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7B" w:rsidRPr="00233F7B" w:rsidRDefault="00233F7B" w:rsidP="00233F7B">
      <w:pPr>
        <w:shd w:val="clear" w:color="auto" w:fill="FFFFFF"/>
        <w:spacing w:before="160" w:after="160" w:line="312" w:lineRule="atLeast"/>
        <w:outlineLvl w:val="1"/>
        <w:rPr>
          <w:rFonts w:ascii="Times New Roman" w:eastAsia="Times New Roman" w:hAnsi="Times New Roman" w:cs="Times New Roman"/>
          <w:sz w:val="44"/>
          <w:szCs w:val="44"/>
        </w:rPr>
      </w:pPr>
      <w:r w:rsidRPr="00233F7B">
        <w:rPr>
          <w:rFonts w:ascii="Times New Roman" w:eastAsia="Times New Roman" w:hAnsi="Times New Roman" w:cs="Times New Roman"/>
          <w:sz w:val="44"/>
          <w:szCs w:val="44"/>
        </w:rPr>
        <w:t>Что является незаконной предпринимательской деятельностью</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Бытует мнение, что налоговые органы заинтересуются предпринимателем лишь в том случае, когда он заработает серьёзную сумму. На деле это не так. Даже если человек время от времени рассылает самодельную бижутерию, получая оплату наложенным платежом, он должен быть готов к персональному вниманию со стороны налоговой. Понести наказание за незаконную предпринимательскую деятельность можно и с мизерным доходом. От размера доходов зависит тяжесть наказания: по достижении некоторой суммы административная ответственность за незаконное предпринимательство перерастает в уголовную.</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Чтобы понять, что является незаконной предпринимательской деятельностью, нужно разобраться с понятием “предпринимательская деятельность”. Гражданский кодекс трактует его как деятельность, которая направлена на систематическое получение прибыли. Теоретически двух однотипных сделок за год хватит, чтобы усмотреть в действиях лица такую направленность.</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Среди признаков предпринимательской деятельности стоит выделить:</w:t>
      </w:r>
    </w:p>
    <w:p w:rsidR="00233F7B" w:rsidRPr="00233F7B" w:rsidRDefault="00233F7B" w:rsidP="00233F7B">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показания клиентов — лиц, которые оплатили услуги или товары;</w:t>
      </w:r>
    </w:p>
    <w:p w:rsidR="00233F7B" w:rsidRPr="00233F7B" w:rsidRDefault="00233F7B" w:rsidP="00233F7B">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реклама товаров и услуг;</w:t>
      </w:r>
    </w:p>
    <w:p w:rsidR="00233F7B" w:rsidRPr="00233F7B" w:rsidRDefault="00233F7B" w:rsidP="00233F7B">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выставление товарных образцов;</w:t>
      </w:r>
    </w:p>
    <w:p w:rsidR="00233F7B" w:rsidRPr="00233F7B" w:rsidRDefault="00233F7B" w:rsidP="00233F7B">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оптовые закупки;</w:t>
      </w:r>
    </w:p>
    <w:p w:rsidR="00233F7B" w:rsidRPr="00233F7B" w:rsidRDefault="00233F7B" w:rsidP="00233F7B">
      <w:pPr>
        <w:numPr>
          <w:ilvl w:val="0"/>
          <w:numId w:val="1"/>
        </w:numPr>
        <w:shd w:val="clear" w:color="auto" w:fill="FFFFFF"/>
        <w:spacing w:after="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наличие расписок в получении денег;</w:t>
      </w:r>
    </w:p>
    <w:p w:rsidR="00233F7B" w:rsidRPr="00233F7B" w:rsidRDefault="00233F7B" w:rsidP="00233F7B">
      <w:pPr>
        <w:numPr>
          <w:ilvl w:val="0"/>
          <w:numId w:val="1"/>
        </w:numPr>
        <w:shd w:val="clear" w:color="auto" w:fill="FFFFFF"/>
        <w:spacing w:after="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налаженные связи с контрагентами;</w:t>
      </w:r>
    </w:p>
    <w:p w:rsidR="00233F7B" w:rsidRPr="00233F7B" w:rsidRDefault="00233F7B" w:rsidP="00233F7B">
      <w:pPr>
        <w:numPr>
          <w:ilvl w:val="0"/>
          <w:numId w:val="1"/>
        </w:numPr>
        <w:shd w:val="clear" w:color="auto" w:fill="FFFFFF"/>
        <w:spacing w:after="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заключение договоров аренды коммерческих площадей;</w:t>
      </w:r>
    </w:p>
    <w:p w:rsidR="00233F7B" w:rsidRPr="00233F7B" w:rsidRDefault="00233F7B" w:rsidP="00233F7B">
      <w:pPr>
        <w:numPr>
          <w:ilvl w:val="0"/>
          <w:numId w:val="1"/>
        </w:numPr>
        <w:shd w:val="clear" w:color="auto" w:fill="FFFFFF"/>
        <w:spacing w:after="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учёт хозяйственных операций по сделкам.</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proofErr w:type="gramStart"/>
      <w:r w:rsidRPr="00233F7B">
        <w:rPr>
          <w:rFonts w:ascii="Times New Roman" w:eastAsia="Times New Roman" w:hAnsi="Times New Roman" w:cs="Times New Roman"/>
          <w:sz w:val="28"/>
          <w:szCs w:val="28"/>
        </w:rPr>
        <w:t>Если для деятельности лица характерно что-то из вышеперечисленного, бесполезно упирать на отсутствие прибыли.</w:t>
      </w:r>
      <w:proofErr w:type="gramEnd"/>
      <w:r w:rsidRPr="00233F7B">
        <w:rPr>
          <w:rFonts w:ascii="Times New Roman" w:eastAsia="Times New Roman" w:hAnsi="Times New Roman" w:cs="Times New Roman"/>
          <w:sz w:val="28"/>
          <w:szCs w:val="28"/>
        </w:rPr>
        <w:t xml:space="preserve"> Незаконное предпринимательство — это деятельность, которая на получение прибыли направлена, но не обязательно её приносит.</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Те, кто сдаёт в аренду жильё, могут не регистрировать ИП: чтобы не нести ответственность за незаконное предпринимательство, нужно оформить с арендатором договор, вовремя подавать налоговую декларацию и платить НДФЛ. То же касается лиц, которые заключили разовую сделку по продаже на приличную сумму: подав декларацию, продавец избавит себя от разбирательств с налоговыми органами.</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Если деятельность касается сферы услуг, а регистрировать ИП ил</w:t>
      </w:r>
      <w:proofErr w:type="gramStart"/>
      <w:r w:rsidRPr="00233F7B">
        <w:rPr>
          <w:rFonts w:ascii="Times New Roman" w:eastAsia="Times New Roman" w:hAnsi="Times New Roman" w:cs="Times New Roman"/>
          <w:sz w:val="28"/>
          <w:szCs w:val="28"/>
        </w:rPr>
        <w:t>и ООО</w:t>
      </w:r>
      <w:proofErr w:type="gramEnd"/>
      <w:r w:rsidRPr="00233F7B">
        <w:rPr>
          <w:rFonts w:ascii="Times New Roman" w:eastAsia="Times New Roman" w:hAnsi="Times New Roman" w:cs="Times New Roman"/>
          <w:sz w:val="28"/>
          <w:szCs w:val="28"/>
        </w:rPr>
        <w:t xml:space="preserve"> совсем не хочется, можно оказывать услуги на основании договоров </w:t>
      </w:r>
      <w:hyperlink r:id="rId5" w:tgtFrame="_blank" w:history="1">
        <w:r w:rsidRPr="00233F7B">
          <w:rPr>
            <w:rFonts w:ascii="Times New Roman" w:eastAsia="Times New Roman" w:hAnsi="Times New Roman" w:cs="Times New Roman"/>
            <w:sz w:val="28"/>
            <w:szCs w:val="28"/>
            <w:u w:val="single"/>
          </w:rPr>
          <w:t>гражданско-правового характера</w:t>
        </w:r>
      </w:hyperlink>
      <w:r w:rsidRPr="00233F7B">
        <w:rPr>
          <w:rFonts w:ascii="Times New Roman" w:eastAsia="Times New Roman" w:hAnsi="Times New Roman" w:cs="Times New Roman"/>
          <w:sz w:val="28"/>
          <w:szCs w:val="28"/>
        </w:rPr>
        <w:t>. Это не квалифицируется как незаконное предпринимательство, однако у такого сотрудничества есть очевидные недостатки:</w:t>
      </w:r>
    </w:p>
    <w:p w:rsidR="00233F7B" w:rsidRPr="00233F7B" w:rsidRDefault="00233F7B" w:rsidP="00233F7B">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нельзя рекламировать свои услуги;</w:t>
      </w:r>
    </w:p>
    <w:p w:rsidR="00233F7B" w:rsidRPr="00233F7B" w:rsidRDefault="00233F7B" w:rsidP="00233F7B">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 xml:space="preserve">налоговые органы могут посчитать такие деловые отношения </w:t>
      </w:r>
      <w:proofErr w:type="gramStart"/>
      <w:r w:rsidRPr="00233F7B">
        <w:rPr>
          <w:rFonts w:ascii="Times New Roman" w:eastAsia="Times New Roman" w:hAnsi="Times New Roman" w:cs="Times New Roman"/>
          <w:sz w:val="28"/>
          <w:szCs w:val="28"/>
        </w:rPr>
        <w:t>трудовыми</w:t>
      </w:r>
      <w:proofErr w:type="gramEnd"/>
      <w:r w:rsidRPr="00233F7B">
        <w:rPr>
          <w:rFonts w:ascii="Times New Roman" w:eastAsia="Times New Roman" w:hAnsi="Times New Roman" w:cs="Times New Roman"/>
          <w:sz w:val="28"/>
          <w:szCs w:val="28"/>
        </w:rPr>
        <w:t>, что повлечет проблемы для заказчика услуг;</w:t>
      </w:r>
    </w:p>
    <w:p w:rsidR="00233F7B" w:rsidRPr="00233F7B" w:rsidRDefault="00233F7B" w:rsidP="00233F7B">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lastRenderedPageBreak/>
        <w:t>при прочих равных условиях заказчик предпочтёт сотрудничать с ИП или компанией, поскольку ему это будет выгоднее.</w:t>
      </w:r>
    </w:p>
    <w:p w:rsidR="00233F7B" w:rsidRPr="00233F7B" w:rsidRDefault="00233F7B" w:rsidP="00233F7B">
      <w:pPr>
        <w:spacing w:line="240" w:lineRule="auto"/>
        <w:rPr>
          <w:rFonts w:ascii="Times New Roman" w:eastAsia="Times New Roman" w:hAnsi="Times New Roman" w:cs="Times New Roman"/>
          <w:color w:val="C00000"/>
          <w:sz w:val="28"/>
          <w:szCs w:val="28"/>
        </w:rPr>
      </w:pPr>
      <w:r w:rsidRPr="00233F7B">
        <w:rPr>
          <w:rFonts w:ascii="Times New Roman" w:eastAsia="Times New Roman" w:hAnsi="Times New Roman" w:cs="Times New Roman"/>
          <w:color w:val="C00000"/>
          <w:sz w:val="28"/>
          <w:szCs w:val="28"/>
        </w:rPr>
        <w:t>Обратите внимание: с 2019 года лица, самостоятельно оказывающие услуги на территории Москвы, Московской и Калужской областей и Татарстана, могут легализовать свою деятельность в качестве </w:t>
      </w:r>
      <w:proofErr w:type="spellStart"/>
      <w:r w:rsidR="007D6C9F" w:rsidRPr="00233F7B">
        <w:rPr>
          <w:rFonts w:ascii="Times New Roman" w:eastAsia="Times New Roman" w:hAnsi="Times New Roman" w:cs="Times New Roman"/>
          <w:color w:val="C00000"/>
          <w:sz w:val="28"/>
          <w:szCs w:val="28"/>
        </w:rPr>
        <w:fldChar w:fldCharType="begin"/>
      </w:r>
      <w:r w:rsidRPr="00233F7B">
        <w:rPr>
          <w:rFonts w:ascii="Times New Roman" w:eastAsia="Times New Roman" w:hAnsi="Times New Roman" w:cs="Times New Roman"/>
          <w:color w:val="C00000"/>
          <w:sz w:val="28"/>
          <w:szCs w:val="28"/>
        </w:rPr>
        <w:instrText xml:space="preserve"> HYPERLINK "https://www.regberry.ru/nalogooblozhenie/nalogi-samozanyatyh-grazhdan-v-2019" \t "_blank" </w:instrText>
      </w:r>
      <w:r w:rsidR="007D6C9F" w:rsidRPr="00233F7B">
        <w:rPr>
          <w:rFonts w:ascii="Times New Roman" w:eastAsia="Times New Roman" w:hAnsi="Times New Roman" w:cs="Times New Roman"/>
          <w:color w:val="C00000"/>
          <w:sz w:val="28"/>
          <w:szCs w:val="28"/>
        </w:rPr>
        <w:fldChar w:fldCharType="separate"/>
      </w:r>
      <w:r w:rsidRPr="00233F7B">
        <w:rPr>
          <w:rFonts w:ascii="Times New Roman" w:eastAsia="Times New Roman" w:hAnsi="Times New Roman" w:cs="Times New Roman"/>
          <w:color w:val="C00000"/>
          <w:sz w:val="28"/>
          <w:szCs w:val="28"/>
          <w:u w:val="single"/>
        </w:rPr>
        <w:t>самозанятых</w:t>
      </w:r>
      <w:proofErr w:type="spellEnd"/>
      <w:r w:rsidR="007D6C9F" w:rsidRPr="00233F7B">
        <w:rPr>
          <w:rFonts w:ascii="Times New Roman" w:eastAsia="Times New Roman" w:hAnsi="Times New Roman" w:cs="Times New Roman"/>
          <w:color w:val="C00000"/>
          <w:sz w:val="28"/>
          <w:szCs w:val="28"/>
        </w:rPr>
        <w:fldChar w:fldCharType="end"/>
      </w:r>
      <w:r w:rsidRPr="00233F7B">
        <w:rPr>
          <w:rFonts w:ascii="Times New Roman" w:eastAsia="Times New Roman" w:hAnsi="Times New Roman" w:cs="Times New Roman"/>
          <w:color w:val="C00000"/>
          <w:sz w:val="28"/>
          <w:szCs w:val="28"/>
        </w:rPr>
        <w:t>.</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Чтобы заниматься бизнесом полноценно, стоит оформиться надлежащим образом. Сделать это очень легко</w:t>
      </w:r>
      <w:r w:rsidR="004F30DD">
        <w:rPr>
          <w:rFonts w:ascii="Times New Roman" w:eastAsia="Times New Roman" w:hAnsi="Times New Roman" w:cs="Times New Roman"/>
          <w:sz w:val="28"/>
          <w:szCs w:val="28"/>
        </w:rPr>
        <w:t xml:space="preserve">, </w:t>
      </w:r>
      <w:r w:rsidRPr="00233F7B">
        <w:rPr>
          <w:rFonts w:ascii="Times New Roman" w:eastAsia="Times New Roman" w:hAnsi="Times New Roman" w:cs="Times New Roman"/>
          <w:sz w:val="28"/>
          <w:szCs w:val="28"/>
        </w:rPr>
        <w:t>времени на саму процедуру уйдёт немного.</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Если же продолжать вести незаконную предпринимательскую деятельность, последствия могут оказаться самыми неприятными — от штрафов вплоть до лишения свободы.</w:t>
      </w:r>
    </w:p>
    <w:p w:rsidR="00233F7B" w:rsidRPr="00233F7B" w:rsidRDefault="00233F7B" w:rsidP="00233F7B">
      <w:pPr>
        <w:shd w:val="clear" w:color="auto" w:fill="FFFFFF"/>
        <w:spacing w:before="160" w:after="160" w:line="312" w:lineRule="atLeast"/>
        <w:outlineLvl w:val="1"/>
        <w:rPr>
          <w:rFonts w:ascii="Times New Roman" w:eastAsia="Times New Roman" w:hAnsi="Times New Roman" w:cs="Times New Roman"/>
          <w:sz w:val="44"/>
          <w:szCs w:val="44"/>
        </w:rPr>
      </w:pPr>
      <w:r w:rsidRPr="00233F7B">
        <w:rPr>
          <w:rFonts w:ascii="Times New Roman" w:eastAsia="Times New Roman" w:hAnsi="Times New Roman" w:cs="Times New Roman"/>
          <w:sz w:val="44"/>
          <w:szCs w:val="44"/>
        </w:rPr>
        <w:t>Наказание за незаконную предпринимательскую деятельность</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За нелегальный бизнес несут налоговую, административную, уголовную ответственность. Уличать в незаконной предпринимательской деятельности уполномочены сотрудники налоговой инспекции, полиции, прокуратуры, антимонопольных органов, органов надзора за потребительским рынком. Поводом для проверки послужит сигнал от бдительных граждан: к примеру, клиент нелегального таксиста окажется недоволен сервисом и подаст жалобу.</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Налоговики по суду добиваются от владельца нелегального бизнеса компенсации налогов, которые по вине последнего государство недополучило. Наказание для физического лица за незаконную предпринимательскую деятельность будет предполагать выплату НДФЛ на сумму доказанного дохода и пени за просрочку. Кроме того, за уклонение от налогов полагаются</w:t>
      </w:r>
      <w:hyperlink r:id="rId6" w:tgtFrame="_blank" w:history="1">
        <w:r w:rsidRPr="00233F7B">
          <w:rPr>
            <w:rFonts w:ascii="Times New Roman" w:eastAsia="Times New Roman" w:hAnsi="Times New Roman" w:cs="Times New Roman"/>
            <w:sz w:val="28"/>
            <w:szCs w:val="28"/>
            <w:u w:val="single"/>
          </w:rPr>
          <w:t> штрафы</w:t>
        </w:r>
      </w:hyperlink>
      <w:r w:rsidRPr="00233F7B">
        <w:rPr>
          <w:rFonts w:ascii="Times New Roman" w:eastAsia="Times New Roman" w:hAnsi="Times New Roman" w:cs="Times New Roman"/>
          <w:sz w:val="28"/>
          <w:szCs w:val="28"/>
        </w:rPr>
        <w:t>:</w:t>
      </w:r>
    </w:p>
    <w:p w:rsidR="00233F7B" w:rsidRPr="00233F7B" w:rsidRDefault="00233F7B" w:rsidP="00233F7B">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10 % суммы извлечённого от незаконной предпринимательской деятельности дохода, но минимум 20 тысяч рублей, составляет штраф для предпринимателя, который не подавал в ИФНС заявление на регистрацию собственного бизнеса;</w:t>
      </w:r>
    </w:p>
    <w:p w:rsidR="00233F7B" w:rsidRPr="00233F7B" w:rsidRDefault="00233F7B" w:rsidP="00233F7B">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 xml:space="preserve">20 % суммы дохода, но минимум 40 </w:t>
      </w:r>
      <w:proofErr w:type="gramStart"/>
      <w:r w:rsidRPr="00233F7B">
        <w:rPr>
          <w:rFonts w:ascii="Times New Roman" w:eastAsia="Times New Roman" w:hAnsi="Times New Roman" w:cs="Times New Roman"/>
          <w:sz w:val="28"/>
          <w:szCs w:val="28"/>
        </w:rPr>
        <w:t>тысяч рублей, заплатит</w:t>
      </w:r>
      <w:proofErr w:type="gramEnd"/>
      <w:r w:rsidRPr="00233F7B">
        <w:rPr>
          <w:rFonts w:ascii="Times New Roman" w:eastAsia="Times New Roman" w:hAnsi="Times New Roman" w:cs="Times New Roman"/>
          <w:sz w:val="28"/>
          <w:szCs w:val="28"/>
        </w:rPr>
        <w:t xml:space="preserve"> предприниматель, который ведёт нелегальный бизнес более 90 дней;</w:t>
      </w:r>
    </w:p>
    <w:p w:rsidR="00233F7B" w:rsidRPr="00233F7B" w:rsidRDefault="00233F7B" w:rsidP="00233F7B">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На 5 тысяч рублей штрафуют предпринимателей за просрочку регистрации бизнеса. Это ситуация, когда физическим лицом поданы документы на регистрацию ИП ил</w:t>
      </w:r>
      <w:proofErr w:type="gramStart"/>
      <w:r w:rsidRPr="00233F7B">
        <w:rPr>
          <w:rFonts w:ascii="Times New Roman" w:eastAsia="Times New Roman" w:hAnsi="Times New Roman" w:cs="Times New Roman"/>
          <w:sz w:val="28"/>
          <w:szCs w:val="28"/>
        </w:rPr>
        <w:t>и ООО</w:t>
      </w:r>
      <w:proofErr w:type="gramEnd"/>
      <w:r w:rsidRPr="00233F7B">
        <w:rPr>
          <w:rFonts w:ascii="Times New Roman" w:eastAsia="Times New Roman" w:hAnsi="Times New Roman" w:cs="Times New Roman"/>
          <w:sz w:val="28"/>
          <w:szCs w:val="28"/>
        </w:rPr>
        <w:t>, однако выявлен факт получения выручки ранее. Если оформление затянулось на срок более 90 дней, размер штрафа возрастает вдвое — 10 тысяч рублей.</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Кодекс об административных правонарушениях РФ предусматривает штрафные санкции. За незаконное предпринимательство штраф в 2020 году составит минимум 500 рублей.</w:t>
      </w:r>
    </w:p>
    <w:p w:rsidR="00233F7B" w:rsidRPr="00233F7B" w:rsidRDefault="00233F7B" w:rsidP="00233F7B">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Размер штрафа за незаконное предпринимательство без регистрации ИП ил</w:t>
      </w:r>
      <w:proofErr w:type="gramStart"/>
      <w:r w:rsidRPr="00233F7B">
        <w:rPr>
          <w:rFonts w:ascii="Times New Roman" w:eastAsia="Times New Roman" w:hAnsi="Times New Roman" w:cs="Times New Roman"/>
          <w:sz w:val="28"/>
          <w:szCs w:val="28"/>
        </w:rPr>
        <w:t>и ООО</w:t>
      </w:r>
      <w:proofErr w:type="gramEnd"/>
      <w:r w:rsidRPr="00233F7B">
        <w:rPr>
          <w:rFonts w:ascii="Times New Roman" w:eastAsia="Times New Roman" w:hAnsi="Times New Roman" w:cs="Times New Roman"/>
          <w:sz w:val="28"/>
          <w:szCs w:val="28"/>
        </w:rPr>
        <w:t xml:space="preserve"> — от 500 до 2000 рублей;</w:t>
      </w:r>
    </w:p>
    <w:p w:rsidR="00233F7B" w:rsidRPr="00233F7B" w:rsidRDefault="00233F7B" w:rsidP="00233F7B">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t>Осуществление физическим лицом лицензируемых видов деятельности без лицензии влечёт за собой штраф от 2000 до 2500 рублей. Продукция и средства производства могут быть конфискованы.</w:t>
      </w:r>
    </w:p>
    <w:p w:rsidR="00233F7B" w:rsidRPr="00233F7B" w:rsidRDefault="00233F7B" w:rsidP="00233F7B">
      <w:pPr>
        <w:shd w:val="clear" w:color="auto" w:fill="FFFFFF"/>
        <w:spacing w:before="240" w:after="240" w:line="240" w:lineRule="auto"/>
        <w:rPr>
          <w:rFonts w:ascii="Times New Roman" w:eastAsia="Times New Roman" w:hAnsi="Times New Roman" w:cs="Times New Roman"/>
          <w:sz w:val="28"/>
          <w:szCs w:val="28"/>
        </w:rPr>
      </w:pPr>
      <w:r w:rsidRPr="00233F7B">
        <w:rPr>
          <w:rFonts w:ascii="Times New Roman" w:eastAsia="Times New Roman" w:hAnsi="Times New Roman" w:cs="Times New Roman"/>
          <w:sz w:val="28"/>
          <w:szCs w:val="28"/>
        </w:rPr>
        <w:lastRenderedPageBreak/>
        <w:t xml:space="preserve">Решение по делу о незаконном предпринимательстве выносит судья по месту жительства обвиняемого или месту осуществления деятельности. Дело рассматривают в течение двух месяцев </w:t>
      </w:r>
      <w:proofErr w:type="gramStart"/>
      <w:r w:rsidRPr="00233F7B">
        <w:rPr>
          <w:rFonts w:ascii="Times New Roman" w:eastAsia="Times New Roman" w:hAnsi="Times New Roman" w:cs="Times New Roman"/>
          <w:sz w:val="28"/>
          <w:szCs w:val="28"/>
        </w:rPr>
        <w:t>с даты составления</w:t>
      </w:r>
      <w:proofErr w:type="gramEnd"/>
      <w:r w:rsidRPr="00233F7B">
        <w:rPr>
          <w:rFonts w:ascii="Times New Roman" w:eastAsia="Times New Roman" w:hAnsi="Times New Roman" w:cs="Times New Roman"/>
          <w:sz w:val="28"/>
          <w:szCs w:val="28"/>
        </w:rPr>
        <w:t xml:space="preserve"> протокола о нарушении, в противном случае делу не дают ход.</w:t>
      </w:r>
    </w:p>
    <w:p w:rsidR="001F5C26" w:rsidRDefault="001F5C26"/>
    <w:sectPr w:rsidR="001F5C26" w:rsidSect="00233F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44E2"/>
    <w:multiLevelType w:val="multilevel"/>
    <w:tmpl w:val="AEC2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1D1699"/>
    <w:multiLevelType w:val="multilevel"/>
    <w:tmpl w:val="28BE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A5566"/>
    <w:multiLevelType w:val="multilevel"/>
    <w:tmpl w:val="E0B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E65A30"/>
    <w:multiLevelType w:val="multilevel"/>
    <w:tmpl w:val="C7CA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3C2AB5"/>
    <w:multiLevelType w:val="multilevel"/>
    <w:tmpl w:val="30C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883259"/>
    <w:multiLevelType w:val="multilevel"/>
    <w:tmpl w:val="5DAE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33F7B"/>
    <w:rsid w:val="001F5C26"/>
    <w:rsid w:val="00233F7B"/>
    <w:rsid w:val="00493BE5"/>
    <w:rsid w:val="004F30DD"/>
    <w:rsid w:val="007D6C9F"/>
    <w:rsid w:val="00AD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72"/>
  </w:style>
  <w:style w:type="paragraph" w:styleId="2">
    <w:name w:val="heading 2"/>
    <w:basedOn w:val="a"/>
    <w:link w:val="20"/>
    <w:uiPriority w:val="9"/>
    <w:qFormat/>
    <w:rsid w:val="00233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3F7B"/>
    <w:rPr>
      <w:rFonts w:ascii="Times New Roman" w:eastAsia="Times New Roman" w:hAnsi="Times New Roman" w:cs="Times New Roman"/>
      <w:b/>
      <w:bCs/>
      <w:sz w:val="36"/>
      <w:szCs w:val="36"/>
    </w:rPr>
  </w:style>
  <w:style w:type="paragraph" w:styleId="a3">
    <w:name w:val="Normal (Web)"/>
    <w:basedOn w:val="a"/>
    <w:uiPriority w:val="99"/>
    <w:semiHidden/>
    <w:unhideWhenUsed/>
    <w:rsid w:val="00233F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3F7B"/>
    <w:rPr>
      <w:color w:val="0000FF"/>
      <w:u w:val="single"/>
    </w:rPr>
  </w:style>
</w:styles>
</file>

<file path=word/webSettings.xml><?xml version="1.0" encoding="utf-8"?>
<w:webSettings xmlns:r="http://schemas.openxmlformats.org/officeDocument/2006/relationships" xmlns:w="http://schemas.openxmlformats.org/wordprocessingml/2006/main">
  <w:divs>
    <w:div w:id="99643641">
      <w:bodyDiv w:val="1"/>
      <w:marLeft w:val="0"/>
      <w:marRight w:val="0"/>
      <w:marTop w:val="0"/>
      <w:marBottom w:val="0"/>
      <w:divBdr>
        <w:top w:val="none" w:sz="0" w:space="0" w:color="auto"/>
        <w:left w:val="none" w:sz="0" w:space="0" w:color="auto"/>
        <w:bottom w:val="none" w:sz="0" w:space="0" w:color="auto"/>
        <w:right w:val="none" w:sz="0" w:space="0" w:color="auto"/>
      </w:divBdr>
      <w:divsChild>
        <w:div w:id="1928494643">
          <w:marLeft w:val="0"/>
          <w:marRight w:val="0"/>
          <w:marTop w:val="0"/>
          <w:marBottom w:val="375"/>
          <w:divBdr>
            <w:top w:val="none" w:sz="0" w:space="0" w:color="auto"/>
            <w:left w:val="single" w:sz="36" w:space="11" w:color="EF0808"/>
            <w:bottom w:val="none" w:sz="0" w:space="0" w:color="auto"/>
            <w:right w:val="none" w:sz="0" w:space="0" w:color="auto"/>
          </w:divBdr>
        </w:div>
      </w:divsChild>
    </w:div>
    <w:div w:id="468591791">
      <w:bodyDiv w:val="1"/>
      <w:marLeft w:val="0"/>
      <w:marRight w:val="0"/>
      <w:marTop w:val="0"/>
      <w:marBottom w:val="0"/>
      <w:divBdr>
        <w:top w:val="none" w:sz="0" w:space="0" w:color="auto"/>
        <w:left w:val="none" w:sz="0" w:space="0" w:color="auto"/>
        <w:bottom w:val="none" w:sz="0" w:space="0" w:color="auto"/>
        <w:right w:val="none" w:sz="0" w:space="0" w:color="auto"/>
      </w:divBdr>
    </w:div>
    <w:div w:id="1240822720">
      <w:bodyDiv w:val="1"/>
      <w:marLeft w:val="0"/>
      <w:marRight w:val="0"/>
      <w:marTop w:val="0"/>
      <w:marBottom w:val="0"/>
      <w:divBdr>
        <w:top w:val="none" w:sz="0" w:space="0" w:color="auto"/>
        <w:left w:val="none" w:sz="0" w:space="0" w:color="auto"/>
        <w:bottom w:val="none" w:sz="0" w:space="0" w:color="auto"/>
        <w:right w:val="none" w:sz="0" w:space="0" w:color="auto"/>
      </w:divBdr>
    </w:div>
    <w:div w:id="1401560239">
      <w:bodyDiv w:val="1"/>
      <w:marLeft w:val="0"/>
      <w:marRight w:val="0"/>
      <w:marTop w:val="0"/>
      <w:marBottom w:val="0"/>
      <w:divBdr>
        <w:top w:val="none" w:sz="0" w:space="0" w:color="auto"/>
        <w:left w:val="none" w:sz="0" w:space="0" w:color="auto"/>
        <w:bottom w:val="none" w:sz="0" w:space="0" w:color="auto"/>
        <w:right w:val="none" w:sz="0" w:space="0" w:color="auto"/>
      </w:divBdr>
    </w:div>
    <w:div w:id="195855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berry.ru/malyy-biznes/za-chto-shtrafuyut-ip" TargetMode="External"/><Relationship Id="rId5" Type="http://schemas.openxmlformats.org/officeDocument/2006/relationships/hyperlink" Target="https://www.regberry.ru/dogovory/grazhdansko-pravovoy-dogov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812</Words>
  <Characters>4634</Characters>
  <Application>Microsoft Office Word</Application>
  <DocSecurity>0</DocSecurity>
  <Lines>38</Lines>
  <Paragraphs>10</Paragraphs>
  <ScaleCrop>false</ScaleCrop>
  <Company>SPecialiST RePack</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2020-01-14T07:58:00Z</dcterms:created>
  <dcterms:modified xsi:type="dcterms:W3CDTF">2020-01-14T11:31:00Z</dcterms:modified>
</cp:coreProperties>
</file>