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24" w:rsidRPr="001E3D1D" w:rsidRDefault="00EB0C24" w:rsidP="00EB0C24">
      <w:pPr>
        <w:jc w:val="center"/>
        <w:rPr>
          <w:sz w:val="22"/>
          <w:szCs w:val="22"/>
        </w:rPr>
      </w:pPr>
    </w:p>
    <w:p w:rsidR="00EB0C24" w:rsidRDefault="00EB0C24" w:rsidP="00EB0C24">
      <w:pPr>
        <w:jc w:val="both"/>
        <w:rPr>
          <w:sz w:val="22"/>
          <w:szCs w:val="22"/>
        </w:rPr>
      </w:pPr>
    </w:p>
    <w:p w:rsidR="00FA5814" w:rsidRPr="00FA5814" w:rsidRDefault="00FA5814" w:rsidP="007E17A3">
      <w:pPr>
        <w:jc w:val="right"/>
        <w:rPr>
          <w:sz w:val="28"/>
          <w:szCs w:val="28"/>
        </w:rPr>
      </w:pPr>
      <w:r w:rsidRPr="00FA5814">
        <w:rPr>
          <w:sz w:val="28"/>
          <w:szCs w:val="28"/>
        </w:rPr>
        <w:t>Приложение №</w:t>
      </w:r>
      <w:r w:rsidR="005A298C">
        <w:rPr>
          <w:sz w:val="28"/>
          <w:szCs w:val="28"/>
        </w:rPr>
        <w:t>1</w:t>
      </w:r>
    </w:p>
    <w:p w:rsidR="00FA5814" w:rsidRPr="00E621EB" w:rsidRDefault="00FA5814" w:rsidP="00FA5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A5814" w:rsidRDefault="00FA5814" w:rsidP="00FA5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использовании ассигнований в рамках муниципальных программ </w:t>
      </w:r>
    </w:p>
    <w:p w:rsidR="00FA5814" w:rsidRDefault="00FA5814" w:rsidP="00C85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F48EB">
        <w:rPr>
          <w:b/>
          <w:sz w:val="28"/>
          <w:szCs w:val="28"/>
        </w:rPr>
        <w:t>9месяцев</w:t>
      </w:r>
      <w:r>
        <w:rPr>
          <w:b/>
          <w:sz w:val="28"/>
          <w:szCs w:val="28"/>
        </w:rPr>
        <w:t xml:space="preserve"> 2015года</w:t>
      </w:r>
    </w:p>
    <w:p w:rsidR="002D4774" w:rsidRPr="001E3D1D" w:rsidRDefault="002D4774" w:rsidP="00C85898">
      <w:pPr>
        <w:jc w:val="center"/>
        <w:rPr>
          <w:sz w:val="18"/>
          <w:szCs w:val="18"/>
        </w:rPr>
      </w:pPr>
    </w:p>
    <w:tbl>
      <w:tblPr>
        <w:tblStyle w:val="a6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6379"/>
        <w:gridCol w:w="1134"/>
        <w:gridCol w:w="1134"/>
        <w:gridCol w:w="850"/>
        <w:gridCol w:w="3970"/>
      </w:tblGrid>
      <w:tr w:rsidR="004D7B99" w:rsidRPr="0002535E" w:rsidTr="0002535E">
        <w:tc>
          <w:tcPr>
            <w:tcW w:w="2127" w:type="dxa"/>
            <w:vMerge w:val="restart"/>
          </w:tcPr>
          <w:p w:rsidR="004D7B99" w:rsidRPr="0002535E" w:rsidRDefault="004D7B99" w:rsidP="00CA03F3">
            <w:pPr>
              <w:jc w:val="center"/>
            </w:pPr>
            <w:r w:rsidRPr="0002535E">
              <w:t>Наименование муниципальной программы</w:t>
            </w:r>
          </w:p>
        </w:tc>
        <w:tc>
          <w:tcPr>
            <w:tcW w:w="6379" w:type="dxa"/>
            <w:vMerge w:val="restart"/>
          </w:tcPr>
          <w:p w:rsidR="004D7B99" w:rsidRPr="0002535E" w:rsidRDefault="004D7B99" w:rsidP="00CA03F3">
            <w:pPr>
              <w:jc w:val="center"/>
            </w:pPr>
            <w:r w:rsidRPr="0002535E"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118" w:type="dxa"/>
            <w:gridSpan w:val="3"/>
          </w:tcPr>
          <w:p w:rsidR="004D7B99" w:rsidRPr="0002535E" w:rsidRDefault="004D7B99" w:rsidP="00CA03F3">
            <w:pPr>
              <w:jc w:val="center"/>
            </w:pPr>
            <w:r w:rsidRPr="0002535E">
              <w:t>Отчетный год</w:t>
            </w:r>
          </w:p>
        </w:tc>
        <w:tc>
          <w:tcPr>
            <w:tcW w:w="3970" w:type="dxa"/>
            <w:vMerge w:val="restart"/>
          </w:tcPr>
          <w:p w:rsidR="004D7B99" w:rsidRPr="0002535E" w:rsidRDefault="004D7B99" w:rsidP="004D7B99">
            <w:pPr>
              <w:jc w:val="center"/>
            </w:pPr>
            <w:r w:rsidRPr="0002535E">
              <w:t>Перечень конкретных мероприятий, выполненных по программе</w:t>
            </w:r>
          </w:p>
        </w:tc>
      </w:tr>
      <w:tr w:rsidR="004D7B99" w:rsidRPr="0002535E" w:rsidTr="0002535E">
        <w:tc>
          <w:tcPr>
            <w:tcW w:w="2127" w:type="dxa"/>
            <w:vMerge/>
          </w:tcPr>
          <w:p w:rsidR="004D7B99" w:rsidRPr="0002535E" w:rsidRDefault="004D7B99" w:rsidP="00CA03F3">
            <w:pPr>
              <w:jc w:val="center"/>
            </w:pPr>
          </w:p>
        </w:tc>
        <w:tc>
          <w:tcPr>
            <w:tcW w:w="6379" w:type="dxa"/>
            <w:vMerge/>
          </w:tcPr>
          <w:p w:rsidR="004D7B99" w:rsidRPr="0002535E" w:rsidRDefault="004D7B99" w:rsidP="00CA03F3">
            <w:pPr>
              <w:jc w:val="center"/>
            </w:pPr>
          </w:p>
        </w:tc>
        <w:tc>
          <w:tcPr>
            <w:tcW w:w="1134" w:type="dxa"/>
          </w:tcPr>
          <w:p w:rsidR="004D7B99" w:rsidRPr="0002535E" w:rsidRDefault="004D7B99" w:rsidP="00CA03F3">
            <w:pPr>
              <w:jc w:val="center"/>
            </w:pPr>
            <w:r w:rsidRPr="0002535E">
              <w:t xml:space="preserve">Объем финансирования на </w:t>
            </w:r>
            <w:r w:rsidR="00B34C65" w:rsidRPr="0002535E">
              <w:t>2015</w:t>
            </w:r>
            <w:r w:rsidRPr="0002535E">
              <w:t>год</w:t>
            </w:r>
          </w:p>
        </w:tc>
        <w:tc>
          <w:tcPr>
            <w:tcW w:w="1134" w:type="dxa"/>
          </w:tcPr>
          <w:p w:rsidR="004D7B99" w:rsidRPr="0002535E" w:rsidRDefault="004D7B99" w:rsidP="00CA03F3">
            <w:pPr>
              <w:jc w:val="center"/>
            </w:pPr>
            <w:r w:rsidRPr="0002535E">
              <w:t>Фактически освоено средств</w:t>
            </w:r>
          </w:p>
        </w:tc>
        <w:tc>
          <w:tcPr>
            <w:tcW w:w="850" w:type="dxa"/>
          </w:tcPr>
          <w:p w:rsidR="004D7B99" w:rsidRPr="0002535E" w:rsidRDefault="004D7B99" w:rsidP="00CA03F3">
            <w:pPr>
              <w:jc w:val="center"/>
            </w:pPr>
            <w:r w:rsidRPr="0002535E">
              <w:t>% освоения</w:t>
            </w:r>
          </w:p>
        </w:tc>
        <w:tc>
          <w:tcPr>
            <w:tcW w:w="3970" w:type="dxa"/>
            <w:vMerge/>
          </w:tcPr>
          <w:p w:rsidR="004D7B99" w:rsidRPr="0002535E" w:rsidRDefault="004D7B99" w:rsidP="00CA03F3">
            <w:pPr>
              <w:jc w:val="center"/>
            </w:pPr>
          </w:p>
        </w:tc>
      </w:tr>
      <w:tr w:rsidR="0002535E" w:rsidRPr="0002535E" w:rsidTr="0002535E">
        <w:tc>
          <w:tcPr>
            <w:tcW w:w="2127" w:type="dxa"/>
          </w:tcPr>
          <w:p w:rsidR="0002535E" w:rsidRDefault="005A298C" w:rsidP="005A298C">
            <w:r>
              <w:t>1.</w:t>
            </w:r>
            <w:r w:rsidR="0002535E" w:rsidRPr="0002535E">
              <w:t>«Поддержка издания районной газеты «</w:t>
            </w:r>
            <w:proofErr w:type="spellStart"/>
            <w:r w:rsidR="0002535E" w:rsidRPr="0002535E">
              <w:t>Поречанка</w:t>
            </w:r>
            <w:proofErr w:type="spellEnd"/>
            <w:r w:rsidR="0002535E" w:rsidRPr="0002535E">
              <w:t>» в муниципальном образовании «Демидовский район» Смоленской области в 2015году и плановом периоде 2016 и 2017годов»</w:t>
            </w:r>
          </w:p>
          <w:p w:rsidR="00854FD3" w:rsidRPr="0002535E" w:rsidRDefault="00854FD3" w:rsidP="005A298C">
            <w:r>
              <w:t>(</w:t>
            </w:r>
            <w:proofErr w:type="gramStart"/>
            <w:r>
              <w:t>отменена</w:t>
            </w:r>
            <w:proofErr w:type="gramEnd"/>
            <w:r>
              <w:t xml:space="preserve"> Постановлением Администрации муниципального образования «Демидовский район» Смоленской области от 22.06.2015 №289)</w:t>
            </w:r>
          </w:p>
        </w:tc>
        <w:tc>
          <w:tcPr>
            <w:tcW w:w="6379" w:type="dxa"/>
          </w:tcPr>
          <w:p w:rsidR="0002535E" w:rsidRPr="0002535E" w:rsidRDefault="0002535E" w:rsidP="0002535E">
            <w:r w:rsidRPr="0002535E">
              <w:t>Общий объем финансирования Программы на 2015 год составляет 416,2 т.р.,  в том числе:</w:t>
            </w:r>
          </w:p>
          <w:p w:rsidR="0002535E" w:rsidRPr="0002535E" w:rsidRDefault="0002535E" w:rsidP="0002535E">
            <w:r w:rsidRPr="0002535E">
              <w:t xml:space="preserve"> средства бюджета  муниципального образования «Демидовский район» Смоленской области (оплата полиграфических услуг, стоимости бумаги) </w:t>
            </w:r>
            <w:r w:rsidRPr="0002535E">
              <w:rPr>
                <w:b/>
              </w:rPr>
              <w:t>-</w:t>
            </w:r>
            <w:r w:rsidRPr="0002535E">
              <w:t xml:space="preserve"> 221,2 т.р., </w:t>
            </w:r>
          </w:p>
          <w:p w:rsidR="0002535E" w:rsidRPr="0002535E" w:rsidRDefault="0002535E" w:rsidP="0002535E">
            <w:r w:rsidRPr="0002535E">
              <w:t>софинансирование из областного бюджета (на оплату полиграфических услуг, стоимости бумаги) в сумме 195,0 т.р.</w:t>
            </w:r>
          </w:p>
          <w:p w:rsidR="0002535E" w:rsidRPr="0002535E" w:rsidRDefault="0002535E" w:rsidP="0002535E">
            <w:r w:rsidRPr="0002535E">
              <w:t>Общий объем финансирования Программы на 2016 год составляет 424,0 т.р.,  в том числе:</w:t>
            </w:r>
          </w:p>
          <w:p w:rsidR="0002535E" w:rsidRPr="0002535E" w:rsidRDefault="0002535E" w:rsidP="0002535E">
            <w:r w:rsidRPr="0002535E">
              <w:t xml:space="preserve"> средства бюджета  муниципального образования «Демидовский район» Смоленской области (оплата полиграфических услуг, стоимости бумаги) </w:t>
            </w:r>
            <w:r w:rsidRPr="0002535E">
              <w:rPr>
                <w:b/>
              </w:rPr>
              <w:t>-</w:t>
            </w:r>
            <w:r w:rsidRPr="0002535E">
              <w:t xml:space="preserve"> 229,0 т.р., </w:t>
            </w:r>
          </w:p>
          <w:p w:rsidR="0002535E" w:rsidRPr="0002535E" w:rsidRDefault="0002535E" w:rsidP="0002535E">
            <w:r w:rsidRPr="0002535E">
              <w:t>софинансирование из областного бюджета (на оплату полиграфических услуг, стоимости бумаги) в сумме 195,0 т.р.</w:t>
            </w:r>
          </w:p>
          <w:p w:rsidR="0002535E" w:rsidRPr="0002535E" w:rsidRDefault="0002535E" w:rsidP="0002535E">
            <w:r w:rsidRPr="0002535E">
              <w:t>Общий объем финансирования Программы на 2017 год составляет 424,0 т.р.,  в том числе:</w:t>
            </w:r>
          </w:p>
          <w:p w:rsidR="0002535E" w:rsidRPr="0002535E" w:rsidRDefault="0002535E" w:rsidP="0002535E">
            <w:r w:rsidRPr="0002535E">
              <w:t xml:space="preserve"> средства бюджета  муниципального образования «Демидовский район» Смоленской области (оплата полиграфических услуг, стоимости бумаги) </w:t>
            </w:r>
            <w:r w:rsidRPr="0002535E">
              <w:rPr>
                <w:b/>
              </w:rPr>
              <w:t xml:space="preserve">- </w:t>
            </w:r>
            <w:r w:rsidRPr="0002535E">
              <w:t xml:space="preserve">229,0 т.р., </w:t>
            </w:r>
          </w:p>
          <w:p w:rsidR="0002535E" w:rsidRPr="0002535E" w:rsidRDefault="0002535E" w:rsidP="0002535E">
            <w:r w:rsidRPr="0002535E">
              <w:t>софинансирование из областного бюджета (на оплату полиграфических услуг, стоимости бумаги) в сумме 195,0 т.р.</w:t>
            </w:r>
          </w:p>
          <w:p w:rsidR="0002535E" w:rsidRPr="0002535E" w:rsidRDefault="0002535E" w:rsidP="0002535E">
            <w:pPr>
              <w:jc w:val="center"/>
            </w:pPr>
          </w:p>
        </w:tc>
        <w:tc>
          <w:tcPr>
            <w:tcW w:w="1134" w:type="dxa"/>
          </w:tcPr>
          <w:p w:rsidR="0002535E" w:rsidRPr="0002535E" w:rsidRDefault="00091D2D" w:rsidP="0002535E">
            <w:pPr>
              <w:jc w:val="center"/>
            </w:pPr>
            <w:r>
              <w:t>416,2</w:t>
            </w:r>
          </w:p>
        </w:tc>
        <w:tc>
          <w:tcPr>
            <w:tcW w:w="1134" w:type="dxa"/>
          </w:tcPr>
          <w:p w:rsidR="0002535E" w:rsidRPr="0002535E" w:rsidRDefault="00091D2D" w:rsidP="0002535E">
            <w:pPr>
              <w:jc w:val="center"/>
            </w:pPr>
            <w:r>
              <w:t>151,4</w:t>
            </w:r>
          </w:p>
        </w:tc>
        <w:tc>
          <w:tcPr>
            <w:tcW w:w="850" w:type="dxa"/>
          </w:tcPr>
          <w:p w:rsidR="0002535E" w:rsidRPr="0002535E" w:rsidRDefault="00091D2D" w:rsidP="0002535E">
            <w:pPr>
              <w:jc w:val="center"/>
            </w:pPr>
            <w:r>
              <w:t>36,4</w:t>
            </w:r>
            <w:bookmarkStart w:id="0" w:name="_GoBack"/>
            <w:bookmarkEnd w:id="0"/>
          </w:p>
        </w:tc>
        <w:tc>
          <w:tcPr>
            <w:tcW w:w="3970" w:type="dxa"/>
          </w:tcPr>
          <w:p w:rsidR="0002535E" w:rsidRPr="0002535E" w:rsidRDefault="0002535E" w:rsidP="00426001">
            <w:pPr>
              <w:jc w:val="both"/>
            </w:pPr>
            <w:r w:rsidRPr="0002535E">
              <w:t>Поддержка издания районной газеты «</w:t>
            </w:r>
            <w:proofErr w:type="spellStart"/>
            <w:r w:rsidRPr="0002535E">
              <w:t>Поречанка</w:t>
            </w:r>
            <w:proofErr w:type="spellEnd"/>
            <w:r w:rsidRPr="0002535E">
              <w:t>» путем предоставления из бюджета муниципального образования «Демидовский район» Смоленской области субсидии</w:t>
            </w:r>
          </w:p>
          <w:p w:rsidR="0002535E" w:rsidRPr="0002535E" w:rsidRDefault="0002535E" w:rsidP="00426001">
            <w:r w:rsidRPr="0002535E">
              <w:t>- на оплату полиграфических услуг, стоимости бумаги</w:t>
            </w:r>
          </w:p>
        </w:tc>
      </w:tr>
      <w:tr w:rsidR="0001409B" w:rsidRPr="0002535E" w:rsidTr="001A430E">
        <w:tc>
          <w:tcPr>
            <w:tcW w:w="2127" w:type="dxa"/>
          </w:tcPr>
          <w:p w:rsidR="0001409B" w:rsidRPr="0002535E" w:rsidRDefault="0001409B" w:rsidP="005A298C">
            <w:r>
              <w:lastRenderedPageBreak/>
              <w:t xml:space="preserve">2. </w:t>
            </w:r>
            <w:r w:rsidRPr="0002535E">
              <w:t>«Создание условий для эффективного управления муниципальными финансами в муниципальном образовании «Демидовский район» Смоленской области» на 2015-2017 годы</w:t>
            </w:r>
          </w:p>
        </w:tc>
        <w:tc>
          <w:tcPr>
            <w:tcW w:w="6379" w:type="dxa"/>
          </w:tcPr>
          <w:p w:rsidR="0001409B" w:rsidRPr="0002535E" w:rsidRDefault="0001409B" w:rsidP="0002535E">
            <w:r w:rsidRPr="0002535E">
              <w:t>Общий объем финансирования Программы на 2015 год составляет 27 098,45т.р.,  в том числе:</w:t>
            </w:r>
          </w:p>
          <w:p w:rsidR="0001409B" w:rsidRPr="0002535E" w:rsidRDefault="0001409B" w:rsidP="0002535E">
            <w:r w:rsidRPr="0002535E">
              <w:t xml:space="preserve"> средства бюджета  муниципального образования «Демидовский район» Смоленской</w:t>
            </w:r>
            <w:r w:rsidRPr="0002535E">
              <w:rPr>
                <w:b/>
              </w:rPr>
              <w:t>–</w:t>
            </w:r>
            <w:r w:rsidRPr="0002535E">
              <w:t xml:space="preserve">5 500,95т.р., </w:t>
            </w:r>
          </w:p>
          <w:p w:rsidR="0001409B" w:rsidRPr="0002535E" w:rsidRDefault="0001409B" w:rsidP="0002535E">
            <w:r w:rsidRPr="0002535E">
              <w:t>средства областного бюджета  - 21 592,7т.р.,</w:t>
            </w:r>
          </w:p>
          <w:p w:rsidR="0001409B" w:rsidRPr="0002535E" w:rsidRDefault="0001409B" w:rsidP="0002535E">
            <w:r w:rsidRPr="0002535E">
              <w:t>средства бюджетов поселений – 4,8т.р.</w:t>
            </w:r>
          </w:p>
          <w:p w:rsidR="0001409B" w:rsidRPr="0002535E" w:rsidRDefault="0001409B" w:rsidP="0002535E">
            <w:r w:rsidRPr="0002535E">
              <w:t>Общий объем финансирования Программы на 2016 год составляет 5 760,52т.р.,  в том числе:</w:t>
            </w:r>
          </w:p>
          <w:p w:rsidR="0001409B" w:rsidRPr="0002535E" w:rsidRDefault="0001409B" w:rsidP="0002535E">
            <w:r w:rsidRPr="0002535E">
              <w:t>средства бюджета  муниципального образования «Демидовский район» Смоленской</w:t>
            </w:r>
            <w:r w:rsidRPr="0002535E">
              <w:rPr>
                <w:b/>
              </w:rPr>
              <w:t>–</w:t>
            </w:r>
            <w:r w:rsidRPr="0002535E">
              <w:t xml:space="preserve">4 789,02т.р., </w:t>
            </w:r>
          </w:p>
          <w:p w:rsidR="0001409B" w:rsidRPr="0002535E" w:rsidRDefault="0001409B" w:rsidP="0002535E">
            <w:r w:rsidRPr="0002535E">
              <w:t>средства областного бюджета  - 971,5т.р.,</w:t>
            </w:r>
          </w:p>
          <w:p w:rsidR="0001409B" w:rsidRPr="0002535E" w:rsidRDefault="0001409B" w:rsidP="0002535E">
            <w:r w:rsidRPr="0002535E">
              <w:t>средства бюджетов поселений – 0,0т.р.</w:t>
            </w:r>
          </w:p>
          <w:p w:rsidR="0001409B" w:rsidRPr="0002535E" w:rsidRDefault="0001409B" w:rsidP="0002535E">
            <w:r w:rsidRPr="0002535E">
              <w:t>Общий объем финансирования Программы на 2017 год составляет 5 798,1т.р.,  в том числе:</w:t>
            </w:r>
          </w:p>
          <w:p w:rsidR="0001409B" w:rsidRPr="0002535E" w:rsidRDefault="0001409B" w:rsidP="0002535E">
            <w:r w:rsidRPr="0002535E">
              <w:t>средства бюджета  муниципального образования «Демидовский район» Смоленской</w:t>
            </w:r>
            <w:r w:rsidRPr="0002535E">
              <w:rPr>
                <w:b/>
              </w:rPr>
              <w:t>–</w:t>
            </w:r>
            <w:r w:rsidRPr="0002535E">
              <w:t xml:space="preserve">4 788,0т.р., </w:t>
            </w:r>
          </w:p>
          <w:p w:rsidR="0001409B" w:rsidRPr="0002535E" w:rsidRDefault="0001409B" w:rsidP="0002535E">
            <w:r w:rsidRPr="0002535E">
              <w:t>средства областного бюджета  - 1 010,1т.р.,</w:t>
            </w:r>
          </w:p>
          <w:p w:rsidR="0001409B" w:rsidRPr="0002535E" w:rsidRDefault="0001409B" w:rsidP="0002535E">
            <w:r w:rsidRPr="0002535E">
              <w:t>средства бюджетов поселений – 0,0т.р.</w:t>
            </w:r>
          </w:p>
          <w:p w:rsidR="0001409B" w:rsidRPr="0002535E" w:rsidRDefault="0001409B" w:rsidP="0002535E">
            <w:pPr>
              <w:jc w:val="center"/>
            </w:pPr>
          </w:p>
        </w:tc>
        <w:tc>
          <w:tcPr>
            <w:tcW w:w="1134" w:type="dxa"/>
          </w:tcPr>
          <w:p w:rsidR="0001409B" w:rsidRPr="0002535E" w:rsidRDefault="0001409B" w:rsidP="0002535E">
            <w:pPr>
              <w:jc w:val="center"/>
            </w:pPr>
            <w:r w:rsidRPr="0002535E">
              <w:t>27 098,45</w:t>
            </w:r>
          </w:p>
        </w:tc>
        <w:tc>
          <w:tcPr>
            <w:tcW w:w="1134" w:type="dxa"/>
          </w:tcPr>
          <w:p w:rsidR="0001409B" w:rsidRPr="0002535E" w:rsidRDefault="0061555E" w:rsidP="00D52A15">
            <w:pPr>
              <w:jc w:val="center"/>
            </w:pPr>
            <w:r>
              <w:t>20 707,13</w:t>
            </w:r>
          </w:p>
        </w:tc>
        <w:tc>
          <w:tcPr>
            <w:tcW w:w="850" w:type="dxa"/>
          </w:tcPr>
          <w:p w:rsidR="0001409B" w:rsidRPr="0002535E" w:rsidRDefault="0061555E" w:rsidP="00D52A15">
            <w:pPr>
              <w:jc w:val="center"/>
            </w:pPr>
            <w:r>
              <w:t>76,41</w:t>
            </w:r>
          </w:p>
        </w:tc>
        <w:tc>
          <w:tcPr>
            <w:tcW w:w="3970" w:type="dxa"/>
            <w:vAlign w:val="center"/>
          </w:tcPr>
          <w:p w:rsidR="0001409B" w:rsidRDefault="0001409B" w:rsidP="00AC0721">
            <w:pPr>
              <w:widowControl w:val="0"/>
              <w:suppressAutoHyphens/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</w:pPr>
            <w:r w:rsidRPr="00D42863"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  <w:t>Нормативное правовое регулирование в сфере бюджетного процесса</w:t>
            </w:r>
          </w:p>
          <w:p w:rsidR="0001409B" w:rsidRDefault="0001409B" w:rsidP="00AC0721">
            <w:pPr>
              <w:widowControl w:val="0"/>
              <w:suppressAutoHyphens/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</w:pPr>
            <w:r w:rsidRPr="00D42863"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  <w:t>Организация и составление проекта бюджета муниципального района и материалов к нему</w:t>
            </w:r>
          </w:p>
          <w:p w:rsidR="0001409B" w:rsidRDefault="0001409B" w:rsidP="00AC0721">
            <w:pPr>
              <w:widowControl w:val="0"/>
              <w:suppressAutoHyphens/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</w:pPr>
            <w:r w:rsidRPr="00D42863"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  <w:t>Организация казначейского исполнения бюджета муниципального района</w:t>
            </w:r>
          </w:p>
          <w:p w:rsidR="0001409B" w:rsidRDefault="0001409B" w:rsidP="00AC0721">
            <w:pPr>
              <w:widowControl w:val="0"/>
              <w:suppressAutoHyphens/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</w:pPr>
            <w:r w:rsidRPr="00D42863"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  <w:t>Составление бюджетной отчетности</w:t>
            </w:r>
          </w:p>
          <w:p w:rsidR="0001409B" w:rsidRDefault="0001409B" w:rsidP="00AC0721">
            <w:pPr>
              <w:widowControl w:val="0"/>
              <w:suppressAutoHyphens/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</w:pPr>
            <w:r w:rsidRPr="00D42863"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  <w:t>Оказание методической и организационной помощи по вопросам организации бюджетного учета и составления бюджетной отчетности</w:t>
            </w:r>
          </w:p>
          <w:p w:rsidR="0001409B" w:rsidRDefault="0001409B" w:rsidP="00AC0721">
            <w:pPr>
              <w:widowControl w:val="0"/>
              <w:suppressAutoHyphens/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</w:pPr>
            <w:r w:rsidRPr="00D42863"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  <w:t>Обеспечение деятельности финансового управления</w:t>
            </w:r>
          </w:p>
          <w:p w:rsidR="0001409B" w:rsidRDefault="0001409B" w:rsidP="00AC0721">
            <w:pPr>
              <w:widowControl w:val="0"/>
              <w:suppressAutoHyphens/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</w:pPr>
            <w:r w:rsidRPr="00D42863"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  <w:t>Ведение муниципальной долговой книги</w:t>
            </w:r>
          </w:p>
          <w:p w:rsidR="0001409B" w:rsidRDefault="0001409B" w:rsidP="00AC0721">
            <w:pPr>
              <w:widowControl w:val="0"/>
              <w:suppressAutoHyphens/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</w:pPr>
            <w:r w:rsidRPr="00D42863"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  <w:t>Соблюдение сроков исполнения долговых обязательств</w:t>
            </w:r>
          </w:p>
          <w:p w:rsidR="0001409B" w:rsidRPr="00D42863" w:rsidRDefault="0001409B" w:rsidP="00AC0721">
            <w:pPr>
              <w:widowControl w:val="0"/>
              <w:suppressAutoHyphens/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</w:pPr>
            <w:r w:rsidRPr="00D42863">
              <w:rPr>
                <w:rFonts w:ascii="Times New Roman CYR" w:eastAsia="Times New Roman CYR" w:hAnsi="Times New Roman CYR" w:cs="Times New Roman CYR"/>
                <w:color w:val="000000"/>
                <w:kern w:val="1"/>
                <w:lang w:eastAsia="zh-CN"/>
              </w:rPr>
              <w:t>Выравнивание бюджетной обеспеченности поселений</w:t>
            </w:r>
          </w:p>
        </w:tc>
      </w:tr>
    </w:tbl>
    <w:p w:rsidR="00FA5814" w:rsidRPr="001E3D1D" w:rsidRDefault="00FA5814" w:rsidP="00FA5814">
      <w:pPr>
        <w:jc w:val="center"/>
        <w:rPr>
          <w:sz w:val="22"/>
          <w:szCs w:val="22"/>
        </w:rPr>
      </w:pPr>
    </w:p>
    <w:p w:rsidR="002471E4" w:rsidRPr="001E3D1D" w:rsidRDefault="002471E4" w:rsidP="002471E4">
      <w:pPr>
        <w:jc w:val="both"/>
        <w:rPr>
          <w:sz w:val="22"/>
          <w:szCs w:val="22"/>
        </w:rPr>
      </w:pPr>
    </w:p>
    <w:p w:rsidR="002471E4" w:rsidRPr="008462D7" w:rsidRDefault="000F79D4" w:rsidP="002471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471E4" w:rsidRPr="008462D7">
        <w:rPr>
          <w:sz w:val="28"/>
          <w:szCs w:val="28"/>
        </w:rPr>
        <w:t xml:space="preserve">ачальник финансового управления            ___________________   </w:t>
      </w:r>
      <w:r>
        <w:rPr>
          <w:sz w:val="28"/>
          <w:szCs w:val="28"/>
        </w:rPr>
        <w:t>Н.П. Козлова</w:t>
      </w:r>
    </w:p>
    <w:p w:rsidR="002471E4" w:rsidRPr="008462D7" w:rsidRDefault="002471E4" w:rsidP="002471E4">
      <w:pPr>
        <w:rPr>
          <w:sz w:val="28"/>
          <w:szCs w:val="28"/>
        </w:rPr>
      </w:pPr>
    </w:p>
    <w:p w:rsidR="00912B35" w:rsidRDefault="00912B35" w:rsidP="0002535E"/>
    <w:p w:rsidR="00912B35" w:rsidRDefault="00912B35" w:rsidP="0002535E"/>
    <w:p w:rsidR="0002535E" w:rsidRPr="00E87806" w:rsidRDefault="002471E4" w:rsidP="0002535E">
      <w:r w:rsidRPr="0002535E">
        <w:t>Исп.:</w:t>
      </w:r>
      <w:r w:rsidR="0002535E" w:rsidRPr="0002535E">
        <w:t xml:space="preserve"> Начальник отдела доходов и производственной сферы</w:t>
      </w:r>
      <w:r w:rsidR="0002535E" w:rsidRPr="00912B35">
        <w:t>________    С.В. Давиденко</w:t>
      </w:r>
      <w:r w:rsidR="005D260A">
        <w:t xml:space="preserve">                           </w:t>
      </w:r>
      <w:r w:rsidR="0002535E" w:rsidRPr="00E87806">
        <w:rPr>
          <w:u w:val="single"/>
        </w:rPr>
        <w:t>4-1</w:t>
      </w:r>
      <w:r w:rsidR="00912B35">
        <w:rPr>
          <w:u w:val="single"/>
        </w:rPr>
        <w:t>2-75</w:t>
      </w:r>
    </w:p>
    <w:p w:rsidR="0002535E" w:rsidRPr="002471E4" w:rsidRDefault="0002535E" w:rsidP="0002535E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(телефон)</w:t>
      </w:r>
    </w:p>
    <w:p w:rsidR="0002535E" w:rsidRDefault="0002535E" w:rsidP="002471E4">
      <w:pPr>
        <w:rPr>
          <w:sz w:val="28"/>
          <w:szCs w:val="28"/>
        </w:rPr>
      </w:pPr>
    </w:p>
    <w:p w:rsidR="002471E4" w:rsidRPr="0002535E" w:rsidRDefault="002471E4" w:rsidP="002471E4">
      <w:r w:rsidRPr="0002535E">
        <w:t>Начальник бюджетного отдела            _________</w:t>
      </w:r>
      <w:r w:rsidR="00912B35">
        <w:t>________</w:t>
      </w:r>
      <w:r w:rsidRPr="0002535E">
        <w:t xml:space="preserve">__________    В.С. </w:t>
      </w:r>
      <w:proofErr w:type="spellStart"/>
      <w:r w:rsidRPr="0002535E">
        <w:t>Вольская</w:t>
      </w:r>
      <w:proofErr w:type="spellEnd"/>
      <w:r w:rsidR="005D260A">
        <w:t xml:space="preserve">                              </w:t>
      </w:r>
      <w:r w:rsidRPr="0002535E">
        <w:rPr>
          <w:u w:val="single"/>
        </w:rPr>
        <w:t xml:space="preserve">4-11-41 </w:t>
      </w:r>
    </w:p>
    <w:p w:rsidR="002471E4" w:rsidRPr="002471E4" w:rsidRDefault="002471E4" w:rsidP="002471E4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(телефон)</w:t>
      </w:r>
    </w:p>
    <w:p w:rsidR="00E716C4" w:rsidRDefault="00E716C4" w:rsidP="00E02F98">
      <w:pPr>
        <w:jc w:val="center"/>
        <w:rPr>
          <w:sz w:val="28"/>
          <w:szCs w:val="28"/>
        </w:rPr>
      </w:pPr>
    </w:p>
    <w:sectPr w:rsidR="00E716C4" w:rsidSect="00426001">
      <w:pgSz w:w="16838" w:h="11906" w:orient="landscape"/>
      <w:pgMar w:top="1276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C24"/>
    <w:rsid w:val="000001DF"/>
    <w:rsid w:val="00000C2C"/>
    <w:rsid w:val="000012D9"/>
    <w:rsid w:val="0001409B"/>
    <w:rsid w:val="0002535E"/>
    <w:rsid w:val="00091D2D"/>
    <w:rsid w:val="000F79D4"/>
    <w:rsid w:val="00142974"/>
    <w:rsid w:val="0021276F"/>
    <w:rsid w:val="00222D0A"/>
    <w:rsid w:val="00234C34"/>
    <w:rsid w:val="002471E4"/>
    <w:rsid w:val="002D4774"/>
    <w:rsid w:val="00323DF7"/>
    <w:rsid w:val="00337105"/>
    <w:rsid w:val="00347FF4"/>
    <w:rsid w:val="00402124"/>
    <w:rsid w:val="004128CD"/>
    <w:rsid w:val="00426001"/>
    <w:rsid w:val="0049395A"/>
    <w:rsid w:val="004A1AD5"/>
    <w:rsid w:val="004C5CE5"/>
    <w:rsid w:val="004D0767"/>
    <w:rsid w:val="004D7B99"/>
    <w:rsid w:val="004E563A"/>
    <w:rsid w:val="004F6BED"/>
    <w:rsid w:val="005963B1"/>
    <w:rsid w:val="005A298C"/>
    <w:rsid w:val="005B44D5"/>
    <w:rsid w:val="005D260A"/>
    <w:rsid w:val="005E1FC8"/>
    <w:rsid w:val="00604356"/>
    <w:rsid w:val="0061555E"/>
    <w:rsid w:val="006202EE"/>
    <w:rsid w:val="006E2AF4"/>
    <w:rsid w:val="00700365"/>
    <w:rsid w:val="00745538"/>
    <w:rsid w:val="00750E6D"/>
    <w:rsid w:val="00796CEB"/>
    <w:rsid w:val="007A7740"/>
    <w:rsid w:val="007E17A3"/>
    <w:rsid w:val="007E1CBF"/>
    <w:rsid w:val="007F48EB"/>
    <w:rsid w:val="007F59C5"/>
    <w:rsid w:val="008462D7"/>
    <w:rsid w:val="00854FD3"/>
    <w:rsid w:val="00855268"/>
    <w:rsid w:val="008810B3"/>
    <w:rsid w:val="008B5061"/>
    <w:rsid w:val="008D2A58"/>
    <w:rsid w:val="00912B35"/>
    <w:rsid w:val="00921E55"/>
    <w:rsid w:val="009F6A56"/>
    <w:rsid w:val="00A302A2"/>
    <w:rsid w:val="00A33E69"/>
    <w:rsid w:val="00A95DE5"/>
    <w:rsid w:val="00AC0CF2"/>
    <w:rsid w:val="00AE4BEF"/>
    <w:rsid w:val="00B34C65"/>
    <w:rsid w:val="00B72F07"/>
    <w:rsid w:val="00B879E0"/>
    <w:rsid w:val="00B91A54"/>
    <w:rsid w:val="00BE35C2"/>
    <w:rsid w:val="00C12EA3"/>
    <w:rsid w:val="00C21D85"/>
    <w:rsid w:val="00C3100A"/>
    <w:rsid w:val="00C3610C"/>
    <w:rsid w:val="00C635C6"/>
    <w:rsid w:val="00C8018B"/>
    <w:rsid w:val="00C85898"/>
    <w:rsid w:val="00CA03F3"/>
    <w:rsid w:val="00D10233"/>
    <w:rsid w:val="00D52A15"/>
    <w:rsid w:val="00DC70EA"/>
    <w:rsid w:val="00DD184B"/>
    <w:rsid w:val="00DF6BC0"/>
    <w:rsid w:val="00E02F98"/>
    <w:rsid w:val="00E12030"/>
    <w:rsid w:val="00E621EB"/>
    <w:rsid w:val="00E716C4"/>
    <w:rsid w:val="00E72E51"/>
    <w:rsid w:val="00E86697"/>
    <w:rsid w:val="00E87806"/>
    <w:rsid w:val="00EA6380"/>
    <w:rsid w:val="00EB0C24"/>
    <w:rsid w:val="00EF0045"/>
    <w:rsid w:val="00F53239"/>
    <w:rsid w:val="00F54B63"/>
    <w:rsid w:val="00F83BC1"/>
    <w:rsid w:val="00FA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0C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6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17</cp:revision>
  <cp:lastPrinted>2015-10-01T07:07:00Z</cp:lastPrinted>
  <dcterms:created xsi:type="dcterms:W3CDTF">2015-03-23T06:40:00Z</dcterms:created>
  <dcterms:modified xsi:type="dcterms:W3CDTF">2015-10-02T06:43:00Z</dcterms:modified>
</cp:coreProperties>
</file>