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ED74" w14:textId="77777777" w:rsidR="001052DF" w:rsidRDefault="001052DF" w:rsidP="00C25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8574FA" w14:textId="77777777" w:rsidR="00C25791" w:rsidRPr="000371A2" w:rsidRDefault="00C25791" w:rsidP="00C2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2">
        <w:rPr>
          <w:rFonts w:ascii="Times New Roman" w:hAnsi="Times New Roman" w:cs="Times New Roman"/>
          <w:b/>
          <w:sz w:val="28"/>
          <w:szCs w:val="28"/>
        </w:rPr>
        <w:t>АНКЕТА ДЛЯ ОЦЕНКИ УПРАВЛЯЮЩЕЙ ОРГАНИЗАЦИИ</w:t>
      </w:r>
    </w:p>
    <w:p w14:paraId="31E55BA2" w14:textId="77777777" w:rsidR="000371A2" w:rsidRPr="004C020D" w:rsidRDefault="004C020D" w:rsidP="000371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многоквартирного дома (собственником помещения)</w:t>
      </w:r>
    </w:p>
    <w:p w14:paraId="46F93443" w14:textId="77777777" w:rsidR="000371A2" w:rsidRPr="000371A2" w:rsidRDefault="00C25791" w:rsidP="000371A2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371A2">
        <w:rPr>
          <w:rFonts w:ascii="Times New Roman" w:hAnsi="Times New Roman" w:cs="Times New Roman"/>
          <w:sz w:val="24"/>
          <w:szCs w:val="24"/>
        </w:rPr>
        <w:t>Пожалуйста, оцените деятельность вашей управляющей организации. Ваша оценка будет использована для формирования потребительского рейтинга управляющих организаций. Будьте объективны! В оценке должно участвовать не менее 3-х членов совета дома. Наименование управляющей орга</w:t>
      </w:r>
      <w:r w:rsidR="000371A2" w:rsidRPr="000371A2">
        <w:rPr>
          <w:rFonts w:ascii="Times New Roman" w:hAnsi="Times New Roman" w:cs="Times New Roman"/>
          <w:sz w:val="24"/>
          <w:szCs w:val="24"/>
        </w:rPr>
        <w:t>низации: __________________________________________________</w:t>
      </w:r>
    </w:p>
    <w:p w14:paraId="6156C315" w14:textId="77777777" w:rsidR="000371A2" w:rsidRPr="000371A2" w:rsidRDefault="00C25791" w:rsidP="000371A2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371A2">
        <w:rPr>
          <w:rFonts w:ascii="Times New Roman" w:hAnsi="Times New Roman" w:cs="Times New Roman"/>
          <w:sz w:val="24"/>
          <w:szCs w:val="24"/>
        </w:rPr>
        <w:t xml:space="preserve">Оцениваемый период: </w:t>
      </w:r>
      <w:r w:rsidR="000371A2" w:rsidRPr="000371A2">
        <w:rPr>
          <w:rFonts w:ascii="Times New Roman" w:hAnsi="Times New Roman" w:cs="Times New Roman"/>
          <w:sz w:val="24"/>
          <w:szCs w:val="24"/>
        </w:rPr>
        <w:t>2021 год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10314"/>
        <w:gridCol w:w="6"/>
        <w:gridCol w:w="703"/>
      </w:tblGrid>
      <w:tr w:rsidR="00C25791" w:rsidRPr="00535F87" w14:paraId="22AADC69" w14:textId="77777777" w:rsidTr="00535F87">
        <w:tc>
          <w:tcPr>
            <w:tcW w:w="11023" w:type="dxa"/>
            <w:gridSpan w:val="3"/>
          </w:tcPr>
          <w:p w14:paraId="5886E72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1.Как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(соответствие объема, периодичности, сроков, качества услуг и работ условиям договора и (или) годовому плану)? </w:t>
            </w:r>
            <w:r w:rsidRPr="00535F87">
              <w:rPr>
                <w:rFonts w:ascii="Times New Roman" w:hAnsi="Times New Roman" w:cs="Times New Roman"/>
              </w:rPr>
              <w:t xml:space="preserve">Дайте оценку отдельно по видам работ. 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4A5F8E6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выполнение услуг и работ полностью соответствует договору и плану работ </w:t>
            </w:r>
          </w:p>
          <w:p w14:paraId="4EE7C6B6" w14:textId="77777777" w:rsid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при выполнении услуг (работ) в отдельных случаях бывают отклонения от условий договора и (или) </w:t>
            </w:r>
          </w:p>
          <w:p w14:paraId="2CBF092A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плана работ, которые впоследствии устраняются, значительных претензий нет </w:t>
            </w:r>
          </w:p>
          <w:p w14:paraId="37CF49F4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при выполнении услуг (работ) часто бывают отклонения от условий договора и (или) плана работ, не все они впоследствии устраняются, есть претензии </w:t>
            </w:r>
          </w:p>
          <w:p w14:paraId="2654EA3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серьезные претензии к выполнению услуг (работ)</w:t>
            </w:r>
          </w:p>
        </w:tc>
      </w:tr>
      <w:tr w:rsidR="00C25791" w:rsidRPr="00535F87" w14:paraId="7CEB6B48" w14:textId="77777777" w:rsidTr="00535F87">
        <w:tc>
          <w:tcPr>
            <w:tcW w:w="10314" w:type="dxa"/>
          </w:tcPr>
          <w:p w14:paraId="0FD66F1B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1.1. Содержание (техническое обслуживание) конструкций дома</w:t>
            </w:r>
          </w:p>
        </w:tc>
        <w:tc>
          <w:tcPr>
            <w:tcW w:w="709" w:type="dxa"/>
            <w:gridSpan w:val="2"/>
          </w:tcPr>
          <w:p w14:paraId="307112CF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1F057EF5" w14:textId="77777777" w:rsidTr="00535F87">
        <w:tc>
          <w:tcPr>
            <w:tcW w:w="10314" w:type="dxa"/>
          </w:tcPr>
          <w:p w14:paraId="6E7FB26C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1.2. Техническое обслуживание внутридомовых инженерных систем</w:t>
            </w:r>
          </w:p>
        </w:tc>
        <w:tc>
          <w:tcPr>
            <w:tcW w:w="709" w:type="dxa"/>
            <w:gridSpan w:val="2"/>
          </w:tcPr>
          <w:p w14:paraId="33ECD07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1E153F10" w14:textId="77777777" w:rsidTr="00535F87">
        <w:tc>
          <w:tcPr>
            <w:tcW w:w="10314" w:type="dxa"/>
          </w:tcPr>
          <w:p w14:paraId="30E432CE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1.3. Санитарное содержание помещений, относящихся к общему имуществу (подъездов, др.)</w:t>
            </w:r>
          </w:p>
        </w:tc>
        <w:tc>
          <w:tcPr>
            <w:tcW w:w="709" w:type="dxa"/>
            <w:gridSpan w:val="2"/>
          </w:tcPr>
          <w:p w14:paraId="3D7DCC5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73344FA" w14:textId="77777777" w:rsidTr="00535F87">
        <w:tc>
          <w:tcPr>
            <w:tcW w:w="10314" w:type="dxa"/>
          </w:tcPr>
          <w:p w14:paraId="3020FC4A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1.4. Содержание придомового земельного участка, включая благоустройство и озеленение</w:t>
            </w:r>
          </w:p>
        </w:tc>
        <w:tc>
          <w:tcPr>
            <w:tcW w:w="709" w:type="dxa"/>
            <w:gridSpan w:val="2"/>
          </w:tcPr>
          <w:p w14:paraId="7C7B748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7BE4767" w14:textId="77777777" w:rsidTr="00535F87">
        <w:tc>
          <w:tcPr>
            <w:tcW w:w="10314" w:type="dxa"/>
          </w:tcPr>
          <w:p w14:paraId="74E9F91E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1.5. Вывоз твердых бытовых отходов, содержание контейнерных площадок</w:t>
            </w:r>
          </w:p>
        </w:tc>
        <w:tc>
          <w:tcPr>
            <w:tcW w:w="709" w:type="dxa"/>
            <w:gridSpan w:val="2"/>
          </w:tcPr>
          <w:p w14:paraId="4F06ECFB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7BC821DE" w14:textId="77777777" w:rsidTr="00535F87">
        <w:tc>
          <w:tcPr>
            <w:tcW w:w="10314" w:type="dxa"/>
          </w:tcPr>
          <w:p w14:paraId="39C61BA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1.6. Текущий ремонт</w:t>
            </w:r>
          </w:p>
        </w:tc>
        <w:tc>
          <w:tcPr>
            <w:tcW w:w="709" w:type="dxa"/>
            <w:gridSpan w:val="2"/>
          </w:tcPr>
          <w:p w14:paraId="00208CD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92FD4E2" w14:textId="77777777" w:rsidTr="00535F87">
        <w:tc>
          <w:tcPr>
            <w:tcW w:w="10314" w:type="dxa"/>
          </w:tcPr>
          <w:p w14:paraId="47C834F7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1.7. Аварийно-диспетчерское обслуживание</w:t>
            </w:r>
          </w:p>
        </w:tc>
        <w:tc>
          <w:tcPr>
            <w:tcW w:w="709" w:type="dxa"/>
            <w:gridSpan w:val="2"/>
          </w:tcPr>
          <w:p w14:paraId="66A4BE9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D861989" w14:textId="77777777" w:rsidTr="00535F87">
        <w:tc>
          <w:tcPr>
            <w:tcW w:w="11023" w:type="dxa"/>
            <w:gridSpan w:val="3"/>
          </w:tcPr>
          <w:p w14:paraId="1B06C6E2" w14:textId="77777777" w:rsidR="00AD5F50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2. 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      </w:r>
            <w:r w:rsidRPr="00535F87">
              <w:rPr>
                <w:rFonts w:ascii="Times New Roman" w:hAnsi="Times New Roman" w:cs="Times New Roman"/>
              </w:rPr>
              <w:t xml:space="preserve"> Дайте оценку отдельно по видам коммунальных услуг. </w:t>
            </w:r>
          </w:p>
          <w:p w14:paraId="6E088B57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58D66E2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претензий к предоставлению коммунальной услуги нет </w:t>
            </w:r>
          </w:p>
          <w:p w14:paraId="354BECF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бывают отдельные проблемы, но быстро решаются, серьезных претензий нет </w:t>
            </w:r>
          </w:p>
          <w:p w14:paraId="3CCF693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достаточно часто бывают проблемы с предоставлением коммунальной услуги </w:t>
            </w:r>
          </w:p>
          <w:p w14:paraId="7C038158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постоянные проблемы с предоставлением коммунальной услуги, серьезные претензии</w:t>
            </w:r>
          </w:p>
        </w:tc>
      </w:tr>
      <w:tr w:rsidR="00C25791" w:rsidRPr="00535F87" w14:paraId="7F898EEA" w14:textId="77777777" w:rsidTr="00535F87">
        <w:tc>
          <w:tcPr>
            <w:tcW w:w="10314" w:type="dxa"/>
          </w:tcPr>
          <w:p w14:paraId="0C8E6D52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2.1. Холодное водоснабжение</w:t>
            </w:r>
          </w:p>
        </w:tc>
        <w:tc>
          <w:tcPr>
            <w:tcW w:w="709" w:type="dxa"/>
            <w:gridSpan w:val="2"/>
          </w:tcPr>
          <w:p w14:paraId="4F04A061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44D9EB07" w14:textId="77777777" w:rsidTr="00535F87">
        <w:tc>
          <w:tcPr>
            <w:tcW w:w="10314" w:type="dxa"/>
          </w:tcPr>
          <w:p w14:paraId="5B3C9381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2.2. Горячее водоснабжение</w:t>
            </w:r>
          </w:p>
        </w:tc>
        <w:tc>
          <w:tcPr>
            <w:tcW w:w="709" w:type="dxa"/>
            <w:gridSpan w:val="2"/>
          </w:tcPr>
          <w:p w14:paraId="3DF3964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AF3AD9A" w14:textId="77777777" w:rsidTr="00535F87">
        <w:tc>
          <w:tcPr>
            <w:tcW w:w="10314" w:type="dxa"/>
          </w:tcPr>
          <w:p w14:paraId="771A4A53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2.3. Водоотведение (канализация)</w:t>
            </w:r>
          </w:p>
        </w:tc>
        <w:tc>
          <w:tcPr>
            <w:tcW w:w="709" w:type="dxa"/>
            <w:gridSpan w:val="2"/>
          </w:tcPr>
          <w:p w14:paraId="46A249B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09B688F" w14:textId="77777777" w:rsidTr="00535F87">
        <w:tc>
          <w:tcPr>
            <w:tcW w:w="10314" w:type="dxa"/>
          </w:tcPr>
          <w:p w14:paraId="5157D3E5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2.4. Отопление</w:t>
            </w:r>
          </w:p>
        </w:tc>
        <w:tc>
          <w:tcPr>
            <w:tcW w:w="709" w:type="dxa"/>
            <w:gridSpan w:val="2"/>
          </w:tcPr>
          <w:p w14:paraId="3168E810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27492" w:rsidRPr="00535F87" w14:paraId="452055B7" w14:textId="77777777" w:rsidTr="00535F87">
        <w:tc>
          <w:tcPr>
            <w:tcW w:w="10314" w:type="dxa"/>
          </w:tcPr>
          <w:p w14:paraId="0506F904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2.5. Электроснабжение</w:t>
            </w:r>
          </w:p>
        </w:tc>
        <w:tc>
          <w:tcPr>
            <w:tcW w:w="709" w:type="dxa"/>
            <w:gridSpan w:val="2"/>
          </w:tcPr>
          <w:p w14:paraId="778BB15E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43CC8" w:rsidRPr="00535F87" w14:paraId="2EA0E159" w14:textId="77777777" w:rsidTr="00535F87">
        <w:tc>
          <w:tcPr>
            <w:tcW w:w="10314" w:type="dxa"/>
          </w:tcPr>
          <w:p w14:paraId="04851CFC" w14:textId="77777777" w:rsidR="00E43CC8" w:rsidRPr="00535F87" w:rsidRDefault="00E43CC8" w:rsidP="00C2579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Обращение с твердыми коммунальными отходами</w:t>
            </w:r>
          </w:p>
        </w:tc>
        <w:tc>
          <w:tcPr>
            <w:tcW w:w="709" w:type="dxa"/>
            <w:gridSpan w:val="2"/>
          </w:tcPr>
          <w:p w14:paraId="01B59850" w14:textId="77777777" w:rsidR="00E43CC8" w:rsidRPr="00535F87" w:rsidRDefault="00E43CC8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0371A2" w:rsidRPr="00535F87" w14:paraId="5D73E56E" w14:textId="77777777" w:rsidTr="000371A2">
        <w:tc>
          <w:tcPr>
            <w:tcW w:w="10320" w:type="dxa"/>
            <w:gridSpan w:val="2"/>
          </w:tcPr>
          <w:p w14:paraId="6CF1D438" w14:textId="77777777" w:rsidR="000371A2" w:rsidRPr="000371A2" w:rsidRDefault="000371A2" w:rsidP="000371A2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0371A2">
              <w:rPr>
                <w:rFonts w:ascii="Times New Roman" w:hAnsi="Times New Roman" w:cs="Times New Roman"/>
                <w:b/>
              </w:rPr>
              <w:t>3.</w:t>
            </w:r>
            <w:r w:rsidRPr="00535F87">
              <w:rPr>
                <w:rFonts w:ascii="Times New Roman" w:hAnsi="Times New Roman" w:cs="Times New Roman"/>
              </w:rPr>
              <w:t xml:space="preserve"> </w:t>
            </w:r>
            <w:r w:rsidRPr="000371A2">
              <w:rPr>
                <w:rFonts w:ascii="Times New Roman" w:hAnsi="Times New Roman" w:cs="Times New Roman"/>
                <w:b/>
              </w:rPr>
              <w:t>Как вы оцениваете изменения в состоянии вашего дома в результате деятельности управляющей</w:t>
            </w:r>
          </w:p>
          <w:p w14:paraId="146764BA" w14:textId="77777777" w:rsidR="000371A2" w:rsidRPr="00535F87" w:rsidRDefault="00AD5F50" w:rsidP="00E27492">
            <w:pPr>
              <w:ind w:right="-284"/>
              <w:rPr>
                <w:rFonts w:ascii="Times New Roman" w:hAnsi="Times New Roman" w:cs="Times New Roman"/>
              </w:rPr>
            </w:pPr>
            <w:r w:rsidRPr="000371A2">
              <w:rPr>
                <w:rFonts w:ascii="Times New Roman" w:hAnsi="Times New Roman" w:cs="Times New Roman"/>
                <w:b/>
              </w:rPr>
              <w:t>О</w:t>
            </w:r>
            <w:r w:rsidR="000371A2" w:rsidRPr="000371A2">
              <w:rPr>
                <w:rFonts w:ascii="Times New Roman" w:hAnsi="Times New Roman" w:cs="Times New Roman"/>
                <w:b/>
              </w:rPr>
              <w:t>рганизации</w:t>
            </w:r>
            <w:r>
              <w:rPr>
                <w:rFonts w:ascii="Times New Roman" w:hAnsi="Times New Roman" w:cs="Times New Roman"/>
                <w:b/>
              </w:rPr>
              <w:t xml:space="preserve"> за 2021 год</w:t>
            </w:r>
            <w:r w:rsidR="000371A2" w:rsidRPr="000371A2">
              <w:rPr>
                <w:rFonts w:ascii="Times New Roman" w:hAnsi="Times New Roman" w:cs="Times New Roman"/>
                <w:b/>
              </w:rPr>
              <w:t>?</w:t>
            </w:r>
            <w:r w:rsidR="000371A2" w:rsidRPr="00535F87">
              <w:rPr>
                <w:rFonts w:ascii="Times New Roman" w:hAnsi="Times New Roman" w:cs="Times New Roman"/>
              </w:rPr>
              <w:t xml:space="preserve"> Возможные оценки: </w:t>
            </w:r>
          </w:p>
          <w:p w14:paraId="5D8FFB20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заметно улучшается </w:t>
            </w:r>
          </w:p>
          <w:p w14:paraId="77A1E65E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сохраняется (поддерживается) хорошее состояние дома</w:t>
            </w:r>
          </w:p>
          <w:p w14:paraId="190FABFF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1 балл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удовлетворительное или плохое и не меняется в лучшую сторону </w:t>
            </w:r>
          </w:p>
          <w:p w14:paraId="09461541" w14:textId="77777777" w:rsidR="000371A2" w:rsidRDefault="000371A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ухудшается</w:t>
            </w:r>
          </w:p>
          <w:p w14:paraId="60AA1A41" w14:textId="77777777" w:rsidR="00AD5F50" w:rsidRPr="00535F87" w:rsidRDefault="00AD5F50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78BE1FED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30DBD204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7C14B44C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4155C770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12D0E909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7388AD79" w14:textId="77777777" w:rsidR="000371A2" w:rsidRPr="00535F87" w:rsidRDefault="000371A2" w:rsidP="000371A2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09FAACC4" w14:textId="77777777" w:rsidTr="00535F87">
        <w:tc>
          <w:tcPr>
            <w:tcW w:w="10314" w:type="dxa"/>
          </w:tcPr>
          <w:p w14:paraId="42358B25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4.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(очередной) год?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1B27F0A5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в предложении по годовому плану есть все необходимые разделы, в каждом разделе указаны конкретные виды услуг или работ, их периодичность и сроки выполнения</w:t>
            </w:r>
          </w:p>
          <w:p w14:paraId="6647BA7D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4 балла</w:t>
            </w:r>
            <w:r w:rsidRPr="00535F87">
              <w:rPr>
                <w:rFonts w:ascii="Times New Roman" w:hAnsi="Times New Roman" w:cs="Times New Roman"/>
              </w:rPr>
              <w:t xml:space="preserve"> – в предложении по плану есть все необходимые разделы, в каждом разделе указаны конкретные виды услуг или работ, но периодичность (сроки) выполнения указаны не для всех услуг и работ </w:t>
            </w:r>
          </w:p>
          <w:p w14:paraId="68CA315D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предложен только годовой план по проведению текущих ремонтов с указанием их объема, сроков выполнения </w:t>
            </w:r>
          </w:p>
          <w:p w14:paraId="2FD4A277" w14:textId="77777777" w:rsidR="000371A2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не предложила годового плана работ</w:t>
            </w:r>
          </w:p>
          <w:p w14:paraId="0B69755E" w14:textId="77777777" w:rsidR="00AD5F50" w:rsidRPr="00535F87" w:rsidRDefault="00AD5F50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7C84B3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9CC31A2" w14:textId="77777777" w:rsidTr="00535F87">
        <w:tc>
          <w:tcPr>
            <w:tcW w:w="10314" w:type="dxa"/>
          </w:tcPr>
          <w:p w14:paraId="70C2939F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lastRenderedPageBreak/>
              <w:t>5. Представила ли управляющая организация полный отчет об исполнении плана работ по содержанию и ремонту вашего дома за прошедший год?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73A63258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отчет представлен и содержит всю необходимую информацию об оказанных услугах и выполненных работах (плановые и фактические показатели, отклонения от плана и причины таких отклонений) </w:t>
            </w:r>
          </w:p>
          <w:p w14:paraId="49E65646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отчет представлен и содержит информацию о плановых и фактических показателях по услугам и работам, но не указаны отклонения от плана и причины таких отклонений </w:t>
            </w:r>
          </w:p>
          <w:p w14:paraId="2488A275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представлен отчет только о фактически оказанных услугах и выполненных работах без сравнения с плановыми показателями </w:t>
            </w:r>
          </w:p>
          <w:p w14:paraId="28CD32F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отчет не представлен</w:t>
            </w:r>
          </w:p>
        </w:tc>
        <w:tc>
          <w:tcPr>
            <w:tcW w:w="709" w:type="dxa"/>
            <w:gridSpan w:val="2"/>
          </w:tcPr>
          <w:p w14:paraId="63297DCE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659E3437" w14:textId="77777777" w:rsidTr="00535F87">
        <w:tc>
          <w:tcPr>
            <w:tcW w:w="11023" w:type="dxa"/>
            <w:gridSpan w:val="3"/>
          </w:tcPr>
          <w:p w14:paraId="3998FFF9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6. Как вы оцениваете предоставление управляющей организацией информации, связанной с управлением вашим домом (содержанием общего имущества)?</w:t>
            </w:r>
            <w:r w:rsidRPr="00535F87">
              <w:rPr>
                <w:rFonts w:ascii="Times New Roman" w:hAnsi="Times New Roman" w:cs="Times New Roman"/>
              </w:rPr>
              <w:t xml:space="preserve"> Дайте оценку </w:t>
            </w:r>
            <w:r w:rsidRPr="00AD5F50">
              <w:rPr>
                <w:rFonts w:ascii="Times New Roman" w:hAnsi="Times New Roman" w:cs="Times New Roman"/>
                <w:u w:val="single"/>
              </w:rPr>
              <w:t>отдельно</w:t>
            </w:r>
            <w:r w:rsidRPr="00535F87">
              <w:rPr>
                <w:rFonts w:ascii="Times New Roman" w:hAnsi="Times New Roman" w:cs="Times New Roman"/>
              </w:rPr>
              <w:t xml:space="preserve"> по видам информации.</w:t>
            </w:r>
          </w:p>
          <w:p w14:paraId="3DA0D16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5D8EC72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5 баллов</w:t>
            </w:r>
            <w:r w:rsidRPr="00535F87">
              <w:rPr>
                <w:rFonts w:ascii="Times New Roman" w:hAnsi="Times New Roman" w:cs="Times New Roman"/>
              </w:rPr>
              <w:t xml:space="preserve"> – предоставляется детальная информация с необходимыми пояснениями и обоснованиями в срок и способами, определенными законодательством и (или) договором </w:t>
            </w:r>
          </w:p>
          <w:p w14:paraId="497B9988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="00AD5F50">
              <w:rPr>
                <w:rFonts w:ascii="Times New Roman" w:hAnsi="Times New Roman" w:cs="Times New Roman"/>
              </w:rPr>
              <w:t xml:space="preserve"> –</w:t>
            </w:r>
            <w:r w:rsidRPr="00535F87">
              <w:rPr>
                <w:rFonts w:ascii="Times New Roman" w:hAnsi="Times New Roman" w:cs="Times New Roman"/>
              </w:rPr>
              <w:t xml:space="preserve">предоставляется достаточно полная информация в срок и способами, определенными законодательством и (или) договором, серьезных претензий нет </w:t>
            </w:r>
          </w:p>
          <w:p w14:paraId="25BDD93D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информация предоставляется, но есть претензии к ее полноте и (или) срокам, способам предоставления </w:t>
            </w:r>
          </w:p>
          <w:p w14:paraId="7F43C309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информация предоставляется формально или не предоставляется совсем</w:t>
            </w:r>
          </w:p>
        </w:tc>
      </w:tr>
      <w:tr w:rsidR="00F0315A" w:rsidRPr="00535F87" w14:paraId="1B0BC9FF" w14:textId="77777777" w:rsidTr="00535F87">
        <w:tc>
          <w:tcPr>
            <w:tcW w:w="10314" w:type="dxa"/>
          </w:tcPr>
          <w:p w14:paraId="01461D3E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6.1. Информация о состоянии общего имущества, его соответствии требованиям безопасности (по результатам осмотра)</w:t>
            </w:r>
          </w:p>
        </w:tc>
        <w:tc>
          <w:tcPr>
            <w:tcW w:w="709" w:type="dxa"/>
            <w:gridSpan w:val="2"/>
          </w:tcPr>
          <w:p w14:paraId="79DC7F47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519AFBBE" w14:textId="77777777" w:rsidTr="00535F87">
        <w:tc>
          <w:tcPr>
            <w:tcW w:w="10314" w:type="dxa"/>
          </w:tcPr>
          <w:p w14:paraId="2E50FCC0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6.2. Перечень необходимых (обязательных) работ и ремонтов для надлежащего содержания общего имущества в многоквартирном доме в соответствии с требованиями законодательства</w:t>
            </w:r>
          </w:p>
        </w:tc>
        <w:tc>
          <w:tcPr>
            <w:tcW w:w="709" w:type="dxa"/>
            <w:gridSpan w:val="2"/>
          </w:tcPr>
          <w:p w14:paraId="73FD25A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E1FDE64" w14:textId="77777777" w:rsidTr="00535F87">
        <w:tc>
          <w:tcPr>
            <w:tcW w:w="10314" w:type="dxa"/>
          </w:tcPr>
          <w:p w14:paraId="41B89425" w14:textId="77777777" w:rsidR="00F0315A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6.3. Предложения по проведению энергосберегающих мероприятий</w:t>
            </w:r>
          </w:p>
          <w:p w14:paraId="61182D66" w14:textId="77777777" w:rsidR="00AD5F50" w:rsidRPr="00535F87" w:rsidRDefault="00AD5F50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779299B6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5F87" w:rsidRPr="00535F87" w14:paraId="42CC56B9" w14:textId="77777777" w:rsidTr="00535F87">
        <w:tc>
          <w:tcPr>
            <w:tcW w:w="10314" w:type="dxa"/>
          </w:tcPr>
          <w:p w14:paraId="37A38529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7. Как вы оцениваете взаимодействие управляющей организации с советом многоквартирного дома? 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17383FC7" w14:textId="77777777" w:rsidR="000371A2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охотно и регулярно взаимодействует с советом многоквартирного дома  в соответствии с условиями договора (или соглашения между управляющей организацией и советом дома), например, включая, регулярные встречи, взаимодействие при приемке </w:t>
            </w:r>
          </w:p>
          <w:p w14:paraId="63F36C83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услуг и работ, рассмотрение предложений, представленных советом дома, предоставление информации по запросу совета дома; </w:t>
            </w:r>
          </w:p>
          <w:p w14:paraId="0C96D8C7" w14:textId="77777777" w:rsidR="004C020D" w:rsidRPr="00535F87" w:rsidRDefault="00535F87" w:rsidP="004C020D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не всегда готова взаимодействовать с советом дома </w:t>
            </w:r>
          </w:p>
          <w:p w14:paraId="1206EF16" w14:textId="77777777" w:rsidR="000371A2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 в соответствии с условиями договора (или соглашения), есть отдельные трудности, но они </w:t>
            </w:r>
          </w:p>
          <w:p w14:paraId="2F0ED996" w14:textId="77777777" w:rsid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постепенно разрешаются, серьезных претензий нет </w:t>
            </w:r>
          </w:p>
          <w:p w14:paraId="67BE2AFA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Взаимодействие управляющей организации с советом дома ограничено отдельными нерегулярными встречами, есть серьезные претензии </w:t>
            </w:r>
          </w:p>
          <w:p w14:paraId="0583B0B6" w14:textId="77777777" w:rsidR="00535F87" w:rsidRPr="00535F87" w:rsidRDefault="00535F87" w:rsidP="004C020D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отказывается взаимодействовать с советом многоквартирного дома </w:t>
            </w:r>
          </w:p>
        </w:tc>
        <w:tc>
          <w:tcPr>
            <w:tcW w:w="709" w:type="dxa"/>
            <w:gridSpan w:val="2"/>
          </w:tcPr>
          <w:p w14:paraId="281EDB35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5F87" w:rsidRPr="00535F87" w14:paraId="6805AF10" w14:textId="77777777" w:rsidTr="00535F87">
        <w:tc>
          <w:tcPr>
            <w:tcW w:w="10314" w:type="dxa"/>
          </w:tcPr>
          <w:p w14:paraId="3427C236" w14:textId="77777777" w:rsidR="00535F87" w:rsidRDefault="00535F87" w:rsidP="003F09D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8. Как вы оцениваете взаимодействие управляющей организации с потребителями ее услуг и </w:t>
            </w:r>
          </w:p>
          <w:p w14:paraId="745264A3" w14:textId="77777777" w:rsidR="00AD5F50" w:rsidRDefault="00535F87" w:rsidP="003F09D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работ (собственниками помещений в доме) для получения «обратной связи» (по информации, </w:t>
            </w:r>
          </w:p>
          <w:p w14:paraId="17EBA4F2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которой располагает совет многоквартирного дома)?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4623A8C3" w14:textId="77777777" w:rsid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5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охотно и регулярно взаимодействует с собственниками </w:t>
            </w:r>
          </w:p>
          <w:p w14:paraId="610E1A4D" w14:textId="77777777" w:rsidR="000371A2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помещений в доме, включая, три обычных способа (прием граждан в установленные дни и часы </w:t>
            </w:r>
          </w:p>
          <w:p w14:paraId="7513F787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(в том числе в нерабочее время), прием заявлений, обращений и ответы на них в установленный срок, предоставление информации по запросам), а также использует не менее трех других способов взаимодействия из следующих: участие в общих собраниях; регулярные встречи с собственниками непосредственно в доме; проведение опросов; ответы на вопросы на сайте управляющей организации; рассылка и прием сообщений по электронной почте и др. </w:t>
            </w:r>
          </w:p>
          <w:p w14:paraId="1A0BE40A" w14:textId="77777777" w:rsidR="004C020D" w:rsidRDefault="00535F87" w:rsidP="00535F87">
            <w:pPr>
              <w:ind w:right="-284"/>
              <w:rPr>
                <w:rFonts w:ascii="Times New Roman" w:hAnsi="Times New Roman" w:cs="Times New Roman"/>
                <w:lang w:val="en-US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использует для взаимодействия с собственниками помещений три обычных способа, а также использует не менее двух других способов взаимодействия. </w:t>
            </w:r>
          </w:p>
          <w:p w14:paraId="55381FFC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использует для взаимодействия с собственниками помещений три обычных способа, а также участвует в общих собраниях собственников</w:t>
            </w:r>
          </w:p>
          <w:p w14:paraId="652FE3E8" w14:textId="77777777" w:rsid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ограничивается только приемом граждан в установленные дни и </w:t>
            </w:r>
          </w:p>
          <w:p w14:paraId="7947218E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часы и приемом заявлений и ответами на них</w:t>
            </w:r>
          </w:p>
        </w:tc>
        <w:tc>
          <w:tcPr>
            <w:tcW w:w="709" w:type="dxa"/>
            <w:gridSpan w:val="2"/>
          </w:tcPr>
          <w:p w14:paraId="38DF4277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17CE1EA" w14:textId="77777777" w:rsidTr="00535F87">
        <w:tc>
          <w:tcPr>
            <w:tcW w:w="11023" w:type="dxa"/>
            <w:gridSpan w:val="3"/>
          </w:tcPr>
          <w:p w14:paraId="3D19DEDE" w14:textId="77777777" w:rsidR="000371A2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Член</w:t>
            </w:r>
            <w:r w:rsidR="004C020D">
              <w:rPr>
                <w:rFonts w:ascii="Times New Roman" w:hAnsi="Times New Roman" w:cs="Times New Roman"/>
              </w:rPr>
              <w:t xml:space="preserve">ы совета многоквартирного дома </w:t>
            </w:r>
            <w:r w:rsidR="000371A2">
              <w:rPr>
                <w:rFonts w:ascii="Times New Roman" w:hAnsi="Times New Roman" w:cs="Times New Roman"/>
              </w:rPr>
              <w:t>____________________________________________</w:t>
            </w:r>
            <w:r w:rsidRPr="00535F87">
              <w:rPr>
                <w:rFonts w:ascii="Times New Roman" w:hAnsi="Times New Roman" w:cs="Times New Roman"/>
              </w:rPr>
              <w:t xml:space="preserve"> </w:t>
            </w:r>
          </w:p>
          <w:p w14:paraId="2487AD43" w14:textId="77777777" w:rsidR="000371A2" w:rsidRDefault="000371A2" w:rsidP="003F09DB">
            <w:pPr>
              <w:ind w:right="-284"/>
              <w:rPr>
                <w:rFonts w:ascii="Times New Roman" w:hAnsi="Times New Roman" w:cs="Times New Roman"/>
              </w:rPr>
            </w:pPr>
          </w:p>
          <w:p w14:paraId="040EA92D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Адрес дома: г.__________________ ул.___________________________ дом _____________ 1._____________/__________________2.____________/____________________3._____________/____________ Подпись Ф.И.О                                          Подпись Ф.И.О.                                                        Подпись Ф.И.О.        Контактный телефон:_________________________</w:t>
            </w:r>
          </w:p>
        </w:tc>
      </w:tr>
    </w:tbl>
    <w:p w14:paraId="6EF39B2E" w14:textId="77777777" w:rsidR="004C020D" w:rsidRDefault="004C020D" w:rsidP="00AD5F50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14:paraId="1295375D" w14:textId="77777777" w:rsidR="00E27479" w:rsidRPr="00783FCA" w:rsidRDefault="00E27479" w:rsidP="00AD5F50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lastRenderedPageBreak/>
        <w:t>ПОЯСНЕНИЯ К АНКЕТЕ ДЛЯ ОЦЕНКИ УПРАВЛЯЮЩЕЙ ОРГАНИЗАЦИИ</w:t>
      </w:r>
    </w:p>
    <w:p w14:paraId="0179A3CF" w14:textId="77777777" w:rsidR="00E27479" w:rsidRPr="004C020D" w:rsidRDefault="004C020D" w:rsidP="00E27479">
      <w:pPr>
        <w:spacing w:after="0"/>
        <w:ind w:left="-1134" w:right="-284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советом многоквартирного дома</w:t>
      </w:r>
    </w:p>
    <w:p w14:paraId="328DF871" w14:textId="77777777" w:rsidR="00E27479" w:rsidRPr="00783FCA" w:rsidRDefault="00E27479" w:rsidP="004C020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Система баллов при оценке советом многоквартирного дома управляющей организации построена на том, что максимальный балл 5 («отлично») ставится в случае, если управляющая организация работает не только с соблюдением требований законодательства, но и с учетом интересов своих потребителей – собственников помещений в многоквартирном доме. 4 балла («хорошо») – если деятельность управляющей организации не совсем соответствует максимальной оценке. 1 балл – за первые шаги к хорошему показателю деятельности. 0 баллов – это оценка «плохо» и «очень плохо</w:t>
      </w:r>
      <w:r w:rsidRPr="00783FCA">
        <w:rPr>
          <w:rFonts w:ascii="Times New Roman" w:hAnsi="Times New Roman" w:cs="Times New Roman"/>
          <w:b/>
          <w:sz w:val="23"/>
          <w:szCs w:val="23"/>
        </w:rPr>
        <w:t>». Если какой-то показатель деятельности управляющей организации не оценивается по любой причине, ставится прочерк (-)</w:t>
      </w:r>
      <w:r w:rsidR="004C020D" w:rsidRPr="004C020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83FCA">
        <w:rPr>
          <w:rFonts w:ascii="Times New Roman" w:hAnsi="Times New Roman" w:cs="Times New Roman"/>
          <w:sz w:val="23"/>
          <w:szCs w:val="23"/>
        </w:rPr>
        <w:t>и этот показатель не будет учитываться в общей оценке управляющей организации. Далее приводятся пояснения, за что ставится максимальная оценка по каждому из оцениваемых действий управляющей организации.</w:t>
      </w:r>
    </w:p>
    <w:p w14:paraId="0B80E265" w14:textId="77777777" w:rsidR="00E27479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выполнение управляющей организацией услуг и работ по содержанию общего имущества в вашем доме в течение оцениваемого периода (соответствие объема, периодичности, сроков, качества условиям договора и (или) годовому плану работ)?</w:t>
      </w:r>
    </w:p>
    <w:p w14:paraId="6A79E56A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 оказание услуг (выполнение работ) управляющей организацией полностью соответствовало по качеству, объему, периодичности, срокам выполнения условиям договора и (или) годовому плану работ по содержанию и ремонту общего имущества в многоквартирном доме; собственники помещений полностью удовлетворены тем, как управляющая организаций оказывала услуги, выполняла работы, которые они заказали и оплатили. Оценка проводится по отдельным направлениям деятельности управляющей организации в многоквартирном доме.</w:t>
      </w:r>
    </w:p>
    <w:p w14:paraId="6162F5D9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</w:r>
    </w:p>
    <w:p w14:paraId="2C7E825D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предоставление управляющей организацией коммунальной услуги полностью соответствовало по качеству (бесперебойности, длительности перерывов, другим показателям качества) Правилам предоставления коммунальных услуг собственникам и пользователям помещений в многоквартирном доме и условиям договора. Оценка проводится отдельно по каждой из коммунальных услуг, которые управляющая организация предоставляет потребителям в многоквартирном доме. Если предоставление какой-либо из коммунальных услуг не оценивается, в анкете ставится прочерк. В случае если управляющая организация работает в многоквартирном доме по договору содержания и ремонта общего имущества (при непосредственном управлении домом собственниками помещений либо при управлении многоквартирным домом ТСЖ или жилищным кооперативом) оценка не ставится (в анкете ставится прочерк). </w:t>
      </w:r>
    </w:p>
    <w:p w14:paraId="0C5BFF4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изменения в состоянии вашего многоквартирного дома в результате деятельности управляющей организации?</w:t>
      </w:r>
    </w:p>
    <w:p w14:paraId="405D2A4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заметны значительные улучшения в техническом и санитарном состоянии многоквартирного дома. Если состояние дома было хорошим в тот момент, когда управляющая организациям начала работу по управлению домом (или содержанию общего имущества) и собственники не ставили перед управляющей организацией задачу улучшить состояние дома, при этом в результате деятельности управляющей организации хорошее состояние дома сохраняется, может быть поставлена оценка 5 или 4 балла. </w:t>
      </w:r>
    </w:p>
    <w:p w14:paraId="512C87D7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год?</w:t>
      </w:r>
    </w:p>
    <w:p w14:paraId="346421F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lastRenderedPageBreak/>
        <w:t>Максимальная оценка 5 баллов ставится в случае, если:</w:t>
      </w:r>
    </w:p>
    <w:p w14:paraId="0077D8ED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Управляющая организация предложила собственникам помещений годовой план работ по содержанию и ремонту общего имущества; </w:t>
      </w: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Предложение по плану работ разработано именно для вашего многоквартирного дома с учетом его особенностей и состояния (а не в целом по управляющей организации); </w:t>
      </w:r>
    </w:p>
    <w:p w14:paraId="10C9A78F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Предложение по плану работ содержит все необходимые направления деятельности для надлежащего содержания общего имущества (в виде разделов плана), а именно: </w:t>
      </w:r>
    </w:p>
    <w:p w14:paraId="232DD9EA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Содержание (техническое обслуживание) конструкций дома; </w:t>
      </w:r>
    </w:p>
    <w:p w14:paraId="310DB77E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Техническое обслуживание внутридомовых инженерных систем;</w:t>
      </w:r>
    </w:p>
    <w:p w14:paraId="764537E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Санитарное содержание помещений, относящихся к общему имуществу (подъездов, других помещений); </w:t>
      </w:r>
    </w:p>
    <w:p w14:paraId="587F447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Содержание земельного участка (придомовой территории); </w:t>
      </w:r>
    </w:p>
    <w:p w14:paraId="25719445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Благоустройство и озеленение придомовой территории; </w:t>
      </w:r>
    </w:p>
    <w:p w14:paraId="1151E02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Текущие ремонты; </w:t>
      </w:r>
    </w:p>
    <w:p w14:paraId="0D10FDC8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Энергосберегающие мероприятия </w:t>
      </w:r>
    </w:p>
    <w:p w14:paraId="5FE48B5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Капитальный ремонт</w:t>
      </w:r>
    </w:p>
    <w:p w14:paraId="5DC17BF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В каждом разделе предложенного плана указаны конкретные виды услуг и работ, периодичность (сроки) их выполнения, объем работ по ремонту, другие необходимые показатели. </w:t>
      </w:r>
    </w:p>
    <w:p w14:paraId="62BD8EE4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Представила ли управляющая организация полный отчет об исполнении плана работ по содержанию и ремонту вашего многоквартирного дома за предыдущий год?</w:t>
      </w:r>
    </w:p>
    <w:p w14:paraId="1D1FAAB4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если:</w:t>
      </w:r>
    </w:p>
    <w:p w14:paraId="62E4881E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об исполнении плана работ представлен в отношении именно вашего многоквартирного дома (а не в целом по управляющей организации);</w:t>
      </w:r>
    </w:p>
    <w:p w14:paraId="7446C0B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все разделы, которые содержались в плане работ по содержанию и ремонту общего имущества на отчетный год;</w:t>
      </w:r>
    </w:p>
    <w:p w14:paraId="595CE455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плановые показатели: сведения обо всех запланированных на отчетный год услугах и работах (по соответствующим разделам плана), их периодичности (сроках выполнения); </w:t>
      </w:r>
    </w:p>
    <w:p w14:paraId="5BB06A6B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сведения о фактическом оказании услуг, выполнении работ, включенных в план работ по содержанию и ремонту общего имущества в многоквартирном доме на отчетный год; </w:t>
      </w:r>
    </w:p>
    <w:p w14:paraId="19EF6709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В отчете указаны сведения об отклонениях от плана и причины таких отклонений. </w:t>
      </w:r>
    </w:p>
    <w:p w14:paraId="105087C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предоставление управляющей организацией информации, необходимой собственникам помещений для принятия решений по управлению вашим домом (содержанию общего имущества)?</w:t>
      </w:r>
    </w:p>
    <w:p w14:paraId="7C75D06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управляющая организация предоставляет детальную информацию (предложения) с необходимыми обоснованиями, подтверждающими документами, пояснениями в срок и способами, определенными законодательством и (или) договором. </w:t>
      </w:r>
    </w:p>
    <w:p w14:paraId="4EC81971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 xml:space="preserve">Как вы оцениваете взаимодействие управляющей организации с советом многоквартирного дома? </w:t>
      </w:r>
    </w:p>
    <w:p w14:paraId="6D84D5C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управляющая организация охотно и регулярно взаимодействует с советом многоквартирного дома в соответствии с условиями договора (или соглашения между советом дома и управляющей организацией), которыми определены способы взаимодействия управляющей организации с советом дома. </w:t>
      </w:r>
    </w:p>
    <w:p w14:paraId="1C0AD37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 Как вы оцениваете взаимодействие управляющей организации с потребителями ее услуг / работ - собственниками помещений в многоквартирном доме для получения «обратной связи» (по информации, которой располагает совет многоквартирного дома)? </w:t>
      </w:r>
    </w:p>
    <w:p w14:paraId="665F6CD8" w14:textId="77777777" w:rsidR="00C25791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lastRenderedPageBreak/>
        <w:t>Максимальная оценка 5 баллов ставится в случае,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(установленных законодательством) форм взаимодействия - прием граждан в установленные дни и часы (в том числе в нерабочее время), прием заявлений, обращений собственников помещений и ответы на них, предоставление информации по запросам, не менее трех других способов взаимодействия, позволяющих получить «обратную связь» с потребителями</w:t>
      </w:r>
      <w:r w:rsidR="004C020D">
        <w:rPr>
          <w:rFonts w:ascii="Times New Roman" w:hAnsi="Times New Roman" w:cs="Times New Roman"/>
          <w:sz w:val="23"/>
          <w:szCs w:val="23"/>
        </w:rPr>
        <w:t>.</w:t>
      </w:r>
    </w:p>
    <w:sectPr w:rsidR="00C25791" w:rsidRPr="00783FCA" w:rsidSect="00E274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12B"/>
    <w:multiLevelType w:val="hybridMultilevel"/>
    <w:tmpl w:val="9FC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873"/>
    <w:multiLevelType w:val="hybridMultilevel"/>
    <w:tmpl w:val="DBECAB64"/>
    <w:lvl w:ilvl="0" w:tplc="8A8A7AD0">
      <w:start w:val="1"/>
      <w:numFmt w:val="decimal"/>
      <w:lvlText w:val="%1."/>
      <w:lvlJc w:val="left"/>
      <w:pPr>
        <w:ind w:left="-7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9" w:hanging="360"/>
      </w:pPr>
    </w:lvl>
    <w:lvl w:ilvl="2" w:tplc="0419001B" w:tentative="1">
      <w:start w:val="1"/>
      <w:numFmt w:val="lowerRoman"/>
      <w:lvlText w:val="%3."/>
      <w:lvlJc w:val="right"/>
      <w:pPr>
        <w:ind w:left="711" w:hanging="180"/>
      </w:pPr>
    </w:lvl>
    <w:lvl w:ilvl="3" w:tplc="0419000F" w:tentative="1">
      <w:start w:val="1"/>
      <w:numFmt w:val="decimal"/>
      <w:lvlText w:val="%4."/>
      <w:lvlJc w:val="left"/>
      <w:pPr>
        <w:ind w:left="1431" w:hanging="360"/>
      </w:pPr>
    </w:lvl>
    <w:lvl w:ilvl="4" w:tplc="04190019" w:tentative="1">
      <w:start w:val="1"/>
      <w:numFmt w:val="lowerLetter"/>
      <w:lvlText w:val="%5."/>
      <w:lvlJc w:val="left"/>
      <w:pPr>
        <w:ind w:left="2151" w:hanging="360"/>
      </w:pPr>
    </w:lvl>
    <w:lvl w:ilvl="5" w:tplc="0419001B" w:tentative="1">
      <w:start w:val="1"/>
      <w:numFmt w:val="lowerRoman"/>
      <w:lvlText w:val="%6."/>
      <w:lvlJc w:val="right"/>
      <w:pPr>
        <w:ind w:left="2871" w:hanging="180"/>
      </w:pPr>
    </w:lvl>
    <w:lvl w:ilvl="6" w:tplc="0419000F" w:tentative="1">
      <w:start w:val="1"/>
      <w:numFmt w:val="decimal"/>
      <w:lvlText w:val="%7."/>
      <w:lvlJc w:val="left"/>
      <w:pPr>
        <w:ind w:left="3591" w:hanging="360"/>
      </w:pPr>
    </w:lvl>
    <w:lvl w:ilvl="7" w:tplc="04190019" w:tentative="1">
      <w:start w:val="1"/>
      <w:numFmt w:val="lowerLetter"/>
      <w:lvlText w:val="%8."/>
      <w:lvlJc w:val="left"/>
      <w:pPr>
        <w:ind w:left="4311" w:hanging="360"/>
      </w:pPr>
    </w:lvl>
    <w:lvl w:ilvl="8" w:tplc="0419001B" w:tentative="1">
      <w:start w:val="1"/>
      <w:numFmt w:val="lowerRoman"/>
      <w:lvlText w:val="%9."/>
      <w:lvlJc w:val="right"/>
      <w:pPr>
        <w:ind w:left="50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F9"/>
    <w:rsid w:val="000371A2"/>
    <w:rsid w:val="000671F9"/>
    <w:rsid w:val="000A4AF9"/>
    <w:rsid w:val="001052DF"/>
    <w:rsid w:val="002704AF"/>
    <w:rsid w:val="004C020D"/>
    <w:rsid w:val="00535F87"/>
    <w:rsid w:val="00783FCA"/>
    <w:rsid w:val="00AC078A"/>
    <w:rsid w:val="00AD5F50"/>
    <w:rsid w:val="00B032C2"/>
    <w:rsid w:val="00C25791"/>
    <w:rsid w:val="00E27479"/>
    <w:rsid w:val="00E27492"/>
    <w:rsid w:val="00E43CC8"/>
    <w:rsid w:val="00ED067D"/>
    <w:rsid w:val="00F0315A"/>
    <w:rsid w:val="00F6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29C5"/>
  <w15:docId w15:val="{8585E625-7F0B-4DAE-8401-5819B052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Юлия Николаевна</dc:creator>
  <cp:lastModifiedBy>Филинова Ирина Геннадьевна</cp:lastModifiedBy>
  <cp:revision>2</cp:revision>
  <cp:lastPrinted>2020-11-27T09:41:00Z</cp:lastPrinted>
  <dcterms:created xsi:type="dcterms:W3CDTF">2021-11-19T08:50:00Z</dcterms:created>
  <dcterms:modified xsi:type="dcterms:W3CDTF">2021-11-19T08:50:00Z</dcterms:modified>
</cp:coreProperties>
</file>