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A" w:rsidRDefault="00DF75D9" w:rsidP="00DF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80208">
        <w:rPr>
          <w:sz w:val="28"/>
          <w:szCs w:val="28"/>
        </w:rPr>
        <w:t>УТВЕРЖДАЮ:</w:t>
      </w:r>
    </w:p>
    <w:p w:rsidR="00780208" w:rsidRDefault="007D3DA8" w:rsidP="00B41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80208">
        <w:rPr>
          <w:sz w:val="28"/>
          <w:szCs w:val="28"/>
        </w:rPr>
        <w:t>Глав</w:t>
      </w:r>
      <w:r w:rsidR="00B03C4A">
        <w:rPr>
          <w:sz w:val="28"/>
          <w:szCs w:val="28"/>
        </w:rPr>
        <w:t>а</w:t>
      </w:r>
      <w:r w:rsidR="00780208">
        <w:rPr>
          <w:sz w:val="28"/>
          <w:szCs w:val="28"/>
        </w:rPr>
        <w:t xml:space="preserve"> муниципального образования 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«Демидовский   </w:t>
      </w:r>
      <w:r w:rsidR="00780208">
        <w:rPr>
          <w:sz w:val="28"/>
          <w:szCs w:val="28"/>
        </w:rPr>
        <w:t>район»</w:t>
      </w:r>
      <w:r w:rsidR="00B411C9">
        <w:rPr>
          <w:sz w:val="28"/>
          <w:szCs w:val="28"/>
        </w:rPr>
        <w:t xml:space="preserve"> </w:t>
      </w:r>
      <w:r w:rsidR="00780208">
        <w:rPr>
          <w:sz w:val="28"/>
          <w:szCs w:val="28"/>
        </w:rPr>
        <w:t>Смоленской</w:t>
      </w:r>
      <w:r w:rsidR="00B411C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</w:p>
    <w:p w:rsidR="007D3DA8" w:rsidRDefault="007D3DA8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_____________А.Ф. Семенов</w:t>
      </w:r>
    </w:p>
    <w:p w:rsidR="00780208" w:rsidRDefault="007D3DA8" w:rsidP="00226A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26A1E">
        <w:rPr>
          <w:sz w:val="28"/>
          <w:szCs w:val="28"/>
        </w:rPr>
        <w:t xml:space="preserve">« </w:t>
      </w:r>
      <w:r w:rsidR="00957EC7">
        <w:rPr>
          <w:sz w:val="28"/>
          <w:szCs w:val="28"/>
        </w:rPr>
        <w:t>10</w:t>
      </w:r>
      <w:r w:rsidR="00226A1E">
        <w:rPr>
          <w:sz w:val="28"/>
          <w:szCs w:val="28"/>
        </w:rPr>
        <w:t>»</w:t>
      </w:r>
      <w:r w:rsidR="00957EC7">
        <w:rPr>
          <w:sz w:val="28"/>
          <w:szCs w:val="28"/>
        </w:rPr>
        <w:t xml:space="preserve"> ма</w:t>
      </w:r>
      <w:r w:rsidR="005568D2">
        <w:rPr>
          <w:sz w:val="28"/>
          <w:szCs w:val="28"/>
        </w:rPr>
        <w:t xml:space="preserve">я </w:t>
      </w:r>
      <w:r w:rsidR="00226A1E">
        <w:rPr>
          <w:sz w:val="28"/>
          <w:szCs w:val="28"/>
        </w:rPr>
        <w:t xml:space="preserve"> 20</w:t>
      </w:r>
      <w:r w:rsidR="005568D2">
        <w:rPr>
          <w:sz w:val="28"/>
          <w:szCs w:val="28"/>
        </w:rPr>
        <w:t>1</w:t>
      </w:r>
      <w:r w:rsidR="00364D20">
        <w:rPr>
          <w:sz w:val="28"/>
          <w:szCs w:val="28"/>
        </w:rPr>
        <w:t>8</w:t>
      </w:r>
      <w:bookmarkStart w:id="0" w:name="_GoBack"/>
      <w:bookmarkEnd w:id="0"/>
      <w:r w:rsidR="00226A1E">
        <w:rPr>
          <w:sz w:val="28"/>
          <w:szCs w:val="28"/>
        </w:rPr>
        <w:t xml:space="preserve"> г.</w:t>
      </w:r>
    </w:p>
    <w:p w:rsidR="00780208" w:rsidRDefault="00780208" w:rsidP="00780208">
      <w:pPr>
        <w:jc w:val="right"/>
        <w:rPr>
          <w:sz w:val="28"/>
          <w:szCs w:val="28"/>
        </w:rPr>
      </w:pP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</w:t>
      </w:r>
    </w:p>
    <w:p w:rsidR="00AD7A5F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финансовому контролю и контролю в сфере закупок, проводимых</w:t>
      </w:r>
      <w:r w:rsidR="00EF1CD4">
        <w:rPr>
          <w:sz w:val="28"/>
          <w:szCs w:val="28"/>
        </w:rPr>
        <w:t xml:space="preserve"> комиссией по осуществлению внутреннего муниципального финансового контроля</w:t>
      </w:r>
      <w:r w:rsidR="00AD7A5F">
        <w:rPr>
          <w:sz w:val="28"/>
          <w:szCs w:val="28"/>
        </w:rPr>
        <w:t xml:space="preserve"> и контроля в сфере закупок при </w:t>
      </w:r>
      <w:r>
        <w:rPr>
          <w:sz w:val="28"/>
          <w:szCs w:val="28"/>
        </w:rPr>
        <w:t>Администраци</w:t>
      </w:r>
      <w:r w:rsidR="00AD7A5F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«Демидовский район»</w:t>
      </w:r>
      <w:r w:rsidR="00AD7A5F">
        <w:rPr>
          <w:sz w:val="28"/>
          <w:szCs w:val="28"/>
        </w:rPr>
        <w:t xml:space="preserve"> </w:t>
      </w:r>
      <w:r w:rsidR="00E03DD5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F1CD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57EC7">
        <w:rPr>
          <w:sz w:val="28"/>
          <w:szCs w:val="28"/>
        </w:rPr>
        <w:t xml:space="preserve"> (уточненный)</w:t>
      </w:r>
    </w:p>
    <w:p w:rsidR="00780208" w:rsidRDefault="00780208" w:rsidP="00780208">
      <w:pPr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3544"/>
        <w:gridCol w:w="992"/>
        <w:gridCol w:w="1560"/>
      </w:tblGrid>
      <w:tr w:rsidR="00C90D3E" w:rsidTr="000C59F6">
        <w:tc>
          <w:tcPr>
            <w:tcW w:w="425" w:type="dxa"/>
          </w:tcPr>
          <w:p w:rsidR="00C90D3E" w:rsidRPr="00F11972" w:rsidRDefault="00C90D3E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№</w:t>
            </w:r>
          </w:p>
          <w:p w:rsidR="00C90D3E" w:rsidRPr="00F11972" w:rsidRDefault="00C90D3E" w:rsidP="00780208">
            <w:pPr>
              <w:jc w:val="center"/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п</w:t>
            </w:r>
            <w:proofErr w:type="gramEnd"/>
            <w:r w:rsidRPr="00F11972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C90D3E" w:rsidRPr="00F11972" w:rsidRDefault="00C90D3E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Наименование</w:t>
            </w:r>
          </w:p>
          <w:p w:rsidR="00C90D3E" w:rsidRPr="00F11972" w:rsidRDefault="00C90D3E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объекта</w:t>
            </w:r>
          </w:p>
          <w:p w:rsidR="00C90D3E" w:rsidRPr="00F11972" w:rsidRDefault="00C90D3E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6237" w:type="dxa"/>
            <w:gridSpan w:val="2"/>
          </w:tcPr>
          <w:p w:rsidR="00C90D3E" w:rsidRPr="00F11972" w:rsidRDefault="00C90D3E" w:rsidP="0078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основных вопросов</w:t>
            </w:r>
          </w:p>
        </w:tc>
        <w:tc>
          <w:tcPr>
            <w:tcW w:w="992" w:type="dxa"/>
          </w:tcPr>
          <w:p w:rsidR="00C90D3E" w:rsidRPr="00226A1E" w:rsidRDefault="00C90D3E" w:rsidP="00226A1E">
            <w:pPr>
              <w:jc w:val="center"/>
              <w:rPr>
                <w:sz w:val="20"/>
                <w:szCs w:val="20"/>
              </w:rPr>
            </w:pPr>
            <w:proofErr w:type="gramStart"/>
            <w:r w:rsidRPr="00226A1E">
              <w:rPr>
                <w:sz w:val="20"/>
                <w:szCs w:val="20"/>
              </w:rPr>
              <w:t>Прове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26A1E">
              <w:rPr>
                <w:sz w:val="20"/>
                <w:szCs w:val="20"/>
              </w:rPr>
              <w:t>ряемый</w:t>
            </w:r>
            <w:proofErr w:type="spellEnd"/>
            <w:proofErr w:type="gramEnd"/>
            <w:r w:rsidRPr="00226A1E">
              <w:rPr>
                <w:sz w:val="20"/>
                <w:szCs w:val="20"/>
              </w:rPr>
              <w:t xml:space="preserve"> период</w:t>
            </w:r>
          </w:p>
        </w:tc>
        <w:tc>
          <w:tcPr>
            <w:tcW w:w="1560" w:type="dxa"/>
          </w:tcPr>
          <w:p w:rsidR="00C90D3E" w:rsidRPr="007A02E0" w:rsidRDefault="00C90D3E" w:rsidP="007A02E0">
            <w:pPr>
              <w:jc w:val="center"/>
              <w:rPr>
                <w:sz w:val="20"/>
                <w:szCs w:val="20"/>
              </w:rPr>
            </w:pPr>
            <w:r w:rsidRPr="007A02E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47041F" w:rsidRPr="00532668" w:rsidTr="00226A1E">
        <w:tc>
          <w:tcPr>
            <w:tcW w:w="425" w:type="dxa"/>
            <w:vMerge w:val="restart"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E452B9" w:rsidRDefault="00AF70BE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</w:t>
            </w:r>
            <w:r w:rsidR="007E4E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«</w:t>
            </w:r>
            <w:r w:rsidR="007E4E0A">
              <w:rPr>
                <w:sz w:val="20"/>
                <w:szCs w:val="20"/>
              </w:rPr>
              <w:t>Одуванчик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 w:rsidR="00E452B9">
              <w:rPr>
                <w:sz w:val="20"/>
                <w:szCs w:val="20"/>
              </w:rPr>
              <w:t>г</w:t>
            </w:r>
            <w:proofErr w:type="gramStart"/>
            <w:r w:rsidR="00E452B9">
              <w:rPr>
                <w:sz w:val="20"/>
                <w:szCs w:val="20"/>
              </w:rPr>
              <w:t>.Д</w:t>
            </w:r>
            <w:proofErr w:type="gramEnd"/>
            <w:r w:rsidR="00E452B9">
              <w:rPr>
                <w:sz w:val="20"/>
                <w:szCs w:val="20"/>
              </w:rPr>
              <w:t>емидов</w:t>
            </w:r>
            <w:r w:rsidR="002F2EBC">
              <w:rPr>
                <w:sz w:val="20"/>
                <w:szCs w:val="20"/>
              </w:rPr>
              <w:t>а</w:t>
            </w:r>
            <w:proofErr w:type="spellEnd"/>
            <w:r w:rsidR="00E452B9">
              <w:rPr>
                <w:sz w:val="20"/>
                <w:szCs w:val="20"/>
              </w:rPr>
              <w:t xml:space="preserve"> Смоленской области</w:t>
            </w:r>
          </w:p>
          <w:p w:rsidR="004E4AD0" w:rsidRPr="00F11972" w:rsidRDefault="00E452B9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B03C4A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</w:t>
            </w:r>
            <w:r w:rsidR="00D82313">
              <w:rPr>
                <w:sz w:val="20"/>
                <w:szCs w:val="20"/>
              </w:rPr>
              <w:t>ное</w:t>
            </w:r>
            <w:r>
              <w:rPr>
                <w:sz w:val="20"/>
                <w:szCs w:val="20"/>
              </w:rPr>
              <w:t xml:space="preserve"> дошкольное учреждение </w:t>
            </w:r>
            <w:r w:rsidR="007E4E0A">
              <w:rPr>
                <w:sz w:val="20"/>
                <w:szCs w:val="20"/>
              </w:rPr>
              <w:t>Дубров</w:t>
            </w:r>
            <w:r>
              <w:rPr>
                <w:sz w:val="20"/>
                <w:szCs w:val="20"/>
              </w:rPr>
              <w:t xml:space="preserve">ский детский сад </w:t>
            </w:r>
            <w:r w:rsidR="00D82313">
              <w:rPr>
                <w:sz w:val="20"/>
                <w:szCs w:val="20"/>
              </w:rPr>
              <w:t>Демидовск</w:t>
            </w:r>
            <w:r>
              <w:rPr>
                <w:sz w:val="20"/>
                <w:szCs w:val="20"/>
              </w:rPr>
              <w:t>ого</w:t>
            </w:r>
            <w:r w:rsidR="00D82313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="00D82313">
              <w:rPr>
                <w:sz w:val="20"/>
                <w:szCs w:val="20"/>
              </w:rPr>
              <w:t xml:space="preserve">       </w:t>
            </w:r>
            <w:r w:rsidR="004E4AD0">
              <w:rPr>
                <w:sz w:val="20"/>
                <w:szCs w:val="20"/>
              </w:rPr>
              <w:t>Смоленской области</w:t>
            </w:r>
          </w:p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Проверка правильности составления и ведения </w:t>
            </w:r>
            <w:r w:rsidR="00FC6CC6">
              <w:rPr>
                <w:sz w:val="20"/>
                <w:szCs w:val="20"/>
              </w:rPr>
              <w:t>планов финансово-хозяйственной деятельности (ПФХД)</w:t>
            </w:r>
          </w:p>
        </w:tc>
        <w:tc>
          <w:tcPr>
            <w:tcW w:w="3544" w:type="dxa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наличие утвержденных </w:t>
            </w:r>
            <w:r w:rsidR="00FC6CC6">
              <w:rPr>
                <w:sz w:val="20"/>
                <w:szCs w:val="20"/>
              </w:rPr>
              <w:t>планов ФХД</w:t>
            </w:r>
            <w:r w:rsidRPr="00F11972">
              <w:rPr>
                <w:sz w:val="20"/>
                <w:szCs w:val="20"/>
              </w:rPr>
              <w:t xml:space="preserve"> и соответствие их форм законодательству РФ;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соответствие план</w:t>
            </w:r>
            <w:r w:rsidR="00E03DD5">
              <w:rPr>
                <w:sz w:val="20"/>
                <w:szCs w:val="20"/>
              </w:rPr>
              <w:t>овых</w:t>
            </w:r>
            <w:r w:rsidRPr="00F11972">
              <w:rPr>
                <w:sz w:val="20"/>
                <w:szCs w:val="20"/>
              </w:rPr>
              <w:t xml:space="preserve"> назначений </w:t>
            </w:r>
            <w:r w:rsidR="00FC6CC6">
              <w:rPr>
                <w:sz w:val="20"/>
                <w:szCs w:val="20"/>
              </w:rPr>
              <w:t>плана ФХД</w:t>
            </w:r>
            <w:r w:rsidRPr="00F11972">
              <w:rPr>
                <w:sz w:val="20"/>
                <w:szCs w:val="20"/>
              </w:rPr>
              <w:t xml:space="preserve"> и бюджетной росписи;</w:t>
            </w:r>
          </w:p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наличие и правильность расчетов к </w:t>
            </w:r>
            <w:r w:rsidR="00FC6CC6">
              <w:rPr>
                <w:sz w:val="20"/>
                <w:szCs w:val="20"/>
              </w:rPr>
              <w:t>плану ФХД</w:t>
            </w:r>
          </w:p>
        </w:tc>
        <w:tc>
          <w:tcPr>
            <w:tcW w:w="992" w:type="dxa"/>
          </w:tcPr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Pr="00532668" w:rsidRDefault="0047041F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Pr="00532668" w:rsidRDefault="0047041F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47041F" w:rsidRPr="00532668" w:rsidTr="00226A1E">
        <w:tc>
          <w:tcPr>
            <w:tcW w:w="425" w:type="dxa"/>
            <w:vMerge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2. Проверка правильности (полноты и достоверности) отчетности о реализации муниципальных программ</w:t>
            </w:r>
            <w:r w:rsidR="00E03DD5">
              <w:rPr>
                <w:sz w:val="20"/>
                <w:szCs w:val="20"/>
              </w:rPr>
              <w:t>,</w:t>
            </w:r>
            <w:r w:rsidRPr="00F11972">
              <w:rPr>
                <w:sz w:val="20"/>
                <w:szCs w:val="20"/>
              </w:rPr>
              <w:t xml:space="preserve"> в том числе отчетности об исполнении муниципальных заданий</w:t>
            </w:r>
          </w:p>
        </w:tc>
        <w:tc>
          <w:tcPr>
            <w:tcW w:w="3544" w:type="dxa"/>
          </w:tcPr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отчетности о реализации муниципальных программ и об исполнении муниципальных заданий и размещение их на соответствующих сайтах в сети «Интернет»;</w:t>
            </w:r>
          </w:p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достоверность указанных отчетов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47041F" w:rsidRPr="00525E2A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rPr>
                <w:sz w:val="20"/>
                <w:szCs w:val="20"/>
              </w:rPr>
            </w:pPr>
          </w:p>
          <w:p w:rsidR="0047041F" w:rsidRPr="00532668" w:rsidRDefault="0047041F" w:rsidP="0081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3. Проверка правильности начисления заработной платы, единовременных премий и других выплат работникам учреждений</w:t>
            </w:r>
          </w:p>
        </w:tc>
        <w:tc>
          <w:tcPr>
            <w:tcW w:w="3544" w:type="dxa"/>
          </w:tcPr>
          <w:p w:rsidR="00525E2A" w:rsidRPr="00F11972" w:rsidRDefault="00525E2A" w:rsidP="004A490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локального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25E2A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Pr="00532668" w:rsidRDefault="00675D04" w:rsidP="004A49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 xml:space="preserve">б) наличие штатных расписаний (правомерность включения в них тех или иных должностей), табелей учета рабочего времени, приказов по оплате труда (соответствие их текстов трудовому законодательству), Положению об оплате труда  учреждения); </w:t>
            </w:r>
            <w:proofErr w:type="gramEnd"/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</w:p>
          <w:p w:rsidR="00525E2A" w:rsidRPr="007E4E0A" w:rsidRDefault="007E4E0A" w:rsidP="0067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7A02E0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</w:t>
            </w: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525E2A" w:rsidRPr="00532668" w:rsidRDefault="00582F48" w:rsidP="00582F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Лесниковой</w:t>
            </w:r>
            <w:proofErr w:type="spellEnd"/>
            <w:r w:rsidR="00525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должностных инструкций работников,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82F48">
            <w:pPr>
              <w:rPr>
                <w:sz w:val="20"/>
                <w:szCs w:val="20"/>
              </w:rPr>
            </w:pPr>
          </w:p>
          <w:p w:rsidR="00525E2A" w:rsidRPr="00532668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 правильность установления окладов и повышающих коэффициентов работникам;</w:t>
            </w:r>
          </w:p>
        </w:tc>
        <w:tc>
          <w:tcPr>
            <w:tcW w:w="992" w:type="dxa"/>
          </w:tcPr>
          <w:p w:rsidR="004E46A0" w:rsidRDefault="004E46A0" w:rsidP="004E46A0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  <w:p w:rsidR="00525E2A" w:rsidRPr="00532668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правильность и обоснованность установления компенсационных, стимулирующих и единовременных выплат работникам;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Варенникова Е.В.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е) правильность определения среднего заработка для расчета отпускных сумм и других выплат (больничных, командировочных);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14A5A" w:rsidP="00D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Буренкова Н.Е.</w:t>
            </w: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D57E73" w:rsidP="00D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</w:t>
            </w:r>
            <w:r w:rsidR="00525E2A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>И</w:t>
            </w:r>
            <w:r w:rsidR="00525E2A">
              <w:rPr>
                <w:sz w:val="20"/>
                <w:szCs w:val="20"/>
              </w:rPr>
              <w:t>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ж) проверка соответствия фактической численности 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885FC1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Н.И.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з) проверка правильности внесения записей в трудовые книжки, личные карточки работников;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и) проверка банковских документов на соответствие данным списка работников, ведомост</w:t>
            </w:r>
            <w:r>
              <w:rPr>
                <w:sz w:val="20"/>
                <w:szCs w:val="20"/>
              </w:rPr>
              <w:t>ям</w:t>
            </w:r>
            <w:r w:rsidRPr="00F11972">
              <w:rPr>
                <w:sz w:val="20"/>
                <w:szCs w:val="20"/>
              </w:rPr>
              <w:t>, платежным поручениям, расчетным листкам, наличие заявлений работников на перечисление денежных средств;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5E2A" w:rsidRDefault="007E4E0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14A5A" w:rsidRDefault="00514A5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Буренкова Н.Е.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25E2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7E4E0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14A5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Буренкова Н.Е.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4.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эффективности  использования муниципального имущества и сделок с ним</w:t>
            </w:r>
          </w:p>
        </w:tc>
        <w:tc>
          <w:tcPr>
            <w:tcW w:w="3544" w:type="dxa"/>
          </w:tcPr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а) выявление </w:t>
            </w:r>
            <w:proofErr w:type="gramStart"/>
            <w:r w:rsidRPr="00F11972">
              <w:rPr>
                <w:sz w:val="20"/>
                <w:szCs w:val="20"/>
              </w:rPr>
              <w:t>неиспользуемого</w:t>
            </w:r>
            <w:proofErr w:type="gramEnd"/>
          </w:p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или  используемого не по назначению имущества;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выявление фактов сдачи помещений и оборудования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полнота отражения указанной оплаты в регистрах бухгалтерского учета 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Серегина Е.В.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7066AA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5. Проверка соблюдения требований ФЗ № 44-ФЗ от 05.04.2013 «О контрактной системе в сфере закупок товар</w:t>
            </w:r>
            <w:r>
              <w:rPr>
                <w:sz w:val="20"/>
                <w:szCs w:val="20"/>
              </w:rPr>
              <w:t>ов</w:t>
            </w:r>
            <w:r w:rsidRPr="00F11972">
              <w:rPr>
                <w:sz w:val="20"/>
                <w:szCs w:val="20"/>
              </w:rPr>
              <w:t xml:space="preserve">, работ, услуг для обеспечения государственных </w:t>
            </w:r>
            <w:r>
              <w:rPr>
                <w:sz w:val="20"/>
                <w:szCs w:val="20"/>
              </w:rPr>
              <w:t xml:space="preserve">и </w:t>
            </w:r>
            <w:r w:rsidRPr="00F11972">
              <w:rPr>
                <w:sz w:val="20"/>
                <w:szCs w:val="20"/>
              </w:rPr>
              <w:t>муниципальных нужд»</w:t>
            </w:r>
          </w:p>
        </w:tc>
        <w:tc>
          <w:tcPr>
            <w:tcW w:w="3544" w:type="dxa"/>
          </w:tcPr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соблюдение требований к обоснованию закупок, предусмотренных статьей 18 настоящего Федерального закона, и обоснованности закупок;</w:t>
            </w:r>
          </w:p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соблюдение правил нормирования в сфере закупок, предусмотренного статьей 19 настоящего Федерального закона;</w:t>
            </w:r>
          </w:p>
          <w:p w:rsidR="00525E2A" w:rsidRPr="00F11972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E2A" w:rsidRPr="00F11972">
              <w:rPr>
                <w:sz w:val="20"/>
                <w:szCs w:val="20"/>
              </w:rPr>
              <w:t>) обоснование начальной (максимальной) цены контракта, цены контракта, заключаемого с един</w:t>
            </w:r>
            <w:r w:rsidR="00F419DC">
              <w:rPr>
                <w:sz w:val="20"/>
                <w:szCs w:val="20"/>
              </w:rPr>
              <w:t xml:space="preserve">ственным </w:t>
            </w:r>
            <w:r w:rsidR="00525E2A" w:rsidRPr="00F11972">
              <w:rPr>
                <w:sz w:val="20"/>
                <w:szCs w:val="20"/>
              </w:rPr>
              <w:t xml:space="preserve"> поставщиком (подрядчиком, исполнителем),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включенной</w:t>
            </w:r>
            <w:proofErr w:type="gramEnd"/>
            <w:r w:rsidRPr="00F11972">
              <w:rPr>
                <w:sz w:val="20"/>
                <w:szCs w:val="20"/>
              </w:rPr>
              <w:t xml:space="preserve"> в план – график;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25E2A" w:rsidRPr="00F11972">
              <w:rPr>
                <w:sz w:val="20"/>
                <w:szCs w:val="20"/>
              </w:rPr>
              <w:t xml:space="preserve">) применение заказчиком мер ответственности и совершения иных </w:t>
            </w:r>
            <w:r w:rsidR="00525E2A" w:rsidRPr="00F11972">
              <w:rPr>
                <w:sz w:val="20"/>
                <w:szCs w:val="20"/>
              </w:rPr>
              <w:lastRenderedPageBreak/>
              <w:t>действий в случае нарушения поставщиком (подрядчиком, исполнителем) условий контракта;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25E2A" w:rsidRPr="00F11972">
              <w:rPr>
                <w:sz w:val="20"/>
                <w:szCs w:val="20"/>
              </w:rPr>
              <w:t>) соответствие поставленного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</w:t>
            </w:r>
            <w:r w:rsidR="00F419DC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 xml:space="preserve"> условиям контракта;</w:t>
            </w:r>
          </w:p>
          <w:p w:rsidR="00525E2A" w:rsidRPr="00F11972" w:rsidRDefault="004423D9" w:rsidP="00932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525E2A" w:rsidRPr="00F11972">
              <w:rPr>
                <w:sz w:val="20"/>
                <w:szCs w:val="20"/>
              </w:rPr>
              <w:t>)</w:t>
            </w:r>
            <w:r w:rsidR="00D82313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своевременность, полнота и достоверность отражения в документа</w:t>
            </w:r>
            <w:r w:rsidR="00F419DC">
              <w:rPr>
                <w:sz w:val="20"/>
                <w:szCs w:val="20"/>
              </w:rPr>
              <w:t xml:space="preserve">х </w:t>
            </w:r>
            <w:r w:rsidR="00525E2A" w:rsidRPr="00F11972">
              <w:rPr>
                <w:sz w:val="20"/>
                <w:szCs w:val="20"/>
              </w:rPr>
              <w:t xml:space="preserve"> учета поставл</w:t>
            </w:r>
            <w:r w:rsidR="00F419DC">
              <w:rPr>
                <w:sz w:val="20"/>
                <w:szCs w:val="20"/>
              </w:rPr>
              <w:t>енного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услуги;</w:t>
            </w:r>
          </w:p>
          <w:p w:rsidR="00525E2A" w:rsidRDefault="004423D9" w:rsidP="00F4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25E2A" w:rsidRPr="00F11972">
              <w:rPr>
                <w:sz w:val="20"/>
                <w:szCs w:val="20"/>
              </w:rPr>
              <w:t>) соответствие использования поставл</w:t>
            </w:r>
            <w:r w:rsidR="00F419DC">
              <w:rPr>
                <w:sz w:val="20"/>
                <w:szCs w:val="20"/>
              </w:rPr>
              <w:t xml:space="preserve">енного 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</w:t>
            </w:r>
            <w:r w:rsidR="00525E2A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(ее результата) или оказан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услуги целям осуществления закупки</w:t>
            </w:r>
            <w:r w:rsidR="00EF1CD4">
              <w:rPr>
                <w:sz w:val="20"/>
                <w:szCs w:val="20"/>
              </w:rPr>
              <w:t>;</w:t>
            </w:r>
          </w:p>
          <w:p w:rsidR="00EF1CD4" w:rsidRPr="00F11972" w:rsidRDefault="004423D9" w:rsidP="007E4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1CD4">
              <w:rPr>
                <w:sz w:val="20"/>
                <w:szCs w:val="20"/>
              </w:rPr>
              <w:t>) контроль в соответствии с ч.3 ст.99 ФЗ</w:t>
            </w:r>
            <w:r w:rsidR="007E4E0A">
              <w:rPr>
                <w:sz w:val="20"/>
                <w:szCs w:val="20"/>
              </w:rPr>
              <w:t xml:space="preserve"> </w:t>
            </w:r>
            <w:r w:rsidR="00EF1CD4">
              <w:rPr>
                <w:sz w:val="20"/>
                <w:szCs w:val="20"/>
              </w:rPr>
              <w:t>от</w:t>
            </w:r>
            <w:r w:rsidR="007E4E0A">
              <w:rPr>
                <w:sz w:val="20"/>
                <w:szCs w:val="20"/>
              </w:rPr>
              <w:t xml:space="preserve"> 05.04.2013 № 44-ФЗ (выборочным способом)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7E4E0A" w:rsidP="00532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Байкова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A31CBD" w:rsidRDefault="007E4E0A" w:rsidP="00ED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А.А.</w:t>
            </w:r>
          </w:p>
        </w:tc>
      </w:tr>
    </w:tbl>
    <w:p w:rsidR="00780208" w:rsidRDefault="00780208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F11972" w:rsidRDefault="009D3AB0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сроки проведения вышеперечисленных контрольных мероприятий будут установлены распоряжением Администрации муниципального образования «Демидовский район» Смоленской области  в 201</w:t>
      </w:r>
      <w:r w:rsidR="007E4E0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исходя из наличия резерва времени для выполнения контрольных мероприятий </w:t>
      </w:r>
      <w:r w:rsidR="000A05F4">
        <w:rPr>
          <w:sz w:val="28"/>
          <w:szCs w:val="28"/>
        </w:rPr>
        <w:t xml:space="preserve">перечисленными выше </w:t>
      </w:r>
      <w:r w:rsidR="00356068">
        <w:rPr>
          <w:sz w:val="28"/>
          <w:szCs w:val="28"/>
        </w:rPr>
        <w:t>ответственными</w:t>
      </w:r>
      <w:r w:rsidR="000A05F4">
        <w:rPr>
          <w:sz w:val="28"/>
          <w:szCs w:val="28"/>
        </w:rPr>
        <w:t xml:space="preserve"> лицами.</w:t>
      </w: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F11972" w:rsidRDefault="00F11972" w:rsidP="009D3AB0">
      <w:pPr>
        <w:ind w:left="-709" w:hanging="709"/>
        <w:rPr>
          <w:sz w:val="28"/>
          <w:szCs w:val="28"/>
        </w:rPr>
      </w:pPr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 xml:space="preserve">Зам. Главы </w:t>
      </w:r>
      <w:proofErr w:type="gramStart"/>
      <w:r w:rsidRPr="00F11972">
        <w:rPr>
          <w:sz w:val="28"/>
          <w:szCs w:val="28"/>
        </w:rPr>
        <w:t>муниципального</w:t>
      </w:r>
      <w:proofErr w:type="gramEnd"/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образования «Демидовский район»</w:t>
      </w:r>
    </w:p>
    <w:p w:rsidR="00ED6489" w:rsidRPr="00F11972" w:rsidRDefault="00ED6489" w:rsidP="00ED6489">
      <w:pPr>
        <w:tabs>
          <w:tab w:val="left" w:pos="6264"/>
        </w:tabs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Смоленской области</w:t>
      </w:r>
      <w:r w:rsidRPr="00F11972">
        <w:rPr>
          <w:sz w:val="28"/>
          <w:szCs w:val="28"/>
        </w:rPr>
        <w:tab/>
      </w:r>
      <w:r w:rsidR="00BE679A">
        <w:rPr>
          <w:sz w:val="28"/>
          <w:szCs w:val="28"/>
        </w:rPr>
        <w:t xml:space="preserve">  </w:t>
      </w:r>
      <w:r w:rsidR="00D82313">
        <w:rPr>
          <w:sz w:val="28"/>
          <w:szCs w:val="28"/>
        </w:rPr>
        <w:t xml:space="preserve">    </w:t>
      </w:r>
      <w:r w:rsidR="00BE679A">
        <w:rPr>
          <w:sz w:val="28"/>
          <w:szCs w:val="28"/>
        </w:rPr>
        <w:t xml:space="preserve">      </w:t>
      </w:r>
      <w:r w:rsidR="00E04312">
        <w:rPr>
          <w:sz w:val="28"/>
          <w:szCs w:val="28"/>
        </w:rPr>
        <w:t>Т.Н. Крапивина</w:t>
      </w:r>
    </w:p>
    <w:sectPr w:rsidR="00ED6489" w:rsidRPr="00F11972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C9" w:rsidRDefault="00B411C9" w:rsidP="00A27E3C">
      <w:r>
        <w:separator/>
      </w:r>
    </w:p>
  </w:endnote>
  <w:endnote w:type="continuationSeparator" w:id="0">
    <w:p w:rsidR="00B411C9" w:rsidRDefault="00B411C9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C9" w:rsidRDefault="00B411C9" w:rsidP="00A27E3C">
      <w:r>
        <w:separator/>
      </w:r>
    </w:p>
  </w:footnote>
  <w:footnote w:type="continuationSeparator" w:id="0">
    <w:p w:rsidR="00B411C9" w:rsidRDefault="00B411C9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B411C9" w:rsidRDefault="00B411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20">
          <w:rPr>
            <w:noProof/>
          </w:rPr>
          <w:t>3</w:t>
        </w:r>
        <w:r>
          <w:fldChar w:fldCharType="end"/>
        </w:r>
      </w:p>
    </w:sdtContent>
  </w:sdt>
  <w:p w:rsidR="00B411C9" w:rsidRDefault="00B411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436BE"/>
    <w:rsid w:val="00061E33"/>
    <w:rsid w:val="00066DFA"/>
    <w:rsid w:val="000A05F4"/>
    <w:rsid w:val="000A3289"/>
    <w:rsid w:val="000A6A2B"/>
    <w:rsid w:val="000D0FCF"/>
    <w:rsid w:val="00105EA6"/>
    <w:rsid w:val="00226A1E"/>
    <w:rsid w:val="002473F1"/>
    <w:rsid w:val="002600F9"/>
    <w:rsid w:val="00271CEA"/>
    <w:rsid w:val="00282249"/>
    <w:rsid w:val="002A1BFF"/>
    <w:rsid w:val="002F2EBC"/>
    <w:rsid w:val="00315CB5"/>
    <w:rsid w:val="00341FF9"/>
    <w:rsid w:val="00356068"/>
    <w:rsid w:val="00364D20"/>
    <w:rsid w:val="003C25DF"/>
    <w:rsid w:val="003D3C7B"/>
    <w:rsid w:val="003E0750"/>
    <w:rsid w:val="00416969"/>
    <w:rsid w:val="004423D9"/>
    <w:rsid w:val="0047041F"/>
    <w:rsid w:val="004A490B"/>
    <w:rsid w:val="004D4C7B"/>
    <w:rsid w:val="004E46A0"/>
    <w:rsid w:val="004E4AD0"/>
    <w:rsid w:val="004E58D2"/>
    <w:rsid w:val="004E7ED3"/>
    <w:rsid w:val="00514A5A"/>
    <w:rsid w:val="00525E2A"/>
    <w:rsid w:val="00532668"/>
    <w:rsid w:val="005568D2"/>
    <w:rsid w:val="00582F48"/>
    <w:rsid w:val="005B24EE"/>
    <w:rsid w:val="005D4804"/>
    <w:rsid w:val="0060566C"/>
    <w:rsid w:val="00675D04"/>
    <w:rsid w:val="006D4E04"/>
    <w:rsid w:val="007066AA"/>
    <w:rsid w:val="00707CD3"/>
    <w:rsid w:val="0071280C"/>
    <w:rsid w:val="0072687B"/>
    <w:rsid w:val="00780208"/>
    <w:rsid w:val="00787790"/>
    <w:rsid w:val="00792319"/>
    <w:rsid w:val="007A02E0"/>
    <w:rsid w:val="007C1C6E"/>
    <w:rsid w:val="007C4BA3"/>
    <w:rsid w:val="007D3DA8"/>
    <w:rsid w:val="007E4E0A"/>
    <w:rsid w:val="00811270"/>
    <w:rsid w:val="00840EB7"/>
    <w:rsid w:val="008526E8"/>
    <w:rsid w:val="00885FC1"/>
    <w:rsid w:val="008B726A"/>
    <w:rsid w:val="008D0F9C"/>
    <w:rsid w:val="008F3413"/>
    <w:rsid w:val="00932A1E"/>
    <w:rsid w:val="00957EC7"/>
    <w:rsid w:val="009636AE"/>
    <w:rsid w:val="009D3AB0"/>
    <w:rsid w:val="009F2305"/>
    <w:rsid w:val="00A01F15"/>
    <w:rsid w:val="00A27E3C"/>
    <w:rsid w:val="00A31CBD"/>
    <w:rsid w:val="00A364FE"/>
    <w:rsid w:val="00A425DC"/>
    <w:rsid w:val="00A900A6"/>
    <w:rsid w:val="00AB314C"/>
    <w:rsid w:val="00AB32A3"/>
    <w:rsid w:val="00AD7A5F"/>
    <w:rsid w:val="00AF70BE"/>
    <w:rsid w:val="00B03C4A"/>
    <w:rsid w:val="00B411C9"/>
    <w:rsid w:val="00B553CB"/>
    <w:rsid w:val="00B635E4"/>
    <w:rsid w:val="00B74BF8"/>
    <w:rsid w:val="00B82468"/>
    <w:rsid w:val="00B82AC4"/>
    <w:rsid w:val="00BE53F0"/>
    <w:rsid w:val="00BE679A"/>
    <w:rsid w:val="00C041C8"/>
    <w:rsid w:val="00C90D3E"/>
    <w:rsid w:val="00D17D03"/>
    <w:rsid w:val="00D26823"/>
    <w:rsid w:val="00D57E73"/>
    <w:rsid w:val="00D82313"/>
    <w:rsid w:val="00DB6894"/>
    <w:rsid w:val="00DB6DEF"/>
    <w:rsid w:val="00DE489E"/>
    <w:rsid w:val="00DF75D9"/>
    <w:rsid w:val="00E03DD5"/>
    <w:rsid w:val="00E04312"/>
    <w:rsid w:val="00E07520"/>
    <w:rsid w:val="00E261A5"/>
    <w:rsid w:val="00E26744"/>
    <w:rsid w:val="00E452B9"/>
    <w:rsid w:val="00E462BC"/>
    <w:rsid w:val="00ED501A"/>
    <w:rsid w:val="00ED6489"/>
    <w:rsid w:val="00EF1CD4"/>
    <w:rsid w:val="00F11972"/>
    <w:rsid w:val="00F419DC"/>
    <w:rsid w:val="00F64419"/>
    <w:rsid w:val="00FC6CC6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CAE8-C560-4A96-ADC5-BFA805C4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SVETLANA</cp:lastModifiedBy>
  <cp:revision>16</cp:revision>
  <cp:lastPrinted>2017-09-25T10:19:00Z</cp:lastPrinted>
  <dcterms:created xsi:type="dcterms:W3CDTF">2015-03-02T07:13:00Z</dcterms:created>
  <dcterms:modified xsi:type="dcterms:W3CDTF">2018-09-19T06:15:00Z</dcterms:modified>
</cp:coreProperties>
</file>