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6C" w:rsidRPr="0038046C" w:rsidRDefault="0038046C" w:rsidP="0038046C">
      <w:pPr>
        <w:pStyle w:val="a3"/>
        <w:spacing w:line="276" w:lineRule="auto"/>
        <w:jc w:val="right"/>
        <w:rPr>
          <w:szCs w:val="28"/>
        </w:rPr>
      </w:pPr>
      <w:r w:rsidRPr="0038046C">
        <w:rPr>
          <w:szCs w:val="28"/>
        </w:rPr>
        <w:t>Приложение</w:t>
      </w:r>
    </w:p>
    <w:p w:rsidR="001C6A74" w:rsidRPr="0038046C" w:rsidRDefault="001C6A74" w:rsidP="001C6A74">
      <w:pPr>
        <w:rPr>
          <w:i/>
          <w:sz w:val="28"/>
          <w:szCs w:val="28"/>
        </w:rPr>
      </w:pPr>
    </w:p>
    <w:p w:rsidR="001C6A74" w:rsidRPr="0038046C" w:rsidRDefault="001C6A74" w:rsidP="001C6A7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8046C">
        <w:rPr>
          <w:rFonts w:ascii="Times New Roman" w:hAnsi="Times New Roman"/>
          <w:b/>
          <w:sz w:val="28"/>
          <w:szCs w:val="28"/>
        </w:rPr>
        <w:t xml:space="preserve">Проектные даты творческих </w:t>
      </w:r>
      <w:proofErr w:type="spellStart"/>
      <w:r w:rsidRPr="0038046C">
        <w:rPr>
          <w:rFonts w:ascii="Times New Roman" w:hAnsi="Times New Roman"/>
          <w:b/>
          <w:sz w:val="28"/>
          <w:szCs w:val="28"/>
        </w:rPr>
        <w:t>антишкол</w:t>
      </w:r>
      <w:proofErr w:type="spellEnd"/>
      <w:r w:rsidRPr="0038046C">
        <w:rPr>
          <w:rFonts w:ascii="Times New Roman" w:hAnsi="Times New Roman"/>
          <w:b/>
          <w:sz w:val="28"/>
          <w:szCs w:val="28"/>
        </w:rPr>
        <w:t xml:space="preserve"> </w:t>
      </w:r>
    </w:p>
    <w:p w:rsidR="001C6A74" w:rsidRPr="0038046C" w:rsidRDefault="001C6A74" w:rsidP="001C6A74">
      <w:pPr>
        <w:pStyle w:val="a6"/>
        <w:jc w:val="center"/>
        <w:rPr>
          <w:rFonts w:ascii="Times New Roman" w:hAnsi="Times New Roman"/>
          <w:b/>
          <w:sz w:val="18"/>
          <w:szCs w:val="28"/>
        </w:rPr>
      </w:pPr>
      <w:r w:rsidRPr="0038046C">
        <w:rPr>
          <w:rFonts w:ascii="Times New Roman" w:hAnsi="Times New Roman"/>
          <w:b/>
          <w:sz w:val="28"/>
          <w:szCs w:val="28"/>
        </w:rPr>
        <w:t>форума молодых деятелей культуры и искусств «Таврида»</w:t>
      </w:r>
      <w:r w:rsidRPr="0038046C"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a5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4507"/>
        <w:gridCol w:w="3147"/>
        <w:gridCol w:w="6804"/>
      </w:tblGrid>
      <w:tr w:rsidR="001C6A74" w:rsidRPr="0038046C" w:rsidTr="00DE1254">
        <w:tc>
          <w:tcPr>
            <w:tcW w:w="710" w:type="dxa"/>
            <w:vAlign w:val="center"/>
          </w:tcPr>
          <w:p w:rsidR="001C6A74" w:rsidRPr="0038046C" w:rsidRDefault="001C6A74" w:rsidP="00DE1254">
            <w:pPr>
              <w:tabs>
                <w:tab w:val="left" w:pos="406"/>
              </w:tabs>
              <w:jc w:val="center"/>
              <w:rPr>
                <w:sz w:val="28"/>
                <w:szCs w:val="28"/>
              </w:rPr>
            </w:pPr>
            <w:r w:rsidRPr="0038046C">
              <w:rPr>
                <w:b/>
                <w:sz w:val="28"/>
                <w:szCs w:val="28"/>
              </w:rPr>
              <w:t>№ п</w:t>
            </w:r>
            <w:r w:rsidRPr="0038046C">
              <w:rPr>
                <w:b/>
                <w:sz w:val="28"/>
                <w:szCs w:val="28"/>
                <w:lang w:val="en-US"/>
              </w:rPr>
              <w:t>/</w:t>
            </w:r>
            <w:r w:rsidRPr="0038046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07" w:type="dxa"/>
            <w:vAlign w:val="center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творческой </w:t>
            </w:r>
            <w:proofErr w:type="spellStart"/>
            <w:r w:rsidRPr="0038046C">
              <w:rPr>
                <w:rFonts w:ascii="Times New Roman" w:hAnsi="Times New Roman"/>
                <w:b/>
                <w:sz w:val="28"/>
                <w:szCs w:val="28"/>
              </w:rPr>
              <w:t>антишколы</w:t>
            </w:r>
            <w:proofErr w:type="spellEnd"/>
          </w:p>
        </w:tc>
        <w:tc>
          <w:tcPr>
            <w:tcW w:w="3147" w:type="dxa"/>
            <w:vAlign w:val="center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b/>
                <w:sz w:val="28"/>
                <w:szCs w:val="28"/>
              </w:rPr>
              <w:t>Проектные даты проведения</w:t>
            </w:r>
          </w:p>
        </w:tc>
        <w:tc>
          <w:tcPr>
            <w:tcW w:w="6804" w:type="dxa"/>
            <w:vAlign w:val="center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tabs>
                <w:tab w:val="left" w:pos="406"/>
              </w:tabs>
              <w:jc w:val="center"/>
              <w:rPr>
                <w:sz w:val="28"/>
                <w:szCs w:val="28"/>
              </w:rPr>
            </w:pPr>
            <w:r w:rsidRPr="0038046C">
              <w:rPr>
                <w:sz w:val="28"/>
                <w:szCs w:val="28"/>
              </w:rPr>
              <w:t>1.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Творческая команда </w:t>
            </w:r>
            <w:r w:rsidRPr="0038046C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МыВместе</w:t>
            </w:r>
            <w:proofErr w:type="spellEnd"/>
          </w:p>
        </w:tc>
        <w:tc>
          <w:tcPr>
            <w:tcW w:w="314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10.07.2020–15.07.2020</w:t>
            </w:r>
          </w:p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1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резиденты арт-кластера;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1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участники проектов «Тавриды» в рамках акции #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МыВместе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tabs>
                <w:tab w:val="left" w:pos="406"/>
              </w:tabs>
              <w:jc w:val="center"/>
              <w:rPr>
                <w:sz w:val="28"/>
                <w:szCs w:val="28"/>
              </w:rPr>
            </w:pPr>
            <w:r w:rsidRPr="0038046C">
              <w:rPr>
                <w:sz w:val="28"/>
                <w:szCs w:val="28"/>
              </w:rPr>
              <w:t>2.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Творческая смена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антишкола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современных музыкальных направлений</w:t>
            </w:r>
          </w:p>
        </w:tc>
        <w:tc>
          <w:tcPr>
            <w:tcW w:w="314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18.07.2020–24.07.2020</w:t>
            </w:r>
          </w:p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музыканты;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вокалисты;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битмейкеры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авторы собственных музыкальных произведений;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sound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-продюсеры.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Cs w:val="28"/>
              </w:rPr>
            </w:pPr>
            <w:r w:rsidRPr="0038046C">
              <w:rPr>
                <w:szCs w:val="28"/>
              </w:rPr>
              <w:t>3.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Творческая смена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антишкола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) новой визуальной культуры</w:t>
            </w:r>
          </w:p>
        </w:tc>
        <w:tc>
          <w:tcPr>
            <w:tcW w:w="314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27.07.2020–02.08.2020</w:t>
            </w: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художники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 xml:space="preserve">. живопись, 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контемпорари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-арт, новые медиа);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скульпторы;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графики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скетчинг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, комикс. графика, классическая графика);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перформеры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кураторы.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Cs w:val="28"/>
              </w:rPr>
            </w:pPr>
            <w:r w:rsidRPr="0038046C">
              <w:rPr>
                <w:szCs w:val="28"/>
              </w:rPr>
              <w:t>4.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Творческая смена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антишкола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) индустрии моды</w:t>
            </w:r>
          </w:p>
        </w:tc>
        <w:tc>
          <w:tcPr>
            <w:tcW w:w="314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05.08.2020–11.08.2020</w:t>
            </w: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менеджеры индустрии моды;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  <w:lang w:val="en-US"/>
              </w:rPr>
              <w:t>fashion</w:t>
            </w:r>
            <w:r w:rsidRPr="0038046C">
              <w:rPr>
                <w:rFonts w:ascii="Times New Roman" w:hAnsi="Times New Roman"/>
                <w:sz w:val="28"/>
                <w:szCs w:val="28"/>
              </w:rPr>
              <w:t xml:space="preserve">-иллюстраторы и 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коллажисты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стилисты и визажисты;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фотографы и видеографы;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46C">
              <w:rPr>
                <w:rFonts w:ascii="Times New Roman" w:hAnsi="Times New Roman"/>
                <w:sz w:val="28"/>
                <w:szCs w:val="28"/>
                <w:lang w:val="en-US"/>
              </w:rPr>
              <w:t>fashion</w:t>
            </w:r>
            <w:r w:rsidRPr="0038046C">
              <w:rPr>
                <w:rFonts w:ascii="Times New Roman" w:hAnsi="Times New Roman"/>
                <w:sz w:val="28"/>
                <w:szCs w:val="28"/>
              </w:rPr>
              <w:t>-дизайнеры</w:t>
            </w:r>
            <w:proofErr w:type="gramEnd"/>
            <w:r w:rsidRPr="003804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Cs w:val="28"/>
              </w:rPr>
            </w:pPr>
            <w:r w:rsidRPr="0038046C">
              <w:rPr>
                <w:szCs w:val="28"/>
              </w:rPr>
              <w:lastRenderedPageBreak/>
              <w:t>5.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Творческая смена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антишкола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38046C">
              <w:rPr>
                <w:rFonts w:ascii="Times New Roman" w:hAnsi="Times New Roman"/>
                <w:sz w:val="28"/>
                <w:szCs w:val="28"/>
              </w:rPr>
              <w:br/>
              <w:t>литературы и медиа</w:t>
            </w:r>
          </w:p>
        </w:tc>
        <w:tc>
          <w:tcPr>
            <w:tcW w:w="314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14.08.2020–20.08.2020</w:t>
            </w:r>
          </w:p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прозаики;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поэты;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литературные критики и 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блогеры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журналисты.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Cs w:val="28"/>
              </w:rPr>
            </w:pPr>
            <w:r w:rsidRPr="0038046C">
              <w:rPr>
                <w:szCs w:val="28"/>
              </w:rPr>
              <w:t>6.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Творческая смена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антишкола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классической музыки</w:t>
            </w:r>
          </w:p>
        </w:tc>
        <w:tc>
          <w:tcPr>
            <w:tcW w:w="314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дирижеры;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оперные и камерные певцы;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композиторы;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инструменталисты;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джазовые музыканты;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менеджеры в сфере академического искусства.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Cs w:val="28"/>
              </w:rPr>
            </w:pPr>
            <w:r w:rsidRPr="0038046C">
              <w:rPr>
                <w:szCs w:val="28"/>
              </w:rPr>
              <w:t>7.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Творческая смена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антишкола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) региональной привлекательности и Арт-академия</w:t>
            </w:r>
          </w:p>
        </w:tc>
        <w:tc>
          <w:tcPr>
            <w:tcW w:w="314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команды региональных арт-резиденций;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финалисты конкурса «Мастера гостеприимства»;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режиссеры индивидуальных и групповых туров;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ивент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 xml:space="preserve">-менеджеры региональных событий;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бренд-менеджеры;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специалисты по работе с молодежью;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искусствоведы и теоретики;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реставраторы;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музейные и библиотечные работники;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актив проекта «Арт-село».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Cs w:val="28"/>
              </w:rPr>
            </w:pPr>
            <w:r w:rsidRPr="0038046C">
              <w:rPr>
                <w:szCs w:val="28"/>
              </w:rPr>
              <w:t>8.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Творческая смена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антишкола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) народной культуры и хореографического искусства</w:t>
            </w:r>
          </w:p>
        </w:tc>
        <w:tc>
          <w:tcPr>
            <w:tcW w:w="3147" w:type="dxa"/>
          </w:tcPr>
          <w:p w:rsidR="001C6A74" w:rsidRDefault="0038046C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C6A74" w:rsidRPr="0038046C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38046C" w:rsidRDefault="0038046C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46C" w:rsidRDefault="0038046C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46C" w:rsidRDefault="0038046C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46C" w:rsidRDefault="0038046C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46C" w:rsidRPr="0038046C" w:rsidRDefault="0038046C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вокалисты;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музыканты;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танцоры и хореографы всех направлений;</w:t>
            </w:r>
          </w:p>
          <w:p w:rsidR="0038046C" w:rsidRPr="0038046C" w:rsidRDefault="001C6A74" w:rsidP="0038046C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хореографы, представляющие индустрию аутентичного народного искусства.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Cs w:val="28"/>
              </w:rPr>
            </w:pPr>
            <w:r w:rsidRPr="0038046C">
              <w:rPr>
                <w:szCs w:val="28"/>
              </w:rPr>
              <w:lastRenderedPageBreak/>
              <w:t>9.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Творческая смена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антишкола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дизайна и архитектуры</w:t>
            </w:r>
          </w:p>
        </w:tc>
        <w:tc>
          <w:tcPr>
            <w:tcW w:w="314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архитекторы;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дизайнеры среды;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промышленные дизайнеры;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графические дизайнеры.</w:t>
            </w:r>
          </w:p>
        </w:tc>
      </w:tr>
      <w:tr w:rsidR="001C6A74" w:rsidRPr="0038046C" w:rsidTr="00DE1254">
        <w:tc>
          <w:tcPr>
            <w:tcW w:w="710" w:type="dxa"/>
          </w:tcPr>
          <w:p w:rsidR="001C6A74" w:rsidRPr="0038046C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Cs w:val="28"/>
              </w:rPr>
            </w:pPr>
            <w:r w:rsidRPr="0038046C">
              <w:rPr>
                <w:szCs w:val="28"/>
              </w:rPr>
              <w:t>10.</w:t>
            </w:r>
          </w:p>
        </w:tc>
        <w:tc>
          <w:tcPr>
            <w:tcW w:w="450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Творческая смена (</w:t>
            </w:r>
            <w:proofErr w:type="spellStart"/>
            <w:r w:rsidRPr="0038046C">
              <w:rPr>
                <w:rFonts w:ascii="Times New Roman" w:hAnsi="Times New Roman"/>
                <w:sz w:val="28"/>
                <w:szCs w:val="28"/>
              </w:rPr>
              <w:t>антишкола</w:t>
            </w:r>
            <w:proofErr w:type="spellEnd"/>
            <w:r w:rsidRPr="0038046C">
              <w:rPr>
                <w:rFonts w:ascii="Times New Roman" w:hAnsi="Times New Roman"/>
                <w:sz w:val="28"/>
                <w:szCs w:val="28"/>
              </w:rPr>
              <w:t>) театра и кино</w:t>
            </w:r>
          </w:p>
        </w:tc>
        <w:tc>
          <w:tcPr>
            <w:tcW w:w="3147" w:type="dxa"/>
          </w:tcPr>
          <w:p w:rsidR="001C6A74" w:rsidRPr="0038046C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актеры;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режиссеры театра и кино;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 xml:space="preserve">аниматоры; 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театральные менеджеры и продюсеры;</w:t>
            </w:r>
          </w:p>
          <w:p w:rsidR="001C6A74" w:rsidRPr="0038046C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046C">
              <w:rPr>
                <w:rFonts w:ascii="Times New Roman" w:hAnsi="Times New Roman"/>
                <w:sz w:val="28"/>
                <w:szCs w:val="28"/>
              </w:rPr>
              <w:t>сценаристы.</w:t>
            </w:r>
          </w:p>
        </w:tc>
      </w:tr>
    </w:tbl>
    <w:p w:rsidR="001C6A74" w:rsidRPr="0038046C" w:rsidRDefault="001C6A74" w:rsidP="001C6A74">
      <w:pPr>
        <w:rPr>
          <w:sz w:val="28"/>
          <w:szCs w:val="28"/>
        </w:rPr>
        <w:sectPr w:rsidR="001C6A74" w:rsidRPr="0038046C">
          <w:headerReference w:type="default" r:id="rId8"/>
          <w:pgSz w:w="16838" w:h="11906" w:orient="landscape"/>
          <w:pgMar w:top="1418" w:right="1418" w:bottom="1418" w:left="1418" w:header="709" w:footer="11" w:gutter="0"/>
          <w:pgNumType w:start="1"/>
          <w:cols w:space="708"/>
          <w:titlePg/>
          <w:docGrid w:linePitch="360"/>
        </w:sectPr>
      </w:pPr>
    </w:p>
    <w:p w:rsidR="001C6A74" w:rsidRPr="0038046C" w:rsidRDefault="001C6A74" w:rsidP="0083762B">
      <w:pPr>
        <w:rPr>
          <w:sz w:val="28"/>
          <w:szCs w:val="28"/>
        </w:rPr>
      </w:pPr>
      <w:bookmarkStart w:id="0" w:name="_GoBack"/>
      <w:bookmarkEnd w:id="0"/>
    </w:p>
    <w:sectPr w:rsidR="001C6A74" w:rsidRPr="0038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D6" w:rsidRDefault="00017FD6" w:rsidP="0038046C">
      <w:r>
        <w:separator/>
      </w:r>
    </w:p>
  </w:endnote>
  <w:endnote w:type="continuationSeparator" w:id="0">
    <w:p w:rsidR="00017FD6" w:rsidRDefault="00017FD6" w:rsidP="003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D6" w:rsidRDefault="00017FD6" w:rsidP="0038046C">
      <w:r>
        <w:separator/>
      </w:r>
    </w:p>
  </w:footnote>
  <w:footnote w:type="continuationSeparator" w:id="0">
    <w:p w:rsidR="00017FD6" w:rsidRDefault="00017FD6" w:rsidP="0038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912578"/>
      <w:docPartObj>
        <w:docPartGallery w:val="Page Numbers (Top of Page)"/>
        <w:docPartUnique/>
      </w:docPartObj>
    </w:sdtPr>
    <w:sdtEndPr/>
    <w:sdtContent>
      <w:p w:rsidR="0038046C" w:rsidRDefault="003804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62B">
          <w:rPr>
            <w:noProof/>
          </w:rPr>
          <w:t>4</w:t>
        </w:r>
        <w:r>
          <w:fldChar w:fldCharType="end"/>
        </w:r>
      </w:p>
    </w:sdtContent>
  </w:sdt>
  <w:p w:rsidR="0038046C" w:rsidRDefault="003804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6477"/>
    <w:multiLevelType w:val="hybridMultilevel"/>
    <w:tmpl w:val="2C9CAE2E"/>
    <w:lvl w:ilvl="0" w:tplc="96500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F7A01"/>
    <w:multiLevelType w:val="hybridMultilevel"/>
    <w:tmpl w:val="7B3E781A"/>
    <w:lvl w:ilvl="0" w:tplc="96500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FB"/>
    <w:rsid w:val="00017FD6"/>
    <w:rsid w:val="000B2246"/>
    <w:rsid w:val="001C6A74"/>
    <w:rsid w:val="0038046C"/>
    <w:rsid w:val="00455D4D"/>
    <w:rsid w:val="0083762B"/>
    <w:rsid w:val="00D303C0"/>
    <w:rsid w:val="00E3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6A74"/>
    <w:pPr>
      <w:widowControl w:val="0"/>
      <w:tabs>
        <w:tab w:val="center" w:pos="4153"/>
        <w:tab w:val="right" w:pos="8306"/>
      </w:tabs>
      <w:spacing w:line="240" w:lineRule="exact"/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C6A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C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C6A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rsid w:val="001C6A7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7">
    <w:name w:val="header"/>
    <w:basedOn w:val="a"/>
    <w:link w:val="a8"/>
    <w:uiPriority w:val="99"/>
    <w:unhideWhenUsed/>
    <w:rsid w:val="003804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0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6A74"/>
    <w:pPr>
      <w:widowControl w:val="0"/>
      <w:tabs>
        <w:tab w:val="center" w:pos="4153"/>
        <w:tab w:val="right" w:pos="8306"/>
      </w:tabs>
      <w:spacing w:line="240" w:lineRule="exact"/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C6A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C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C6A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rsid w:val="001C6A7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7">
    <w:name w:val="header"/>
    <w:basedOn w:val="a"/>
    <w:link w:val="a8"/>
    <w:uiPriority w:val="99"/>
    <w:unhideWhenUsed/>
    <w:rsid w:val="003804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0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Юнтунен Анастасия Михайловна</dc:creator>
  <cp:keywords/>
  <dc:description/>
  <cp:lastModifiedBy>Lena</cp:lastModifiedBy>
  <cp:revision>4</cp:revision>
  <dcterms:created xsi:type="dcterms:W3CDTF">2020-06-19T13:13:00Z</dcterms:created>
  <dcterms:modified xsi:type="dcterms:W3CDTF">2020-06-30T06:38:00Z</dcterms:modified>
</cp:coreProperties>
</file>