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08" w:rsidRDefault="00B35A08" w:rsidP="00B35A08">
      <w:pPr>
        <w:pStyle w:val="1"/>
        <w:spacing w:line="322" w:lineRule="exact"/>
        <w:ind w:left="1567" w:right="1521"/>
      </w:pPr>
      <w:r>
        <w:t>Положение</w:t>
      </w:r>
    </w:p>
    <w:p w:rsidR="00B35A08" w:rsidRDefault="00B35A08" w:rsidP="00B35A08">
      <w:pPr>
        <w:spacing w:line="322" w:lineRule="exact"/>
        <w:ind w:left="1560" w:right="152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заочного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презентаций</w:t>
      </w:r>
    </w:p>
    <w:p w:rsidR="00B35A08" w:rsidRDefault="00B35A08" w:rsidP="00B35A08">
      <w:pPr>
        <w:pStyle w:val="1"/>
        <w:ind w:left="1633" w:right="1518"/>
      </w:pPr>
      <w:r>
        <w:t>«Кухни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B35A08" w:rsidRDefault="00B35A08" w:rsidP="00B35A08">
      <w:pPr>
        <w:pStyle w:val="a3"/>
        <w:spacing w:before="11"/>
        <w:rPr>
          <w:b/>
          <w:sz w:val="27"/>
        </w:rPr>
      </w:pPr>
    </w:p>
    <w:p w:rsidR="00B35A08" w:rsidRDefault="00B35A08" w:rsidP="00B35A08">
      <w:pPr>
        <w:pStyle w:val="a5"/>
        <w:numPr>
          <w:ilvl w:val="1"/>
          <w:numId w:val="7"/>
        </w:numPr>
        <w:tabs>
          <w:tab w:val="left" w:pos="432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B35A08" w:rsidRDefault="00B35A08" w:rsidP="00B35A08">
      <w:pPr>
        <w:pStyle w:val="a5"/>
        <w:numPr>
          <w:ilvl w:val="1"/>
          <w:numId w:val="6"/>
        </w:numPr>
        <w:tabs>
          <w:tab w:val="left" w:pos="1670"/>
        </w:tabs>
        <w:ind w:right="205" w:firstLine="708"/>
        <w:jc w:val="both"/>
        <w:rPr>
          <w:sz w:val="28"/>
        </w:rPr>
      </w:pPr>
      <w:r>
        <w:rPr>
          <w:sz w:val="28"/>
        </w:rPr>
        <w:t>Настоящее положение определяет цель, задачи и порядок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кухни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приуроченного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Конкурс).</w:t>
      </w:r>
    </w:p>
    <w:p w:rsidR="00B35A08" w:rsidRDefault="00B35A08" w:rsidP="00B35A08">
      <w:pPr>
        <w:pStyle w:val="a3"/>
        <w:ind w:left="253" w:right="203" w:firstLine="559"/>
        <w:jc w:val="both"/>
      </w:pPr>
      <w:r>
        <w:t>Областной конкурс презентаций «Кухни народов России» проводится с целью</w:t>
      </w:r>
      <w:r>
        <w:rPr>
          <w:spacing w:val="1"/>
        </w:rPr>
        <w:t xml:space="preserve"> </w:t>
      </w:r>
      <w:proofErr w:type="gramStart"/>
      <w:r>
        <w:t>популяризации культуры кухни народов</w:t>
      </w:r>
      <w:r>
        <w:rPr>
          <w:spacing w:val="-3"/>
        </w:rPr>
        <w:t xml:space="preserve"> </w:t>
      </w:r>
      <w:r>
        <w:t>России</w:t>
      </w:r>
      <w:proofErr w:type="gramEnd"/>
      <w:r>
        <w:t>.</w:t>
      </w:r>
    </w:p>
    <w:p w:rsidR="00B35A08" w:rsidRDefault="00B35A08" w:rsidP="00B35A08">
      <w:pPr>
        <w:pStyle w:val="a5"/>
        <w:numPr>
          <w:ilvl w:val="1"/>
          <w:numId w:val="6"/>
        </w:numPr>
        <w:tabs>
          <w:tab w:val="left" w:pos="1374"/>
        </w:tabs>
        <w:spacing w:line="321" w:lineRule="exact"/>
        <w:ind w:left="1374" w:hanging="492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Конкурса: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17"/>
        </w:tabs>
        <w:ind w:left="416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17"/>
        </w:tabs>
        <w:spacing w:before="1" w:line="322" w:lineRule="exact"/>
        <w:ind w:left="416"/>
        <w:rPr>
          <w:sz w:val="28"/>
        </w:rPr>
      </w:pPr>
      <w:r>
        <w:rPr>
          <w:sz w:val="28"/>
        </w:rPr>
        <w:t>популяризация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культур;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17"/>
        </w:tabs>
        <w:spacing w:line="322" w:lineRule="exact"/>
        <w:ind w:left="416"/>
        <w:rPr>
          <w:sz w:val="28"/>
        </w:rPr>
      </w:pP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07"/>
        </w:tabs>
        <w:ind w:right="212" w:firstLine="0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традиционных культурных, духовных и нравственных ценностях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17"/>
        </w:tabs>
        <w:spacing w:line="321" w:lineRule="exact"/>
        <w:ind w:left="416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503"/>
        </w:tabs>
        <w:spacing w:before="2"/>
        <w:ind w:right="20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17"/>
        </w:tabs>
        <w:spacing w:before="2" w:line="321" w:lineRule="exact"/>
        <w:ind w:left="416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35A08" w:rsidRDefault="00B35A08" w:rsidP="00B35A08">
      <w:pPr>
        <w:pStyle w:val="a5"/>
        <w:numPr>
          <w:ilvl w:val="1"/>
          <w:numId w:val="6"/>
        </w:numPr>
        <w:tabs>
          <w:tab w:val="left" w:pos="1280"/>
        </w:tabs>
        <w:ind w:right="306" w:firstLine="487"/>
        <w:jc w:val="both"/>
        <w:rPr>
          <w:sz w:val="28"/>
        </w:rPr>
      </w:pPr>
      <w:r>
        <w:rPr>
          <w:sz w:val="28"/>
        </w:rPr>
        <w:t>Учредителями Конкурса является смоленское областное 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натуралистов» (далее – СОГБУ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Станция</w:t>
      </w:r>
      <w:proofErr w:type="gramEnd"/>
      <w:r>
        <w:rPr>
          <w:sz w:val="28"/>
        </w:rPr>
        <w:t xml:space="preserve"> юннатов»). Работу по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Конкурса осуществляет организационный комитет (с правами жюри)</w:t>
      </w:r>
      <w:r>
        <w:rPr>
          <w:spacing w:val="1"/>
          <w:sz w:val="28"/>
        </w:rPr>
        <w:t xml:space="preserve"> </w:t>
      </w:r>
      <w:r>
        <w:rPr>
          <w:sz w:val="28"/>
        </w:rPr>
        <w:t>СОГБУ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Станция</w:t>
      </w:r>
      <w:proofErr w:type="gramEnd"/>
      <w:r>
        <w:rPr>
          <w:sz w:val="28"/>
        </w:rPr>
        <w:t xml:space="preserve"> юннатов».</w:t>
      </w:r>
    </w:p>
    <w:p w:rsidR="00B35A08" w:rsidRDefault="00B35A08" w:rsidP="00B35A08">
      <w:pPr>
        <w:pStyle w:val="a5"/>
        <w:numPr>
          <w:ilvl w:val="1"/>
          <w:numId w:val="6"/>
        </w:numPr>
        <w:tabs>
          <w:tab w:val="left" w:pos="1324"/>
        </w:tabs>
        <w:ind w:left="111" w:right="209" w:firstLine="698"/>
        <w:jc w:val="both"/>
        <w:rPr>
          <w:sz w:val="28"/>
        </w:rPr>
      </w:pPr>
      <w:r>
        <w:rPr>
          <w:sz w:val="28"/>
        </w:rPr>
        <w:t>Общее руководство Конкурсом осуществляет организационный комитет (с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 жюри), далее – Оргкомитет. Оргкомитет оставляет за собой право 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призовых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B35A08" w:rsidRDefault="00B35A08" w:rsidP="00B35A08">
      <w:pPr>
        <w:pStyle w:val="a3"/>
        <w:spacing w:before="2"/>
      </w:pPr>
    </w:p>
    <w:p w:rsidR="00B35A08" w:rsidRDefault="00B35A08" w:rsidP="00B35A08">
      <w:pPr>
        <w:pStyle w:val="1"/>
        <w:numPr>
          <w:ilvl w:val="1"/>
          <w:numId w:val="7"/>
        </w:numPr>
        <w:tabs>
          <w:tab w:val="left" w:pos="4145"/>
        </w:tabs>
        <w:spacing w:before="1" w:line="319" w:lineRule="exact"/>
        <w:ind w:left="4144" w:hanging="282"/>
        <w:jc w:val="left"/>
      </w:pPr>
      <w:r>
        <w:t>Участники</w:t>
      </w:r>
      <w:r>
        <w:rPr>
          <w:spacing w:val="-4"/>
        </w:rPr>
        <w:t xml:space="preserve"> </w:t>
      </w:r>
      <w:r>
        <w:t>Конкурса</w:t>
      </w:r>
    </w:p>
    <w:p w:rsidR="00B35A08" w:rsidRDefault="00B35A08" w:rsidP="00B35A08">
      <w:pPr>
        <w:pStyle w:val="a5"/>
        <w:numPr>
          <w:ilvl w:val="1"/>
          <w:numId w:val="4"/>
        </w:numPr>
        <w:tabs>
          <w:tab w:val="left" w:pos="1485"/>
          <w:tab w:val="left" w:pos="3318"/>
          <w:tab w:val="left" w:pos="4706"/>
          <w:tab w:val="left" w:pos="5637"/>
          <w:tab w:val="left" w:pos="6462"/>
        </w:tabs>
        <w:ind w:right="346" w:firstLine="636"/>
        <w:rPr>
          <w:sz w:val="28"/>
        </w:rPr>
      </w:pPr>
      <w:r>
        <w:rPr>
          <w:sz w:val="28"/>
        </w:rPr>
        <w:t>Участниками</w:t>
      </w:r>
      <w:r>
        <w:rPr>
          <w:sz w:val="28"/>
        </w:rPr>
        <w:tab/>
        <w:t>Конкурса</w:t>
      </w:r>
      <w:r>
        <w:rPr>
          <w:sz w:val="28"/>
        </w:rPr>
        <w:tab/>
        <w:t>могут</w:t>
      </w:r>
      <w:r>
        <w:rPr>
          <w:sz w:val="28"/>
        </w:rPr>
        <w:tab/>
        <w:t>быть</w:t>
      </w:r>
      <w:r>
        <w:rPr>
          <w:sz w:val="28"/>
        </w:rPr>
        <w:tab/>
        <w:t>обучающиеся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– 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классов.</w:t>
      </w:r>
    </w:p>
    <w:p w:rsidR="00B35A08" w:rsidRDefault="00B35A08" w:rsidP="00B35A08">
      <w:pPr>
        <w:pStyle w:val="a5"/>
        <w:numPr>
          <w:ilvl w:val="1"/>
          <w:numId w:val="4"/>
        </w:numPr>
        <w:tabs>
          <w:tab w:val="left" w:pos="1375"/>
        </w:tabs>
        <w:spacing w:line="322" w:lineRule="exact"/>
        <w:ind w:left="1374" w:hanging="493"/>
        <w:rPr>
          <w:sz w:val="28"/>
        </w:rPr>
      </w:pP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Конкурсе.</w:t>
      </w:r>
    </w:p>
    <w:p w:rsidR="00B35A08" w:rsidRDefault="00B35A08" w:rsidP="00B35A08">
      <w:pPr>
        <w:pStyle w:val="a5"/>
        <w:numPr>
          <w:ilvl w:val="1"/>
          <w:numId w:val="4"/>
        </w:numPr>
        <w:tabs>
          <w:tab w:val="left" w:pos="1525"/>
          <w:tab w:val="left" w:pos="1526"/>
          <w:tab w:val="left" w:pos="3081"/>
          <w:tab w:val="left" w:pos="4487"/>
          <w:tab w:val="left" w:pos="5444"/>
          <w:tab w:val="left" w:pos="7173"/>
          <w:tab w:val="left" w:pos="8992"/>
          <w:tab w:val="left" w:pos="9687"/>
        </w:tabs>
        <w:ind w:right="203" w:firstLine="600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Конкурса</w:t>
      </w:r>
      <w:r>
        <w:rPr>
          <w:sz w:val="28"/>
        </w:rPr>
        <w:tab/>
        <w:t>могут</w:t>
      </w:r>
      <w:r>
        <w:rPr>
          <w:sz w:val="28"/>
        </w:rPr>
        <w:tab/>
        <w:t>представить</w:t>
      </w:r>
      <w:r>
        <w:rPr>
          <w:sz w:val="28"/>
        </w:rPr>
        <w:tab/>
        <w:t>презентацию</w:t>
      </w:r>
      <w:r>
        <w:rPr>
          <w:sz w:val="28"/>
        </w:rPr>
        <w:tab/>
        <w:t>про</w:t>
      </w:r>
      <w:r>
        <w:rPr>
          <w:sz w:val="28"/>
        </w:rPr>
        <w:tab/>
      </w:r>
      <w:r>
        <w:rPr>
          <w:spacing w:val="-1"/>
          <w:sz w:val="28"/>
        </w:rPr>
        <w:t>блюдо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 кухни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B35A08" w:rsidRDefault="00B35A08" w:rsidP="00B35A08">
      <w:pPr>
        <w:pStyle w:val="a3"/>
        <w:spacing w:before="2"/>
      </w:pPr>
    </w:p>
    <w:p w:rsidR="00B35A08" w:rsidRDefault="00B35A08" w:rsidP="00B35A08">
      <w:pPr>
        <w:pStyle w:val="1"/>
        <w:numPr>
          <w:ilvl w:val="1"/>
          <w:numId w:val="7"/>
        </w:numPr>
        <w:tabs>
          <w:tab w:val="left" w:pos="2861"/>
        </w:tabs>
        <w:spacing w:line="319" w:lineRule="exact"/>
        <w:ind w:left="2860" w:hanging="282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B35A08" w:rsidRDefault="00B35A08" w:rsidP="00B35A08">
      <w:pPr>
        <w:pStyle w:val="a3"/>
        <w:ind w:left="253" w:right="1065" w:firstLine="698"/>
      </w:pPr>
      <w:r>
        <w:t>3.1. Для участия в Конкурсе необходимо зарегистрироваться по ссылке:</w:t>
      </w:r>
      <w:r>
        <w:rPr>
          <w:color w:val="0462C1"/>
          <w:spacing w:val="-67"/>
        </w:rPr>
        <w:t xml:space="preserve"> </w:t>
      </w:r>
      <w:hyperlink r:id="rId6">
        <w:r>
          <w:rPr>
            <w:color w:val="0462C1"/>
            <w:u w:val="single" w:color="0462C1"/>
          </w:rPr>
          <w:t>https://forms.yandex.ru/cloud/634e9160e010db3da5aa8fa2/</w:t>
        </w:r>
      </w:hyperlink>
    </w:p>
    <w:p w:rsidR="00B35A08" w:rsidRDefault="00B35A08" w:rsidP="00B35A08">
      <w:pPr>
        <w:sectPr w:rsidR="00B35A08">
          <w:pgSz w:w="11910" w:h="16840"/>
          <w:pgMar w:top="1040" w:right="360" w:bottom="280" w:left="880" w:header="720" w:footer="720" w:gutter="0"/>
          <w:cols w:space="720"/>
        </w:sectPr>
      </w:pPr>
    </w:p>
    <w:p w:rsidR="00B35A08" w:rsidRDefault="00B35A08" w:rsidP="00B35A08">
      <w:pPr>
        <w:pStyle w:val="a5"/>
        <w:numPr>
          <w:ilvl w:val="1"/>
          <w:numId w:val="7"/>
        </w:numPr>
        <w:tabs>
          <w:tab w:val="left" w:pos="3369"/>
        </w:tabs>
        <w:spacing w:before="75" w:line="237" w:lineRule="auto"/>
        <w:ind w:left="322" w:right="2754" w:firstLine="2765"/>
        <w:jc w:val="both"/>
        <w:rPr>
          <w:sz w:val="28"/>
        </w:rPr>
      </w:pPr>
      <w:r>
        <w:rPr>
          <w:b/>
          <w:sz w:val="28"/>
        </w:rPr>
        <w:lastRenderedPageBreak/>
        <w:t>Требования к конкурсным работам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Презентация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PoverPoint</w:t>
      </w:r>
      <w:proofErr w:type="spellEnd"/>
      <w:r>
        <w:rPr>
          <w:sz w:val="28"/>
        </w:rPr>
        <w:t>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494"/>
        </w:tabs>
        <w:spacing w:before="1" w:line="247" w:lineRule="auto"/>
        <w:ind w:right="204" w:firstLine="708"/>
        <w:jc w:val="both"/>
        <w:rPr>
          <w:sz w:val="28"/>
        </w:rPr>
      </w:pPr>
      <w:r>
        <w:rPr>
          <w:sz w:val="28"/>
        </w:rPr>
        <w:t>В оформлении презентаций выделяют два блока: оформление слайдов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требований:</w:t>
      </w:r>
    </w:p>
    <w:p w:rsidR="00B35A08" w:rsidRDefault="00B35A08" w:rsidP="00B35A08">
      <w:pPr>
        <w:pStyle w:val="a3"/>
        <w:spacing w:line="247" w:lineRule="auto"/>
        <w:ind w:left="253" w:right="208" w:firstLine="708"/>
        <w:jc w:val="both"/>
      </w:pPr>
      <w:proofErr w:type="gramStart"/>
      <w:r>
        <w:t>Первый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титульный,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представлены: название презентации; название организации; фамилия, имя, отчество</w:t>
      </w:r>
      <w:r>
        <w:rPr>
          <w:spacing w:val="-68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t>руководителя (полностью),</w:t>
      </w:r>
      <w:r>
        <w:rPr>
          <w:spacing w:val="-3"/>
        </w:rPr>
        <w:t xml:space="preserve"> </w:t>
      </w:r>
      <w:r>
        <w:t>должность.</w:t>
      </w:r>
      <w:proofErr w:type="gramEnd"/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638"/>
        </w:tabs>
        <w:spacing w:line="254" w:lineRule="auto"/>
        <w:ind w:right="213" w:firstLine="708"/>
        <w:jc w:val="both"/>
        <w:rPr>
          <w:sz w:val="28"/>
        </w:rPr>
      </w:pPr>
      <w:proofErr w:type="gramStart"/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proofErr w:type="gramEnd"/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454"/>
        </w:tabs>
        <w:spacing w:line="304" w:lineRule="exact"/>
        <w:ind w:left="1453" w:hanging="493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читаема: 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цифры</w:t>
      </w:r>
    </w:p>
    <w:p w:rsidR="00B35A08" w:rsidRDefault="00B35A08" w:rsidP="00B35A08">
      <w:pPr>
        <w:pStyle w:val="a3"/>
        <w:spacing w:line="247" w:lineRule="auto"/>
        <w:ind w:left="253" w:right="202"/>
        <w:jc w:val="both"/>
      </w:pPr>
      <w:proofErr w:type="gramStart"/>
      <w:r>
        <w:t>должны быть достаточно крупными, а шрифт понятным.</w:t>
      </w:r>
      <w:proofErr w:type="gramEnd"/>
      <w:r>
        <w:t xml:space="preserve"> Общее правило – не более</w:t>
      </w:r>
      <w:r>
        <w:rPr>
          <w:spacing w:val="1"/>
        </w:rPr>
        <w:t xml:space="preserve"> </w:t>
      </w:r>
      <w:r>
        <w:t>трех цветовых решений на одном слайде (один для фона, один для заголовка, один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текста)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единого стиля</w:t>
      </w:r>
      <w:r>
        <w:rPr>
          <w:spacing w:val="-1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всей презентации.</w:t>
      </w:r>
    </w:p>
    <w:p w:rsidR="00B35A08" w:rsidRDefault="00B35A08" w:rsidP="00B35A08">
      <w:pPr>
        <w:pStyle w:val="a3"/>
        <w:spacing w:line="254" w:lineRule="auto"/>
        <w:ind w:left="253" w:right="212"/>
        <w:jc w:val="both"/>
      </w:pPr>
      <w:r>
        <w:t>Каждый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(используйте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минимизируйте</w:t>
      </w:r>
      <w:r>
        <w:rPr>
          <w:spacing w:val="-10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предлогов,</w:t>
      </w:r>
      <w:r>
        <w:rPr>
          <w:spacing w:val="-11"/>
        </w:rPr>
        <w:t xml:space="preserve"> </w:t>
      </w:r>
      <w:r>
        <w:t>наречий,</w:t>
      </w:r>
      <w:r>
        <w:rPr>
          <w:spacing w:val="-11"/>
        </w:rPr>
        <w:t xml:space="preserve"> </w:t>
      </w:r>
      <w:r>
        <w:t>прилагательных).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425"/>
        </w:tabs>
        <w:spacing w:line="256" w:lineRule="auto"/>
        <w:ind w:right="206" w:firstLine="684"/>
        <w:jc w:val="both"/>
        <w:rPr>
          <w:sz w:val="28"/>
        </w:rPr>
      </w:pPr>
      <w:r>
        <w:rPr>
          <w:sz w:val="28"/>
        </w:rPr>
        <w:t>Строка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слайде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строк.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463"/>
        </w:tabs>
        <w:spacing w:line="300" w:lineRule="exact"/>
        <w:ind w:left="1462" w:hanging="502"/>
        <w:jc w:val="both"/>
        <w:rPr>
          <w:sz w:val="28"/>
        </w:rPr>
      </w:pPr>
      <w:r>
        <w:rPr>
          <w:sz w:val="28"/>
        </w:rPr>
        <w:t>Заголовки</w:t>
      </w:r>
      <w:r>
        <w:rPr>
          <w:spacing w:val="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6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4"/>
          <w:sz w:val="28"/>
        </w:rPr>
        <w:t xml:space="preserve"> </w:t>
      </w:r>
      <w:r>
        <w:rPr>
          <w:sz w:val="28"/>
        </w:rPr>
        <w:t>ключевые</w:t>
      </w:r>
    </w:p>
    <w:p w:rsidR="00B35A08" w:rsidRDefault="00B35A08" w:rsidP="00B35A08">
      <w:pPr>
        <w:pStyle w:val="a3"/>
        <w:ind w:left="253"/>
        <w:jc w:val="both"/>
      </w:pPr>
      <w:r>
        <w:t>положения</w:t>
      </w:r>
      <w:r>
        <w:rPr>
          <w:spacing w:val="-3"/>
        </w:rPr>
        <w:t xml:space="preserve"> </w:t>
      </w:r>
      <w:r>
        <w:t>слайда.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523"/>
        </w:tabs>
        <w:spacing w:before="18" w:line="247" w:lineRule="auto"/>
        <w:ind w:right="202" w:firstLine="705"/>
        <w:jc w:val="both"/>
        <w:rPr>
          <w:sz w:val="28"/>
        </w:rPr>
      </w:pPr>
      <w:r>
        <w:rPr>
          <w:sz w:val="28"/>
        </w:rPr>
        <w:t>Предпочтительно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горизонтальное расположение информации,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картинка, надпись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располагаться под</w:t>
      </w:r>
      <w:r>
        <w:rPr>
          <w:spacing w:val="-2"/>
          <w:sz w:val="28"/>
        </w:rPr>
        <w:t xml:space="preserve"> </w:t>
      </w:r>
      <w:r>
        <w:rPr>
          <w:sz w:val="28"/>
        </w:rPr>
        <w:t>ней.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434"/>
        </w:tabs>
        <w:spacing w:line="244" w:lineRule="auto"/>
        <w:ind w:right="202" w:firstLine="698"/>
        <w:jc w:val="both"/>
        <w:rPr>
          <w:sz w:val="28"/>
        </w:rPr>
      </w:pPr>
      <w:r>
        <w:rPr>
          <w:sz w:val="28"/>
        </w:rPr>
        <w:t>Шрифт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24,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18;</w:t>
      </w:r>
      <w:r>
        <w:rPr>
          <w:spacing w:val="-1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смешивать разные типы шрифтов в одной презентации.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выделения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жирный</w:t>
      </w:r>
      <w:r>
        <w:rPr>
          <w:spacing w:val="1"/>
          <w:sz w:val="28"/>
        </w:rPr>
        <w:t xml:space="preserve"> </w:t>
      </w:r>
      <w:r>
        <w:rPr>
          <w:sz w:val="28"/>
        </w:rPr>
        <w:t>шрифт,</w:t>
      </w:r>
      <w:r>
        <w:rPr>
          <w:spacing w:val="1"/>
          <w:sz w:val="28"/>
        </w:rPr>
        <w:t xml:space="preserve"> </w:t>
      </w:r>
      <w:r>
        <w:rPr>
          <w:sz w:val="28"/>
        </w:rPr>
        <w:t>курсив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прописные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449"/>
        </w:tabs>
        <w:spacing w:before="8" w:line="256" w:lineRule="auto"/>
        <w:ind w:right="210" w:firstLine="631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422"/>
        </w:tabs>
        <w:spacing w:line="300" w:lineRule="exact"/>
        <w:ind w:left="1422" w:hanging="54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фона</w:t>
      </w:r>
      <w:r>
        <w:rPr>
          <w:spacing w:val="43"/>
          <w:sz w:val="28"/>
        </w:rPr>
        <w:t xml:space="preserve"> </w:t>
      </w:r>
      <w:r>
        <w:rPr>
          <w:sz w:val="28"/>
        </w:rPr>
        <w:t>слайда</w:t>
      </w:r>
      <w:r>
        <w:rPr>
          <w:spacing w:val="43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42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46"/>
          <w:sz w:val="28"/>
        </w:rPr>
        <w:t xml:space="preserve"> </w:t>
      </w:r>
      <w:r>
        <w:rPr>
          <w:sz w:val="28"/>
        </w:rPr>
        <w:t>тона;</w:t>
      </w:r>
      <w:r>
        <w:rPr>
          <w:spacing w:val="44"/>
          <w:sz w:val="28"/>
        </w:rPr>
        <w:t xml:space="preserve"> </w:t>
      </w:r>
      <w:r>
        <w:rPr>
          <w:sz w:val="28"/>
        </w:rPr>
        <w:t>фон</w:t>
      </w:r>
    </w:p>
    <w:p w:rsidR="00B35A08" w:rsidRDefault="00B35A08" w:rsidP="00B35A08">
      <w:pPr>
        <w:pStyle w:val="a3"/>
        <w:spacing w:line="254" w:lineRule="auto"/>
        <w:ind w:left="253" w:right="208"/>
        <w:jc w:val="both"/>
      </w:pPr>
      <w:r>
        <w:t>должен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оттенять,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находящуюся на слайде,</w:t>
      </w:r>
      <w:r>
        <w:rPr>
          <w:spacing w:val="-1"/>
        </w:rPr>
        <w:t xml:space="preserve"> </w:t>
      </w:r>
      <w:r>
        <w:t>но не заслонять</w:t>
      </w:r>
      <w:r>
        <w:rPr>
          <w:spacing w:val="-2"/>
        </w:rPr>
        <w:t xml:space="preserve"> </w:t>
      </w:r>
      <w:r>
        <w:t>ее.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447"/>
        </w:tabs>
        <w:spacing w:line="304" w:lineRule="exact"/>
        <w:ind w:left="1446" w:hanging="565"/>
        <w:jc w:val="both"/>
        <w:rPr>
          <w:sz w:val="28"/>
        </w:rPr>
      </w:pPr>
      <w:r>
        <w:rPr>
          <w:sz w:val="28"/>
        </w:rPr>
        <w:t>Желательно,</w:t>
      </w:r>
      <w:r>
        <w:rPr>
          <w:spacing w:val="47"/>
          <w:sz w:val="28"/>
        </w:rPr>
        <w:t xml:space="preserve"> </w:t>
      </w:r>
      <w:r>
        <w:rPr>
          <w:sz w:val="28"/>
        </w:rPr>
        <w:t>чтобы</w:t>
      </w:r>
      <w:r>
        <w:rPr>
          <w:spacing w:val="49"/>
          <w:sz w:val="28"/>
        </w:rPr>
        <w:t xml:space="preserve"> </w:t>
      </w:r>
      <w:r>
        <w:rPr>
          <w:sz w:val="28"/>
        </w:rPr>
        <w:t>все</w:t>
      </w:r>
      <w:r>
        <w:rPr>
          <w:spacing w:val="47"/>
          <w:sz w:val="28"/>
        </w:rPr>
        <w:t xml:space="preserve"> </w:t>
      </w:r>
      <w:r>
        <w:rPr>
          <w:sz w:val="28"/>
        </w:rPr>
        <w:t>слайды</w:t>
      </w:r>
      <w:r>
        <w:rPr>
          <w:spacing w:val="49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48"/>
          <w:sz w:val="28"/>
        </w:rPr>
        <w:t xml:space="preserve"> </w:t>
      </w:r>
      <w:r>
        <w:rPr>
          <w:sz w:val="28"/>
        </w:rPr>
        <w:t>были</w:t>
      </w:r>
      <w:r>
        <w:rPr>
          <w:spacing w:val="48"/>
          <w:sz w:val="28"/>
        </w:rPr>
        <w:t xml:space="preserve"> </w:t>
      </w:r>
      <w:r>
        <w:rPr>
          <w:sz w:val="28"/>
        </w:rPr>
        <w:t>пронумерованы.</w:t>
      </w:r>
      <w:r>
        <w:rPr>
          <w:spacing w:val="45"/>
          <w:sz w:val="28"/>
        </w:rPr>
        <w:t xml:space="preserve"> </w:t>
      </w:r>
      <w:r>
        <w:rPr>
          <w:sz w:val="28"/>
        </w:rPr>
        <w:t>Своя</w:t>
      </w:r>
    </w:p>
    <w:p w:rsidR="00B35A08" w:rsidRDefault="00B35A08" w:rsidP="00B35A08">
      <w:pPr>
        <w:pStyle w:val="a3"/>
        <w:spacing w:before="19" w:line="256" w:lineRule="auto"/>
        <w:ind w:left="392" w:right="3235" w:hanging="140"/>
        <w:jc w:val="both"/>
      </w:pPr>
      <w:r>
        <w:t>нумерация должна быть у рисунков, отдельно – у таблиц.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слайдов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слайдов.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545"/>
        </w:tabs>
        <w:spacing w:line="256" w:lineRule="auto"/>
        <w:ind w:right="212" w:firstLine="580"/>
        <w:jc w:val="left"/>
        <w:rPr>
          <w:sz w:val="28"/>
        </w:rPr>
      </w:pP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5"/>
          <w:sz w:val="28"/>
        </w:rPr>
        <w:t xml:space="preserve"> </w:t>
      </w:r>
      <w:r>
        <w:rPr>
          <w:sz w:val="28"/>
        </w:rPr>
        <w:t>слайде</w:t>
      </w:r>
      <w:r>
        <w:rPr>
          <w:spacing w:val="5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использованных Интернет-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509"/>
        </w:tabs>
        <w:spacing w:line="300" w:lineRule="exact"/>
        <w:ind w:left="1508" w:hanging="627"/>
        <w:jc w:val="left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завершающем</w:t>
      </w:r>
      <w:r>
        <w:rPr>
          <w:spacing w:val="-9"/>
          <w:sz w:val="28"/>
        </w:rPr>
        <w:t xml:space="preserve"> </w:t>
      </w:r>
      <w:r>
        <w:rPr>
          <w:sz w:val="28"/>
        </w:rPr>
        <w:t>слайде</w:t>
      </w:r>
      <w:r>
        <w:rPr>
          <w:spacing w:val="-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контактную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</w:p>
    <w:p w:rsidR="00B35A08" w:rsidRDefault="00B35A08" w:rsidP="00B35A08">
      <w:pPr>
        <w:pStyle w:val="a3"/>
        <w:spacing w:before="17"/>
        <w:ind w:left="253"/>
      </w:pPr>
      <w:r>
        <w:t>руководителя</w:t>
      </w:r>
      <w:r>
        <w:rPr>
          <w:spacing w:val="-3"/>
        </w:rPr>
        <w:t xml:space="preserve"> </w:t>
      </w:r>
      <w:r>
        <w:t>(адрес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телефона).</w:t>
      </w:r>
    </w:p>
    <w:p w:rsidR="00B35A08" w:rsidRDefault="00B35A08" w:rsidP="00B35A08">
      <w:pPr>
        <w:pStyle w:val="a5"/>
        <w:numPr>
          <w:ilvl w:val="1"/>
          <w:numId w:val="3"/>
        </w:numPr>
        <w:tabs>
          <w:tab w:val="left" w:pos="1586"/>
        </w:tabs>
        <w:spacing w:before="2" w:line="322" w:lineRule="exact"/>
        <w:ind w:left="1585" w:hanging="704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работ: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17"/>
        </w:tabs>
        <w:ind w:left="41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номинациям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89"/>
        </w:tabs>
        <w:spacing w:before="1"/>
        <w:ind w:right="206" w:firstLine="0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17"/>
        </w:tabs>
        <w:spacing w:line="322" w:lineRule="exact"/>
        <w:ind w:left="416"/>
        <w:jc w:val="left"/>
        <w:rPr>
          <w:sz w:val="28"/>
        </w:rPr>
      </w:pP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p w:rsidR="00B35A08" w:rsidRDefault="00B35A08" w:rsidP="00B35A08">
      <w:pPr>
        <w:spacing w:line="322" w:lineRule="exact"/>
        <w:rPr>
          <w:sz w:val="28"/>
        </w:rPr>
        <w:sectPr w:rsidR="00B35A08">
          <w:pgSz w:w="11910" w:h="16840"/>
          <w:pgMar w:top="1040" w:right="360" w:bottom="280" w:left="880" w:header="720" w:footer="720" w:gutter="0"/>
          <w:cols w:space="720"/>
        </w:sectPr>
      </w:pP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17"/>
        </w:tabs>
        <w:spacing w:before="67"/>
        <w:ind w:left="416"/>
        <w:jc w:val="left"/>
        <w:rPr>
          <w:sz w:val="28"/>
        </w:rPr>
      </w:pPr>
      <w:r>
        <w:rPr>
          <w:sz w:val="28"/>
        </w:rPr>
        <w:lastRenderedPageBreak/>
        <w:t>творческий,</w:t>
      </w:r>
      <w:r>
        <w:rPr>
          <w:spacing w:val="-9"/>
          <w:sz w:val="28"/>
        </w:rPr>
        <w:t xml:space="preserve"> </w:t>
      </w:r>
      <w:r>
        <w:rPr>
          <w:sz w:val="28"/>
        </w:rPr>
        <w:t>оригинальный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презентации.</w:t>
      </w:r>
    </w:p>
    <w:p w:rsidR="00B35A08" w:rsidRDefault="00B35A08" w:rsidP="00B35A08">
      <w:pPr>
        <w:pStyle w:val="a5"/>
        <w:numPr>
          <w:ilvl w:val="0"/>
          <w:numId w:val="5"/>
        </w:numPr>
        <w:tabs>
          <w:tab w:val="left" w:pos="417"/>
        </w:tabs>
        <w:spacing w:before="3"/>
        <w:ind w:left="416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</w:t>
      </w:r>
    </w:p>
    <w:p w:rsidR="00B35A08" w:rsidRDefault="00B35A08" w:rsidP="00B35A08">
      <w:pPr>
        <w:pStyle w:val="a3"/>
        <w:spacing w:before="3"/>
      </w:pPr>
    </w:p>
    <w:p w:rsidR="00B35A08" w:rsidRDefault="00B35A08" w:rsidP="00B35A08">
      <w:pPr>
        <w:pStyle w:val="1"/>
        <w:numPr>
          <w:ilvl w:val="1"/>
          <w:numId w:val="7"/>
        </w:numPr>
        <w:tabs>
          <w:tab w:val="left" w:pos="3667"/>
        </w:tabs>
        <w:spacing w:before="1" w:line="319" w:lineRule="exact"/>
        <w:ind w:left="3666" w:hanging="282"/>
        <w:jc w:val="both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B35A08" w:rsidRDefault="00B35A08" w:rsidP="00B35A08">
      <w:pPr>
        <w:pStyle w:val="a5"/>
        <w:numPr>
          <w:ilvl w:val="1"/>
          <w:numId w:val="2"/>
        </w:numPr>
        <w:tabs>
          <w:tab w:val="left" w:pos="1374"/>
        </w:tabs>
        <w:spacing w:line="319" w:lineRule="exact"/>
        <w:jc w:val="both"/>
        <w:rPr>
          <w:b/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года.</w:t>
      </w:r>
    </w:p>
    <w:p w:rsidR="00B35A08" w:rsidRDefault="00B35A08" w:rsidP="00B35A08">
      <w:pPr>
        <w:pStyle w:val="a5"/>
        <w:numPr>
          <w:ilvl w:val="1"/>
          <w:numId w:val="2"/>
        </w:numPr>
        <w:tabs>
          <w:tab w:val="left" w:pos="1562"/>
        </w:tabs>
        <w:ind w:left="253" w:right="202" w:firstLine="628"/>
        <w:jc w:val="both"/>
        <w:rPr>
          <w:sz w:val="28"/>
        </w:rPr>
      </w:pPr>
      <w:r>
        <w:rPr>
          <w:sz w:val="28"/>
        </w:rPr>
        <w:t>Презентационные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e-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>:</w:t>
      </w:r>
      <w:r>
        <w:rPr>
          <w:b/>
          <w:color w:val="0462C1"/>
          <w:spacing w:val="1"/>
          <w:sz w:val="28"/>
        </w:rPr>
        <w:t xml:space="preserve"> </w:t>
      </w:r>
      <w:hyperlink r:id="rId7">
        <w:r>
          <w:rPr>
            <w:b/>
            <w:color w:val="0462C1"/>
            <w:sz w:val="28"/>
            <w:u w:val="thick" w:color="0462C1"/>
          </w:rPr>
          <w:t>konkursyunnat@yandex.ru</w:t>
        </w:r>
        <w:r>
          <w:rPr>
            <w:b/>
            <w:color w:val="0462C1"/>
            <w:sz w:val="28"/>
          </w:rPr>
          <w:t xml:space="preserve"> </w:t>
        </w:r>
      </w:hyperlink>
      <w:r>
        <w:rPr>
          <w:b/>
          <w:sz w:val="28"/>
        </w:rPr>
        <w:t xml:space="preserve">до 07 ноября 2022 года. </w:t>
      </w:r>
      <w:r>
        <w:rPr>
          <w:sz w:val="28"/>
        </w:rPr>
        <w:t>Ответственный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Прудникова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Татьяна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Николаевна,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1"/>
          <w:sz w:val="28"/>
        </w:rPr>
        <w:t xml:space="preserve"> </w:t>
      </w:r>
      <w:r>
        <w:rPr>
          <w:sz w:val="28"/>
        </w:rPr>
        <w:t>СОГБУ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Станция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юннатов»,</w:t>
      </w:r>
      <w:r>
        <w:rPr>
          <w:spacing w:val="-2"/>
          <w:sz w:val="28"/>
        </w:rPr>
        <w:t xml:space="preserve"> </w:t>
      </w:r>
      <w:r>
        <w:rPr>
          <w:sz w:val="28"/>
        </w:rPr>
        <w:t>тел.: 8</w:t>
      </w:r>
      <w:r>
        <w:rPr>
          <w:spacing w:val="1"/>
          <w:sz w:val="28"/>
        </w:rPr>
        <w:t xml:space="preserve"> </w:t>
      </w:r>
      <w:r>
        <w:rPr>
          <w:sz w:val="28"/>
        </w:rPr>
        <w:t>(4812)</w:t>
      </w:r>
      <w:r>
        <w:rPr>
          <w:spacing w:val="-3"/>
          <w:sz w:val="28"/>
        </w:rPr>
        <w:t xml:space="preserve"> </w:t>
      </w:r>
      <w:r>
        <w:rPr>
          <w:sz w:val="28"/>
        </w:rPr>
        <w:t>55</w:t>
      </w:r>
      <w:r>
        <w:rPr>
          <w:spacing w:val="2"/>
          <w:sz w:val="28"/>
        </w:rPr>
        <w:t xml:space="preserve"> </w:t>
      </w:r>
      <w:r>
        <w:rPr>
          <w:sz w:val="28"/>
        </w:rPr>
        <w:t>-16 -</w:t>
      </w:r>
      <w:r>
        <w:rPr>
          <w:spacing w:val="-1"/>
          <w:sz w:val="28"/>
        </w:rPr>
        <w:t xml:space="preserve"> </w:t>
      </w:r>
      <w:r>
        <w:rPr>
          <w:sz w:val="28"/>
        </w:rPr>
        <w:t>29.</w:t>
      </w:r>
    </w:p>
    <w:p w:rsidR="00B35A08" w:rsidRDefault="00B35A08" w:rsidP="00B35A08">
      <w:pPr>
        <w:pStyle w:val="a5"/>
        <w:numPr>
          <w:ilvl w:val="1"/>
          <w:numId w:val="2"/>
        </w:numPr>
        <w:tabs>
          <w:tab w:val="left" w:pos="1381"/>
        </w:tabs>
        <w:spacing w:line="259" w:lineRule="auto"/>
        <w:ind w:left="253" w:right="210" w:firstLine="628"/>
        <w:jc w:val="both"/>
        <w:rPr>
          <w:sz w:val="28"/>
        </w:rPr>
      </w:pPr>
      <w:r>
        <w:rPr>
          <w:sz w:val="28"/>
        </w:rPr>
        <w:t>Для участия в Конкурсе образовательные организации отправляют единым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и сведения об 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B35A08" w:rsidRDefault="00B35A08" w:rsidP="00B35A08">
      <w:pPr>
        <w:pStyle w:val="1"/>
        <w:spacing w:before="1"/>
        <w:ind w:left="997" w:right="1521"/>
      </w:pP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участниках</w:t>
      </w:r>
      <w:r>
        <w:rPr>
          <w:spacing w:val="-3"/>
        </w:rPr>
        <w:t xml:space="preserve"> </w:t>
      </w:r>
      <w:r>
        <w:t>Конкурса</w:t>
      </w:r>
    </w:p>
    <w:p w:rsidR="00B35A08" w:rsidRDefault="00B35A08" w:rsidP="00B35A08">
      <w:pPr>
        <w:spacing w:before="26" w:after="26"/>
        <w:ind w:left="1002" w:right="1521"/>
        <w:jc w:val="center"/>
        <w:rPr>
          <w:b/>
          <w:sz w:val="28"/>
        </w:rPr>
      </w:pPr>
      <w:r>
        <w:rPr>
          <w:b/>
          <w:sz w:val="28"/>
        </w:rPr>
        <w:t>«Кухни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России»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853"/>
        <w:gridCol w:w="1842"/>
        <w:gridCol w:w="2555"/>
        <w:gridCol w:w="2404"/>
      </w:tblGrid>
      <w:tr w:rsidR="00B35A08" w:rsidTr="00DD2B26">
        <w:trPr>
          <w:trHeight w:val="1379"/>
        </w:trPr>
        <w:tc>
          <w:tcPr>
            <w:tcW w:w="562" w:type="dxa"/>
          </w:tcPr>
          <w:p w:rsidR="00B35A08" w:rsidRDefault="00B35A08" w:rsidP="00DD2B26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986" w:type="dxa"/>
          </w:tcPr>
          <w:p w:rsidR="00B35A08" w:rsidRDefault="00B35A08" w:rsidP="00DD2B26">
            <w:pPr>
              <w:pStyle w:val="TableParagraph"/>
              <w:ind w:left="560" w:right="368" w:hanging="16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Фамилия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участника</w:t>
            </w:r>
            <w:proofErr w:type="spellEnd"/>
          </w:p>
        </w:tc>
        <w:tc>
          <w:tcPr>
            <w:tcW w:w="853" w:type="dxa"/>
          </w:tcPr>
          <w:p w:rsidR="00B35A08" w:rsidRDefault="00B35A08" w:rsidP="00DD2B2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1842" w:type="dxa"/>
          </w:tcPr>
          <w:p w:rsidR="00B35A08" w:rsidRDefault="00B35A08" w:rsidP="00DD2B26">
            <w:pPr>
              <w:pStyle w:val="TableParagraph"/>
              <w:ind w:left="446" w:right="148" w:hanging="284"/>
              <w:rPr>
                <w:sz w:val="20"/>
              </w:rPr>
            </w:pPr>
            <w:proofErr w:type="spellStart"/>
            <w:r>
              <w:rPr>
                <w:sz w:val="20"/>
              </w:rPr>
              <w:t>Название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номинация</w:t>
            </w:r>
            <w:proofErr w:type="spellEnd"/>
          </w:p>
        </w:tc>
        <w:tc>
          <w:tcPr>
            <w:tcW w:w="2555" w:type="dxa"/>
          </w:tcPr>
          <w:p w:rsidR="00B35A08" w:rsidRPr="00B35A08" w:rsidRDefault="00B35A08" w:rsidP="00DD2B26">
            <w:pPr>
              <w:pStyle w:val="TableParagraph"/>
              <w:ind w:left="107" w:right="980"/>
              <w:rPr>
                <w:sz w:val="20"/>
                <w:lang w:val="ru-RU"/>
              </w:rPr>
            </w:pPr>
            <w:r w:rsidRPr="00B35A08">
              <w:rPr>
                <w:spacing w:val="-1"/>
                <w:sz w:val="20"/>
                <w:lang w:val="ru-RU"/>
              </w:rPr>
              <w:t>Образовательная</w:t>
            </w:r>
            <w:r w:rsidRPr="00B35A08">
              <w:rPr>
                <w:spacing w:val="-47"/>
                <w:sz w:val="20"/>
                <w:lang w:val="ru-RU"/>
              </w:rPr>
              <w:t xml:space="preserve"> </w:t>
            </w:r>
            <w:r w:rsidRPr="00B35A08">
              <w:rPr>
                <w:sz w:val="20"/>
                <w:lang w:val="ru-RU"/>
              </w:rPr>
              <w:t>организация</w:t>
            </w:r>
          </w:p>
          <w:p w:rsidR="00B35A08" w:rsidRPr="00B35A08" w:rsidRDefault="00B35A08" w:rsidP="00DD2B26">
            <w:pPr>
              <w:pStyle w:val="TableParagraph"/>
              <w:ind w:left="107" w:right="508"/>
              <w:jc w:val="both"/>
              <w:rPr>
                <w:sz w:val="20"/>
                <w:lang w:val="ru-RU"/>
              </w:rPr>
            </w:pPr>
            <w:r w:rsidRPr="00B35A08">
              <w:rPr>
                <w:spacing w:val="-1"/>
                <w:sz w:val="20"/>
                <w:lang w:val="ru-RU"/>
              </w:rPr>
              <w:t xml:space="preserve">(наименование, </w:t>
            </w:r>
            <w:r w:rsidRPr="00B35A08">
              <w:rPr>
                <w:sz w:val="20"/>
                <w:lang w:val="ru-RU"/>
              </w:rPr>
              <w:t>район,</w:t>
            </w:r>
            <w:r w:rsidRPr="00B35A08">
              <w:rPr>
                <w:spacing w:val="-47"/>
                <w:sz w:val="20"/>
                <w:lang w:val="ru-RU"/>
              </w:rPr>
              <w:t xml:space="preserve"> </w:t>
            </w:r>
            <w:r w:rsidRPr="00B35A08">
              <w:rPr>
                <w:sz w:val="20"/>
                <w:lang w:val="ru-RU"/>
              </w:rPr>
              <w:t>номер</w:t>
            </w:r>
            <w:r w:rsidRPr="00B35A08">
              <w:rPr>
                <w:spacing w:val="-9"/>
                <w:sz w:val="20"/>
                <w:lang w:val="ru-RU"/>
              </w:rPr>
              <w:t xml:space="preserve"> </w:t>
            </w:r>
            <w:r w:rsidRPr="00B35A08">
              <w:rPr>
                <w:sz w:val="20"/>
                <w:lang w:val="ru-RU"/>
              </w:rPr>
              <w:t>телефона,</w:t>
            </w:r>
            <w:r w:rsidRPr="00B35A08">
              <w:rPr>
                <w:spacing w:val="-8"/>
                <w:sz w:val="20"/>
                <w:lang w:val="ru-RU"/>
              </w:rPr>
              <w:t xml:space="preserve"> </w:t>
            </w:r>
            <w:r w:rsidRPr="00B35A08">
              <w:rPr>
                <w:sz w:val="20"/>
                <w:lang w:val="ru-RU"/>
              </w:rPr>
              <w:t>адрес</w:t>
            </w:r>
            <w:r w:rsidRPr="00B35A08">
              <w:rPr>
                <w:spacing w:val="-48"/>
                <w:sz w:val="20"/>
                <w:lang w:val="ru-RU"/>
              </w:rPr>
              <w:t xml:space="preserve"> </w:t>
            </w:r>
            <w:r w:rsidRPr="00B35A08">
              <w:rPr>
                <w:sz w:val="20"/>
                <w:lang w:val="ru-RU"/>
              </w:rPr>
              <w:t>электронной</w:t>
            </w:r>
            <w:r w:rsidRPr="00B35A08">
              <w:rPr>
                <w:spacing w:val="-1"/>
                <w:sz w:val="20"/>
                <w:lang w:val="ru-RU"/>
              </w:rPr>
              <w:t xml:space="preserve"> </w:t>
            </w:r>
            <w:r w:rsidRPr="00B35A08">
              <w:rPr>
                <w:sz w:val="20"/>
                <w:lang w:val="ru-RU"/>
              </w:rPr>
              <w:t>почты)</w:t>
            </w:r>
          </w:p>
        </w:tc>
        <w:tc>
          <w:tcPr>
            <w:tcW w:w="2404" w:type="dxa"/>
          </w:tcPr>
          <w:p w:rsidR="00B35A08" w:rsidRPr="00B35A08" w:rsidRDefault="00B35A08" w:rsidP="00DD2B26">
            <w:pPr>
              <w:pStyle w:val="TableParagraph"/>
              <w:ind w:left="104" w:right="885"/>
              <w:rPr>
                <w:sz w:val="20"/>
                <w:lang w:val="ru-RU"/>
              </w:rPr>
            </w:pPr>
            <w:r w:rsidRPr="00B35A08">
              <w:rPr>
                <w:sz w:val="20"/>
                <w:lang w:val="ru-RU"/>
              </w:rPr>
              <w:t>ФИО педагога,</w:t>
            </w:r>
            <w:r w:rsidRPr="00B35A08">
              <w:rPr>
                <w:spacing w:val="1"/>
                <w:sz w:val="20"/>
                <w:lang w:val="ru-RU"/>
              </w:rPr>
              <w:t xml:space="preserve"> </w:t>
            </w:r>
            <w:r w:rsidRPr="00B35A08">
              <w:rPr>
                <w:spacing w:val="-1"/>
                <w:sz w:val="20"/>
                <w:lang w:val="ru-RU"/>
              </w:rPr>
              <w:t>подготовившего</w:t>
            </w:r>
          </w:p>
          <w:p w:rsidR="00B35A08" w:rsidRPr="00B35A08" w:rsidRDefault="00B35A08" w:rsidP="00DD2B26">
            <w:pPr>
              <w:pStyle w:val="TableParagraph"/>
              <w:ind w:left="104" w:right="535"/>
              <w:rPr>
                <w:sz w:val="20"/>
                <w:lang w:val="ru-RU"/>
              </w:rPr>
            </w:pPr>
            <w:r w:rsidRPr="00B35A08">
              <w:rPr>
                <w:spacing w:val="-1"/>
                <w:sz w:val="20"/>
                <w:lang w:val="ru-RU"/>
              </w:rPr>
              <w:t xml:space="preserve">участника </w:t>
            </w:r>
            <w:r w:rsidRPr="00B35A08">
              <w:rPr>
                <w:sz w:val="20"/>
                <w:lang w:val="ru-RU"/>
              </w:rPr>
              <w:t>конкурса,</w:t>
            </w:r>
            <w:r w:rsidRPr="00B35A08">
              <w:rPr>
                <w:spacing w:val="-47"/>
                <w:sz w:val="20"/>
                <w:lang w:val="ru-RU"/>
              </w:rPr>
              <w:t xml:space="preserve"> </w:t>
            </w:r>
            <w:r w:rsidRPr="00B35A08">
              <w:rPr>
                <w:sz w:val="20"/>
                <w:lang w:val="ru-RU"/>
              </w:rPr>
              <w:t>должность, номер</w:t>
            </w:r>
            <w:r w:rsidRPr="00B35A08">
              <w:rPr>
                <w:spacing w:val="1"/>
                <w:sz w:val="20"/>
                <w:lang w:val="ru-RU"/>
              </w:rPr>
              <w:t xml:space="preserve"> </w:t>
            </w:r>
            <w:r w:rsidRPr="00B35A08">
              <w:rPr>
                <w:sz w:val="20"/>
                <w:lang w:val="ru-RU"/>
              </w:rPr>
              <w:t>телефона, адрес</w:t>
            </w:r>
          </w:p>
          <w:p w:rsidR="00B35A08" w:rsidRDefault="00B35A08" w:rsidP="00DD2B26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почты</w:t>
            </w:r>
            <w:proofErr w:type="spellEnd"/>
          </w:p>
        </w:tc>
      </w:tr>
    </w:tbl>
    <w:p w:rsidR="00B35A08" w:rsidRDefault="00B35A08" w:rsidP="00B35A08">
      <w:pPr>
        <w:pStyle w:val="a3"/>
        <w:spacing w:line="259" w:lineRule="auto"/>
        <w:ind w:left="253" w:firstLine="708"/>
      </w:pPr>
      <w:r>
        <w:t>Сведения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участниках</w:t>
      </w:r>
      <w:r>
        <w:rPr>
          <w:spacing w:val="24"/>
        </w:rPr>
        <w:t xml:space="preserve"> </w:t>
      </w:r>
      <w:r>
        <w:t>Конкурса</w:t>
      </w:r>
      <w:r>
        <w:rPr>
          <w:spacing w:val="21"/>
        </w:rPr>
        <w:t xml:space="preserve"> </w:t>
      </w:r>
      <w:r>
        <w:t>должны</w:t>
      </w:r>
      <w:r>
        <w:rPr>
          <w:spacing w:val="24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оформлены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нарастающей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 алфавиту).</w:t>
      </w:r>
    </w:p>
    <w:p w:rsidR="00B35A08" w:rsidRDefault="00B35A08" w:rsidP="00B35A08">
      <w:pPr>
        <w:pStyle w:val="a5"/>
        <w:numPr>
          <w:ilvl w:val="1"/>
          <w:numId w:val="2"/>
        </w:numPr>
        <w:tabs>
          <w:tab w:val="left" w:pos="1375"/>
        </w:tabs>
        <w:ind w:hanging="493"/>
        <w:jc w:val="both"/>
        <w:rPr>
          <w:b/>
          <w:sz w:val="28"/>
        </w:rPr>
      </w:pPr>
      <w:r>
        <w:rPr>
          <w:sz w:val="28"/>
        </w:rPr>
        <w:t>Подведение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 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года.</w:t>
      </w:r>
    </w:p>
    <w:p w:rsidR="00B35A08" w:rsidRDefault="00B35A08" w:rsidP="00B35A08">
      <w:pPr>
        <w:pStyle w:val="a3"/>
        <w:spacing w:before="2"/>
        <w:rPr>
          <w:b/>
        </w:rPr>
      </w:pPr>
    </w:p>
    <w:p w:rsidR="00B35A08" w:rsidRDefault="00B35A08" w:rsidP="00B35A08">
      <w:pPr>
        <w:pStyle w:val="1"/>
        <w:numPr>
          <w:ilvl w:val="1"/>
          <w:numId w:val="7"/>
        </w:numPr>
        <w:tabs>
          <w:tab w:val="left" w:pos="2721"/>
        </w:tabs>
        <w:spacing w:line="320" w:lineRule="exact"/>
        <w:ind w:left="2721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Конкурса.</w:t>
      </w:r>
      <w:r>
        <w:rPr>
          <w:spacing w:val="-3"/>
        </w:rPr>
        <w:t xml:space="preserve"> </w:t>
      </w:r>
      <w:r>
        <w:t>Награждение</w:t>
      </w:r>
    </w:p>
    <w:p w:rsidR="00B35A08" w:rsidRDefault="00B35A08" w:rsidP="00B35A08">
      <w:pPr>
        <w:pStyle w:val="a5"/>
        <w:numPr>
          <w:ilvl w:val="1"/>
          <w:numId w:val="1"/>
        </w:numPr>
        <w:tabs>
          <w:tab w:val="left" w:pos="1439"/>
        </w:tabs>
        <w:ind w:right="205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итогам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Конкурса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-14"/>
          <w:sz w:val="28"/>
        </w:rPr>
        <w:t xml:space="preserve"> </w:t>
      </w:r>
      <w:r>
        <w:rPr>
          <w:sz w:val="28"/>
        </w:rPr>
        <w:t>(I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-15"/>
          <w:sz w:val="28"/>
        </w:rPr>
        <w:t xml:space="preserve"> </w:t>
      </w:r>
      <w:r>
        <w:rPr>
          <w:sz w:val="28"/>
        </w:rPr>
        <w:t>(II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Ш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место).</w:t>
      </w:r>
    </w:p>
    <w:p w:rsidR="00B35A08" w:rsidRDefault="00B35A08" w:rsidP="00B35A08">
      <w:pPr>
        <w:pStyle w:val="a5"/>
        <w:numPr>
          <w:ilvl w:val="1"/>
          <w:numId w:val="1"/>
        </w:numPr>
        <w:tabs>
          <w:tab w:val="left" w:pos="1518"/>
        </w:tabs>
        <w:spacing w:line="322" w:lineRule="exact"/>
        <w:ind w:left="1518" w:hanging="557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6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6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62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62"/>
          <w:sz w:val="28"/>
        </w:rPr>
        <w:t xml:space="preserve"> </w:t>
      </w:r>
      <w:r>
        <w:rPr>
          <w:sz w:val="28"/>
        </w:rPr>
        <w:t>СОГБУ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B35A08" w:rsidRDefault="00B35A08" w:rsidP="00B35A08">
      <w:pPr>
        <w:pStyle w:val="a3"/>
        <w:spacing w:line="322" w:lineRule="exact"/>
        <w:ind w:left="253"/>
        <w:jc w:val="both"/>
      </w:pPr>
      <w:r>
        <w:t>«Станция</w:t>
      </w:r>
      <w:r>
        <w:rPr>
          <w:spacing w:val="-3"/>
        </w:rPr>
        <w:t xml:space="preserve"> </w:t>
      </w:r>
      <w:r>
        <w:t>юннатов».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грамоте</w:t>
      </w:r>
      <w:r>
        <w:rPr>
          <w:spacing w:val="-2"/>
        </w:rPr>
        <w:t xml:space="preserve"> </w:t>
      </w:r>
      <w:r>
        <w:t>участника.</w:t>
      </w:r>
    </w:p>
    <w:p w:rsidR="00B35A08" w:rsidRDefault="00B35A08" w:rsidP="00B35A08">
      <w:pPr>
        <w:pStyle w:val="a5"/>
        <w:numPr>
          <w:ilvl w:val="1"/>
          <w:numId w:val="1"/>
        </w:numPr>
        <w:tabs>
          <w:tab w:val="left" w:pos="1477"/>
        </w:tabs>
        <w:ind w:right="200" w:firstLine="708"/>
        <w:jc w:val="both"/>
        <w:rPr>
          <w:b/>
          <w:sz w:val="28"/>
        </w:rPr>
      </w:pPr>
      <w:r>
        <w:rPr>
          <w:sz w:val="28"/>
        </w:rPr>
        <w:t>Грамоты будут размещены и доступны для самостоятельного скачивания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участником после подведения итогов Конкурса на </w:t>
      </w:r>
      <w:proofErr w:type="spellStart"/>
      <w:r>
        <w:rPr>
          <w:sz w:val="28"/>
        </w:rPr>
        <w:t>яндекс</w:t>
      </w:r>
      <w:proofErr w:type="spellEnd"/>
      <w:r>
        <w:rPr>
          <w:sz w:val="28"/>
        </w:rPr>
        <w:t>-диске, согласно ссылкам,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СОГБУ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юннатов»</w:t>
      </w:r>
      <w:r>
        <w:rPr>
          <w:spacing w:val="-67"/>
          <w:sz w:val="28"/>
        </w:rPr>
        <w:t xml:space="preserve"> </w:t>
      </w:r>
      <w:hyperlink r:id="rId8">
        <w:r>
          <w:rPr>
            <w:b/>
            <w:color w:val="0462C1"/>
            <w:sz w:val="28"/>
          </w:rPr>
          <w:t>http://yunnat-01.gov67.ru/</w:t>
        </w:r>
      </w:hyperlink>
      <w:r>
        <w:rPr>
          <w:b/>
          <w:color w:val="0462C1"/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>«Новости».</w:t>
      </w:r>
    </w:p>
    <w:p w:rsidR="00B35A08" w:rsidRDefault="00B35A08" w:rsidP="00B35A08">
      <w:pPr>
        <w:pStyle w:val="a5"/>
        <w:numPr>
          <w:ilvl w:val="1"/>
          <w:numId w:val="1"/>
        </w:numPr>
        <w:tabs>
          <w:tab w:val="left" w:pos="1499"/>
        </w:tabs>
        <w:ind w:right="203" w:firstLine="708"/>
        <w:jc w:val="both"/>
        <w:rPr>
          <w:sz w:val="28"/>
        </w:rPr>
      </w:pPr>
      <w:r>
        <w:rPr>
          <w:sz w:val="28"/>
        </w:rPr>
        <w:t>Для обучающихся, не вошедших в число победителей или призеров,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СОГБУ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Станция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юннатов» </w:t>
      </w:r>
      <w:hyperlink r:id="rId9">
        <w:r>
          <w:rPr>
            <w:b/>
            <w:color w:val="0462C1"/>
            <w:sz w:val="28"/>
          </w:rPr>
          <w:t>http://yunnat-01.gov67.ru/</w:t>
        </w:r>
      </w:hyperlink>
      <w:r>
        <w:rPr>
          <w:b/>
          <w:color w:val="0462C1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разделе </w:t>
      </w:r>
      <w:r>
        <w:rPr>
          <w:b/>
          <w:sz w:val="28"/>
        </w:rPr>
        <w:t xml:space="preserve">«Новости» </w:t>
      </w:r>
      <w:r>
        <w:rPr>
          <w:sz w:val="28"/>
        </w:rPr>
        <w:t>будет размещен и доступен для самостоятельного скачивания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участника.</w:t>
      </w:r>
    </w:p>
    <w:p w:rsidR="001F4450" w:rsidRPr="00B35A08" w:rsidRDefault="00B35A08" w:rsidP="00B35A08">
      <w:pPr>
        <w:pStyle w:val="a5"/>
        <w:numPr>
          <w:ilvl w:val="1"/>
          <w:numId w:val="1"/>
        </w:numPr>
        <w:tabs>
          <w:tab w:val="left" w:pos="1516"/>
        </w:tabs>
        <w:ind w:right="205" w:firstLine="708"/>
        <w:jc w:val="both"/>
        <w:rPr>
          <w:sz w:val="28"/>
          <w:szCs w:val="28"/>
        </w:rPr>
      </w:pPr>
      <w:r>
        <w:rPr>
          <w:sz w:val="28"/>
        </w:rPr>
        <w:t>Информация по итогам Конкурса будет опубликована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56"/>
          <w:sz w:val="28"/>
        </w:rPr>
        <w:t xml:space="preserve"> </w:t>
      </w:r>
      <w:r>
        <w:rPr>
          <w:sz w:val="28"/>
        </w:rPr>
        <w:t>СОГБУ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Станция</w:t>
      </w:r>
      <w:proofErr w:type="gramEnd"/>
      <w:r>
        <w:rPr>
          <w:spacing w:val="56"/>
          <w:sz w:val="28"/>
        </w:rPr>
        <w:t xml:space="preserve"> </w:t>
      </w:r>
      <w:r>
        <w:rPr>
          <w:sz w:val="28"/>
        </w:rPr>
        <w:t>юннатов»</w:t>
      </w:r>
      <w:r>
        <w:rPr>
          <w:spacing w:val="45"/>
          <w:sz w:val="28"/>
        </w:rPr>
        <w:t xml:space="preserve"> </w:t>
      </w:r>
      <w:hyperlink r:id="rId10">
        <w:r>
          <w:rPr>
            <w:b/>
            <w:color w:val="0462C1"/>
            <w:sz w:val="28"/>
          </w:rPr>
          <w:t>http://yunnat-01.gov67.ru/</w:t>
        </w:r>
      </w:hyperlink>
      <w:r>
        <w:rPr>
          <w:b/>
          <w:color w:val="0462C1"/>
          <w:spacing w:val="58"/>
          <w:sz w:val="28"/>
        </w:rPr>
        <w:t xml:space="preserve"> </w:t>
      </w:r>
      <w:r w:rsidRPr="00B35A08">
        <w:rPr>
          <w:sz w:val="28"/>
          <w:szCs w:val="28"/>
        </w:rPr>
        <w:t>в</w:t>
      </w:r>
      <w:r w:rsidRPr="00B35A08">
        <w:rPr>
          <w:spacing w:val="55"/>
          <w:sz w:val="28"/>
          <w:szCs w:val="28"/>
        </w:rPr>
        <w:t xml:space="preserve"> </w:t>
      </w:r>
      <w:r w:rsidRPr="00B35A08">
        <w:rPr>
          <w:sz w:val="28"/>
          <w:szCs w:val="28"/>
        </w:rPr>
        <w:t>разделах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35A08">
        <w:rPr>
          <w:sz w:val="28"/>
          <w:szCs w:val="28"/>
        </w:rPr>
        <w:t>«Новости»</w:t>
      </w:r>
      <w:r w:rsidRPr="00B35A08">
        <w:rPr>
          <w:spacing w:val="-12"/>
          <w:sz w:val="28"/>
          <w:szCs w:val="28"/>
        </w:rPr>
        <w:t xml:space="preserve"> </w:t>
      </w:r>
      <w:r w:rsidRPr="00B35A08">
        <w:rPr>
          <w:sz w:val="28"/>
          <w:szCs w:val="28"/>
        </w:rPr>
        <w:t>и</w:t>
      </w:r>
      <w:r w:rsidRPr="00B35A08">
        <w:rPr>
          <w:spacing w:val="-10"/>
          <w:sz w:val="28"/>
          <w:szCs w:val="28"/>
        </w:rPr>
        <w:t xml:space="preserve"> </w:t>
      </w:r>
      <w:r w:rsidRPr="00B35A08">
        <w:rPr>
          <w:sz w:val="28"/>
          <w:szCs w:val="28"/>
        </w:rPr>
        <w:t>«Конкурсы».</w:t>
      </w:r>
    </w:p>
    <w:sectPr w:rsidR="001F4450" w:rsidRPr="00B35A08" w:rsidSect="008619BC">
      <w:pgSz w:w="11906" w:h="16838"/>
      <w:pgMar w:top="1134" w:right="567" w:bottom="1134" w:left="1134" w:header="1134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503"/>
    <w:multiLevelType w:val="multilevel"/>
    <w:tmpl w:val="1110E458"/>
    <w:lvl w:ilvl="0">
      <w:start w:val="4"/>
      <w:numFmt w:val="decimal"/>
      <w:lvlText w:val="%1"/>
      <w:lvlJc w:val="left"/>
      <w:pPr>
        <w:ind w:left="253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533"/>
      </w:pPr>
      <w:rPr>
        <w:rFonts w:hint="default"/>
        <w:lang w:val="ru-RU" w:eastAsia="en-US" w:bidi="ar-SA"/>
      </w:rPr>
    </w:lvl>
  </w:abstractNum>
  <w:abstractNum w:abstractNumId="1">
    <w:nsid w:val="3A2551FB"/>
    <w:multiLevelType w:val="multilevel"/>
    <w:tmpl w:val="B012247E"/>
    <w:lvl w:ilvl="0">
      <w:start w:val="5"/>
      <w:numFmt w:val="decimal"/>
      <w:lvlText w:val="%1"/>
      <w:lvlJc w:val="left"/>
      <w:pPr>
        <w:ind w:left="137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92"/>
      </w:pPr>
      <w:rPr>
        <w:rFonts w:hint="default"/>
        <w:lang w:val="ru-RU" w:eastAsia="en-US" w:bidi="ar-SA"/>
      </w:rPr>
    </w:lvl>
  </w:abstractNum>
  <w:abstractNum w:abstractNumId="2">
    <w:nsid w:val="4B27527D"/>
    <w:multiLevelType w:val="multilevel"/>
    <w:tmpl w:val="802C7696"/>
    <w:lvl w:ilvl="0">
      <w:start w:val="1"/>
      <w:numFmt w:val="decimal"/>
      <w:lvlText w:val="%1"/>
      <w:lvlJc w:val="left"/>
      <w:pPr>
        <w:ind w:left="25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8"/>
      </w:pPr>
      <w:rPr>
        <w:rFonts w:hint="default"/>
        <w:lang w:val="ru-RU" w:eastAsia="en-US" w:bidi="ar-SA"/>
      </w:rPr>
    </w:lvl>
  </w:abstractNum>
  <w:abstractNum w:abstractNumId="3">
    <w:nsid w:val="52803452"/>
    <w:multiLevelType w:val="multilevel"/>
    <w:tmpl w:val="F52E682C"/>
    <w:lvl w:ilvl="0">
      <w:start w:val="2"/>
      <w:numFmt w:val="decimal"/>
      <w:lvlText w:val="%1"/>
      <w:lvlJc w:val="left"/>
      <w:pPr>
        <w:ind w:left="253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596"/>
      </w:pPr>
      <w:rPr>
        <w:rFonts w:hint="default"/>
        <w:lang w:val="ru-RU" w:eastAsia="en-US" w:bidi="ar-SA"/>
      </w:rPr>
    </w:lvl>
  </w:abstractNum>
  <w:abstractNum w:abstractNumId="4">
    <w:nsid w:val="605141C5"/>
    <w:multiLevelType w:val="multilevel"/>
    <w:tmpl w:val="CDBE99E0"/>
    <w:lvl w:ilvl="0">
      <w:start w:val="6"/>
      <w:numFmt w:val="decimal"/>
      <w:lvlText w:val="%1"/>
      <w:lvlJc w:val="left"/>
      <w:pPr>
        <w:ind w:left="253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78"/>
      </w:pPr>
      <w:rPr>
        <w:rFonts w:hint="default"/>
        <w:lang w:val="ru-RU" w:eastAsia="en-US" w:bidi="ar-SA"/>
      </w:rPr>
    </w:lvl>
  </w:abstractNum>
  <w:abstractNum w:abstractNumId="5">
    <w:nsid w:val="74D9024C"/>
    <w:multiLevelType w:val="hybridMultilevel"/>
    <w:tmpl w:val="ACBE7126"/>
    <w:lvl w:ilvl="0" w:tplc="37701F00">
      <w:start w:val="1"/>
      <w:numFmt w:val="decimal"/>
      <w:lvlText w:val="%1."/>
      <w:lvlJc w:val="left"/>
      <w:pPr>
        <w:ind w:left="253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0AA80">
      <w:start w:val="1"/>
      <w:numFmt w:val="decimal"/>
      <w:lvlText w:val="%2."/>
      <w:lvlJc w:val="left"/>
      <w:pPr>
        <w:ind w:left="43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DF44936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  <w:lvl w:ilvl="3" w:tplc="F0DE180A">
      <w:numFmt w:val="bullet"/>
      <w:lvlText w:val="•"/>
      <w:lvlJc w:val="left"/>
      <w:pPr>
        <w:ind w:left="5730" w:hanging="281"/>
      </w:pPr>
      <w:rPr>
        <w:rFonts w:hint="default"/>
        <w:lang w:val="ru-RU" w:eastAsia="en-US" w:bidi="ar-SA"/>
      </w:rPr>
    </w:lvl>
    <w:lvl w:ilvl="4" w:tplc="B3CC4912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5" w:tplc="C584EA0A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6" w:tplc="1D0E130A">
      <w:numFmt w:val="bullet"/>
      <w:lvlText w:val="•"/>
      <w:lvlJc w:val="left"/>
      <w:pPr>
        <w:ind w:left="7845" w:hanging="281"/>
      </w:pPr>
      <w:rPr>
        <w:rFonts w:hint="default"/>
        <w:lang w:val="ru-RU" w:eastAsia="en-US" w:bidi="ar-SA"/>
      </w:rPr>
    </w:lvl>
    <w:lvl w:ilvl="7" w:tplc="B80AE044">
      <w:numFmt w:val="bullet"/>
      <w:lvlText w:val="•"/>
      <w:lvlJc w:val="left"/>
      <w:pPr>
        <w:ind w:left="8550" w:hanging="281"/>
      </w:pPr>
      <w:rPr>
        <w:rFonts w:hint="default"/>
        <w:lang w:val="ru-RU" w:eastAsia="en-US" w:bidi="ar-SA"/>
      </w:rPr>
    </w:lvl>
    <w:lvl w:ilvl="8" w:tplc="15A47818">
      <w:numFmt w:val="bullet"/>
      <w:lvlText w:val="•"/>
      <w:lvlJc w:val="left"/>
      <w:pPr>
        <w:ind w:left="9256" w:hanging="281"/>
      </w:pPr>
      <w:rPr>
        <w:rFonts w:hint="default"/>
        <w:lang w:val="ru-RU" w:eastAsia="en-US" w:bidi="ar-SA"/>
      </w:rPr>
    </w:lvl>
  </w:abstractNum>
  <w:abstractNum w:abstractNumId="6">
    <w:nsid w:val="7942340E"/>
    <w:multiLevelType w:val="hybridMultilevel"/>
    <w:tmpl w:val="6866689A"/>
    <w:lvl w:ilvl="0" w:tplc="768C5AF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C79A8"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2" w:tplc="A106FC40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3" w:tplc="ADC00910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0822557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098CA5FC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347E0FB4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plc="D6F64CB4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EC8EAE3A">
      <w:numFmt w:val="bullet"/>
      <w:lvlText w:val="•"/>
      <w:lvlJc w:val="left"/>
      <w:pPr>
        <w:ind w:left="8585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89"/>
    <w:rsid w:val="001F4450"/>
    <w:rsid w:val="001F4BE5"/>
    <w:rsid w:val="008619BC"/>
    <w:rsid w:val="00B35A08"/>
    <w:rsid w:val="00EC7C89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5A08"/>
    <w:pPr>
      <w:ind w:left="2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5A0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5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5A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A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35A08"/>
    <w:pPr>
      <w:ind w:left="253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B35A08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5A08"/>
    <w:pPr>
      <w:ind w:left="2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5A0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5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5A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A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35A08"/>
    <w:pPr>
      <w:ind w:left="253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B35A08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nnat-01.gov67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yunna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34e9160e010db3da5aa8fa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unnat-01.gov6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nnat-01.gov6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2022-10-21T12:25:00Z</dcterms:created>
  <dcterms:modified xsi:type="dcterms:W3CDTF">2022-10-21T12:25:00Z</dcterms:modified>
</cp:coreProperties>
</file>