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1A" w:rsidRPr="00C3183C" w:rsidRDefault="002D7667" w:rsidP="00C3183C">
      <w:pPr>
        <w:ind w:firstLine="720"/>
        <w:jc w:val="right"/>
        <w:rPr>
          <w:sz w:val="28"/>
          <w:szCs w:val="28"/>
        </w:rPr>
      </w:pPr>
      <w:r w:rsidRPr="00C3183C">
        <w:rPr>
          <w:sz w:val="28"/>
          <w:szCs w:val="28"/>
        </w:rPr>
        <w:t xml:space="preserve">Приложение </w:t>
      </w:r>
      <w:r w:rsidR="00291FCC" w:rsidRPr="00C3183C">
        <w:rPr>
          <w:sz w:val="28"/>
          <w:szCs w:val="28"/>
        </w:rPr>
        <w:t>3</w:t>
      </w:r>
    </w:p>
    <w:p w:rsidR="0084401A" w:rsidRPr="00C3183C" w:rsidRDefault="0084401A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center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Конкурсное задание 1 (отборочного) этапа Всероссийского конкурса имени В.В. Жириновского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b/>
          <w:sz w:val="28"/>
          <w:szCs w:val="28"/>
        </w:rPr>
        <w:t>Конкурсное задание 1 этапа</w:t>
      </w:r>
      <w:r w:rsidRPr="00C3183C">
        <w:rPr>
          <w:sz w:val="28"/>
          <w:szCs w:val="28"/>
        </w:rPr>
        <w:t xml:space="preserve"> включает в себя мотивационное письмо и сочинение в форме эссе.</w:t>
      </w:r>
    </w:p>
    <w:p w:rsid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b/>
          <w:sz w:val="28"/>
          <w:szCs w:val="28"/>
        </w:rPr>
        <w:t>Мотивационное письмо.</w:t>
      </w:r>
      <w:r w:rsidRPr="00C3183C">
        <w:rPr>
          <w:sz w:val="28"/>
          <w:szCs w:val="28"/>
        </w:rPr>
        <w:t xml:space="preserve"> 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Конкурсант в свободной форме указывает причины, по которым он бы хотел обучаться в Университете Мировых Цивилизаций имени В.В. Жириновского (далее – УМЦ). Объем письма – 400-500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Критерии: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Объем письма от 2000 до 4000 знаков – 1 балл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(не более 3 орфографических, стилистических и пунктуационных ошибок) – 1 балл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Наличие внутренней мотивации на обучение – 1 балл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Указание не менее 5 причин – 1 балл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Осведомленность об УМЦ – 1 балл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Если конкурсант набрал менее 3 баллов – он считается не решившим задание и исключается из дальнейших конкурсных испытаний.</w:t>
      </w:r>
    </w:p>
    <w:p w:rsid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b/>
          <w:sz w:val="28"/>
          <w:szCs w:val="28"/>
        </w:rPr>
        <w:t>Сочинение.</w:t>
      </w:r>
      <w:r w:rsidRPr="00C3183C">
        <w:rPr>
          <w:sz w:val="28"/>
          <w:szCs w:val="28"/>
        </w:rPr>
        <w:t xml:space="preserve"> 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Конкурсант пишет сочинение в виде эссе по теме: «Вклад В.В. Жириновского в развитие России». Объем – 600-1000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Требования по содержанию: в сочинении необходимо отразить значимость личности В.В. Жириновского в отечественной политике, обозначить основные векторы его политических интересов, его позиции и взгляды в области истории, социальной практики, международных отношений, экономики и т.д. Также необходимо сформулировать степень близости собственных взглядов и взглядов В.В. Жириновского в обозначенных областях.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Сочинение оценивается по 6 критериям: общая грамотность (орфография, пунктуация, грамматика, стилистика); структура; раскрытие темы; использование фактического материала и источников; самостоятельность мышления и умение делать выводы; оригинальность.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сочинения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количество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наличия в работе элементов структуры: введение (постановка</w:t>
      </w:r>
      <w:r w:rsid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проблемы), основная часть (ее внутренняя логика, последовательность, умение связно излагать материал, стилистически грамотно переходить от одного пункта к другому), выводы (подведение итогов).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lastRenderedPageBreak/>
        <w:t>Оценивается соответствие содержания сочинения заявленной теме и выводам.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 Конкурсанты должны продемонстрировать:</w:t>
      </w:r>
    </w:p>
    <w:p w:rsidR="0084401A" w:rsidRPr="00C3183C" w:rsidRDefault="00C3183C" w:rsidP="00C3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67" w:rsidRPr="00C3183C">
        <w:rPr>
          <w:sz w:val="28"/>
          <w:szCs w:val="28"/>
        </w:rPr>
        <w:t>знание общей хронологии и основных крупных событий общественно- политической деятельности В.В. Жириновского и его биографии;</w:t>
      </w:r>
    </w:p>
    <w:p w:rsidR="0084401A" w:rsidRPr="00C3183C" w:rsidRDefault="00C3183C" w:rsidP="00C3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67" w:rsidRPr="00C3183C">
        <w:rPr>
          <w:sz w:val="28"/>
          <w:szCs w:val="28"/>
        </w:rPr>
        <w:t>целостное системное представление об истории становления и деятельности ЛДПР;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- осведомленность о политической жизни в Российской Федерации;</w:t>
      </w:r>
    </w:p>
    <w:p w:rsidR="0084401A" w:rsidRDefault="00C3183C" w:rsidP="00C3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67" w:rsidRPr="00C3183C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гражданскую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позицию,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мировоззрение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 xml:space="preserve">культурную </w:t>
      </w:r>
      <w:r>
        <w:rPr>
          <w:sz w:val="28"/>
          <w:szCs w:val="28"/>
        </w:rPr>
        <w:t>идентичность;</w:t>
      </w:r>
    </w:p>
    <w:p w:rsidR="0084401A" w:rsidRPr="00C3183C" w:rsidRDefault="00C3183C" w:rsidP="00C3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67" w:rsidRPr="00C3183C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логики,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сложности,</w:t>
      </w:r>
      <w:r>
        <w:rPr>
          <w:sz w:val="28"/>
          <w:szCs w:val="28"/>
        </w:rPr>
        <w:t xml:space="preserve"> противоречивости, многоплановости </w:t>
      </w:r>
      <w:r w:rsidR="002D7667" w:rsidRPr="00C3183C">
        <w:rPr>
          <w:sz w:val="28"/>
          <w:szCs w:val="28"/>
        </w:rPr>
        <w:t>и неоднозначности исторического пути государств.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20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Оценивается умение работать с </w:t>
      </w:r>
      <w:proofErr w:type="spellStart"/>
      <w:r w:rsidRPr="00C3183C">
        <w:rPr>
          <w:sz w:val="28"/>
          <w:szCs w:val="28"/>
        </w:rPr>
        <w:t>источниковой</w:t>
      </w:r>
      <w:proofErr w:type="spellEnd"/>
      <w:r w:rsidRPr="00C3183C">
        <w:rPr>
          <w:sz w:val="28"/>
          <w:szCs w:val="28"/>
        </w:rPr>
        <w:t xml:space="preserve"> базой, пользоваться цитатами, знание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также знание основных авторов, работающих по данной теме. Наличие не менее 15 ссылок на литературные и иные источники, включение цитат и их правильное оформление.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умение конкурсанта давать собственную оценку событиям и явлениям, выявлять малоизученные или спорные аспекты проблемы.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Оригинальность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Проводится проверка представленного сочинения в системе</w:t>
      </w:r>
      <w:r w:rsid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«</w:t>
      </w:r>
      <w:proofErr w:type="spellStart"/>
      <w:r w:rsidRPr="00C3183C">
        <w:rPr>
          <w:sz w:val="28"/>
          <w:szCs w:val="28"/>
        </w:rPr>
        <w:t>Антиплагиат</w:t>
      </w:r>
      <w:proofErr w:type="spellEnd"/>
      <w:r w:rsidRPr="00C3183C">
        <w:rPr>
          <w:sz w:val="28"/>
          <w:szCs w:val="28"/>
        </w:rPr>
        <w:t>». Оценивается доля уникального авторского вклада. Сочинения, имеющие оригинальность менее 65% исключаются из дальнейшего рассмотрения и оценки.</w:t>
      </w:r>
    </w:p>
    <w:p w:rsidR="0084401A" w:rsidRPr="00C3183C" w:rsidRDefault="0084401A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Конкурсное задание 2 (основного) этапа</w:t>
      </w:r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bookmarkStart w:id="0" w:name="Направление_подготовки_37.03.01_«Психоло"/>
      <w:bookmarkEnd w:id="0"/>
      <w:r w:rsidRPr="00C3183C">
        <w:rPr>
          <w:b/>
          <w:sz w:val="28"/>
          <w:szCs w:val="28"/>
        </w:rPr>
        <w:t>Направление подготовки 37.03.01 «Психология управления п</w:t>
      </w:r>
      <w:bookmarkStart w:id="1" w:name="Приложение_3"/>
      <w:bookmarkEnd w:id="1"/>
      <w:r w:rsidRPr="00C3183C">
        <w:rPr>
          <w:b/>
          <w:sz w:val="28"/>
          <w:szCs w:val="28"/>
        </w:rPr>
        <w:t>ерсоналом»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Написание эссе на тему: «Эффективное управление персоналом в организации».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«Психология управления персоналом»,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C3183C" w:rsidP="00C3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D7667" w:rsidRPr="00C3183C">
        <w:rPr>
          <w:sz w:val="28"/>
          <w:szCs w:val="28"/>
        </w:rPr>
        <w:t>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Оценивается в зависимости от уровня знания фактического материала по выбранной теме, а также публикаций и материалов, ей п о с в я щ е н </w:t>
      </w:r>
      <w:proofErr w:type="spellStart"/>
      <w:r w:rsidRPr="00C3183C">
        <w:rPr>
          <w:sz w:val="28"/>
          <w:szCs w:val="28"/>
        </w:rPr>
        <w:t>н</w:t>
      </w:r>
      <w:proofErr w:type="spellEnd"/>
      <w:r w:rsidRPr="00C3183C">
        <w:rPr>
          <w:sz w:val="28"/>
          <w:szCs w:val="28"/>
        </w:rPr>
        <w:t xml:space="preserve"> ы </w:t>
      </w:r>
      <w:proofErr w:type="gramStart"/>
      <w:r w:rsidRPr="00C3183C">
        <w:rPr>
          <w:sz w:val="28"/>
          <w:szCs w:val="28"/>
        </w:rPr>
        <w:t>х .</w:t>
      </w:r>
      <w:proofErr w:type="gramEnd"/>
      <w:r w:rsidRPr="00C3183C">
        <w:rPr>
          <w:sz w:val="28"/>
          <w:szCs w:val="28"/>
        </w:rPr>
        <w:t xml:space="preserve">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bookmarkStart w:id="2" w:name="Направление_подготовки_38.03.04"/>
      <w:bookmarkEnd w:id="2"/>
      <w:r w:rsidRPr="00C3183C">
        <w:rPr>
          <w:b/>
          <w:sz w:val="28"/>
          <w:szCs w:val="28"/>
        </w:rPr>
        <w:t>Направление подготовки 38.03.04</w:t>
      </w:r>
      <w:bookmarkStart w:id="3" w:name="«Государственное_и_муниципальное_управле"/>
      <w:bookmarkEnd w:id="3"/>
      <w:r w:rsidR="00C3183C" w:rsidRPr="00C3183C">
        <w:rPr>
          <w:b/>
          <w:sz w:val="28"/>
          <w:szCs w:val="28"/>
        </w:rPr>
        <w:t xml:space="preserve"> </w:t>
      </w:r>
      <w:r w:rsidRPr="00C3183C">
        <w:rPr>
          <w:b/>
          <w:sz w:val="28"/>
          <w:szCs w:val="28"/>
        </w:rPr>
        <w:t>«Государственное и муниципальное управление»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bookmarkStart w:id="4" w:name="Написание_эссе_на_тему:_«Государственное"/>
      <w:bookmarkEnd w:id="4"/>
      <w:r w:rsidRPr="00C3183C">
        <w:rPr>
          <w:sz w:val="28"/>
          <w:szCs w:val="28"/>
        </w:rPr>
        <w:t>Написание эссе на тему: «Государственное управление в Ро</w:t>
      </w:r>
      <w:bookmarkStart w:id="5" w:name="Приложение_4"/>
      <w:bookmarkEnd w:id="5"/>
      <w:r w:rsidRPr="00C3183C">
        <w:rPr>
          <w:sz w:val="28"/>
          <w:szCs w:val="28"/>
        </w:rPr>
        <w:t>ссии: проблемы и перспективы развития».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причины и основные мотивы выбора участником конкурса профессии государственного служащего, а также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84401A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lastRenderedPageBreak/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уровня знания фактического материала по выбранной теме, а также публикаций и материалов, ей посв</w:t>
      </w:r>
      <w:r w:rsidR="00C3183C">
        <w:rPr>
          <w:sz w:val="28"/>
          <w:szCs w:val="28"/>
        </w:rPr>
        <w:t>ящен</w:t>
      </w:r>
      <w:r w:rsidRPr="00C3183C">
        <w:rPr>
          <w:sz w:val="28"/>
          <w:szCs w:val="28"/>
        </w:rPr>
        <w:t>ных.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</w:t>
      </w:r>
      <w:r w:rsid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  <w:bookmarkStart w:id="6" w:name="Направление_подготовки_41.03.01_«Зарубеж"/>
      <w:bookmarkEnd w:id="6"/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41.03.01 «Зарубежное регионо</w:t>
      </w:r>
      <w:bookmarkStart w:id="7" w:name="Приложение_5"/>
      <w:bookmarkEnd w:id="7"/>
      <w:r w:rsidRPr="00C3183C">
        <w:rPr>
          <w:b/>
          <w:sz w:val="28"/>
          <w:szCs w:val="28"/>
        </w:rPr>
        <w:t>ведение»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Написание эссе на тему: «Содружество Независимых государств: пути развития».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«Зарубежное регионоведение»,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Оценивается в зависимости от уровня знания фактического материала по выбранной теме, а также публикаций и материалов, ей </w:t>
      </w:r>
      <w:proofErr w:type="gramStart"/>
      <w:r w:rsidRPr="00C3183C">
        <w:rPr>
          <w:sz w:val="28"/>
          <w:szCs w:val="28"/>
        </w:rPr>
        <w:t>посв</w:t>
      </w:r>
      <w:r w:rsidR="00C3183C">
        <w:rPr>
          <w:sz w:val="28"/>
          <w:szCs w:val="28"/>
        </w:rPr>
        <w:t>яще</w:t>
      </w:r>
      <w:r w:rsidRPr="00C3183C">
        <w:rPr>
          <w:sz w:val="28"/>
          <w:szCs w:val="28"/>
        </w:rPr>
        <w:t>нных .</w:t>
      </w:r>
      <w:proofErr w:type="gramEnd"/>
      <w:r w:rsidRPr="00C3183C">
        <w:rPr>
          <w:sz w:val="28"/>
          <w:szCs w:val="28"/>
        </w:rPr>
        <w:t xml:space="preserve">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lastRenderedPageBreak/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  <w:bookmarkStart w:id="8" w:name="Направление_подготовки_45.03.02_«Лингвис"/>
      <w:bookmarkEnd w:id="8"/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45.03.02 «Лингвистика»</w:t>
      </w:r>
    </w:p>
    <w:p w:rsidR="0084401A" w:rsidRPr="00C3183C" w:rsidRDefault="0084401A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Написание эссе (на английском языке) на тему: «</w:t>
      </w:r>
      <w:bookmarkStart w:id="9" w:name="Приложение_6"/>
      <w:bookmarkEnd w:id="9"/>
      <w:proofErr w:type="spellStart"/>
      <w:r w:rsidRPr="00C3183C">
        <w:rPr>
          <w:sz w:val="28"/>
          <w:szCs w:val="28"/>
        </w:rPr>
        <w:t>Protection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and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dissemination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of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the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Russian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language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in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the</w:t>
      </w:r>
      <w:proofErr w:type="spellEnd"/>
      <w:r w:rsidRPr="00C3183C">
        <w:rPr>
          <w:sz w:val="28"/>
          <w:szCs w:val="28"/>
        </w:rPr>
        <w:t xml:space="preserve"> </w:t>
      </w:r>
      <w:proofErr w:type="spellStart"/>
      <w:r w:rsidRPr="00C3183C">
        <w:rPr>
          <w:sz w:val="28"/>
          <w:szCs w:val="28"/>
        </w:rPr>
        <w:t>world</w:t>
      </w:r>
      <w:proofErr w:type="spellEnd"/>
      <w:r w:rsidRPr="00C3183C">
        <w:rPr>
          <w:sz w:val="28"/>
          <w:szCs w:val="28"/>
        </w:rPr>
        <w:t>» («Защита и распространение русского языка в мире»).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уровень владения английским языком.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уровня знания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54.03.01 «Дизайн»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Написание эссе на тему: «Современные направления разв</w:t>
      </w:r>
      <w:bookmarkStart w:id="10" w:name="Приложение_7"/>
      <w:bookmarkEnd w:id="10"/>
      <w:r w:rsidRPr="00C3183C">
        <w:rPr>
          <w:sz w:val="28"/>
          <w:szCs w:val="28"/>
        </w:rPr>
        <w:t xml:space="preserve">ития стрит-арт </w:t>
      </w:r>
      <w:r w:rsidRPr="00C3183C">
        <w:rPr>
          <w:sz w:val="28"/>
          <w:szCs w:val="28"/>
        </w:rPr>
        <w:lastRenderedPageBreak/>
        <w:t>дизайна в России».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«Дизайн»,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Оценивается в зависимости от уровня знания фактического материала по выбранной теме, а также публикаций и материалов, ей п о с в я щ е н </w:t>
      </w:r>
      <w:proofErr w:type="spellStart"/>
      <w:r w:rsidRPr="00C3183C">
        <w:rPr>
          <w:sz w:val="28"/>
          <w:szCs w:val="28"/>
        </w:rPr>
        <w:t>н</w:t>
      </w:r>
      <w:proofErr w:type="spellEnd"/>
      <w:r w:rsidRPr="00C3183C">
        <w:rPr>
          <w:sz w:val="28"/>
          <w:szCs w:val="28"/>
        </w:rPr>
        <w:t xml:space="preserve"> ы </w:t>
      </w:r>
      <w:proofErr w:type="gramStart"/>
      <w:r w:rsidRPr="00C3183C">
        <w:rPr>
          <w:sz w:val="28"/>
          <w:szCs w:val="28"/>
        </w:rPr>
        <w:t>х .</w:t>
      </w:r>
      <w:proofErr w:type="gramEnd"/>
      <w:r w:rsidRPr="00C3183C">
        <w:rPr>
          <w:sz w:val="28"/>
          <w:szCs w:val="28"/>
        </w:rPr>
        <w:t xml:space="preserve">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  <w:bookmarkStart w:id="11" w:name="Направление_подготовки_40.03.01_«Юриспру"/>
      <w:bookmarkEnd w:id="11"/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40.03.01 «Юриспруденци</w:t>
      </w:r>
      <w:bookmarkStart w:id="12" w:name="Приложение_8"/>
      <w:bookmarkEnd w:id="12"/>
      <w:r w:rsidRPr="00C3183C">
        <w:rPr>
          <w:b/>
          <w:sz w:val="28"/>
          <w:szCs w:val="28"/>
        </w:rPr>
        <w:t>я»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Конкурс законотворческих инициатив «Моя законотворческая инициатива для ЛДПР».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законодательные предложения, структурировать излагаемый материал, системно подходить к анализу выбранной проблематики. Конкурс законотворческих инициатив позволяет определить объем знаний конкурсанта по направлению «Юриспруденция»,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Конкурсная работа должна представлять собой полностью оформленный проект федерального закона и содержать: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lastRenderedPageBreak/>
        <w:t>текст проекта федерального закона;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пояснительную записку к проекту федерального закона;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финансово-экономическое обоснование к проекту федерального закона;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перечень нормативных правовых актов Президента Российской Федерации, Правительства Российской Федерации и федеральных органов исполнительной власти, подлежащих признанию утратившими силу, приостановлению, изменению или принятию в связи с принятием федерального закона.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Рассмотрение конкурсных материалов осуществляется конкурсной комиссией, из числа членов оргкомитета Конкурса. Порядок своей работы конкурсная комиссия определяет самостоятельно.</w:t>
      </w:r>
    </w:p>
    <w:p w:rsid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Основные критерии оценки конкурсных материалов: 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1)</w:t>
      </w:r>
      <w:r w:rsid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наличие полного пакета документов (до 10 баллов);</w:t>
      </w:r>
    </w:p>
    <w:p w:rsid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2)</w:t>
      </w:r>
      <w:r w:rsid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актуальность и новизна проекта федерального закона (до 30 баллов); </w:t>
      </w:r>
    </w:p>
    <w:p w:rsidR="0084401A" w:rsidRPr="00C3183C" w:rsidRDefault="00C3183C" w:rsidP="00C31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7667" w:rsidRPr="00C318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объективность</w:t>
      </w:r>
      <w:r>
        <w:rPr>
          <w:sz w:val="28"/>
          <w:szCs w:val="28"/>
        </w:rPr>
        <w:t xml:space="preserve"> информационно-аналитических </w:t>
      </w:r>
      <w:r w:rsidR="002D7667" w:rsidRPr="00C3183C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(до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2D7667" w:rsidRPr="00C3183C">
        <w:rPr>
          <w:sz w:val="28"/>
          <w:szCs w:val="28"/>
        </w:rPr>
        <w:t>баллов);</w:t>
      </w:r>
    </w:p>
    <w:p w:rsid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4)</w:t>
      </w:r>
      <w:r w:rsid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 xml:space="preserve">законченность и полнота содержания (до 30 баллов); </w:t>
      </w:r>
    </w:p>
    <w:p w:rsidR="0084401A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5)</w:t>
      </w:r>
      <w:r w:rsid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практическая значимость (до 15 баллов).</w:t>
      </w:r>
    </w:p>
    <w:p w:rsidR="00C3183C" w:rsidRPr="00C3183C" w:rsidRDefault="00C3183C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bookmarkStart w:id="13" w:name="Направление_подготовки_42.03.02_«Журнали"/>
      <w:bookmarkEnd w:id="13"/>
      <w:r w:rsidRPr="00C3183C">
        <w:rPr>
          <w:b/>
          <w:sz w:val="28"/>
          <w:szCs w:val="28"/>
        </w:rPr>
        <w:t>Направление подготовки 42.03.02 «Журналистика</w:t>
      </w:r>
      <w:bookmarkStart w:id="14" w:name="Приложение_9"/>
      <w:bookmarkEnd w:id="14"/>
      <w:r w:rsidRPr="00C3183C">
        <w:rPr>
          <w:b/>
          <w:sz w:val="28"/>
          <w:szCs w:val="28"/>
        </w:rPr>
        <w:t>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Написание эссе на тему: «Журналистика как фактор политического влияния».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«Журналистика»,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Оценивается в зависимости от уровня знания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</w:t>
      </w:r>
      <w:r w:rsidRPr="00C3183C">
        <w:rPr>
          <w:sz w:val="28"/>
          <w:szCs w:val="28"/>
        </w:rPr>
        <w:lastRenderedPageBreak/>
        <w:t>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  <w:bookmarkStart w:id="15" w:name="Направление_подготовки_42.03.01_«Реклама"/>
      <w:bookmarkEnd w:id="15"/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42.03.01 «Реклама и связи с общес</w:t>
      </w:r>
      <w:bookmarkStart w:id="16" w:name="Приложение_10"/>
      <w:bookmarkEnd w:id="16"/>
      <w:r w:rsidRPr="00C3183C">
        <w:rPr>
          <w:b/>
          <w:sz w:val="28"/>
          <w:szCs w:val="28"/>
        </w:rPr>
        <w:t>твенностью»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Подготовка предвыборной речи для лидера партии ЛДПР в ходе митинга ко Дню Народного единства.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подготовке выступления. Предвыборная речь позволяет определить объем знаний конкурсанта по направлению «Реклама и связи с общественностью»,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предвыборной речи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речи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речи четких элементов структуры, таких как: введение (постановка проблемы), основная часть (выстроенная в логической последовательности), заключительная часть в виде выводов. Учитывается умение связно излагать материал.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речи.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уровня знания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проблематики.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  <w:bookmarkStart w:id="17" w:name="Направление_подготовки_41.03.04_«Политол"/>
      <w:bookmarkEnd w:id="17"/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41.03.04 «Политология</w:t>
      </w:r>
      <w:bookmarkStart w:id="18" w:name="Приложение_11"/>
      <w:bookmarkEnd w:id="18"/>
      <w:r w:rsidRPr="00C3183C">
        <w:rPr>
          <w:b/>
          <w:sz w:val="28"/>
          <w:szCs w:val="28"/>
        </w:rPr>
        <w:t>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Написание эссе на тему: «ЛДПР – старейшая партия России». Объем: 350-500 </w:t>
      </w:r>
      <w:r w:rsidRPr="00C3183C">
        <w:rPr>
          <w:sz w:val="28"/>
          <w:szCs w:val="28"/>
        </w:rPr>
        <w:lastRenderedPageBreak/>
        <w:t>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«Политология»,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уровня знания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  <w:bookmarkStart w:id="19" w:name="Направление_подготовки_41.03.05_«Междуна"/>
      <w:bookmarkEnd w:id="19"/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41.03.05 «Международные отн</w:t>
      </w:r>
      <w:bookmarkStart w:id="20" w:name="Приложение_12"/>
      <w:bookmarkEnd w:id="20"/>
      <w:r w:rsidRPr="00C3183C">
        <w:rPr>
          <w:b/>
          <w:sz w:val="28"/>
          <w:szCs w:val="28"/>
        </w:rPr>
        <w:t>ошения»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Написание эссе на тему: «Россия в меняющемся мире: угрозы и возможности».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«Международные отношения»,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84401A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lastRenderedPageBreak/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уровня знания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38.03.02 «Менеджмент</w:t>
      </w:r>
      <w:bookmarkStart w:id="21" w:name="Приложение_13"/>
      <w:bookmarkEnd w:id="21"/>
      <w:r w:rsidRPr="00C3183C">
        <w:rPr>
          <w:b/>
          <w:sz w:val="28"/>
          <w:szCs w:val="28"/>
        </w:rPr>
        <w:t>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Написание эссе на тему: «Стратегический менеджмент в России: инструменты и практики».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«Менеджмент»,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</w:t>
      </w:r>
      <w:r w:rsidRPr="00C3183C">
        <w:rPr>
          <w:sz w:val="28"/>
          <w:szCs w:val="28"/>
        </w:rPr>
        <w:lastRenderedPageBreak/>
        <w:t>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уровня знания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38.03.01 «Экономика»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 xml:space="preserve">Написание эссе на тему: «Экономика знаний в России». </w:t>
      </w:r>
      <w:bookmarkStart w:id="22" w:name="Приложение_14"/>
      <w:bookmarkEnd w:id="22"/>
      <w:r w:rsidRPr="00C3183C">
        <w:rPr>
          <w:sz w:val="28"/>
          <w:szCs w:val="28"/>
        </w:rPr>
        <w:t>Объем: 350-500</w:t>
      </w:r>
      <w:r w:rsidR="00C3183C">
        <w:rPr>
          <w:sz w:val="28"/>
          <w:szCs w:val="28"/>
        </w:rPr>
        <w:t xml:space="preserve"> </w:t>
      </w:r>
      <w:r w:rsidRPr="00C3183C">
        <w:rPr>
          <w:sz w:val="28"/>
          <w:szCs w:val="28"/>
        </w:rPr>
        <w:t>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«Экономика»,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уровня знания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lastRenderedPageBreak/>
        <w:t>Самостоятельность мышления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</w:p>
    <w:p w:rsidR="00C3183C" w:rsidRDefault="00C3183C" w:rsidP="00C3183C">
      <w:pPr>
        <w:ind w:firstLine="720"/>
        <w:jc w:val="both"/>
        <w:rPr>
          <w:sz w:val="28"/>
          <w:szCs w:val="28"/>
        </w:rPr>
      </w:pPr>
      <w:bookmarkStart w:id="23" w:name="Направление_подготовки_38.03.05_«Бизнеc-"/>
      <w:bookmarkEnd w:id="23"/>
    </w:p>
    <w:p w:rsidR="0084401A" w:rsidRPr="00C3183C" w:rsidRDefault="002D7667" w:rsidP="00C3183C">
      <w:pPr>
        <w:ind w:firstLine="720"/>
        <w:jc w:val="both"/>
        <w:rPr>
          <w:b/>
          <w:sz w:val="28"/>
          <w:szCs w:val="28"/>
        </w:rPr>
      </w:pPr>
      <w:r w:rsidRPr="00C3183C">
        <w:rPr>
          <w:b/>
          <w:sz w:val="28"/>
          <w:szCs w:val="28"/>
        </w:rPr>
        <w:t>Направление подготовки 38.03.05 «</w:t>
      </w:r>
      <w:proofErr w:type="spellStart"/>
      <w:r w:rsidRPr="00C3183C">
        <w:rPr>
          <w:b/>
          <w:sz w:val="28"/>
          <w:szCs w:val="28"/>
        </w:rPr>
        <w:t>Бизнеc</w:t>
      </w:r>
      <w:proofErr w:type="spellEnd"/>
      <w:r w:rsidRPr="00C3183C">
        <w:rPr>
          <w:b/>
          <w:sz w:val="28"/>
          <w:szCs w:val="28"/>
        </w:rPr>
        <w:t>-информа</w:t>
      </w:r>
      <w:bookmarkStart w:id="24" w:name="Приложение_15"/>
      <w:bookmarkEnd w:id="24"/>
      <w:r w:rsidRPr="00C3183C">
        <w:rPr>
          <w:b/>
          <w:sz w:val="28"/>
          <w:szCs w:val="28"/>
        </w:rPr>
        <w:t>тика»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Нап</w:t>
      </w:r>
      <w:r w:rsidR="00C3183C">
        <w:rPr>
          <w:sz w:val="28"/>
          <w:szCs w:val="28"/>
        </w:rPr>
        <w:t>и</w:t>
      </w:r>
      <w:r w:rsidRPr="00C3183C">
        <w:rPr>
          <w:sz w:val="28"/>
          <w:szCs w:val="28"/>
        </w:rPr>
        <w:t>сание эссе на тему: «Информационное общество в России». Объем: 350-500 слов.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Целью проведения испытания является проверка способности грамотно формулировать свои мысли, структурировать излагаемый материал, творчески подходить к анализу выбранной темы. Эссе позволяет определить объем знаний конкурсанта по направлению «Экономика», степень владения источниками и актуальными фактическими данными.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Максимальная оценка эссе – 100 баллов. Баллы по указанным критериям распределяются следующим образом: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Общая грамотность (до 10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количества грамматических и стилистических ошибок. Учитывается правильное использование идиом и речевых оборотов, отсутствие просторечных слов и выражений, разнообразие применяемой лексики.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Структура эссе (до 15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наличия в работе четких элементов структуры, таких как: введение (постановка проблемы), разбивка основной части на пункты или параграфы (выстроенных в логической последовательности), заключительная часть в виде выводов. Учитывается умение связно излагать материал, стилистически грамотно переходить от одного пункта эссе к другому.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Раскрытие темы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соответствия выводов теме эссе. Учитывается умение излагать аргументы, способствующие последовательному рассмотрению различных аспектов темы, а также логически обосновывать предложенные выводы.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Использование фактического материала и источников (до 30 баллов)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уровня знания фактического материала по выбранной теме, а также публикаций и материалов, ей посвященных. Учитывается актуальность (новизна) используемой информации, умение ее анализировать, а также знание основных авторов, работающих по данной теме.</w:t>
      </w:r>
    </w:p>
    <w:p w:rsidR="0084401A" w:rsidRPr="00C3183C" w:rsidRDefault="002D7667" w:rsidP="00C3183C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Самостоятельность мышления (до 15 баллов)</w:t>
      </w:r>
    </w:p>
    <w:p w:rsidR="00C3183C" w:rsidRPr="00C3183C" w:rsidRDefault="002D7667">
      <w:pPr>
        <w:ind w:firstLine="720"/>
        <w:jc w:val="both"/>
        <w:rPr>
          <w:sz w:val="28"/>
          <w:szCs w:val="28"/>
        </w:rPr>
      </w:pPr>
      <w:r w:rsidRPr="00C3183C">
        <w:rPr>
          <w:sz w:val="28"/>
          <w:szCs w:val="28"/>
        </w:rPr>
        <w:t>Оценивается в зависимости от умения конкурсанта давать собственную оценку представленному материалу, выявлять малоизученные или спорные аспекты выбранной темы. Учитывается умение критически подходить к используемым источникам, объективно их оценивать, а также предлагать и обосновывать свою собственную точку зрения.</w:t>
      </w:r>
      <w:bookmarkStart w:id="25" w:name="_GoBack"/>
      <w:bookmarkEnd w:id="25"/>
    </w:p>
    <w:sectPr w:rsidR="00C3183C" w:rsidRPr="00C3183C" w:rsidSect="00C3183C">
      <w:headerReference w:type="default" r:id="rId7"/>
      <w:pgSz w:w="11920" w:h="16840"/>
      <w:pgMar w:top="1134" w:right="567" w:bottom="1134" w:left="1134" w:header="10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36" w:rsidRDefault="00A03B36" w:rsidP="0084401A">
      <w:r>
        <w:separator/>
      </w:r>
    </w:p>
  </w:endnote>
  <w:endnote w:type="continuationSeparator" w:id="0">
    <w:p w:rsidR="00A03B36" w:rsidRDefault="00A03B36" w:rsidP="0084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36" w:rsidRDefault="00A03B36" w:rsidP="0084401A">
      <w:r>
        <w:separator/>
      </w:r>
    </w:p>
  </w:footnote>
  <w:footnote w:type="continuationSeparator" w:id="0">
    <w:p w:rsidR="00A03B36" w:rsidRDefault="00A03B36" w:rsidP="0084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1A" w:rsidRDefault="0084401A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F92"/>
    <w:multiLevelType w:val="hybridMultilevel"/>
    <w:tmpl w:val="0EF885A6"/>
    <w:lvl w:ilvl="0" w:tplc="B3F06DA2">
      <w:start w:val="1"/>
      <w:numFmt w:val="decimal"/>
      <w:lvlText w:val="%1)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38DBBA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02F48BB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3" w:tplc="0BEEED6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B060E4C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803017C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6D0240A0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A2BA2C30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A05A2DB6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DC109E"/>
    <w:multiLevelType w:val="hybridMultilevel"/>
    <w:tmpl w:val="443046CC"/>
    <w:lvl w:ilvl="0" w:tplc="5574C208">
      <w:start w:val="1"/>
      <w:numFmt w:val="decimal"/>
      <w:lvlText w:val="%1)"/>
      <w:lvlJc w:val="left"/>
      <w:pPr>
        <w:ind w:left="125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67B4E">
      <w:numFmt w:val="bullet"/>
      <w:lvlText w:val="•"/>
      <w:lvlJc w:val="left"/>
      <w:pPr>
        <w:ind w:left="2150" w:hanging="304"/>
      </w:pPr>
      <w:rPr>
        <w:rFonts w:hint="default"/>
        <w:lang w:val="ru-RU" w:eastAsia="en-US" w:bidi="ar-SA"/>
      </w:rPr>
    </w:lvl>
    <w:lvl w:ilvl="2" w:tplc="F7B461F2">
      <w:numFmt w:val="bullet"/>
      <w:lvlText w:val="•"/>
      <w:lvlJc w:val="left"/>
      <w:pPr>
        <w:ind w:left="3040" w:hanging="304"/>
      </w:pPr>
      <w:rPr>
        <w:rFonts w:hint="default"/>
        <w:lang w:val="ru-RU" w:eastAsia="en-US" w:bidi="ar-SA"/>
      </w:rPr>
    </w:lvl>
    <w:lvl w:ilvl="3" w:tplc="F8B86A6A">
      <w:numFmt w:val="bullet"/>
      <w:lvlText w:val="•"/>
      <w:lvlJc w:val="left"/>
      <w:pPr>
        <w:ind w:left="3930" w:hanging="304"/>
      </w:pPr>
      <w:rPr>
        <w:rFonts w:hint="default"/>
        <w:lang w:val="ru-RU" w:eastAsia="en-US" w:bidi="ar-SA"/>
      </w:rPr>
    </w:lvl>
    <w:lvl w:ilvl="4" w:tplc="DFA2D232">
      <w:numFmt w:val="bullet"/>
      <w:lvlText w:val="•"/>
      <w:lvlJc w:val="left"/>
      <w:pPr>
        <w:ind w:left="4820" w:hanging="304"/>
      </w:pPr>
      <w:rPr>
        <w:rFonts w:hint="default"/>
        <w:lang w:val="ru-RU" w:eastAsia="en-US" w:bidi="ar-SA"/>
      </w:rPr>
    </w:lvl>
    <w:lvl w:ilvl="5" w:tplc="5232E1D0">
      <w:numFmt w:val="bullet"/>
      <w:lvlText w:val="•"/>
      <w:lvlJc w:val="left"/>
      <w:pPr>
        <w:ind w:left="5710" w:hanging="304"/>
      </w:pPr>
      <w:rPr>
        <w:rFonts w:hint="default"/>
        <w:lang w:val="ru-RU" w:eastAsia="en-US" w:bidi="ar-SA"/>
      </w:rPr>
    </w:lvl>
    <w:lvl w:ilvl="6" w:tplc="6BD2D01E">
      <w:numFmt w:val="bullet"/>
      <w:lvlText w:val="•"/>
      <w:lvlJc w:val="left"/>
      <w:pPr>
        <w:ind w:left="6600" w:hanging="304"/>
      </w:pPr>
      <w:rPr>
        <w:rFonts w:hint="default"/>
        <w:lang w:val="ru-RU" w:eastAsia="en-US" w:bidi="ar-SA"/>
      </w:rPr>
    </w:lvl>
    <w:lvl w:ilvl="7" w:tplc="8C844F46">
      <w:numFmt w:val="bullet"/>
      <w:lvlText w:val="•"/>
      <w:lvlJc w:val="left"/>
      <w:pPr>
        <w:ind w:left="7490" w:hanging="304"/>
      </w:pPr>
      <w:rPr>
        <w:rFonts w:hint="default"/>
        <w:lang w:val="ru-RU" w:eastAsia="en-US" w:bidi="ar-SA"/>
      </w:rPr>
    </w:lvl>
    <w:lvl w:ilvl="8" w:tplc="BA222560">
      <w:numFmt w:val="bullet"/>
      <w:lvlText w:val="•"/>
      <w:lvlJc w:val="left"/>
      <w:pPr>
        <w:ind w:left="8380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241D36D5"/>
    <w:multiLevelType w:val="hybridMultilevel"/>
    <w:tmpl w:val="9FA885CA"/>
    <w:lvl w:ilvl="0" w:tplc="082CD756">
      <w:numFmt w:val="bullet"/>
      <w:lvlText w:val="-"/>
      <w:lvlJc w:val="left"/>
      <w:pPr>
        <w:ind w:left="56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6A2A4">
      <w:numFmt w:val="bullet"/>
      <w:lvlText w:val="•"/>
      <w:lvlJc w:val="left"/>
      <w:pPr>
        <w:ind w:left="720" w:hanging="161"/>
      </w:pPr>
      <w:rPr>
        <w:rFonts w:hint="default"/>
        <w:lang w:val="ru-RU" w:eastAsia="en-US" w:bidi="ar-SA"/>
      </w:rPr>
    </w:lvl>
    <w:lvl w:ilvl="2" w:tplc="03F09200">
      <w:numFmt w:val="bullet"/>
      <w:lvlText w:val="•"/>
      <w:lvlJc w:val="left"/>
      <w:pPr>
        <w:ind w:left="1768" w:hanging="161"/>
      </w:pPr>
      <w:rPr>
        <w:rFonts w:hint="default"/>
        <w:lang w:val="ru-RU" w:eastAsia="en-US" w:bidi="ar-SA"/>
      </w:rPr>
    </w:lvl>
    <w:lvl w:ilvl="3" w:tplc="8CECA26A">
      <w:numFmt w:val="bullet"/>
      <w:lvlText w:val="•"/>
      <w:lvlJc w:val="left"/>
      <w:pPr>
        <w:ind w:left="2817" w:hanging="161"/>
      </w:pPr>
      <w:rPr>
        <w:rFonts w:hint="default"/>
        <w:lang w:val="ru-RU" w:eastAsia="en-US" w:bidi="ar-SA"/>
      </w:rPr>
    </w:lvl>
    <w:lvl w:ilvl="4" w:tplc="2A741E5C">
      <w:numFmt w:val="bullet"/>
      <w:lvlText w:val="•"/>
      <w:lvlJc w:val="left"/>
      <w:pPr>
        <w:ind w:left="3866" w:hanging="161"/>
      </w:pPr>
      <w:rPr>
        <w:rFonts w:hint="default"/>
        <w:lang w:val="ru-RU" w:eastAsia="en-US" w:bidi="ar-SA"/>
      </w:rPr>
    </w:lvl>
    <w:lvl w:ilvl="5" w:tplc="0570E814">
      <w:numFmt w:val="bullet"/>
      <w:lvlText w:val="•"/>
      <w:lvlJc w:val="left"/>
      <w:pPr>
        <w:ind w:left="4915" w:hanging="161"/>
      </w:pPr>
      <w:rPr>
        <w:rFonts w:hint="default"/>
        <w:lang w:val="ru-RU" w:eastAsia="en-US" w:bidi="ar-SA"/>
      </w:rPr>
    </w:lvl>
    <w:lvl w:ilvl="6" w:tplc="0D40A3A0">
      <w:numFmt w:val="bullet"/>
      <w:lvlText w:val="•"/>
      <w:lvlJc w:val="left"/>
      <w:pPr>
        <w:ind w:left="5964" w:hanging="161"/>
      </w:pPr>
      <w:rPr>
        <w:rFonts w:hint="default"/>
        <w:lang w:val="ru-RU" w:eastAsia="en-US" w:bidi="ar-SA"/>
      </w:rPr>
    </w:lvl>
    <w:lvl w:ilvl="7" w:tplc="E4EA665C">
      <w:numFmt w:val="bullet"/>
      <w:lvlText w:val="•"/>
      <w:lvlJc w:val="left"/>
      <w:pPr>
        <w:ind w:left="7013" w:hanging="161"/>
      </w:pPr>
      <w:rPr>
        <w:rFonts w:hint="default"/>
        <w:lang w:val="ru-RU" w:eastAsia="en-US" w:bidi="ar-SA"/>
      </w:rPr>
    </w:lvl>
    <w:lvl w:ilvl="8" w:tplc="6C1020C2">
      <w:numFmt w:val="bullet"/>
      <w:lvlText w:val="•"/>
      <w:lvlJc w:val="left"/>
      <w:pPr>
        <w:ind w:left="8062" w:hanging="1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401A"/>
    <w:rsid w:val="00291FCC"/>
    <w:rsid w:val="002D7667"/>
    <w:rsid w:val="0084401A"/>
    <w:rsid w:val="00A03B36"/>
    <w:rsid w:val="00C3183C"/>
    <w:rsid w:val="00E1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73F28-CD86-4575-B622-899B805B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40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401A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401A"/>
    <w:pPr>
      <w:spacing w:line="320" w:lineRule="exact"/>
      <w:ind w:left="443" w:right="46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401A"/>
    <w:pPr>
      <w:ind w:left="1281" w:hanging="360"/>
    </w:pPr>
  </w:style>
  <w:style w:type="paragraph" w:customStyle="1" w:styleId="TableParagraph">
    <w:name w:val="Table Paragraph"/>
    <w:basedOn w:val="a"/>
    <w:uiPriority w:val="1"/>
    <w:qFormat/>
    <w:rsid w:val="0084401A"/>
  </w:style>
  <w:style w:type="paragraph" w:styleId="a5">
    <w:name w:val="header"/>
    <w:basedOn w:val="a"/>
    <w:link w:val="a6"/>
    <w:uiPriority w:val="99"/>
    <w:unhideWhenUsed/>
    <w:rsid w:val="00C318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8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318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8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Конкурсные задания</vt:lpstr>
    </vt:vector>
  </TitlesOfParts>
  <Company>HP</Company>
  <LinksUpToDate>false</LinksUpToDate>
  <CharactersWithSpaces>31699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Конкурсные задания</dc:title>
  <dc:creator>User</dc:creator>
  <cp:lastModifiedBy>Швитова Наталья Сергеевна</cp:lastModifiedBy>
  <cp:revision>3</cp:revision>
  <dcterms:created xsi:type="dcterms:W3CDTF">2023-03-28T10:44:00Z</dcterms:created>
  <dcterms:modified xsi:type="dcterms:W3CDTF">2023-04-04T07:39:00Z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Pages</vt:lpwstr>
  </property>
  <property fmtid="{D5CDD505-2E9C-101B-9397-08002B2CF9AE}" pid="4" name="LastSaved">
    <vt:filetime>2023-03-28T00:00:00Z</vt:filetime>
  </property>
</Properties>
</file>