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4B" w:rsidRDefault="008D614B" w:rsidP="008D614B">
      <w:pPr>
        <w:jc w:val="right"/>
        <w:rPr>
          <w:sz w:val="28"/>
        </w:rPr>
      </w:pPr>
      <w:r>
        <w:rPr>
          <w:sz w:val="28"/>
        </w:rPr>
        <w:t>Приложение №3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 xml:space="preserve">к </w:t>
      </w:r>
      <w:r w:rsidRPr="00D41747">
        <w:rPr>
          <w:rFonts w:ascii="Times New Roman" w:hAnsi="Times New Roman" w:cs="Times New Roman"/>
          <w:bCs/>
          <w:sz w:val="22"/>
          <w:szCs w:val="22"/>
        </w:rPr>
        <w:t>муниципальной программе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 xml:space="preserve">«Повышение эффективности  управления 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муниципальным имуществом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«Демидовский район»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Смоленской области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proofErr w:type="gramStart"/>
      <w:r w:rsidRPr="00D41747">
        <w:rPr>
          <w:sz w:val="22"/>
          <w:szCs w:val="22"/>
        </w:rPr>
        <w:t xml:space="preserve">(в редакции постановлений </w:t>
      </w:r>
      <w:r w:rsidRPr="00D41747">
        <w:rPr>
          <w:sz w:val="22"/>
          <w:szCs w:val="22"/>
          <w:u w:val="single"/>
        </w:rPr>
        <w:t xml:space="preserve">от 06.09.2016 № 614, </w:t>
      </w:r>
      <w:proofErr w:type="gramEnd"/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08.12.2016 № 885, от 12.05.2017 №367, 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17.11.2017 № 903, от 06.02.2018 № 76, 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14.11.2018 № 682, от 14.02.2019 №74, 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22.05.2019 № 276, от 18.12.2019 № 736,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13.03.2020 № 175, от 01.09.2020  № 542,</w:t>
      </w:r>
    </w:p>
    <w:p w:rsidR="00FF78E2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12.01.2021 №1, от 01.03.2021 № 112, </w:t>
      </w:r>
    </w:p>
    <w:p w:rsidR="008D614B" w:rsidRPr="00D41747" w:rsidRDefault="00FF78E2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 </w:t>
      </w:r>
      <w:r w:rsidR="008D614B" w:rsidRPr="00D41747">
        <w:rPr>
          <w:sz w:val="22"/>
          <w:szCs w:val="22"/>
          <w:u w:val="single"/>
        </w:rPr>
        <w:t>от 07.04.2021 № 211</w:t>
      </w:r>
      <w:r w:rsidRPr="00D41747">
        <w:rPr>
          <w:sz w:val="22"/>
          <w:szCs w:val="22"/>
          <w:u w:val="single"/>
        </w:rPr>
        <w:t>, от 27.10.2021 №</w:t>
      </w:r>
      <w:r w:rsidR="00D41747">
        <w:rPr>
          <w:sz w:val="22"/>
          <w:szCs w:val="22"/>
          <w:u w:val="single"/>
        </w:rPr>
        <w:t xml:space="preserve"> </w:t>
      </w:r>
      <w:r w:rsidRPr="00D41747">
        <w:rPr>
          <w:sz w:val="22"/>
          <w:szCs w:val="22"/>
          <w:u w:val="single"/>
        </w:rPr>
        <w:t>600</w:t>
      </w:r>
      <w:r w:rsidR="008D614B" w:rsidRPr="00D41747">
        <w:rPr>
          <w:sz w:val="22"/>
          <w:szCs w:val="22"/>
          <w:u w:val="single"/>
        </w:rPr>
        <w:t>)</w:t>
      </w:r>
    </w:p>
    <w:p w:rsidR="00A45ACB" w:rsidRPr="00D41747" w:rsidRDefault="00A45ACB" w:rsidP="008D614B">
      <w:pPr>
        <w:jc w:val="right"/>
        <w:rPr>
          <w:sz w:val="22"/>
          <w:szCs w:val="22"/>
          <w:u w:val="single"/>
        </w:rPr>
      </w:pPr>
    </w:p>
    <w:p w:rsidR="00A45ACB" w:rsidRDefault="00A45ACB" w:rsidP="008D614B">
      <w:pPr>
        <w:jc w:val="right"/>
        <w:rPr>
          <w:sz w:val="20"/>
          <w:szCs w:val="20"/>
          <w:u w:val="single"/>
        </w:rPr>
      </w:pPr>
    </w:p>
    <w:p w:rsidR="00A45ACB" w:rsidRPr="00A45ACB" w:rsidRDefault="00A45ACB" w:rsidP="00A45ACB">
      <w:pPr>
        <w:jc w:val="center"/>
        <w:rPr>
          <w:b/>
          <w:sz w:val="32"/>
          <w:szCs w:val="32"/>
        </w:rPr>
      </w:pPr>
      <w:r w:rsidRPr="00A45ACB">
        <w:rPr>
          <w:b/>
          <w:sz w:val="32"/>
          <w:szCs w:val="32"/>
        </w:rPr>
        <w:t xml:space="preserve">СВЕДЕНИЯ </w:t>
      </w:r>
    </w:p>
    <w:p w:rsidR="00A45ACB" w:rsidRPr="00A45ACB" w:rsidRDefault="00A45ACB" w:rsidP="00A45ACB">
      <w:pPr>
        <w:jc w:val="center"/>
        <w:rPr>
          <w:sz w:val="28"/>
          <w:szCs w:val="28"/>
        </w:rPr>
      </w:pPr>
      <w:r w:rsidRPr="00A45ACB">
        <w:rPr>
          <w:sz w:val="28"/>
          <w:szCs w:val="28"/>
        </w:rPr>
        <w:t xml:space="preserve">о  финансировании структурных элементов муниципальной программы </w:t>
      </w:r>
    </w:p>
    <w:p w:rsidR="00A45ACB" w:rsidRPr="00A45ACB" w:rsidRDefault="00A45ACB" w:rsidP="00A45A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5ACB"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A45ACB" w:rsidRDefault="00A45ACB" w:rsidP="00A45ACB">
      <w:pPr>
        <w:pStyle w:val="ConsPlusNormal"/>
        <w:widowControl/>
        <w:jc w:val="center"/>
        <w:rPr>
          <w:u w:val="single"/>
        </w:rPr>
      </w:pPr>
      <w:r w:rsidRPr="00A45ACB"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p w:rsidR="00A45ACB" w:rsidRDefault="00A45ACB" w:rsidP="008D614B">
      <w:pPr>
        <w:jc w:val="right"/>
        <w:rPr>
          <w:sz w:val="20"/>
          <w:szCs w:val="20"/>
          <w:u w:val="single"/>
        </w:rPr>
      </w:pPr>
    </w:p>
    <w:p w:rsidR="00A45ACB" w:rsidRPr="00794137" w:rsidRDefault="00A45ACB" w:rsidP="008D614B">
      <w:pPr>
        <w:jc w:val="right"/>
        <w:rPr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2"/>
        <w:gridCol w:w="2420"/>
        <w:gridCol w:w="1790"/>
        <w:gridCol w:w="423"/>
        <w:gridCol w:w="7"/>
        <w:gridCol w:w="6"/>
        <w:gridCol w:w="2001"/>
        <w:gridCol w:w="1202"/>
        <w:gridCol w:w="1572"/>
        <w:gridCol w:w="2135"/>
        <w:gridCol w:w="2401"/>
      </w:tblGrid>
      <w:tr w:rsidR="00D512FE" w:rsidTr="00FF78E2">
        <w:trPr>
          <w:trHeight w:val="12"/>
        </w:trPr>
        <w:tc>
          <w:tcPr>
            <w:tcW w:w="862" w:type="dxa"/>
            <w:vMerge w:val="restart"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№</w:t>
            </w:r>
          </w:p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D4174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747">
              <w:rPr>
                <w:sz w:val="22"/>
                <w:szCs w:val="22"/>
              </w:rPr>
              <w:t>/</w:t>
            </w:r>
            <w:proofErr w:type="spellStart"/>
            <w:r w:rsidRPr="00D4174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0" w:type="dxa"/>
            <w:vMerge w:val="restart"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26" w:type="dxa"/>
            <w:gridSpan w:val="4"/>
            <w:tcBorders>
              <w:bottom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2001" w:type="dxa"/>
            <w:tcBorders>
              <w:bottom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310" w:type="dxa"/>
            <w:gridSpan w:val="4"/>
            <w:tcBorders>
              <w:bottom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  <w:p w:rsidR="008D614B" w:rsidRPr="00D41747" w:rsidRDefault="008D614B" w:rsidP="00DB3362">
            <w:pPr>
              <w:jc w:val="center"/>
              <w:rPr>
                <w:sz w:val="22"/>
                <w:szCs w:val="22"/>
              </w:rPr>
            </w:pPr>
            <w:proofErr w:type="gramStart"/>
            <w:r w:rsidRPr="00D41747"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  <w:proofErr w:type="gramEnd"/>
          </w:p>
        </w:tc>
      </w:tr>
      <w:tr w:rsidR="00D512FE" w:rsidTr="00FF78E2">
        <w:trPr>
          <w:trHeight w:val="720"/>
        </w:trPr>
        <w:tc>
          <w:tcPr>
            <w:tcW w:w="862" w:type="dxa"/>
            <w:vMerge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90" w:type="dxa"/>
            <w:vMerge w:val="restart"/>
            <w:tcBorders>
              <w:top w:val="nil"/>
              <w:right w:val="nil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8D614B" w:rsidRPr="00D41747" w:rsidRDefault="008D614B" w:rsidP="00DB3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4" w:type="dxa"/>
            <w:gridSpan w:val="3"/>
            <w:vMerge w:val="restart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310" w:type="dxa"/>
            <w:gridSpan w:val="4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</w:tr>
      <w:tr w:rsidR="00D512FE" w:rsidTr="00FF78E2">
        <w:trPr>
          <w:trHeight w:val="852"/>
        </w:trPr>
        <w:tc>
          <w:tcPr>
            <w:tcW w:w="862" w:type="dxa"/>
            <w:vMerge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right w:val="nil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" w:type="dxa"/>
            <w:vMerge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8D614B" w:rsidRPr="00D41747" w:rsidRDefault="008D614B" w:rsidP="00DB3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Всего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D512FE" w:rsidTr="00FF78E2">
        <w:trPr>
          <w:trHeight w:val="624"/>
        </w:trPr>
        <w:tc>
          <w:tcPr>
            <w:tcW w:w="862" w:type="dxa"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tcBorders>
              <w:right w:val="nil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" w:type="dxa"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8D614B" w:rsidRPr="00D41747" w:rsidRDefault="008D614B" w:rsidP="00DB3362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014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8</w:t>
            </w:r>
          </w:p>
        </w:tc>
      </w:tr>
      <w:tr w:rsidR="00A45ACB" w:rsidTr="00FF78E2">
        <w:trPr>
          <w:trHeight w:val="708"/>
        </w:trPr>
        <w:tc>
          <w:tcPr>
            <w:tcW w:w="5072" w:type="dxa"/>
            <w:gridSpan w:val="3"/>
            <w:tcBorders>
              <w:right w:val="nil"/>
            </w:tcBorders>
          </w:tcPr>
          <w:p w:rsidR="00A45ACB" w:rsidRPr="00D41747" w:rsidRDefault="00A45AC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9747" w:type="dxa"/>
            <w:gridSpan w:val="8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A45ACB" w:rsidRPr="00D41747" w:rsidRDefault="00D512FE" w:rsidP="00DB3362">
            <w:pPr>
              <w:jc w:val="both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район» Смоленской области</w:t>
            </w:r>
          </w:p>
        </w:tc>
      </w:tr>
      <w:tr w:rsidR="009F39A2" w:rsidTr="00FF78E2">
        <w:trPr>
          <w:trHeight w:val="1835"/>
        </w:trPr>
        <w:tc>
          <w:tcPr>
            <w:tcW w:w="862" w:type="dxa"/>
            <w:tcBorders>
              <w:bottom w:val="single" w:sz="4" w:space="0" w:color="auto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D512FE" w:rsidRPr="00D41747" w:rsidRDefault="00D512FE" w:rsidP="00D4174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4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512FE" w:rsidTr="00FF78E2">
        <w:trPr>
          <w:trHeight w:val="1407"/>
        </w:trPr>
        <w:tc>
          <w:tcPr>
            <w:tcW w:w="862" w:type="dxa"/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2420" w:type="dxa"/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226" w:type="dxa"/>
            <w:gridSpan w:val="4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1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512FE" w:rsidTr="00FF78E2">
        <w:trPr>
          <w:trHeight w:val="690"/>
        </w:trPr>
        <w:tc>
          <w:tcPr>
            <w:tcW w:w="862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420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color w:val="000000"/>
                <w:sz w:val="22"/>
                <w:szCs w:val="22"/>
              </w:rPr>
              <w:t>Отчет о выполнении</w:t>
            </w:r>
            <w:r w:rsidRPr="00D41747">
              <w:rPr>
                <w:sz w:val="22"/>
                <w:szCs w:val="22"/>
              </w:rPr>
              <w:t xml:space="preserve"> прогнозного плана приватизации</w:t>
            </w:r>
          </w:p>
        </w:tc>
        <w:tc>
          <w:tcPr>
            <w:tcW w:w="2220" w:type="dxa"/>
            <w:gridSpan w:val="3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7" w:type="dxa"/>
            <w:gridSpan w:val="2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5F5467" w:rsidTr="00FF78E2">
        <w:trPr>
          <w:trHeight w:val="1126"/>
        </w:trPr>
        <w:tc>
          <w:tcPr>
            <w:tcW w:w="862" w:type="dxa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2420" w:type="dxa"/>
          </w:tcPr>
          <w:p w:rsidR="005F5467" w:rsidRPr="00D41747" w:rsidRDefault="005F5467" w:rsidP="00D41747">
            <w:pPr>
              <w:jc w:val="center"/>
              <w:rPr>
                <w:color w:val="000000"/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220" w:type="dxa"/>
            <w:gridSpan w:val="3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</w:p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5F5467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512FE" w:rsidTr="00FF78E2">
        <w:trPr>
          <w:trHeight w:val="1127"/>
        </w:trPr>
        <w:tc>
          <w:tcPr>
            <w:tcW w:w="862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2420" w:type="dxa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220" w:type="dxa"/>
            <w:gridSpan w:val="3"/>
          </w:tcPr>
          <w:p w:rsidR="00D512FE" w:rsidRPr="00D41747" w:rsidRDefault="005F546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D512FE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512FE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512FE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512FE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512FE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9F39A2" w:rsidTr="00FF78E2">
        <w:trPr>
          <w:trHeight w:val="1104"/>
        </w:trPr>
        <w:tc>
          <w:tcPr>
            <w:tcW w:w="862" w:type="dxa"/>
          </w:tcPr>
          <w:p w:rsidR="009F39A2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420" w:type="dxa"/>
          </w:tcPr>
          <w:p w:rsidR="009F39A2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 базы данных по муниципальному имуществу</w:t>
            </w:r>
          </w:p>
        </w:tc>
        <w:tc>
          <w:tcPr>
            <w:tcW w:w="2220" w:type="dxa"/>
            <w:gridSpan w:val="3"/>
          </w:tcPr>
          <w:p w:rsidR="009F39A2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9F39A2" w:rsidRPr="00D41747" w:rsidRDefault="009F39A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9F39A2" w:rsidRPr="00D41747" w:rsidRDefault="009F39A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9F39A2" w:rsidRPr="00D41747" w:rsidRDefault="00604C7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86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  <w:tc>
          <w:tcPr>
            <w:tcW w:w="1572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26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135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30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30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</w:tr>
      <w:tr w:rsidR="009F39A2" w:rsidTr="00FF78E2">
        <w:trPr>
          <w:trHeight w:val="1032"/>
        </w:trPr>
        <w:tc>
          <w:tcPr>
            <w:tcW w:w="862" w:type="dxa"/>
          </w:tcPr>
          <w:p w:rsidR="009F39A2" w:rsidRPr="00D41747" w:rsidRDefault="003C1C23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20" w:type="dxa"/>
          </w:tcPr>
          <w:p w:rsidR="009F39A2" w:rsidRPr="00D41747" w:rsidRDefault="003C1C23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2220" w:type="dxa"/>
            <w:gridSpan w:val="3"/>
          </w:tcPr>
          <w:p w:rsidR="009F39A2" w:rsidRPr="00D41747" w:rsidRDefault="003C1C23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3C1C23" w:rsidRPr="00D41747" w:rsidRDefault="003C1C23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9F39A2" w:rsidRPr="00D41747" w:rsidRDefault="003C1C23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186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  <w:tc>
          <w:tcPr>
            <w:tcW w:w="1572" w:type="dxa"/>
          </w:tcPr>
          <w:p w:rsidR="009F39A2" w:rsidRPr="00D41747" w:rsidRDefault="003C1C23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50,0</w:t>
            </w:r>
          </w:p>
        </w:tc>
        <w:tc>
          <w:tcPr>
            <w:tcW w:w="2135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68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68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</w:tr>
      <w:tr w:rsidR="009F39A2" w:rsidTr="00FF78E2">
        <w:trPr>
          <w:trHeight w:val="1344"/>
        </w:trPr>
        <w:tc>
          <w:tcPr>
            <w:tcW w:w="862" w:type="dxa"/>
          </w:tcPr>
          <w:p w:rsidR="009F39A2" w:rsidRPr="00D41747" w:rsidRDefault="00C134B5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8</w:t>
            </w:r>
          </w:p>
        </w:tc>
        <w:tc>
          <w:tcPr>
            <w:tcW w:w="2420" w:type="dxa"/>
          </w:tcPr>
          <w:p w:rsidR="009F39A2" w:rsidRPr="00D41747" w:rsidRDefault="00C134B5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2220" w:type="dxa"/>
            <w:gridSpan w:val="3"/>
          </w:tcPr>
          <w:p w:rsidR="009F39A2" w:rsidRPr="00D41747" w:rsidRDefault="00C134B5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C134B5" w:rsidRPr="00D41747" w:rsidRDefault="00C134B5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9F39A2" w:rsidRPr="00D41747" w:rsidRDefault="00C134B5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19</w:t>
            </w:r>
            <w:r w:rsidR="00DB3362" w:rsidRPr="00D41747">
              <w:rPr>
                <w:sz w:val="22"/>
                <w:szCs w:val="22"/>
              </w:rPr>
              <w:t>0,0</w:t>
            </w:r>
          </w:p>
        </w:tc>
        <w:tc>
          <w:tcPr>
            <w:tcW w:w="1572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5</w:t>
            </w:r>
            <w:r w:rsidR="00C134B5" w:rsidRPr="00D41747">
              <w:rPr>
                <w:sz w:val="22"/>
                <w:szCs w:val="22"/>
              </w:rPr>
              <w:t>0,0</w:t>
            </w:r>
          </w:p>
        </w:tc>
        <w:tc>
          <w:tcPr>
            <w:tcW w:w="2135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7</w:t>
            </w:r>
            <w:r w:rsidR="00DB3362" w:rsidRPr="00D41747">
              <w:rPr>
                <w:sz w:val="22"/>
                <w:szCs w:val="22"/>
              </w:rPr>
              <w:t>0</w:t>
            </w:r>
          </w:p>
        </w:tc>
        <w:tc>
          <w:tcPr>
            <w:tcW w:w="2401" w:type="dxa"/>
          </w:tcPr>
          <w:p w:rsidR="009F39A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7</w:t>
            </w:r>
            <w:r w:rsidR="00DB3362" w:rsidRPr="00D41747">
              <w:rPr>
                <w:sz w:val="22"/>
                <w:szCs w:val="22"/>
              </w:rPr>
              <w:t>0</w:t>
            </w:r>
          </w:p>
        </w:tc>
      </w:tr>
      <w:tr w:rsidR="00DB3362" w:rsidTr="00FF78E2">
        <w:trPr>
          <w:trHeight w:val="888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9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1056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10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888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11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71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157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21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135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25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25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</w:tr>
      <w:tr w:rsidR="00DB3362" w:rsidTr="00FF78E2">
        <w:trPr>
          <w:trHeight w:val="960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12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984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D41747">
              <w:rPr>
                <w:sz w:val="22"/>
                <w:szCs w:val="22"/>
              </w:rPr>
              <w:t>контроля за</w:t>
            </w:r>
            <w:proofErr w:type="gramEnd"/>
            <w:r w:rsidRPr="00D41747"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1068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14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261,0</w:t>
            </w:r>
          </w:p>
        </w:tc>
        <w:tc>
          <w:tcPr>
            <w:tcW w:w="157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90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135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92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92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</w:tr>
      <w:tr w:rsidR="00DB3362" w:rsidTr="00FF78E2">
        <w:trPr>
          <w:trHeight w:val="1020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15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Оплата коммунальных услуг за 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2220" w:type="dxa"/>
            <w:gridSpan w:val="3"/>
          </w:tcPr>
          <w:p w:rsidR="00DB3362" w:rsidRPr="00D41747" w:rsidRDefault="00FF78E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FF78E2" w:rsidRPr="00D41747" w:rsidRDefault="00FF78E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FF78E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43</w:t>
            </w:r>
            <w:r w:rsidR="00FF78E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157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13</w:t>
            </w:r>
            <w:r w:rsidR="00FF78E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135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15</w:t>
            </w:r>
            <w:r w:rsidR="00FF78E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15</w:t>
            </w:r>
            <w:r w:rsidR="00FF78E2" w:rsidRPr="00D41747">
              <w:rPr>
                <w:sz w:val="22"/>
                <w:szCs w:val="22"/>
              </w:rPr>
              <w:t>,0</w:t>
            </w:r>
          </w:p>
        </w:tc>
      </w:tr>
      <w:tr w:rsidR="00DB3362" w:rsidTr="00FF78E2">
        <w:trPr>
          <w:trHeight w:val="1032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</w:tcPr>
          <w:p w:rsidR="00FF78E2" w:rsidRPr="00D41747" w:rsidRDefault="00FF78E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Итого по комплексу</w:t>
            </w:r>
          </w:p>
          <w:p w:rsidR="00DB3362" w:rsidRPr="00D41747" w:rsidRDefault="00FF78E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220" w:type="dxa"/>
            <w:gridSpan w:val="3"/>
          </w:tcPr>
          <w:p w:rsidR="00DB3362" w:rsidRPr="00D41747" w:rsidRDefault="00FF78E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FF78E2" w:rsidRPr="00D41747" w:rsidRDefault="00FF78E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FF78E2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850,0</w:t>
            </w:r>
          </w:p>
        </w:tc>
        <w:tc>
          <w:tcPr>
            <w:tcW w:w="1572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250,0</w:t>
            </w:r>
          </w:p>
        </w:tc>
        <w:tc>
          <w:tcPr>
            <w:tcW w:w="2135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300,0</w:t>
            </w:r>
          </w:p>
        </w:tc>
        <w:tc>
          <w:tcPr>
            <w:tcW w:w="2401" w:type="dxa"/>
          </w:tcPr>
          <w:p w:rsidR="00DB3362" w:rsidRPr="00D41747" w:rsidRDefault="00D41747" w:rsidP="00D41747">
            <w:pPr>
              <w:jc w:val="center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300,0</w:t>
            </w:r>
          </w:p>
        </w:tc>
      </w:tr>
    </w:tbl>
    <w:p w:rsidR="006216B0" w:rsidRDefault="00D41747" w:rsidP="008D614B">
      <w:pPr>
        <w:jc w:val="right"/>
      </w:pPr>
    </w:p>
    <w:sectPr w:rsidR="006216B0" w:rsidSect="00A45AC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14B"/>
    <w:rsid w:val="00041858"/>
    <w:rsid w:val="00211605"/>
    <w:rsid w:val="00365A1A"/>
    <w:rsid w:val="003C1C23"/>
    <w:rsid w:val="00516EDC"/>
    <w:rsid w:val="005F5467"/>
    <w:rsid w:val="00604C72"/>
    <w:rsid w:val="00622935"/>
    <w:rsid w:val="008D614B"/>
    <w:rsid w:val="009F39A2"/>
    <w:rsid w:val="00A45ACB"/>
    <w:rsid w:val="00C134B5"/>
    <w:rsid w:val="00D41747"/>
    <w:rsid w:val="00D512FE"/>
    <w:rsid w:val="00DB3362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2022-03-16T07:24:00Z</cp:lastPrinted>
  <dcterms:created xsi:type="dcterms:W3CDTF">2022-03-15T11:00:00Z</dcterms:created>
  <dcterms:modified xsi:type="dcterms:W3CDTF">2022-03-16T07:25:00Z</dcterms:modified>
</cp:coreProperties>
</file>