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064C" w:rsidRDefault="00686F50">
      <w:pPr>
        <w:shd w:val="clear" w:color="auto" w:fill="FFFFFF"/>
        <w:ind w:left="7087"/>
        <w:jc w:val="center"/>
        <w:rPr>
          <w:rStyle w:val="a3"/>
          <w:color w:val="000000"/>
          <w:sz w:val="40"/>
          <w:szCs w:val="40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123825</wp:posOffset>
            </wp:positionV>
            <wp:extent cx="778510" cy="861695"/>
            <wp:effectExtent l="1905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32" t="-27" r="-32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861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064C">
        <w:rPr>
          <w:rStyle w:val="a3"/>
          <w:color w:val="000000"/>
          <w:sz w:val="40"/>
          <w:szCs w:val="40"/>
        </w:rPr>
        <w:t xml:space="preserve"> </w:t>
      </w:r>
    </w:p>
    <w:p w:rsidR="00F54EDF" w:rsidRDefault="00F54EDF">
      <w:pPr>
        <w:shd w:val="clear" w:color="auto" w:fill="FFFFFF"/>
        <w:ind w:left="7087"/>
        <w:jc w:val="center"/>
      </w:pPr>
    </w:p>
    <w:p w:rsidR="0069064C" w:rsidRDefault="0069064C">
      <w:pPr>
        <w:pStyle w:val="1"/>
      </w:pPr>
    </w:p>
    <w:p w:rsidR="0069064C" w:rsidRDefault="0069064C" w:rsidP="00D81738">
      <w:pPr>
        <w:ind w:right="-427"/>
      </w:pPr>
    </w:p>
    <w:p w:rsidR="00D81738" w:rsidRDefault="00D81738"/>
    <w:p w:rsidR="0069064C" w:rsidRDefault="0069064C">
      <w:pPr>
        <w:pStyle w:val="1"/>
      </w:pPr>
      <w:r>
        <w:rPr>
          <w:i w:val="0"/>
          <w:szCs w:val="28"/>
        </w:rPr>
        <w:t>АДМИНИСТРАЦИЯ МУНИЦИПАЛЬНОГО ОБРАЗОВАНИЯ</w:t>
      </w:r>
    </w:p>
    <w:p w:rsidR="0069064C" w:rsidRDefault="0069064C">
      <w:pPr>
        <w:pStyle w:val="2"/>
        <w:spacing w:before="0" w:after="0"/>
        <w:jc w:val="center"/>
      </w:pPr>
      <w:r>
        <w:rPr>
          <w:rFonts w:ascii="Times New Roman" w:hAnsi="Times New Roman"/>
          <w:b w:val="0"/>
          <w:i w:val="0"/>
          <w:caps/>
        </w:rPr>
        <w:t>«ДЕМИДОВСКИЙ район» Смоленской области</w:t>
      </w:r>
    </w:p>
    <w:p w:rsidR="0069064C" w:rsidRDefault="0069064C">
      <w:pPr>
        <w:pStyle w:val="3"/>
        <w:spacing w:before="0" w:after="0"/>
        <w:jc w:val="center"/>
        <w:rPr>
          <w:rFonts w:ascii="Times New Roman" w:hAnsi="Times New Roman"/>
          <w:b w:val="0"/>
          <w:i/>
          <w:caps/>
          <w:sz w:val="28"/>
          <w:szCs w:val="28"/>
        </w:rPr>
      </w:pPr>
    </w:p>
    <w:p w:rsidR="0069064C" w:rsidRDefault="0069064C">
      <w:pPr>
        <w:pStyle w:val="3"/>
        <w:spacing w:before="0" w:after="0"/>
        <w:jc w:val="center"/>
      </w:pPr>
      <w:r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69064C" w:rsidRDefault="0069064C">
      <w:pPr>
        <w:ind w:left="840"/>
        <w:jc w:val="both"/>
        <w:rPr>
          <w:b/>
          <w:sz w:val="28"/>
          <w:szCs w:val="28"/>
        </w:rPr>
      </w:pPr>
    </w:p>
    <w:p w:rsidR="0069064C" w:rsidRDefault="006B6C0F" w:rsidP="00F54EDF">
      <w:pPr>
        <w:jc w:val="both"/>
      </w:pPr>
      <w:r>
        <w:rPr>
          <w:sz w:val="28"/>
          <w:szCs w:val="28"/>
        </w:rPr>
        <w:t>от 19.10.2017</w:t>
      </w:r>
      <w:r w:rsidR="0069064C">
        <w:rPr>
          <w:sz w:val="28"/>
          <w:szCs w:val="28"/>
        </w:rPr>
        <w:t xml:space="preserve"> № </w:t>
      </w:r>
      <w:r>
        <w:rPr>
          <w:sz w:val="28"/>
          <w:szCs w:val="28"/>
        </w:rPr>
        <w:t>812</w:t>
      </w:r>
    </w:p>
    <w:p w:rsidR="0069064C" w:rsidRDefault="0069064C">
      <w:pPr>
        <w:ind w:left="840"/>
        <w:jc w:val="both"/>
        <w:rPr>
          <w:sz w:val="28"/>
          <w:szCs w:val="28"/>
        </w:rPr>
      </w:pPr>
    </w:p>
    <w:tbl>
      <w:tblPr>
        <w:tblW w:w="0" w:type="auto"/>
        <w:tblInd w:w="66" w:type="dxa"/>
        <w:tblLayout w:type="fixed"/>
        <w:tblLook w:val="0000"/>
      </w:tblPr>
      <w:tblGrid>
        <w:gridCol w:w="5438"/>
      </w:tblGrid>
      <w:tr w:rsidR="0069064C">
        <w:trPr>
          <w:trHeight w:val="2194"/>
        </w:trPr>
        <w:tc>
          <w:tcPr>
            <w:tcW w:w="5438" w:type="dxa"/>
            <w:shd w:val="clear" w:color="auto" w:fill="auto"/>
          </w:tcPr>
          <w:p w:rsidR="0069064C" w:rsidRDefault="0069064C" w:rsidP="00F54EDF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Об утверждении муниципальной  программы «Доступная среда муниципального образования «Демидовский район» Смоленской области»  на 2018 – 2020 годы </w:t>
            </w:r>
          </w:p>
        </w:tc>
      </w:tr>
    </w:tbl>
    <w:p w:rsidR="0069064C" w:rsidRDefault="0069064C" w:rsidP="004A1576">
      <w:pPr>
        <w:ind w:right="-1" w:firstLine="567"/>
        <w:jc w:val="both"/>
      </w:pPr>
      <w:r>
        <w:rPr>
          <w:sz w:val="28"/>
          <w:szCs w:val="28"/>
        </w:rPr>
        <w:t xml:space="preserve">В целях исполнения Федерального  </w:t>
      </w:r>
      <w:hyperlink r:id="rId8" w:history="1">
        <w:r w:rsidRPr="00F54EDF">
          <w:rPr>
            <w:rStyle w:val="a6"/>
            <w:sz w:val="28"/>
            <w:szCs w:val="28"/>
            <w:u w:val="none"/>
          </w:rPr>
          <w:t>закон</w:t>
        </w:r>
      </w:hyperlink>
      <w:r w:rsidRPr="00F54EDF">
        <w:rPr>
          <w:sz w:val="28"/>
          <w:szCs w:val="28"/>
        </w:rPr>
        <w:t>а</w:t>
      </w:r>
      <w:r>
        <w:rPr>
          <w:sz w:val="28"/>
          <w:szCs w:val="28"/>
        </w:rPr>
        <w:t xml:space="preserve">  от  24  ноября   1995   года № 181-ФЗ «О социальной  защите   инвалидов   в Российской Федерации», в соответствии с постановлением Администрации муниципального образования «Демидовский район» Смоленской области от 01.10.2013 № 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муниципального образования «Демидовский район» Смоленской области  </w:t>
      </w:r>
    </w:p>
    <w:p w:rsidR="0069064C" w:rsidRDefault="0069064C" w:rsidP="00D81738">
      <w:pPr>
        <w:ind w:right="-283"/>
        <w:jc w:val="both"/>
        <w:rPr>
          <w:b/>
          <w:sz w:val="28"/>
          <w:szCs w:val="28"/>
        </w:rPr>
      </w:pPr>
    </w:p>
    <w:p w:rsidR="0069064C" w:rsidRDefault="0069064C" w:rsidP="00D81738">
      <w:pPr>
        <w:ind w:right="-283"/>
        <w:jc w:val="center"/>
      </w:pPr>
      <w:r>
        <w:rPr>
          <w:sz w:val="28"/>
          <w:szCs w:val="28"/>
        </w:rPr>
        <w:t>ПОСТАНОВЛЯЕТ:</w:t>
      </w:r>
    </w:p>
    <w:p w:rsidR="0069064C" w:rsidRDefault="0069064C" w:rsidP="00D81738">
      <w:pPr>
        <w:tabs>
          <w:tab w:val="left" w:pos="567"/>
        </w:tabs>
        <w:ind w:right="-283"/>
        <w:jc w:val="both"/>
        <w:rPr>
          <w:sz w:val="28"/>
          <w:szCs w:val="28"/>
        </w:rPr>
      </w:pPr>
    </w:p>
    <w:p w:rsidR="0069064C" w:rsidRDefault="0069064C" w:rsidP="004A1576">
      <w:pPr>
        <w:autoSpaceDE w:val="0"/>
        <w:ind w:right="-1" w:firstLine="567"/>
        <w:jc w:val="both"/>
      </w:pPr>
      <w:r>
        <w:rPr>
          <w:sz w:val="28"/>
          <w:szCs w:val="28"/>
        </w:rPr>
        <w:t xml:space="preserve"> </w:t>
      </w:r>
      <w:r w:rsidR="00F54EDF">
        <w:rPr>
          <w:sz w:val="28"/>
          <w:szCs w:val="28"/>
        </w:rPr>
        <w:tab/>
      </w:r>
      <w:r>
        <w:rPr>
          <w:sz w:val="28"/>
          <w:szCs w:val="28"/>
        </w:rPr>
        <w:t>1. Утвердить прилагаемую муниципальную программу «Доступная среда муниципального образования «Демидовский район» Смоленской области» на 2018 – 2020 годы.</w:t>
      </w:r>
    </w:p>
    <w:p w:rsidR="0069064C" w:rsidRDefault="00F54EDF" w:rsidP="004A1576">
      <w:pPr>
        <w:autoSpaceDE w:val="0"/>
        <w:ind w:right="-1"/>
        <w:jc w:val="both"/>
      </w:pPr>
      <w:r>
        <w:rPr>
          <w:sz w:val="28"/>
          <w:szCs w:val="28"/>
        </w:rPr>
        <w:tab/>
      </w:r>
      <w:r w:rsidR="0069064C">
        <w:rPr>
          <w:sz w:val="28"/>
          <w:szCs w:val="28"/>
        </w:rPr>
        <w:t>2. Разместить настоящее постановление на официальном сайте Администрации муниципального образования «Демидовский район» Смоленской области в сети «Интернет».</w:t>
      </w:r>
    </w:p>
    <w:p w:rsidR="0069064C" w:rsidRDefault="00F54EDF" w:rsidP="004A1576">
      <w:pPr>
        <w:ind w:right="-1"/>
        <w:jc w:val="both"/>
      </w:pPr>
      <w:r>
        <w:rPr>
          <w:sz w:val="28"/>
          <w:szCs w:val="28"/>
        </w:rPr>
        <w:tab/>
      </w:r>
      <w:r w:rsidR="0069064C">
        <w:rPr>
          <w:sz w:val="28"/>
          <w:szCs w:val="28"/>
        </w:rPr>
        <w:t xml:space="preserve"> 3. Контроль за исполнением данного постановления возложить на заместителя Главы муниципального образования «Демидовский район» Смоленской области Т.Н. Крапивину.</w:t>
      </w:r>
    </w:p>
    <w:p w:rsidR="0069064C" w:rsidRDefault="0069064C" w:rsidP="004A1576">
      <w:pPr>
        <w:autoSpaceDE w:val="0"/>
        <w:ind w:right="-1"/>
        <w:jc w:val="both"/>
        <w:rPr>
          <w:sz w:val="28"/>
          <w:szCs w:val="28"/>
        </w:rPr>
      </w:pPr>
    </w:p>
    <w:p w:rsidR="0069064C" w:rsidRDefault="00F54EDF" w:rsidP="004A1576">
      <w:pPr>
        <w:pStyle w:val="211"/>
        <w:spacing w:after="0" w:line="240" w:lineRule="auto"/>
        <w:ind w:right="-1"/>
      </w:pPr>
      <w:r>
        <w:rPr>
          <w:sz w:val="28"/>
          <w:szCs w:val="28"/>
        </w:rPr>
        <w:t>Глава</w:t>
      </w:r>
      <w:r w:rsidR="0069064C">
        <w:rPr>
          <w:sz w:val="28"/>
          <w:szCs w:val="28"/>
        </w:rPr>
        <w:t xml:space="preserve"> муниципального образования</w:t>
      </w:r>
      <w:r w:rsidR="0069064C">
        <w:rPr>
          <w:b/>
          <w:sz w:val="28"/>
          <w:szCs w:val="28"/>
        </w:rPr>
        <w:t xml:space="preserve"> </w:t>
      </w:r>
    </w:p>
    <w:p w:rsidR="0069064C" w:rsidRDefault="0069064C" w:rsidP="004A1576">
      <w:pPr>
        <w:pStyle w:val="211"/>
        <w:spacing w:after="0" w:line="240" w:lineRule="auto"/>
        <w:ind w:right="-1"/>
      </w:pPr>
      <w:r>
        <w:rPr>
          <w:sz w:val="28"/>
          <w:szCs w:val="28"/>
        </w:rPr>
        <w:t xml:space="preserve">«Демидовский  район»    Смоленской области             </w:t>
      </w:r>
      <w:r w:rsidR="00F54EDF">
        <w:rPr>
          <w:sz w:val="28"/>
          <w:szCs w:val="28"/>
        </w:rPr>
        <w:t xml:space="preserve">                    </w:t>
      </w:r>
      <w:r w:rsidR="00D81738">
        <w:rPr>
          <w:sz w:val="28"/>
          <w:szCs w:val="28"/>
        </w:rPr>
        <w:t xml:space="preserve">          </w:t>
      </w:r>
      <w:r w:rsidR="00F54EDF">
        <w:rPr>
          <w:sz w:val="28"/>
          <w:szCs w:val="28"/>
        </w:rPr>
        <w:t>А.Ф.</w:t>
      </w:r>
      <w:r w:rsidR="00D81738">
        <w:rPr>
          <w:sz w:val="28"/>
          <w:szCs w:val="28"/>
        </w:rPr>
        <w:t xml:space="preserve"> </w:t>
      </w:r>
      <w:r w:rsidR="00F54EDF">
        <w:rPr>
          <w:sz w:val="28"/>
          <w:szCs w:val="28"/>
        </w:rPr>
        <w:t>Семенов</w:t>
      </w:r>
      <w:r>
        <w:rPr>
          <w:sz w:val="28"/>
          <w:szCs w:val="28"/>
        </w:rPr>
        <w:t xml:space="preserve">                                          </w:t>
      </w:r>
    </w:p>
    <w:p w:rsidR="0069064C" w:rsidRDefault="0069064C">
      <w:pPr>
        <w:pStyle w:val="211"/>
        <w:spacing w:after="0" w:line="240" w:lineRule="auto"/>
        <w:rPr>
          <w:sz w:val="28"/>
          <w:szCs w:val="28"/>
        </w:rPr>
      </w:pPr>
    </w:p>
    <w:p w:rsidR="0069064C" w:rsidRDefault="0069064C">
      <w:pPr>
        <w:sectPr w:rsidR="0069064C" w:rsidSect="00D81738">
          <w:pgSz w:w="11906" w:h="16838"/>
          <w:pgMar w:top="1134" w:right="567" w:bottom="1134" w:left="1134" w:header="720" w:footer="720" w:gutter="0"/>
          <w:cols w:space="720"/>
        </w:sectPr>
      </w:pPr>
    </w:p>
    <w:p w:rsidR="0069064C" w:rsidRDefault="0069064C">
      <w:pPr>
        <w:autoSpaceDE w:val="0"/>
        <w:jc w:val="right"/>
        <w:rPr>
          <w:sz w:val="28"/>
          <w:szCs w:val="28"/>
        </w:rPr>
      </w:pPr>
    </w:p>
    <w:p w:rsidR="0069064C" w:rsidRDefault="0069064C">
      <w:pPr>
        <w:autoSpaceDE w:val="0"/>
        <w:ind w:left="5669"/>
      </w:pPr>
      <w:r>
        <w:rPr>
          <w:sz w:val="28"/>
          <w:szCs w:val="28"/>
        </w:rPr>
        <w:t>Утверждена</w:t>
      </w:r>
    </w:p>
    <w:p w:rsidR="0069064C" w:rsidRDefault="0069064C">
      <w:pPr>
        <w:autoSpaceDE w:val="0"/>
        <w:ind w:left="5664"/>
      </w:pPr>
      <w:r>
        <w:rPr>
          <w:sz w:val="28"/>
          <w:szCs w:val="28"/>
        </w:rPr>
        <w:t>постановлением Администрации</w:t>
      </w:r>
    </w:p>
    <w:p w:rsidR="0069064C" w:rsidRDefault="0069064C">
      <w:pPr>
        <w:autoSpaceDE w:val="0"/>
        <w:ind w:left="4956" w:firstLine="708"/>
      </w:pPr>
      <w:r>
        <w:rPr>
          <w:sz w:val="28"/>
          <w:szCs w:val="28"/>
        </w:rPr>
        <w:t>муниципального образования</w:t>
      </w:r>
    </w:p>
    <w:p w:rsidR="0069064C" w:rsidRDefault="0069064C">
      <w:pPr>
        <w:autoSpaceDE w:val="0"/>
        <w:ind w:left="4956" w:firstLine="708"/>
      </w:pPr>
      <w:r>
        <w:rPr>
          <w:sz w:val="28"/>
          <w:szCs w:val="28"/>
        </w:rPr>
        <w:t xml:space="preserve">«Демидовский район»  </w:t>
      </w:r>
    </w:p>
    <w:p w:rsidR="0069064C" w:rsidRDefault="0069064C">
      <w:pPr>
        <w:autoSpaceDE w:val="0"/>
        <w:ind w:left="5664"/>
      </w:pPr>
      <w:r>
        <w:rPr>
          <w:sz w:val="28"/>
          <w:szCs w:val="28"/>
        </w:rPr>
        <w:t>Смоленской области</w:t>
      </w:r>
    </w:p>
    <w:p w:rsidR="0069064C" w:rsidRDefault="006B6C0F">
      <w:pPr>
        <w:autoSpaceDE w:val="0"/>
        <w:ind w:left="4956" w:firstLine="708"/>
      </w:pPr>
      <w:r>
        <w:rPr>
          <w:sz w:val="28"/>
          <w:szCs w:val="28"/>
        </w:rPr>
        <w:t xml:space="preserve">от 19.10.2017  </w:t>
      </w:r>
      <w:r w:rsidR="0069064C">
        <w:rPr>
          <w:sz w:val="28"/>
          <w:szCs w:val="28"/>
        </w:rPr>
        <w:t xml:space="preserve">№ </w:t>
      </w:r>
      <w:r>
        <w:rPr>
          <w:sz w:val="28"/>
          <w:szCs w:val="28"/>
        </w:rPr>
        <w:t>812</w:t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МУНИЦИПАЛЬНАЯ ПРОГРАММА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>«ДОСТУПНАЯ СРЕДА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МУНИЦИПАЛЬНОГО ОБРАЗОВАНИЯ 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>«ДЕМИДОВСКИЙ РАЙОН»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СМОЛЕНСКОЙ ОБЛАСТИ» 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>НА 2018 – 2020 ГОДЫ</w:t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tabs>
          <w:tab w:val="left" w:pos="3728"/>
        </w:tabs>
        <w:autoSpaceDE w:val="0"/>
      </w:pPr>
      <w:r>
        <w:rPr>
          <w:sz w:val="28"/>
          <w:szCs w:val="28"/>
        </w:rPr>
        <w:tab/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pageBreakBefore/>
        <w:autoSpaceDE w:val="0"/>
        <w:jc w:val="center"/>
      </w:pPr>
      <w:r>
        <w:rPr>
          <w:b/>
          <w:sz w:val="28"/>
          <w:szCs w:val="28"/>
        </w:rPr>
        <w:lastRenderedPageBreak/>
        <w:t>ПАСПОРТ</w:t>
      </w: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МУНИЦИПАЛЬНОЙ  ПРОГРАММЫ</w:t>
      </w:r>
    </w:p>
    <w:p w:rsidR="0069064C" w:rsidRDefault="0069064C">
      <w:pPr>
        <w:jc w:val="both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40"/>
        <w:gridCol w:w="6623"/>
      </w:tblGrid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</w:rPr>
              <w:t>Наименование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rPr>
                <w:sz w:val="28"/>
                <w:szCs w:val="28"/>
              </w:rPr>
              <w:t>Муниципальная программа «Доступная среда муниципального образования «Демидовский район» Смоленской области» на 2018 - 2020 годы (далее - Программа)</w:t>
            </w: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</w:rPr>
              <w:t>Основание для разработки</w:t>
            </w:r>
          </w:p>
          <w:p w:rsidR="0069064C" w:rsidRDefault="0069064C">
            <w:pPr>
              <w:jc w:val="center"/>
            </w:pPr>
            <w:r>
              <w:rPr>
                <w:sz w:val="28"/>
              </w:rPr>
              <w:t>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2E8" w:rsidRDefault="0069064C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u w:val="none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от  24  ноября   1995   года № 181-ФЗ  «О  социальной  защите   инвали</w:t>
            </w:r>
            <w:r w:rsidR="004B12E8">
              <w:rPr>
                <w:rFonts w:ascii="Times New Roman" w:hAnsi="Times New Roman" w:cs="Times New Roman"/>
                <w:sz w:val="28"/>
                <w:szCs w:val="28"/>
              </w:rPr>
              <w:t>дов   в Российской Федерации»,</w:t>
            </w:r>
          </w:p>
          <w:p w:rsidR="0069064C" w:rsidRPr="004B12E8" w:rsidRDefault="004B12E8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4B12E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«Демидовский район» Смоленской области от 01.10.2013 № 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</w:t>
            </w:r>
            <w:r w:rsidR="0069064C" w:rsidRPr="004B12E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</w:rPr>
              <w:t>Заказчик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pStyle w:val="ConsPlusNonformat"/>
              <w:widowControl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«Демидовский район» Смоленской области</w:t>
            </w:r>
          </w:p>
        </w:tc>
      </w:tr>
      <w:tr w:rsidR="0069064C">
        <w:trPr>
          <w:trHeight w:val="9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Разработчики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hd w:val="clear" w:color="auto" w:fill="FFFFFF"/>
              <w:tabs>
                <w:tab w:val="left" w:pos="2240"/>
              </w:tabs>
              <w:snapToGrid w:val="0"/>
              <w:jc w:val="both"/>
            </w:pPr>
            <w:r>
              <w:rPr>
                <w:sz w:val="28"/>
                <w:szCs w:val="28"/>
              </w:rPr>
              <w:t>Администрация муниципального образования «Демидовский район» Смоленской области</w:t>
            </w: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rPr>
                <w:sz w:val="28"/>
                <w:szCs w:val="28"/>
              </w:rPr>
              <w:t>Основными целями Программы являются:</w:t>
            </w:r>
          </w:p>
          <w:p w:rsidR="0069064C" w:rsidRDefault="0069064C">
            <w:pPr>
              <w:jc w:val="both"/>
            </w:pPr>
            <w:r>
              <w:rPr>
                <w:sz w:val="28"/>
                <w:szCs w:val="28"/>
              </w:rPr>
              <w:t>1) создание условий для улучшения качества жизни инвалидов;</w:t>
            </w:r>
          </w:p>
          <w:p w:rsidR="0069064C" w:rsidRDefault="0069064C">
            <w:pPr>
              <w:jc w:val="both"/>
            </w:pPr>
            <w:r>
              <w:rPr>
                <w:sz w:val="28"/>
                <w:szCs w:val="28"/>
              </w:rPr>
              <w:t>2) повышение  доступности социально значимых объектов.</w:t>
            </w:r>
          </w:p>
          <w:p w:rsidR="0069064C" w:rsidRDefault="0069064C">
            <w:pPr>
              <w:pStyle w:val="af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Задачами Программы являются:</w:t>
            </w:r>
          </w:p>
          <w:p w:rsidR="0069064C" w:rsidRDefault="0069064C">
            <w:pPr>
              <w:pStyle w:val="af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повышение уровня социальной адаптации инвалидов;</w:t>
            </w:r>
          </w:p>
          <w:p w:rsidR="0069064C" w:rsidRDefault="0069064C">
            <w:pPr>
              <w:pStyle w:val="af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обеспечение беспрепятственного доступа лиц с ограниченными возможностями к социально значимым объектам.</w:t>
            </w:r>
          </w:p>
          <w:p w:rsidR="0069064C" w:rsidRDefault="0069064C">
            <w:pPr>
              <w:rPr>
                <w:sz w:val="28"/>
                <w:szCs w:val="28"/>
              </w:rPr>
            </w:pP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</w:rPr>
              <w:t>Целевые показатели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pStyle w:val="af3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увеличение количества социально значимых объектов социальной инфраструктуры, оборудованных с целью обеспечения их доступности для лиц с ограниченными возможностями;</w:t>
            </w:r>
          </w:p>
          <w:p w:rsidR="0069064C" w:rsidRDefault="0069064C">
            <w:pPr>
              <w:pStyle w:val="af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увеличение числа инвалидов, принявших участие в спортивных и культурно-массовых  мероприятиях</w:t>
            </w: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pStyle w:val="ConsPlusNonformat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        реализации</w:t>
            </w:r>
          </w:p>
          <w:p w:rsidR="0069064C" w:rsidRDefault="0069064C">
            <w:pPr>
              <w:jc w:val="center"/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rPr>
                <w:sz w:val="28"/>
                <w:szCs w:val="28"/>
              </w:rPr>
              <w:t xml:space="preserve">2018 - 2020 годы                                </w:t>
            </w:r>
          </w:p>
        </w:tc>
      </w:tr>
      <w:tr w:rsidR="0069064C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pStyle w:val="ConsPlusNonformat"/>
              <w:widowControl/>
              <w:snapToGrid w:val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autoSpaceDE w:val="0"/>
              <w:snapToGrid w:val="0"/>
              <w:ind w:firstLine="54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программы на 2018-2020 годы составляет </w:t>
            </w:r>
            <w:r>
              <w:rPr>
                <w:b/>
                <w:sz w:val="28"/>
                <w:szCs w:val="28"/>
              </w:rPr>
              <w:t>357,5</w:t>
            </w:r>
            <w:r>
              <w:rPr>
                <w:sz w:val="28"/>
                <w:szCs w:val="28"/>
              </w:rPr>
              <w:t xml:space="preserve"> тыс. рублей, из них по годам:</w:t>
            </w:r>
          </w:p>
          <w:p w:rsidR="0069064C" w:rsidRDefault="0069064C">
            <w:pPr>
              <w:autoSpaceDE w:val="0"/>
              <w:ind w:firstLine="540"/>
              <w:jc w:val="both"/>
            </w:pPr>
            <w:r>
              <w:rPr>
                <w:b/>
                <w:sz w:val="28"/>
                <w:szCs w:val="28"/>
              </w:rPr>
              <w:t>2018 - 87,0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87,0</w:t>
            </w:r>
            <w:r>
              <w:rPr>
                <w:sz w:val="28"/>
                <w:szCs w:val="28"/>
              </w:rPr>
              <w:t xml:space="preserve"> тыс. </w:t>
            </w:r>
            <w:r>
              <w:rPr>
                <w:sz w:val="28"/>
                <w:szCs w:val="28"/>
              </w:rPr>
              <w:lastRenderedPageBreak/>
              <w:t>рублей - местный бюджет;</w:t>
            </w:r>
          </w:p>
          <w:p w:rsidR="0069064C" w:rsidRDefault="0069064C">
            <w:pPr>
              <w:autoSpaceDE w:val="0"/>
              <w:ind w:firstLine="567"/>
              <w:jc w:val="both"/>
            </w:pPr>
            <w:r>
              <w:rPr>
                <w:b/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162,5</w:t>
            </w:r>
            <w:r>
              <w:rPr>
                <w:sz w:val="28"/>
                <w:szCs w:val="28"/>
              </w:rPr>
              <w:t xml:space="preserve"> тыс. рублей, тыс. рублей, в том числе: </w:t>
            </w:r>
            <w:r>
              <w:rPr>
                <w:b/>
                <w:sz w:val="28"/>
                <w:szCs w:val="28"/>
              </w:rPr>
              <w:t>162,5</w:t>
            </w:r>
            <w:r>
              <w:rPr>
                <w:sz w:val="28"/>
                <w:szCs w:val="28"/>
              </w:rPr>
              <w:t xml:space="preserve"> тыс. рублей - местный бюджет;</w:t>
            </w:r>
          </w:p>
          <w:p w:rsidR="0069064C" w:rsidRDefault="0069064C">
            <w:pPr>
              <w:autoSpaceDE w:val="0"/>
              <w:ind w:firstLine="567"/>
              <w:jc w:val="both"/>
            </w:pPr>
            <w:r>
              <w:rPr>
                <w:b/>
                <w:sz w:val="28"/>
                <w:szCs w:val="28"/>
              </w:rPr>
              <w:t>2020 – 108,0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  <w:r>
              <w:rPr>
                <w:b/>
                <w:sz w:val="28"/>
                <w:szCs w:val="28"/>
              </w:rPr>
              <w:t>108,0</w:t>
            </w:r>
            <w:r>
              <w:rPr>
                <w:sz w:val="28"/>
                <w:szCs w:val="28"/>
              </w:rPr>
              <w:t xml:space="preserve"> тыс. рублей - местный бюджет.</w:t>
            </w:r>
          </w:p>
        </w:tc>
      </w:tr>
    </w:tbl>
    <w:p w:rsidR="0069064C" w:rsidRPr="00E331AB" w:rsidRDefault="0069064C" w:rsidP="00E331AB"/>
    <w:p w:rsidR="00E331AB" w:rsidRDefault="00E331AB" w:rsidP="00E331AB">
      <w:pPr>
        <w:jc w:val="center"/>
        <w:rPr>
          <w:b/>
          <w:sz w:val="28"/>
          <w:szCs w:val="28"/>
        </w:rPr>
      </w:pPr>
    </w:p>
    <w:p w:rsidR="0069064C" w:rsidRPr="00E331AB" w:rsidRDefault="0069064C" w:rsidP="00E331AB">
      <w:pPr>
        <w:jc w:val="center"/>
        <w:rPr>
          <w:b/>
          <w:sz w:val="28"/>
          <w:szCs w:val="28"/>
        </w:rPr>
      </w:pPr>
      <w:r w:rsidRPr="00E331AB">
        <w:rPr>
          <w:b/>
          <w:sz w:val="28"/>
          <w:szCs w:val="28"/>
        </w:rPr>
        <w:t>1. Содержание проблемы и обоснование необходимости ее решения программно-целевым методом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Одними из приоритетных направлений деятельности органов государственной власти и органов местного самоуправления являются поддержка и социальная защита инвалидов. Законодательством Российской Федерации, в том числе Федеральными законами «О социальной защите инвалидов в Российской Федерации», «Об основах социального обслуживания граждан в Российской Федерации», «О связи», «О физической культуре и спорте в Российской Федерации», Градостроительным кодексом Российской Федерации и Кодексом Российской Федерации об административных правонарушениях, определены требования к органам власти и организациям независимо от организационно-правовой формы по созданию условий инвалидам для беспрепятственного доступа к объектам инженерной, транспортной и социальной инфраструктур, информации, а также ответственность за уклонение от исполнения этих требований.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Устойчивая тенденция к увеличению доли инвалидов в структуре населения является одной из наиболее масштабных демографических проблем. Ключевой показатель здоровья нации – количество инвалидов и их доля в общем населении страны.</w:t>
      </w:r>
    </w:p>
    <w:p w:rsidR="0069064C" w:rsidRDefault="0069064C">
      <w:pPr>
        <w:autoSpaceDE w:val="0"/>
        <w:ind w:firstLine="540"/>
        <w:jc w:val="both"/>
      </w:pPr>
      <w:r>
        <w:tab/>
      </w:r>
      <w:r>
        <w:rPr>
          <w:sz w:val="28"/>
          <w:szCs w:val="28"/>
        </w:rPr>
        <w:t xml:space="preserve">Актуальность решения проблем лиц с ограниченными возможностями в районе обусловлена ее масштабностью (17,9 % населения Демидовского района являются инвалидами). На территории муниципального образования «Демидовский район» Смоленской области на 01.07.2017 года проживает 1672 инвалида (в том числе 46 детей-инвалидов). Из них: 162 - инвалида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группы; 745 - инвалида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группы; 719 - инвалида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группы. Из общего числа детей-инвалидов 12 обучаются в образовательных учреждениях района, в  том числе 9 на дому.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Наиболее уязвимыми по характерным особенностям взаимодействия со средой жизнедеятельности являются три основные категории инвалидов: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поражениями опорно-двигательного аппарата, использующие при передвижении вспомогательные средства (костыли, кресла-коляски и т.п.);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дефектами органов зрения, использующие для ориентации трости;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дефектами органов слуха.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Практически все инвалиды нуждаются в преодолении психологических барьеров, в создании благоприятного психологического климата в обществе при решении их проблем.</w:t>
      </w:r>
    </w:p>
    <w:p w:rsidR="0069064C" w:rsidRDefault="0069064C">
      <w:pPr>
        <w:jc w:val="both"/>
      </w:pPr>
      <w:r>
        <w:rPr>
          <w:sz w:val="28"/>
          <w:szCs w:val="28"/>
        </w:rPr>
        <w:tab/>
        <w:t xml:space="preserve"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</w:t>
      </w:r>
      <w:r>
        <w:rPr>
          <w:sz w:val="28"/>
          <w:szCs w:val="28"/>
        </w:rPr>
        <w:lastRenderedPageBreak/>
        <w:t>социального государства, создает предпосылки для реализации их потенциала и способствует социальному и экономическому развитию государства.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Реализация Программы «Доступная среда муниципального образования «Демидовский район» Смоленской области» на 2015 - 2017 годы, утвержденной Постановлением Администрации муниципального образования «Демидовский район» Смоленской области №546 от 17.10.2014 (в редакции в редакции постановлений от 17.12.2015 №757, от 29.12.2015 №799, от 26.07.2016 №516, от 15.12.2016 №919), позволила осуществить в Демидовском районе ряд мероприятий по созданию безбарьерной среды жизнедеятельности для инвалидов. Так в рамках муниципальной программы «Доступная среда муниципального образования «Демидовский район» Смоленской области» в 2016 году в Демидовской центральной библиотеке была заменена входная дверь, в 2017 году в Демидовском Доме культуры установлен пандус для облегчения доступа в учреждения культуры людей с ограниченными возможностями</w:t>
      </w:r>
      <w:r>
        <w:rPr>
          <w:rStyle w:val="apple-converted-space"/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  </w:t>
      </w:r>
      <w:r>
        <w:rPr>
          <w:sz w:val="28"/>
          <w:szCs w:val="28"/>
        </w:rPr>
        <w:t>и другим маломобильным группам населения.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Проблему организации досуга граждан с ограниченными возможностями решают учреждения культуры Демидовского района. Однако, существуют препятствия для полноценного участия инвалидов в культурной жизни, поскольку не все муниципальные учреждения культуры Демидовского района приспособлены для посещения инвалидами. В настоящее время отсутствует пандус в Демидовском историко-краеведческом музее. В Демидовском Доме культуры необходимо заменить входные двери. В Демидовской центральной библиотеке необходимо оборудовать туалет для инвалидов-колясочников.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Все эти барьеры в немалой степени обусловливают низкую социальную активность инвалидов и ограниченные возможности для реализации личного потенциала этих людей.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В категорию людей, которые нуждаются в доступной среде, может попасть человек не только с инвалидностью. Есть и другие маломобильные категории. К ним относятся пожилые граждане, люди с детскими колясками, граждане, которые получили временную нетрудоспособность и утратили ту или иную функцию в связи с болезнью. Поэтому доступная среда нужна всем, а не только инвалидам.</w:t>
      </w:r>
    </w:p>
    <w:p w:rsidR="0069064C" w:rsidRDefault="0069064C">
      <w:pPr>
        <w:autoSpaceDE w:val="0"/>
        <w:ind w:firstLine="540"/>
        <w:jc w:val="both"/>
      </w:pPr>
      <w:r>
        <w:rPr>
          <w:sz w:val="28"/>
          <w:szCs w:val="28"/>
        </w:rPr>
        <w:tab/>
        <w:t>С учетом имеющихся проблем возникла необходимость продолжить на территории муниципального образования «Демидовский район» Смоленской области реализацию комплекса мероприятий, взаимосвязанных по конкретным целям, ресурсам, срокам реализации и исполнителям, обеспечивающего системный подход к решению проблем инвалидов. Реализация мероприятий Программы позволит приспособить функционирующие объекты социальной инфраструктуры к нуждам инвалидов, будет способствовать созданию условий для строительства новых социально значимых объектов с учетом обеспечения доступности их для лиц с ограниченными возможностями.</w:t>
      </w:r>
    </w:p>
    <w:p w:rsidR="0069064C" w:rsidRDefault="0069064C">
      <w:pPr>
        <w:ind w:firstLine="72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2. Цель, задачи и целевые показатели Программы</w:t>
      </w:r>
    </w:p>
    <w:p w:rsidR="0069064C" w:rsidRDefault="0069064C">
      <w:pPr>
        <w:autoSpaceDE w:val="0"/>
        <w:ind w:firstLine="540"/>
        <w:jc w:val="both"/>
        <w:rPr>
          <w:b/>
          <w:sz w:val="28"/>
          <w:szCs w:val="28"/>
        </w:rPr>
      </w:pPr>
    </w:p>
    <w:p w:rsidR="0069064C" w:rsidRDefault="0069064C">
      <w:pPr>
        <w:pStyle w:val="af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-  повышение доступности социально значимых объектов, повышение доступности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ресурсов для лиц с ограниченными возможностями, создание условий для </w:t>
      </w:r>
      <w:r>
        <w:rPr>
          <w:rFonts w:ascii="Times New Roman" w:hAnsi="Times New Roman" w:cs="Times New Roman"/>
          <w:sz w:val="28"/>
          <w:szCs w:val="28"/>
        </w:rPr>
        <w:lastRenderedPageBreak/>
        <w:t>улучшения качества жизни инвалидов.</w:t>
      </w:r>
      <w:r>
        <w:rPr>
          <w:sz w:val="28"/>
          <w:szCs w:val="28"/>
        </w:rPr>
        <w:t xml:space="preserve"> </w:t>
      </w:r>
    </w:p>
    <w:p w:rsidR="0069064C" w:rsidRDefault="0069064C">
      <w:pPr>
        <w:pStyle w:val="af3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69064C" w:rsidRDefault="0069064C">
      <w:r>
        <w:rPr>
          <w:sz w:val="28"/>
          <w:szCs w:val="28"/>
        </w:rPr>
        <w:tab/>
        <w:t>1) повышение уровня социальной адаптации инвалидов;</w:t>
      </w:r>
    </w:p>
    <w:p w:rsidR="0069064C" w:rsidRDefault="0069064C">
      <w:r>
        <w:rPr>
          <w:sz w:val="28"/>
          <w:szCs w:val="28"/>
        </w:rPr>
        <w:t xml:space="preserve">             2)   обеспечение беспрепятственного доступа лиц с ограниченными возможностями к социально значимым объектам</w:t>
      </w:r>
      <w:r>
        <w:t>.</w:t>
      </w:r>
    </w:p>
    <w:p w:rsidR="0069064C" w:rsidRDefault="0069064C">
      <w:pPr>
        <w:ind w:firstLine="720"/>
      </w:pPr>
      <w:r>
        <w:rPr>
          <w:sz w:val="28"/>
          <w:szCs w:val="28"/>
        </w:rPr>
        <w:t>Целевыми показателями являются:</w:t>
      </w:r>
    </w:p>
    <w:p w:rsidR="0069064C" w:rsidRDefault="0069064C">
      <w:pPr>
        <w:pStyle w:val="af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1) увеличение количества социально значимых объектов социальной инфраструктуры, оборудованных с целью обеспечения их доступности для лиц с ограниченными возможностями;</w:t>
      </w:r>
    </w:p>
    <w:p w:rsidR="0069064C" w:rsidRDefault="0069064C">
      <w:pPr>
        <w:ind w:firstLine="720"/>
        <w:jc w:val="both"/>
      </w:pPr>
      <w:r>
        <w:rPr>
          <w:sz w:val="28"/>
          <w:szCs w:val="28"/>
        </w:rPr>
        <w:t xml:space="preserve"> 2) увеличение числа инвалидов, принявших участие в спортивных и культурно-массовых  мероприятиях.</w:t>
      </w:r>
    </w:p>
    <w:p w:rsidR="0069064C" w:rsidRDefault="0069064C">
      <w:pPr>
        <w:ind w:firstLine="72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3. Перечень программных мероприятий</w:t>
      </w:r>
    </w:p>
    <w:p w:rsidR="0069064C" w:rsidRDefault="0069064C">
      <w:pPr>
        <w:autoSpaceDE w:val="0"/>
        <w:ind w:left="540"/>
        <w:jc w:val="both"/>
        <w:rPr>
          <w:b/>
          <w:sz w:val="28"/>
          <w:szCs w:val="28"/>
        </w:rPr>
      </w:pPr>
    </w:p>
    <w:p w:rsidR="0069064C" w:rsidRDefault="0069064C">
      <w:pPr>
        <w:autoSpaceDE w:val="0"/>
        <w:ind w:firstLine="540"/>
        <w:jc w:val="both"/>
      </w:pPr>
      <w:r>
        <w:rPr>
          <w:sz w:val="28"/>
          <w:szCs w:val="28"/>
        </w:rPr>
        <w:t xml:space="preserve">Достижение цели Программы осуществляется путем выполнения мероприятий Программы. </w:t>
      </w:r>
      <w:hyperlink r:id="rId10" w:history="1">
        <w:r>
          <w:rPr>
            <w:rStyle w:val="a6"/>
            <w:sz w:val="28"/>
            <w:szCs w:val="28"/>
            <w:u w:val="none"/>
          </w:rPr>
          <w:t>Перечень</w:t>
        </w:r>
      </w:hyperlink>
      <w:r>
        <w:rPr>
          <w:sz w:val="28"/>
          <w:szCs w:val="28"/>
        </w:rPr>
        <w:t xml:space="preserve"> программных мероприятий представлен в приложении к Программе </w:t>
      </w:r>
    </w:p>
    <w:p w:rsidR="0069064C" w:rsidRDefault="0069064C">
      <w:pPr>
        <w:autoSpaceDE w:val="0"/>
        <w:ind w:left="540"/>
        <w:jc w:val="both"/>
        <w:rPr>
          <w:sz w:val="28"/>
          <w:szCs w:val="28"/>
        </w:rPr>
      </w:pPr>
    </w:p>
    <w:p w:rsidR="0069064C" w:rsidRDefault="0069064C">
      <w:pPr>
        <w:jc w:val="center"/>
      </w:pPr>
      <w:r>
        <w:rPr>
          <w:b/>
          <w:sz w:val="28"/>
          <w:szCs w:val="28"/>
        </w:rPr>
        <w:t>4. Ресурсное обеспечение Программы.</w:t>
      </w:r>
    </w:p>
    <w:p w:rsidR="0069064C" w:rsidRDefault="0069064C">
      <w:pPr>
        <w:autoSpaceDE w:val="0"/>
        <w:snapToGrid w:val="0"/>
        <w:ind w:firstLine="540"/>
        <w:jc w:val="both"/>
      </w:pPr>
      <w:r>
        <w:rPr>
          <w:sz w:val="28"/>
          <w:szCs w:val="28"/>
        </w:rPr>
        <w:t xml:space="preserve">Общий объем финансирования программы на 2018-2020 годы составляет </w:t>
      </w:r>
      <w:r>
        <w:rPr>
          <w:b/>
          <w:sz w:val="28"/>
          <w:szCs w:val="28"/>
        </w:rPr>
        <w:t>357,5</w:t>
      </w:r>
      <w:r>
        <w:rPr>
          <w:sz w:val="28"/>
          <w:szCs w:val="28"/>
        </w:rPr>
        <w:t xml:space="preserve"> тыс. рублей, в том числе: </w:t>
      </w:r>
      <w:r>
        <w:rPr>
          <w:b/>
          <w:sz w:val="28"/>
          <w:szCs w:val="28"/>
        </w:rPr>
        <w:t>357,5</w:t>
      </w:r>
      <w:r>
        <w:rPr>
          <w:sz w:val="28"/>
          <w:szCs w:val="28"/>
        </w:rPr>
        <w:t xml:space="preserve"> тыс. рублей - местный бюджет, из них по годам:</w:t>
      </w:r>
    </w:p>
    <w:p w:rsidR="0069064C" w:rsidRDefault="0069064C">
      <w:pPr>
        <w:autoSpaceDE w:val="0"/>
        <w:ind w:firstLine="540"/>
        <w:jc w:val="both"/>
      </w:pPr>
      <w:r>
        <w:rPr>
          <w:b/>
          <w:sz w:val="28"/>
          <w:szCs w:val="28"/>
        </w:rPr>
        <w:t>2018 - 87,0</w:t>
      </w:r>
      <w:r>
        <w:rPr>
          <w:sz w:val="28"/>
          <w:szCs w:val="28"/>
        </w:rPr>
        <w:t xml:space="preserve"> тыс. рублей, в том числе: </w:t>
      </w:r>
      <w:r>
        <w:rPr>
          <w:b/>
          <w:sz w:val="28"/>
          <w:szCs w:val="28"/>
        </w:rPr>
        <w:t>87,0</w:t>
      </w:r>
      <w:r>
        <w:rPr>
          <w:sz w:val="28"/>
          <w:szCs w:val="28"/>
        </w:rPr>
        <w:t xml:space="preserve"> тыс. рублей - местный бюджет;</w:t>
      </w:r>
    </w:p>
    <w:p w:rsidR="0069064C" w:rsidRDefault="0069064C">
      <w:pPr>
        <w:autoSpaceDE w:val="0"/>
        <w:ind w:firstLine="567"/>
        <w:jc w:val="both"/>
      </w:pPr>
      <w:r>
        <w:rPr>
          <w:b/>
          <w:sz w:val="28"/>
          <w:szCs w:val="28"/>
        </w:rPr>
        <w:t>2019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162,5</w:t>
      </w:r>
      <w:r>
        <w:rPr>
          <w:sz w:val="28"/>
          <w:szCs w:val="28"/>
        </w:rPr>
        <w:t xml:space="preserve"> тыс. рублей, тыс. рублей, в том числе: </w:t>
      </w:r>
      <w:r>
        <w:rPr>
          <w:b/>
          <w:sz w:val="28"/>
          <w:szCs w:val="28"/>
        </w:rPr>
        <w:t>162,5</w:t>
      </w:r>
      <w:r>
        <w:rPr>
          <w:sz w:val="28"/>
          <w:szCs w:val="28"/>
        </w:rPr>
        <w:t xml:space="preserve"> тыс. рублей - местный бюджет;</w:t>
      </w:r>
    </w:p>
    <w:p w:rsidR="0069064C" w:rsidRDefault="0069064C">
      <w:pPr>
        <w:autoSpaceDE w:val="0"/>
        <w:ind w:firstLine="540"/>
        <w:jc w:val="both"/>
      </w:pPr>
      <w:r>
        <w:rPr>
          <w:b/>
          <w:sz w:val="28"/>
          <w:szCs w:val="28"/>
        </w:rPr>
        <w:t>2020 – 108,0</w:t>
      </w:r>
      <w:r>
        <w:rPr>
          <w:sz w:val="28"/>
          <w:szCs w:val="28"/>
        </w:rPr>
        <w:t xml:space="preserve"> тыс. рублей, в том числе: </w:t>
      </w:r>
      <w:r>
        <w:rPr>
          <w:b/>
          <w:sz w:val="28"/>
          <w:szCs w:val="28"/>
        </w:rPr>
        <w:t>108,0</w:t>
      </w:r>
      <w:r>
        <w:rPr>
          <w:sz w:val="28"/>
          <w:szCs w:val="28"/>
        </w:rPr>
        <w:t xml:space="preserve"> тыс. рублей - местный бюджет.</w:t>
      </w:r>
    </w:p>
    <w:p w:rsidR="0069064C" w:rsidRDefault="0069064C">
      <w:pPr>
        <w:autoSpaceDE w:val="0"/>
        <w:jc w:val="both"/>
      </w:pPr>
      <w:r>
        <w:rPr>
          <w:sz w:val="28"/>
          <w:szCs w:val="28"/>
        </w:rPr>
        <w:tab/>
        <w:t>Источник финансирования Программы – бюджет муниципального образования «Демидовский район» Смоленской области и привлекаемые (внебюджетные средства). Финансирование  программы из местного бюджета 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</w:p>
    <w:p w:rsidR="0069064C" w:rsidRDefault="0069064C">
      <w:pPr>
        <w:autoSpaceDE w:val="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5. Механизм реализации программы</w:t>
      </w:r>
    </w:p>
    <w:p w:rsidR="0069064C" w:rsidRDefault="0069064C">
      <w:pPr>
        <w:autoSpaceDE w:val="0"/>
        <w:jc w:val="center"/>
        <w:rPr>
          <w:b/>
          <w:sz w:val="28"/>
          <w:szCs w:val="28"/>
        </w:rPr>
      </w:pPr>
    </w:p>
    <w:p w:rsidR="0069064C" w:rsidRDefault="0069064C">
      <w:pPr>
        <w:ind w:firstLine="567"/>
        <w:jc w:val="both"/>
      </w:pPr>
      <w:r>
        <w:rPr>
          <w:sz w:val="28"/>
          <w:szCs w:val="28"/>
        </w:rPr>
        <w:t>В целях реализации мероприятий Программы заказчик осуществляет их мониторинг, корректирует (в случае необходимости) сроки реализации и принимает меры по привлечению дополнительных источников финансирования программы, обеспечивает ее реализацию посредством применения оптимальных методов управления процессом реализации программы, исходя из ее содержания.</w:t>
      </w:r>
    </w:p>
    <w:p w:rsidR="0069064C" w:rsidRDefault="0069064C">
      <w:pPr>
        <w:ind w:firstLine="567"/>
        <w:jc w:val="both"/>
      </w:pPr>
      <w:r>
        <w:rPr>
          <w:sz w:val="28"/>
          <w:szCs w:val="28"/>
        </w:rPr>
        <w:t xml:space="preserve">Заказчик в ходе реализации Программы взаимодействует с органами местного самоуправления муниципальных образований городских и сельских </w:t>
      </w:r>
      <w:r>
        <w:rPr>
          <w:sz w:val="28"/>
          <w:szCs w:val="28"/>
        </w:rPr>
        <w:lastRenderedPageBreak/>
        <w:t>поселений Демидовского района Смоленской области в целях формирования и реализации единой системы в сфере демографического развития и обеспечения выполнения мероприятий программы в полном объеме.</w:t>
      </w:r>
    </w:p>
    <w:p w:rsidR="0069064C" w:rsidRDefault="0069064C">
      <w:pPr>
        <w:ind w:firstLine="567"/>
        <w:jc w:val="both"/>
      </w:pPr>
      <w:r>
        <w:rPr>
          <w:sz w:val="28"/>
          <w:szCs w:val="28"/>
        </w:rPr>
        <w:t>Управление реализацией Программы осуществляет заказчик Программы.</w:t>
      </w:r>
    </w:p>
    <w:p w:rsidR="0069064C" w:rsidRDefault="0069064C">
      <w:pPr>
        <w:ind w:firstLine="567"/>
        <w:jc w:val="both"/>
        <w:sectPr w:rsidR="0069064C" w:rsidSect="005D6EBF">
          <w:headerReference w:type="default" r:id="rId11"/>
          <w:headerReference w:type="first" r:id="rId12"/>
          <w:pgSz w:w="11906" w:h="16838"/>
          <w:pgMar w:top="0" w:right="1134" w:bottom="567" w:left="1134" w:header="567" w:footer="720" w:gutter="0"/>
          <w:pgNumType w:start="2"/>
          <w:cols w:space="720"/>
          <w:docGrid w:linePitch="360"/>
        </w:sectPr>
      </w:pPr>
      <w:r>
        <w:rPr>
          <w:sz w:val="28"/>
          <w:szCs w:val="28"/>
        </w:rPr>
        <w:t>Контроль за ходом выполнения Программы осуществляет координатор Программы – заместитель Главы муниципального образования «Демидовский район» Смоленской области Т.Н. Крапивина.</w:t>
      </w:r>
    </w:p>
    <w:p w:rsidR="0069064C" w:rsidRDefault="0069064C">
      <w:pPr>
        <w:autoSpaceDE w:val="0"/>
        <w:ind w:firstLine="540"/>
        <w:jc w:val="both"/>
        <w:rPr>
          <w:sz w:val="28"/>
          <w:szCs w:val="28"/>
        </w:rPr>
      </w:pPr>
    </w:p>
    <w:p w:rsidR="0069064C" w:rsidRDefault="0069064C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Приложение </w:t>
      </w:r>
    </w:p>
    <w:p w:rsidR="0069064C" w:rsidRDefault="0069064C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«Доступная среда муниципального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образования «Демидовский район»                  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Смоленской области» 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на 2018 – 2020 годы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69064C" w:rsidRDefault="0069064C">
      <w:pPr>
        <w:autoSpaceDE w:val="0"/>
        <w:jc w:val="center"/>
      </w:pPr>
      <w:r>
        <w:rPr>
          <w:rStyle w:val="s3"/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9064C" w:rsidRDefault="0069064C">
      <w:pPr>
        <w:tabs>
          <w:tab w:val="left" w:pos="3488"/>
          <w:tab w:val="center" w:pos="756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ПЕРЕЧЕНЬ</w:t>
      </w:r>
      <w:r>
        <w:rPr>
          <w:sz w:val="28"/>
          <w:szCs w:val="28"/>
        </w:rPr>
        <w:br/>
        <w:t xml:space="preserve">                                                               мероприятий по реализации муниципальной программы </w:t>
      </w:r>
    </w:p>
    <w:p w:rsidR="0069064C" w:rsidRDefault="0069064C">
      <w:pPr>
        <w:jc w:val="center"/>
      </w:pPr>
      <w:r>
        <w:rPr>
          <w:sz w:val="28"/>
          <w:szCs w:val="28"/>
        </w:rPr>
        <w:t>«Доступная среда муниципального образования «Демидовский район» Смоленской области»  на 2018 - 2020 годы</w:t>
      </w:r>
    </w:p>
    <w:p w:rsidR="0069064C" w:rsidRDefault="0069064C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4"/>
        <w:gridCol w:w="3071"/>
        <w:gridCol w:w="2585"/>
        <w:gridCol w:w="2495"/>
        <w:gridCol w:w="2505"/>
        <w:gridCol w:w="1290"/>
        <w:gridCol w:w="1291"/>
        <w:gridCol w:w="1306"/>
      </w:tblGrid>
      <w:tr w:rsidR="0069064C">
        <w:trPr>
          <w:trHeight w:val="1162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N</w:t>
            </w:r>
          </w:p>
          <w:p w:rsidR="0069064C" w:rsidRDefault="0069064C">
            <w:pPr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 xml:space="preserve">Исполнители мероприятий </w:t>
            </w:r>
            <w:r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Сроки реализации</w:t>
            </w:r>
          </w:p>
          <w:p w:rsidR="0069064C" w:rsidRDefault="00690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Объем финансирования</w:t>
            </w:r>
          </w:p>
          <w:p w:rsidR="0069064C" w:rsidRDefault="0069064C">
            <w:pPr>
              <w:jc w:val="center"/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69064C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2020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Цель муниципальной программы: создание условий для улучшения качества жизни инвалидов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Основное мероприятие: повышение  доступности социально значимых объектов.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цикла встреч ко Дню пожилого человека «В кругу друзей»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 xml:space="preserve">2018 – 2020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 благотворительных акций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  <w:p w:rsidR="0069064C" w:rsidRDefault="0069064C">
            <w:pPr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Проведение аудиоэкскурсии для детей –инвалидов «Мы познаем мир»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Обслуживание инвалидов по программе «Доброта»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Проведение цикла бесед о жизни и творчестве людей с ограниченными возможностями «Мир держится на добре»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Организация выставок по декоративно-прикладному творчеству людей с ограниченными возможностями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Финансирования не требует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районных спортивных мероприятий среди инвалидов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Отдел по образованию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13,0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Итого по основному мероприятию 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13,0</w:t>
            </w:r>
          </w:p>
        </w:tc>
      </w:tr>
      <w:tr w:rsidR="0069064C" w:rsidRPr="00F54EDF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Цель муниципальной программы: повышение  доступности социально значимых объектов</w:t>
            </w:r>
          </w:p>
          <w:p w:rsidR="0069064C" w:rsidRDefault="0069064C">
            <w:pPr>
              <w:jc w:val="center"/>
              <w:rPr>
                <w:sz w:val="28"/>
                <w:szCs w:val="28"/>
              </w:rPr>
            </w:pPr>
          </w:p>
        </w:tc>
      </w:tr>
      <w:tr w:rsidR="0069064C" w:rsidRPr="00F54EDF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5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Pr="00776224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Основное мероприятие:  обеспечение беспрепятственного доступа лиц с ограниченными возможностями к социально значимым объектам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rPr>
                <w:rStyle w:val="FontStyle26"/>
              </w:rPr>
              <w:t xml:space="preserve">Установка пандуса на входе в Демидовский историко-краеведческий музей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rPr>
                <w:sz w:val="22"/>
                <w:szCs w:val="22"/>
              </w:rPr>
              <w:t>Замена входных дверей в Демидовский Дом культуры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</w:tr>
      <w:tr w:rsidR="0069064C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rPr>
                <w:sz w:val="22"/>
                <w:szCs w:val="22"/>
              </w:rPr>
              <w:t>Оборудование туалета для инвалидов- колясочников в МБУК ЦБС Демидовского района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95,0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 xml:space="preserve">Итого по основному мероприятию </w:t>
            </w:r>
            <w:r>
              <w:rPr>
                <w:lang w:val="en-US"/>
              </w:rPr>
              <w:t>2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95,0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rPr>
                <w:b/>
              </w:rPr>
              <w:t>Всего: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87,0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162,5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108,0</w:t>
            </w:r>
          </w:p>
        </w:tc>
      </w:tr>
      <w:tr w:rsidR="0069064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776224">
            <w:pPr>
              <w:snapToGrid w:val="0"/>
            </w:pPr>
            <w:r>
              <w:rPr>
                <w:b/>
              </w:rPr>
              <w:t>в том числе м</w:t>
            </w:r>
            <w:r w:rsidR="0069064C">
              <w:rPr>
                <w:b/>
              </w:rPr>
              <w:t>естный бюджет: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2018 – 2020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162,5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108,0</w:t>
            </w:r>
          </w:p>
        </w:tc>
      </w:tr>
    </w:tbl>
    <w:p w:rsidR="0069064C" w:rsidRDefault="0069064C"/>
    <w:sectPr w:rsidR="0069064C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765" w:right="567" w:bottom="1134" w:left="1134" w:header="709" w:footer="720" w:gutter="0"/>
      <w:cols w:space="72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D76" w:rsidRDefault="00AB3D76">
      <w:r>
        <w:separator/>
      </w:r>
    </w:p>
  </w:endnote>
  <w:endnote w:type="continuationSeparator" w:id="0">
    <w:p w:rsidR="00AB3D76" w:rsidRDefault="00AB3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D76" w:rsidRDefault="00AB3D76">
      <w:r>
        <w:separator/>
      </w:r>
    </w:p>
  </w:footnote>
  <w:footnote w:type="continuationSeparator" w:id="0">
    <w:p w:rsidR="00AB3D76" w:rsidRDefault="00AB3D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>
    <w:pPr>
      <w:pStyle w:val="ae"/>
      <w:jc w:val="center"/>
    </w:pPr>
    <w:fldSimple w:instr=" PAGE ">
      <w:r w:rsidR="00686F50">
        <w:rPr>
          <w:noProof/>
        </w:rPr>
        <w:t>7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95pt;height:11.45pt;z-index:251657728;mso-wrap-distance-left:0;mso-wrap-distance-right:0;mso-position-horizontal:center;mso-position-horizontal-relative:margin" stroked="f">
          <v:fill opacity="0" color2="black"/>
          <v:textbox inset=".05pt,.05pt,.05pt,.05pt">
            <w:txbxContent>
              <w:p w:rsidR="00776224" w:rsidRDefault="00776224">
                <w:pPr>
                  <w:pStyle w:val="ae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686F50">
                  <w:rPr>
                    <w:rStyle w:val="a5"/>
                    <w:noProof/>
                  </w:rPr>
                  <w:t>9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54EDF"/>
    <w:rsid w:val="000531A1"/>
    <w:rsid w:val="002F4E1C"/>
    <w:rsid w:val="003173BB"/>
    <w:rsid w:val="004A1576"/>
    <w:rsid w:val="004B12E8"/>
    <w:rsid w:val="005D6EBF"/>
    <w:rsid w:val="00686F50"/>
    <w:rsid w:val="0069064C"/>
    <w:rsid w:val="006B6C0F"/>
    <w:rsid w:val="00776224"/>
    <w:rsid w:val="00AB3D76"/>
    <w:rsid w:val="00D81738"/>
    <w:rsid w:val="00E331AB"/>
    <w:rsid w:val="00F5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4">
    <w:name w:val=" Знак Знак4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 Знак Знак3"/>
    <w:basedOn w:val="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 Знак Знак2"/>
    <w:basedOn w:val="10"/>
    <w:rPr>
      <w:sz w:val="24"/>
      <w:szCs w:val="24"/>
    </w:rPr>
  </w:style>
  <w:style w:type="character" w:styleId="a3">
    <w:name w:val="Strong"/>
    <w:basedOn w:val="10"/>
    <w:qFormat/>
    <w:rPr>
      <w:b/>
      <w:bCs/>
    </w:rPr>
  </w:style>
  <w:style w:type="character" w:customStyle="1" w:styleId="11">
    <w:name w:val=" Знак Знак1"/>
    <w:basedOn w:val="10"/>
    <w:rPr>
      <w:sz w:val="24"/>
      <w:szCs w:val="24"/>
    </w:rPr>
  </w:style>
  <w:style w:type="character" w:customStyle="1" w:styleId="a4">
    <w:name w:val=" Знак Знак"/>
    <w:basedOn w:val="10"/>
    <w:rPr>
      <w:sz w:val="24"/>
      <w:szCs w:val="24"/>
    </w:rPr>
  </w:style>
  <w:style w:type="character" w:styleId="a5">
    <w:name w:val="page number"/>
    <w:basedOn w:val="10"/>
  </w:style>
  <w:style w:type="character" w:styleId="a6">
    <w:name w:val="Hyperlink"/>
    <w:rPr>
      <w:color w:val="000080"/>
      <w:u w:val="single"/>
      <w:lang/>
    </w:rPr>
  </w:style>
  <w:style w:type="character" w:customStyle="1" w:styleId="apple-converted-space">
    <w:name w:val="apple-converted-space"/>
    <w:basedOn w:val="20"/>
  </w:style>
  <w:style w:type="character" w:customStyle="1" w:styleId="s3">
    <w:name w:val="s3"/>
    <w:basedOn w:val="20"/>
  </w:style>
  <w:style w:type="character" w:customStyle="1" w:styleId="FontStyle26">
    <w:name w:val="Font Style26"/>
    <w:basedOn w:val="10"/>
    <w:rPr>
      <w:rFonts w:ascii="Times New Roman" w:hAnsi="Times New Roman" w:cs="Times New Roman"/>
      <w:sz w:val="22"/>
      <w:szCs w:val="22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b">
    <w:name w:val="Subtitle"/>
    <w:basedOn w:val="a"/>
    <w:next w:val="a8"/>
    <w:qFormat/>
    <w:pPr>
      <w:ind w:firstLine="720"/>
      <w:jc w:val="center"/>
    </w:pPr>
    <w:rPr>
      <w:b/>
      <w:sz w:val="28"/>
      <w:szCs w:val="20"/>
    </w:rPr>
  </w:style>
  <w:style w:type="paragraph" w:customStyle="1" w:styleId="110">
    <w:name w:val=" 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zh-CN"/>
    </w:rPr>
  </w:style>
  <w:style w:type="paragraph" w:customStyle="1" w:styleId="LO-Normal">
    <w:name w:val="LO-Normal"/>
    <w:pPr>
      <w:widowControl w:val="0"/>
      <w:suppressAutoHyphens/>
      <w:spacing w:line="300" w:lineRule="auto"/>
      <w:ind w:firstLine="700"/>
      <w:jc w:val="both"/>
    </w:pPr>
    <w:rPr>
      <w:rFonts w:eastAsia="Arial"/>
      <w:sz w:val="22"/>
      <w:lang w:eastAsia="zh-CN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f0">
    <w:name w:val="Normal (Web)"/>
    <w:basedOn w:val="a"/>
    <w:pPr>
      <w:spacing w:before="280" w:after="119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67639EBD5D8E2BB670B7741FAB122967300BC3F41675A30153AAD2CD416186E941AB33ADB8466Ek909G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8467639EBD5D8E2BB670A97909C74F23603954CBF21C7BF45E0CF18F9A486BD1AE0EF271E9B5466F9A6187kF0A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67639EBD5D8E2BB670B7741FAB122967300BC3F41675A30153AAD2CD416186E941AB33ADB8466Ek909G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2369</Words>
  <Characters>13509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15847</CharactersWithSpaces>
  <SharedDoc>false</SharedDoc>
  <HLinks>
    <vt:vector size="18" baseType="variant">
      <vt:variant>
        <vt:i4>1114194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consultantplus://offline/ref=8467639EBD5D8E2BB670A97909C74F23603954CBF21C7BF45E0CF18F9A486BD1AE0EF271E9B5466F9A6187kF0AG</vt:lpwstr>
      </vt:variant>
      <vt:variant>
        <vt:lpwstr/>
      </vt:variant>
      <vt:variant>
        <vt:i4>8060990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consultantplus://offline/ref=8467639EBD5D8E2BB670B7741FAB122967300BC3F41675A30153AAD2CD416186E941AB33ADB8466Ek909G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consultantplus://offline/ref=8467639EBD5D8E2BB670B7741FAB122967300BC3F41675A30153AAD2CD416186E941AB33ADB8466Ek909G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2017-10-30T09:08:00Z</cp:lastPrinted>
  <dcterms:created xsi:type="dcterms:W3CDTF">2020-10-28T11:50:00Z</dcterms:created>
  <dcterms:modified xsi:type="dcterms:W3CDTF">2020-10-28T11:50:00Z</dcterms:modified>
</cp:coreProperties>
</file>