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3F8D7" w14:textId="45467603" w:rsidR="004D42D5" w:rsidRDefault="004D42D5" w:rsidP="004D42D5">
      <w:pPr>
        <w:spacing w:after="0" w:line="240" w:lineRule="auto"/>
        <w:rPr>
          <w:rFonts w:ascii="Times New Roman" w:eastAsia="Calibri" w:hAnsi="Times New Roman" w:cs="Times New Roman"/>
          <w:sz w:val="20"/>
          <w:szCs w:val="20"/>
        </w:rPr>
      </w:pPr>
      <w:r w:rsidRPr="004D42D5">
        <w:rPr>
          <w:rFonts w:ascii="Times New Roman" w:eastAsia="Calibri" w:hAnsi="Times New Roman" w:cs="Times New Roman"/>
          <w:noProof/>
          <w:sz w:val="20"/>
          <w:szCs w:val="20"/>
        </w:rPr>
        <w:drawing>
          <wp:anchor distT="0" distB="0" distL="114300" distR="114300" simplePos="0" relativeHeight="251658240" behindDoc="0" locked="0" layoutInCell="1" allowOverlap="1" wp14:anchorId="734C114D" wp14:editId="013916E5">
            <wp:simplePos x="0" y="0"/>
            <wp:positionH relativeFrom="column">
              <wp:posOffset>2804795</wp:posOffset>
            </wp:positionH>
            <wp:positionV relativeFrom="paragraph">
              <wp:posOffset>100330</wp:posOffset>
            </wp:positionV>
            <wp:extent cx="699770" cy="796290"/>
            <wp:effectExtent l="0" t="0" r="5080" b="3810"/>
            <wp:wrapTight wrapText="bothSides">
              <wp:wrapPolygon edited="0">
                <wp:start x="8820" y="0"/>
                <wp:lineTo x="5880" y="1033"/>
                <wp:lineTo x="1176" y="6718"/>
                <wp:lineTo x="0" y="16536"/>
                <wp:lineTo x="0" y="20153"/>
                <wp:lineTo x="1176" y="21187"/>
                <wp:lineTo x="19405" y="21187"/>
                <wp:lineTo x="21169" y="21187"/>
                <wp:lineTo x="21169" y="16536"/>
                <wp:lineTo x="20581" y="6718"/>
                <wp:lineTo x="15289" y="1033"/>
                <wp:lineTo x="12348" y="0"/>
                <wp:lineTo x="8820" y="0"/>
              </wp:wrapPolygon>
            </wp:wrapTight>
            <wp:docPr id="1" name="Рисунок 1"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A:\Герб Смол. области-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977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A3DF6" w14:textId="77777777" w:rsidR="004D42D5" w:rsidRPr="004D42D5" w:rsidRDefault="004D42D5" w:rsidP="004D42D5">
      <w:pPr>
        <w:spacing w:after="0" w:line="240" w:lineRule="auto"/>
        <w:rPr>
          <w:rFonts w:ascii="Times New Roman" w:eastAsia="Calibri" w:hAnsi="Times New Roman" w:cs="Times New Roman"/>
          <w:sz w:val="20"/>
          <w:szCs w:val="20"/>
        </w:rPr>
      </w:pPr>
    </w:p>
    <w:p w14:paraId="39EE1DA8" w14:textId="77777777" w:rsidR="004D42D5" w:rsidRPr="004D42D5" w:rsidRDefault="004D42D5" w:rsidP="004D42D5">
      <w:pPr>
        <w:spacing w:after="0" w:line="240" w:lineRule="auto"/>
        <w:jc w:val="center"/>
        <w:rPr>
          <w:rFonts w:ascii="Times New Roman" w:eastAsia="Calibri" w:hAnsi="Times New Roman" w:cs="Times New Roman"/>
          <w:b/>
          <w:sz w:val="36"/>
          <w:szCs w:val="36"/>
        </w:rPr>
      </w:pPr>
    </w:p>
    <w:p w14:paraId="7EF48FCB" w14:textId="77777777" w:rsidR="004D42D5" w:rsidRPr="004D42D5" w:rsidRDefault="004D42D5" w:rsidP="004D42D5">
      <w:pPr>
        <w:spacing w:after="0" w:line="240" w:lineRule="auto"/>
        <w:jc w:val="center"/>
        <w:rPr>
          <w:rFonts w:ascii="Times New Roman" w:eastAsia="Calibri" w:hAnsi="Times New Roman" w:cs="Times New Roman"/>
          <w:b/>
          <w:sz w:val="36"/>
          <w:szCs w:val="36"/>
        </w:rPr>
      </w:pPr>
    </w:p>
    <w:p w14:paraId="073D4FD1" w14:textId="77777777" w:rsidR="004D42D5" w:rsidRPr="004D42D5" w:rsidRDefault="004D42D5" w:rsidP="004D42D5">
      <w:pPr>
        <w:spacing w:after="0" w:line="240" w:lineRule="auto"/>
        <w:rPr>
          <w:rFonts w:ascii="Times New Roman" w:eastAsia="Calibri" w:hAnsi="Times New Roman" w:cs="Times New Roman"/>
          <w:b/>
          <w:sz w:val="36"/>
          <w:szCs w:val="36"/>
        </w:rPr>
      </w:pPr>
    </w:p>
    <w:p w14:paraId="562BBC26" w14:textId="77777777" w:rsidR="004D42D5" w:rsidRPr="004D42D5" w:rsidRDefault="004D42D5" w:rsidP="004D42D5">
      <w:pPr>
        <w:spacing w:after="0" w:line="240" w:lineRule="auto"/>
        <w:jc w:val="center"/>
        <w:rPr>
          <w:rFonts w:ascii="Times New Roman" w:eastAsia="Calibri" w:hAnsi="Times New Roman" w:cs="Times New Roman"/>
          <w:b/>
          <w:sz w:val="36"/>
          <w:szCs w:val="36"/>
        </w:rPr>
      </w:pPr>
      <w:r w:rsidRPr="004D42D5">
        <w:rPr>
          <w:rFonts w:ascii="Times New Roman" w:eastAsia="Calibri" w:hAnsi="Times New Roman" w:cs="Times New Roman"/>
          <w:b/>
          <w:sz w:val="36"/>
          <w:szCs w:val="36"/>
        </w:rPr>
        <w:t>ДЕМИДОВСКИЙ ОКРУЖНОЙ СОВЕТ ДЕПУТАТОВ</w:t>
      </w:r>
      <w:r w:rsidRPr="004D42D5">
        <w:rPr>
          <w:rFonts w:ascii="Times New Roman" w:eastAsia="Calibri" w:hAnsi="Times New Roman" w:cs="Times New Roman"/>
          <w:sz w:val="28"/>
          <w:szCs w:val="28"/>
        </w:rPr>
        <w:t xml:space="preserve">                                                                             </w:t>
      </w:r>
    </w:p>
    <w:p w14:paraId="66DDD29F" w14:textId="77777777" w:rsidR="004D42D5" w:rsidRPr="004D42D5" w:rsidRDefault="004D42D5" w:rsidP="004D42D5">
      <w:pPr>
        <w:spacing w:after="0" w:line="240" w:lineRule="auto"/>
        <w:jc w:val="center"/>
        <w:rPr>
          <w:rFonts w:ascii="Times New Roman" w:eastAsia="Calibri" w:hAnsi="Times New Roman" w:cs="Times New Roman"/>
          <w:b/>
          <w:sz w:val="28"/>
          <w:szCs w:val="28"/>
        </w:rPr>
      </w:pPr>
      <w:r w:rsidRPr="004D42D5">
        <w:rPr>
          <w:rFonts w:ascii="Times New Roman" w:eastAsia="Calibri" w:hAnsi="Times New Roman" w:cs="Times New Roman"/>
          <w:b/>
          <w:sz w:val="28"/>
          <w:szCs w:val="28"/>
        </w:rPr>
        <w:t>РЕШЕНИЕ</w:t>
      </w:r>
    </w:p>
    <w:p w14:paraId="66E60F47" w14:textId="77777777" w:rsidR="004D42D5" w:rsidRPr="004D42D5" w:rsidRDefault="004D42D5" w:rsidP="004D42D5">
      <w:pPr>
        <w:spacing w:after="0" w:line="240" w:lineRule="auto"/>
        <w:jc w:val="center"/>
        <w:rPr>
          <w:rFonts w:ascii="Times New Roman" w:eastAsia="Calibri" w:hAnsi="Times New Roman" w:cs="Times New Roman"/>
          <w:b/>
          <w:sz w:val="28"/>
          <w:szCs w:val="28"/>
        </w:rPr>
      </w:pPr>
    </w:p>
    <w:p w14:paraId="22E4F7C1" w14:textId="6A0DE2F7" w:rsidR="004D42D5" w:rsidRPr="00764859" w:rsidRDefault="00764859" w:rsidP="004D42D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w:t>
      </w:r>
      <w:r w:rsidRPr="00764859">
        <w:rPr>
          <w:rFonts w:ascii="Times New Roman" w:eastAsia="Calibri" w:hAnsi="Times New Roman" w:cs="Times New Roman"/>
          <w:sz w:val="28"/>
          <w:szCs w:val="28"/>
        </w:rPr>
        <w:t xml:space="preserve">т </w:t>
      </w:r>
      <w:r w:rsidR="00325E16" w:rsidRPr="00764859">
        <w:rPr>
          <w:rFonts w:ascii="Times New Roman" w:eastAsia="Calibri" w:hAnsi="Times New Roman" w:cs="Times New Roman"/>
          <w:sz w:val="28"/>
          <w:szCs w:val="28"/>
        </w:rPr>
        <w:t>17.04.2025 №</w:t>
      </w:r>
      <w:r>
        <w:rPr>
          <w:rFonts w:ascii="Times New Roman" w:eastAsia="Calibri" w:hAnsi="Times New Roman" w:cs="Times New Roman"/>
          <w:sz w:val="28"/>
          <w:szCs w:val="28"/>
        </w:rPr>
        <w:t xml:space="preserve"> </w:t>
      </w:r>
      <w:r w:rsidR="00325E16" w:rsidRPr="00764859">
        <w:rPr>
          <w:rFonts w:ascii="Times New Roman" w:eastAsia="Calibri" w:hAnsi="Times New Roman" w:cs="Times New Roman"/>
          <w:sz w:val="28"/>
          <w:szCs w:val="28"/>
        </w:rPr>
        <w:t>91</w:t>
      </w:r>
      <w:r w:rsidR="00325E16" w:rsidRPr="00764859">
        <w:rPr>
          <w:rFonts w:ascii="Times New Roman" w:eastAsia="Calibri" w:hAnsi="Times New Roman" w:cs="Times New Roman"/>
          <w:sz w:val="28"/>
          <w:szCs w:val="28"/>
          <w:lang w:val="en-US"/>
        </w:rPr>
        <w:t>/23</w:t>
      </w:r>
      <w:r w:rsidR="004D42D5" w:rsidRPr="00764859">
        <w:rPr>
          <w:rFonts w:ascii="Times New Roman" w:eastAsia="Calibri" w:hAnsi="Times New Roman" w:cs="Times New Roman"/>
          <w:sz w:val="28"/>
          <w:szCs w:val="28"/>
        </w:rPr>
        <w:t xml:space="preserve">                                                                                       </w:t>
      </w:r>
    </w:p>
    <w:p w14:paraId="45015C3D" w14:textId="77777777" w:rsidR="004D42D5" w:rsidRPr="004D42D5" w:rsidRDefault="004D42D5" w:rsidP="004D42D5">
      <w:pPr>
        <w:spacing w:after="0" w:line="240" w:lineRule="auto"/>
        <w:rPr>
          <w:rFonts w:ascii="Times New Roman" w:eastAsia="Calibri" w:hAnsi="Times New Roman" w:cs="Times New Roman"/>
          <w:sz w:val="28"/>
          <w:szCs w:val="28"/>
        </w:rPr>
      </w:pPr>
    </w:p>
    <w:tbl>
      <w:tblPr>
        <w:tblW w:w="2428" w:type="pct"/>
        <w:tblLook w:val="01E0" w:firstRow="1" w:lastRow="1" w:firstColumn="1" w:lastColumn="1" w:noHBand="0" w:noVBand="0"/>
      </w:tblPr>
      <w:tblGrid>
        <w:gridCol w:w="5061"/>
      </w:tblGrid>
      <w:tr w:rsidR="004D42D5" w:rsidRPr="004D42D5" w14:paraId="077C4208" w14:textId="77777777" w:rsidTr="00201B91">
        <w:tc>
          <w:tcPr>
            <w:tcW w:w="5000" w:type="pct"/>
          </w:tcPr>
          <w:p w14:paraId="603C61AE" w14:textId="77777777" w:rsidR="004D42D5" w:rsidRPr="004D42D5" w:rsidRDefault="004D42D5" w:rsidP="004D42D5">
            <w:pPr>
              <w:autoSpaceDE w:val="0"/>
              <w:autoSpaceDN w:val="0"/>
              <w:spacing w:after="0" w:line="240" w:lineRule="auto"/>
              <w:jc w:val="both"/>
              <w:rPr>
                <w:rFonts w:ascii="Times New Roman" w:hAnsi="Times New Roman" w:cs="Times New Roman"/>
                <w:sz w:val="28"/>
                <w:szCs w:val="28"/>
              </w:rPr>
            </w:pPr>
            <w:r w:rsidRPr="004D42D5">
              <w:rPr>
                <w:rFonts w:ascii="Times New Roman" w:hAnsi="Times New Roman" w:cs="Times New Roman"/>
                <w:sz w:val="28"/>
                <w:szCs w:val="28"/>
              </w:rPr>
              <w:t>Об утверждении Правил благоустройства территории муниципального образования «Демидовский муниципальный округ» Смоленской области</w:t>
            </w:r>
          </w:p>
        </w:tc>
      </w:tr>
    </w:tbl>
    <w:p w14:paraId="44FDDD03" w14:textId="77777777" w:rsidR="004D42D5" w:rsidRPr="004D42D5" w:rsidRDefault="004D42D5" w:rsidP="004D42D5">
      <w:pPr>
        <w:spacing w:after="0" w:line="240" w:lineRule="auto"/>
        <w:rPr>
          <w:rFonts w:ascii="Times New Roman" w:hAnsi="Times New Roman" w:cs="Times New Roman"/>
          <w:sz w:val="28"/>
          <w:szCs w:val="28"/>
        </w:rPr>
      </w:pPr>
    </w:p>
    <w:p w14:paraId="5A148718" w14:textId="77777777" w:rsidR="004D42D5" w:rsidRPr="004D42D5" w:rsidRDefault="004D42D5" w:rsidP="004D42D5">
      <w:pPr>
        <w:autoSpaceDE w:val="0"/>
        <w:autoSpaceDN w:val="0"/>
        <w:spacing w:after="0" w:line="240" w:lineRule="auto"/>
        <w:jc w:val="both"/>
        <w:rPr>
          <w:rFonts w:ascii="Times New Roman" w:hAnsi="Times New Roman" w:cs="Times New Roman"/>
          <w:sz w:val="28"/>
          <w:szCs w:val="28"/>
        </w:rPr>
      </w:pPr>
      <w:r w:rsidRPr="004D42D5">
        <w:rPr>
          <w:rFonts w:ascii="Times New Roman" w:hAnsi="Times New Roman" w:cs="Times New Roman"/>
          <w:sz w:val="28"/>
          <w:szCs w:val="28"/>
        </w:rPr>
        <w:t xml:space="preserve">            В соответствии c Федеральным законом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1042/пр, руководствуясь Уставом муниципального образования «Демидовский муниципальный округ» Смоленской области, Демидовский окружной Совет депутатов</w:t>
      </w:r>
    </w:p>
    <w:p w14:paraId="608F76BD" w14:textId="77777777" w:rsidR="004D42D5" w:rsidRPr="004D42D5" w:rsidRDefault="004D42D5" w:rsidP="004D42D5">
      <w:pPr>
        <w:shd w:val="clear" w:color="auto" w:fill="FFFFFF"/>
        <w:spacing w:after="0" w:line="240" w:lineRule="auto"/>
        <w:ind w:firstLine="748"/>
        <w:jc w:val="both"/>
        <w:rPr>
          <w:rFonts w:ascii="Times New Roman" w:eastAsia="Calibri" w:hAnsi="Times New Roman" w:cs="Times New Roman"/>
          <w:sz w:val="20"/>
          <w:szCs w:val="20"/>
        </w:rPr>
      </w:pPr>
    </w:p>
    <w:p w14:paraId="7ACB1463" w14:textId="77777777" w:rsidR="004D42D5" w:rsidRPr="004D42D5" w:rsidRDefault="004D42D5" w:rsidP="004D42D5">
      <w:pPr>
        <w:shd w:val="clear" w:color="auto" w:fill="FFFFFF"/>
        <w:spacing w:after="0" w:line="240" w:lineRule="auto"/>
        <w:jc w:val="both"/>
        <w:rPr>
          <w:rFonts w:ascii="Times New Roman" w:eastAsia="Calibri" w:hAnsi="Times New Roman" w:cs="Times New Roman"/>
          <w:b/>
          <w:sz w:val="40"/>
          <w:szCs w:val="40"/>
        </w:rPr>
      </w:pPr>
      <w:r w:rsidRPr="004D42D5">
        <w:rPr>
          <w:rFonts w:ascii="Times New Roman" w:eastAsia="Calibri" w:hAnsi="Times New Roman" w:cs="Times New Roman"/>
          <w:b/>
          <w:sz w:val="40"/>
          <w:szCs w:val="40"/>
        </w:rPr>
        <w:t>Р Е Ш И Л:</w:t>
      </w:r>
    </w:p>
    <w:p w14:paraId="5BDA1119" w14:textId="77777777" w:rsidR="004D42D5" w:rsidRPr="004D42D5" w:rsidRDefault="004D42D5" w:rsidP="004D42D5">
      <w:pPr>
        <w:spacing w:after="0" w:line="240" w:lineRule="auto"/>
        <w:jc w:val="both"/>
        <w:rPr>
          <w:rFonts w:ascii="Times New Roman" w:eastAsia="Calibri" w:hAnsi="Times New Roman" w:cs="Times New Roman"/>
          <w:sz w:val="28"/>
          <w:szCs w:val="28"/>
        </w:rPr>
      </w:pPr>
    </w:p>
    <w:p w14:paraId="57CEE517" w14:textId="77777777" w:rsidR="004D42D5" w:rsidRPr="004D42D5" w:rsidRDefault="004D42D5" w:rsidP="004D42D5">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4D42D5">
        <w:rPr>
          <w:rFonts w:ascii="Times New Roman" w:eastAsia="Calibri" w:hAnsi="Times New Roman" w:cs="Times New Roman"/>
          <w:sz w:val="28"/>
          <w:szCs w:val="28"/>
        </w:rPr>
        <w:t>1. Утвердить Правила благоустройства территории муниципального образования «Демидовский муниципальный округ» Смоленской области согласно приложению к настоящему решению.</w:t>
      </w:r>
    </w:p>
    <w:p w14:paraId="37378A9C" w14:textId="77777777" w:rsidR="004D42D5" w:rsidRPr="004D42D5" w:rsidRDefault="004D42D5" w:rsidP="004D42D5">
      <w:pPr>
        <w:autoSpaceDE w:val="0"/>
        <w:autoSpaceDN w:val="0"/>
        <w:spacing w:after="0" w:line="240" w:lineRule="auto"/>
        <w:ind w:firstLine="567"/>
        <w:jc w:val="both"/>
        <w:rPr>
          <w:rFonts w:ascii="Times New Roman" w:hAnsi="Times New Roman" w:cs="Times New Roman"/>
          <w:sz w:val="28"/>
          <w:szCs w:val="28"/>
        </w:rPr>
      </w:pPr>
      <w:r w:rsidRPr="004D42D5">
        <w:rPr>
          <w:rFonts w:ascii="Times New Roman" w:hAnsi="Times New Roman" w:cs="Times New Roman"/>
          <w:sz w:val="28"/>
          <w:szCs w:val="28"/>
        </w:rPr>
        <w:t>2.  Со дня вступления в силу настоящего решения признать утратившими силу:</w:t>
      </w:r>
    </w:p>
    <w:p w14:paraId="68CD41AF"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bCs/>
          <w:sz w:val="28"/>
          <w:szCs w:val="28"/>
        </w:rPr>
      </w:pPr>
      <w:r w:rsidRPr="004D42D5">
        <w:rPr>
          <w:rFonts w:ascii="Times New Roman" w:hAnsi="Times New Roman" w:cs="Times New Roman"/>
          <w:sz w:val="28"/>
          <w:szCs w:val="28"/>
        </w:rPr>
        <w:t>- решение Совета депутатов Демидовского городского поселения Демидовского района Смоленской области от 25.12.2018 № 95 «Об утверждении Правил благоустройства территории Демидовского городского поселения Демидовского района Смоленской области</w:t>
      </w:r>
      <w:r w:rsidRPr="004D42D5">
        <w:rPr>
          <w:rFonts w:ascii="Times New Roman" w:hAnsi="Times New Roman" w:cs="Times New Roman"/>
          <w:bCs/>
          <w:sz w:val="28"/>
          <w:szCs w:val="28"/>
        </w:rPr>
        <w:t>;</w:t>
      </w:r>
    </w:p>
    <w:p w14:paraId="255DCD90"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sz w:val="28"/>
          <w:szCs w:val="28"/>
        </w:rPr>
      </w:pPr>
      <w:r w:rsidRPr="004D42D5">
        <w:rPr>
          <w:rFonts w:ascii="Times New Roman" w:hAnsi="Times New Roman" w:cs="Times New Roman"/>
          <w:bCs/>
          <w:sz w:val="28"/>
          <w:szCs w:val="28"/>
        </w:rPr>
        <w:t xml:space="preserve">- </w:t>
      </w:r>
      <w:r w:rsidRPr="004D42D5">
        <w:rPr>
          <w:rFonts w:ascii="Times New Roman" w:hAnsi="Times New Roman" w:cs="Times New Roman"/>
          <w:sz w:val="28"/>
          <w:szCs w:val="28"/>
        </w:rPr>
        <w:t>решение Совета депутатов Демидовского городского поселения Демидовского района Смоленской области от 29.05.2019 № 37 «О внесении изменений в Правила благоустройства территории Демидовского городского поселения Демидовского района Смоленской области»;</w:t>
      </w:r>
    </w:p>
    <w:p w14:paraId="1AA3D1E0"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sz w:val="28"/>
          <w:szCs w:val="28"/>
        </w:rPr>
      </w:pPr>
      <w:r w:rsidRPr="004D42D5">
        <w:rPr>
          <w:rFonts w:ascii="Times New Roman" w:hAnsi="Times New Roman" w:cs="Times New Roman"/>
          <w:sz w:val="28"/>
          <w:szCs w:val="28"/>
        </w:rPr>
        <w:t>- решение Совета депутатов Демидовского городского поселения Демидовского района Смоленской области от  23.08.2022 № 47 «О внесении изменений в Правила благоустройства территории Демидовского городского поселения Демидовского района Смоленской области»;</w:t>
      </w:r>
    </w:p>
    <w:p w14:paraId="19B73992"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sz w:val="28"/>
          <w:szCs w:val="28"/>
        </w:rPr>
      </w:pPr>
      <w:r w:rsidRPr="004D42D5">
        <w:rPr>
          <w:rFonts w:ascii="Times New Roman" w:hAnsi="Times New Roman" w:cs="Times New Roman"/>
          <w:sz w:val="28"/>
          <w:szCs w:val="28"/>
        </w:rPr>
        <w:t xml:space="preserve">- решение Совета депутатов Демидовского городского поселения Демидовского района Смоленской области от 29.08.2023 №44 «О внесении изменений в Правила </w:t>
      </w:r>
      <w:r w:rsidRPr="004D42D5">
        <w:rPr>
          <w:rFonts w:ascii="Times New Roman" w:hAnsi="Times New Roman" w:cs="Times New Roman"/>
          <w:sz w:val="28"/>
          <w:szCs w:val="28"/>
        </w:rPr>
        <w:lastRenderedPageBreak/>
        <w:t>благоустройства территории Демидовского городского поселения Демидовского района Смоленской области»;</w:t>
      </w:r>
    </w:p>
    <w:p w14:paraId="25285C8C"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bCs/>
          <w:sz w:val="28"/>
          <w:szCs w:val="28"/>
        </w:rPr>
      </w:pPr>
      <w:r w:rsidRPr="004D42D5">
        <w:rPr>
          <w:rFonts w:ascii="Times New Roman" w:hAnsi="Times New Roman" w:cs="Times New Roman"/>
          <w:sz w:val="28"/>
          <w:szCs w:val="28"/>
        </w:rPr>
        <w:t xml:space="preserve">- </w:t>
      </w:r>
      <w:r w:rsidRPr="004D42D5">
        <w:rPr>
          <w:rFonts w:ascii="Times New Roman" w:hAnsi="Times New Roman" w:cs="Times New Roman"/>
          <w:bCs/>
          <w:sz w:val="28"/>
          <w:szCs w:val="28"/>
        </w:rPr>
        <w:t>решение Совета депутатов  Борковского сельского поселения от 12.12.2018 № 39 «Об утверждении Правил благоустройства территории Борковского сельского поселения Демидовского района Смоленской области»;</w:t>
      </w:r>
    </w:p>
    <w:p w14:paraId="18733DC7"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bCs/>
          <w:sz w:val="28"/>
          <w:szCs w:val="28"/>
        </w:rPr>
      </w:pPr>
      <w:r w:rsidRPr="004D42D5">
        <w:rPr>
          <w:rFonts w:ascii="Times New Roman" w:hAnsi="Times New Roman" w:cs="Times New Roman"/>
          <w:bCs/>
          <w:sz w:val="28"/>
          <w:szCs w:val="28"/>
        </w:rPr>
        <w:t>- решение Совета депутатов Заборьевское сельского поселения от 20.12.2018 № 43 «Об утверждении Правил благоустройства территории Заборьевского сельского поселения Демидовского района Смоленской области»;</w:t>
      </w:r>
    </w:p>
    <w:p w14:paraId="1815C9BF"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sz w:val="28"/>
          <w:szCs w:val="28"/>
        </w:rPr>
      </w:pPr>
      <w:r w:rsidRPr="004D42D5">
        <w:rPr>
          <w:rFonts w:ascii="Times New Roman" w:hAnsi="Times New Roman" w:cs="Times New Roman"/>
          <w:bCs/>
          <w:sz w:val="28"/>
          <w:szCs w:val="28"/>
        </w:rPr>
        <w:t xml:space="preserve">- </w:t>
      </w:r>
      <w:r w:rsidRPr="004D42D5">
        <w:rPr>
          <w:rFonts w:ascii="Times New Roman" w:hAnsi="Times New Roman" w:cs="Times New Roman"/>
          <w:sz w:val="28"/>
          <w:szCs w:val="28"/>
        </w:rPr>
        <w:t>решение Совета депутатов Пржевальского городского поселения Демидовского района Смоленской области от 31.10.2022 № 64 «Об утверждении Правил благоустройства территории Пржевальского городского поселения Демидовского района Смоленской области»;</w:t>
      </w:r>
    </w:p>
    <w:p w14:paraId="16E95EAF"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bCs/>
          <w:sz w:val="28"/>
          <w:szCs w:val="28"/>
        </w:rPr>
      </w:pPr>
      <w:r w:rsidRPr="004D42D5">
        <w:rPr>
          <w:rFonts w:ascii="Times New Roman" w:hAnsi="Times New Roman" w:cs="Times New Roman"/>
          <w:sz w:val="28"/>
          <w:szCs w:val="28"/>
        </w:rPr>
        <w:t xml:space="preserve">- решение Совета депутатов Слободского сельского поселения Демидовского района Смоленской области </w:t>
      </w:r>
      <w:r w:rsidRPr="004D42D5">
        <w:rPr>
          <w:rFonts w:ascii="Times New Roman" w:hAnsi="Times New Roman" w:cs="Times New Roman"/>
          <w:bCs/>
          <w:sz w:val="28"/>
          <w:szCs w:val="28"/>
        </w:rPr>
        <w:t>от  28.10.2022 № 37 «Об утверждении Правил благоустройства территории Слободского сельского поселения Демидовского района Смоленской области»;</w:t>
      </w:r>
    </w:p>
    <w:p w14:paraId="11E21F31" w14:textId="77777777" w:rsidR="004D42D5" w:rsidRPr="004D42D5" w:rsidRDefault="004D42D5" w:rsidP="004D42D5">
      <w:pPr>
        <w:widowControl w:val="0"/>
        <w:autoSpaceDE w:val="0"/>
        <w:autoSpaceDN w:val="0"/>
        <w:spacing w:after="0" w:line="240" w:lineRule="auto"/>
        <w:ind w:firstLine="567"/>
        <w:jc w:val="both"/>
        <w:rPr>
          <w:rFonts w:ascii="Times New Roman" w:hAnsi="Times New Roman" w:cs="Times New Roman"/>
          <w:bCs/>
          <w:sz w:val="28"/>
          <w:szCs w:val="28"/>
        </w:rPr>
      </w:pPr>
      <w:r w:rsidRPr="004D42D5">
        <w:rPr>
          <w:rFonts w:ascii="Times New Roman" w:hAnsi="Times New Roman" w:cs="Times New Roman"/>
          <w:bCs/>
          <w:sz w:val="28"/>
          <w:szCs w:val="28"/>
        </w:rPr>
        <w:t>- решение Совета депутатов Титовщинского сельского поселения Демидовского района Смоленской области от 23.12.2022   № 67 «Об утверждении Правил благоустройства территории Титовщинского сельского поселения Демидовского района Смоленской области»;</w:t>
      </w:r>
    </w:p>
    <w:p w14:paraId="2AD35672" w14:textId="77777777" w:rsidR="004D42D5" w:rsidRPr="004D42D5" w:rsidRDefault="004D42D5" w:rsidP="004D42D5">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4D42D5">
        <w:rPr>
          <w:rFonts w:ascii="Times New Roman" w:eastAsia="Calibri" w:hAnsi="Times New Roman" w:cs="Times New Roman"/>
          <w:sz w:val="28"/>
          <w:szCs w:val="28"/>
        </w:rPr>
        <w:t>3. Опубликовать настоящее решение в газете «Поречанка» и разместить на официальном сайте в информационно-телекоммуникационной сети «Интернет».</w:t>
      </w:r>
    </w:p>
    <w:p w14:paraId="08A81D5F" w14:textId="77777777" w:rsidR="004D42D5" w:rsidRPr="004D42D5" w:rsidRDefault="004D42D5" w:rsidP="004D42D5">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4D42D5">
        <w:rPr>
          <w:rFonts w:ascii="Times New Roman" w:eastAsia="Calibri" w:hAnsi="Times New Roman" w:cs="Times New Roman"/>
          <w:sz w:val="28"/>
          <w:szCs w:val="28"/>
        </w:rPr>
        <w:t>4. Настоящее решение вступает в силу со дня его официального опубликования.</w:t>
      </w:r>
    </w:p>
    <w:p w14:paraId="347B83B4" w14:textId="77777777" w:rsidR="004D42D5" w:rsidRPr="004D42D5" w:rsidRDefault="004D42D5" w:rsidP="004D42D5">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1786118"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sz w:val="28"/>
          <w:szCs w:val="28"/>
        </w:rPr>
      </w:pPr>
    </w:p>
    <w:p w14:paraId="02317AE3"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sz w:val="28"/>
          <w:szCs w:val="28"/>
        </w:rPr>
      </w:pPr>
      <w:r w:rsidRPr="004D42D5">
        <w:rPr>
          <w:rFonts w:ascii="Times New Roman" w:eastAsia="Calibri" w:hAnsi="Times New Roman" w:cs="Times New Roman"/>
          <w:sz w:val="28"/>
          <w:szCs w:val="28"/>
        </w:rPr>
        <w:t>Председатель Демидовского окружного</w:t>
      </w:r>
    </w:p>
    <w:p w14:paraId="3F440D8A"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b/>
          <w:sz w:val="28"/>
          <w:szCs w:val="28"/>
        </w:rPr>
      </w:pPr>
      <w:r w:rsidRPr="004D42D5">
        <w:rPr>
          <w:rFonts w:ascii="Times New Roman" w:eastAsia="Calibri" w:hAnsi="Times New Roman" w:cs="Times New Roman"/>
          <w:sz w:val="28"/>
          <w:szCs w:val="28"/>
        </w:rPr>
        <w:t xml:space="preserve">Совета депутатов                                                                                    </w:t>
      </w:r>
      <w:r w:rsidRPr="004D42D5">
        <w:rPr>
          <w:rFonts w:ascii="Times New Roman" w:eastAsia="Calibri" w:hAnsi="Times New Roman" w:cs="Times New Roman"/>
          <w:b/>
          <w:sz w:val="28"/>
          <w:szCs w:val="28"/>
        </w:rPr>
        <w:t>А.Ф. Семенов</w:t>
      </w:r>
    </w:p>
    <w:p w14:paraId="30C83984"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b/>
          <w:sz w:val="28"/>
          <w:szCs w:val="28"/>
        </w:rPr>
      </w:pPr>
    </w:p>
    <w:p w14:paraId="0C534809"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b/>
          <w:sz w:val="28"/>
          <w:szCs w:val="28"/>
        </w:rPr>
      </w:pPr>
    </w:p>
    <w:p w14:paraId="71FF34E4"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sz w:val="28"/>
          <w:szCs w:val="28"/>
        </w:rPr>
      </w:pPr>
      <w:r w:rsidRPr="004D42D5">
        <w:rPr>
          <w:rFonts w:ascii="Times New Roman" w:eastAsia="Calibri" w:hAnsi="Times New Roman" w:cs="Times New Roman"/>
          <w:sz w:val="28"/>
          <w:szCs w:val="28"/>
        </w:rPr>
        <w:t>Глава муниципального образования</w:t>
      </w:r>
    </w:p>
    <w:p w14:paraId="669D14CC"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sz w:val="28"/>
          <w:szCs w:val="28"/>
        </w:rPr>
      </w:pPr>
      <w:r w:rsidRPr="004D42D5">
        <w:rPr>
          <w:rFonts w:ascii="Times New Roman" w:eastAsia="Calibri" w:hAnsi="Times New Roman" w:cs="Times New Roman"/>
          <w:sz w:val="28"/>
          <w:szCs w:val="28"/>
        </w:rPr>
        <w:t>«Демидовский муниципальный округ»</w:t>
      </w:r>
    </w:p>
    <w:p w14:paraId="3333CD9F"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sz w:val="28"/>
          <w:szCs w:val="28"/>
        </w:rPr>
      </w:pPr>
      <w:r w:rsidRPr="004D42D5">
        <w:rPr>
          <w:rFonts w:ascii="Times New Roman" w:eastAsia="Calibri" w:hAnsi="Times New Roman" w:cs="Times New Roman"/>
          <w:sz w:val="28"/>
          <w:szCs w:val="28"/>
        </w:rPr>
        <w:t xml:space="preserve">Смоленской области                                                                               </w:t>
      </w:r>
      <w:r w:rsidRPr="004D42D5">
        <w:rPr>
          <w:rFonts w:ascii="Times New Roman" w:eastAsia="Calibri" w:hAnsi="Times New Roman" w:cs="Times New Roman"/>
          <w:b/>
          <w:sz w:val="28"/>
          <w:szCs w:val="28"/>
        </w:rPr>
        <w:t>С.В. Николаев</w:t>
      </w:r>
    </w:p>
    <w:p w14:paraId="65641BBC" w14:textId="77777777" w:rsidR="004D42D5" w:rsidRPr="004D42D5" w:rsidRDefault="004D42D5" w:rsidP="004D42D5">
      <w:pPr>
        <w:autoSpaceDE w:val="0"/>
        <w:autoSpaceDN w:val="0"/>
        <w:adjustRightInd w:val="0"/>
        <w:spacing w:after="0" w:line="240" w:lineRule="auto"/>
        <w:jc w:val="both"/>
        <w:rPr>
          <w:rFonts w:ascii="Times New Roman" w:eastAsia="Calibri" w:hAnsi="Times New Roman" w:cs="Times New Roman"/>
          <w:sz w:val="28"/>
          <w:szCs w:val="28"/>
        </w:rPr>
      </w:pPr>
    </w:p>
    <w:p w14:paraId="4C88E65E" w14:textId="77777777" w:rsidR="004D42D5" w:rsidRPr="004D42D5" w:rsidRDefault="004D42D5" w:rsidP="004D42D5">
      <w:pPr>
        <w:autoSpaceDE w:val="0"/>
        <w:autoSpaceDN w:val="0"/>
        <w:adjustRightInd w:val="0"/>
        <w:spacing w:after="0" w:line="240" w:lineRule="auto"/>
        <w:ind w:firstLine="709"/>
        <w:outlineLvl w:val="0"/>
        <w:rPr>
          <w:rFonts w:ascii="Times New Roman" w:eastAsia="Calibri" w:hAnsi="Times New Roman" w:cs="Times New Roman"/>
          <w:color w:val="000000"/>
          <w:sz w:val="28"/>
          <w:szCs w:val="28"/>
        </w:rPr>
      </w:pPr>
    </w:p>
    <w:p w14:paraId="3AFA93A4" w14:textId="77777777" w:rsidR="004D42D5" w:rsidRPr="004D42D5" w:rsidRDefault="004D42D5" w:rsidP="004D42D5">
      <w:pPr>
        <w:autoSpaceDE w:val="0"/>
        <w:autoSpaceDN w:val="0"/>
        <w:adjustRightInd w:val="0"/>
        <w:spacing w:after="0" w:line="240" w:lineRule="auto"/>
        <w:ind w:firstLine="709"/>
        <w:outlineLvl w:val="0"/>
        <w:rPr>
          <w:rFonts w:ascii="Times New Roman" w:eastAsia="Calibri" w:hAnsi="Times New Roman" w:cs="Times New Roman"/>
          <w:color w:val="000000"/>
          <w:sz w:val="28"/>
          <w:szCs w:val="28"/>
        </w:rPr>
      </w:pPr>
    </w:p>
    <w:p w14:paraId="628DB130" w14:textId="77777777" w:rsidR="00EC1F7F" w:rsidRDefault="00EC1F7F" w:rsidP="007403EA">
      <w:pPr>
        <w:spacing w:after="0" w:line="240" w:lineRule="auto"/>
        <w:rPr>
          <w:rStyle w:val="a7"/>
          <w:rFonts w:ascii="Times New Roman" w:hAnsi="Times New Roman" w:cs="Times New Roman"/>
          <w:color w:val="000000" w:themeColor="text1"/>
          <w:sz w:val="28"/>
          <w:szCs w:val="28"/>
        </w:rPr>
      </w:pPr>
    </w:p>
    <w:p w14:paraId="70D3653D" w14:textId="77777777" w:rsidR="00EC1F7F" w:rsidRDefault="00EC1F7F" w:rsidP="007403EA">
      <w:pPr>
        <w:spacing w:after="0" w:line="240" w:lineRule="auto"/>
        <w:rPr>
          <w:rStyle w:val="a7"/>
          <w:rFonts w:ascii="Times New Roman" w:hAnsi="Times New Roman" w:cs="Times New Roman"/>
          <w:color w:val="000000" w:themeColor="text1"/>
          <w:sz w:val="28"/>
          <w:szCs w:val="28"/>
        </w:rPr>
      </w:pPr>
    </w:p>
    <w:p w14:paraId="78DFB717" w14:textId="77777777" w:rsidR="00EC1F7F" w:rsidRDefault="00EC1F7F" w:rsidP="007403EA">
      <w:pPr>
        <w:spacing w:after="0" w:line="240" w:lineRule="auto"/>
        <w:rPr>
          <w:rStyle w:val="a7"/>
          <w:rFonts w:ascii="Times New Roman" w:hAnsi="Times New Roman" w:cs="Times New Roman"/>
          <w:color w:val="000000" w:themeColor="text1"/>
          <w:sz w:val="28"/>
          <w:szCs w:val="28"/>
        </w:rPr>
      </w:pPr>
    </w:p>
    <w:p w14:paraId="6878CED6" w14:textId="77777777" w:rsidR="00DD0E5D" w:rsidRPr="00E5638D" w:rsidRDefault="00DD0E5D" w:rsidP="007403EA">
      <w:pPr>
        <w:spacing w:after="0" w:line="240" w:lineRule="auto"/>
        <w:rPr>
          <w:rStyle w:val="a7"/>
          <w:rFonts w:ascii="Times New Roman" w:hAnsi="Times New Roman" w:cs="Times New Roman"/>
          <w:color w:val="000000" w:themeColor="text1"/>
          <w:sz w:val="28"/>
          <w:szCs w:val="28"/>
        </w:rPr>
      </w:pPr>
    </w:p>
    <w:p w14:paraId="494FD5E7" w14:textId="77777777" w:rsidR="004D42D5" w:rsidRDefault="004D42D5" w:rsidP="00F64C7D">
      <w:pPr>
        <w:pStyle w:val="afc"/>
        <w:jc w:val="right"/>
        <w:rPr>
          <w:rStyle w:val="a7"/>
          <w:rFonts w:ascii="Times New Roman" w:hAnsi="Times New Roman" w:cs="Times New Roman"/>
          <w:b w:val="0"/>
          <w:color w:val="000000" w:themeColor="text1"/>
          <w:sz w:val="24"/>
          <w:szCs w:val="24"/>
        </w:rPr>
      </w:pPr>
    </w:p>
    <w:p w14:paraId="30E909AE" w14:textId="77777777" w:rsidR="004D42D5" w:rsidRDefault="004D42D5" w:rsidP="00F64C7D">
      <w:pPr>
        <w:pStyle w:val="afc"/>
        <w:jc w:val="right"/>
        <w:rPr>
          <w:rStyle w:val="a7"/>
          <w:rFonts w:ascii="Times New Roman" w:hAnsi="Times New Roman" w:cs="Times New Roman"/>
          <w:b w:val="0"/>
          <w:color w:val="000000" w:themeColor="text1"/>
          <w:sz w:val="24"/>
          <w:szCs w:val="24"/>
        </w:rPr>
      </w:pPr>
    </w:p>
    <w:p w14:paraId="7CB10245" w14:textId="77777777" w:rsidR="004D42D5" w:rsidRDefault="004D42D5" w:rsidP="00F64C7D">
      <w:pPr>
        <w:pStyle w:val="afc"/>
        <w:jc w:val="right"/>
        <w:rPr>
          <w:rStyle w:val="a7"/>
          <w:rFonts w:ascii="Times New Roman" w:hAnsi="Times New Roman" w:cs="Times New Roman"/>
          <w:b w:val="0"/>
          <w:color w:val="000000" w:themeColor="text1"/>
          <w:sz w:val="24"/>
          <w:szCs w:val="24"/>
        </w:rPr>
      </w:pPr>
    </w:p>
    <w:p w14:paraId="679E5042" w14:textId="77777777" w:rsidR="004D42D5" w:rsidRDefault="004D42D5" w:rsidP="00F64C7D">
      <w:pPr>
        <w:pStyle w:val="afc"/>
        <w:jc w:val="right"/>
        <w:rPr>
          <w:rStyle w:val="a7"/>
          <w:rFonts w:ascii="Times New Roman" w:hAnsi="Times New Roman" w:cs="Times New Roman"/>
          <w:b w:val="0"/>
          <w:color w:val="000000" w:themeColor="text1"/>
          <w:sz w:val="24"/>
          <w:szCs w:val="24"/>
        </w:rPr>
      </w:pPr>
    </w:p>
    <w:p w14:paraId="7F782BF6" w14:textId="77777777" w:rsidR="004D42D5" w:rsidRDefault="004D42D5" w:rsidP="00F64C7D">
      <w:pPr>
        <w:pStyle w:val="afc"/>
        <w:jc w:val="right"/>
        <w:rPr>
          <w:rStyle w:val="a7"/>
          <w:rFonts w:ascii="Times New Roman" w:hAnsi="Times New Roman" w:cs="Times New Roman"/>
          <w:b w:val="0"/>
          <w:color w:val="000000" w:themeColor="text1"/>
          <w:sz w:val="24"/>
          <w:szCs w:val="24"/>
        </w:rPr>
      </w:pPr>
    </w:p>
    <w:p w14:paraId="04F1E1FA" w14:textId="77777777" w:rsidR="004D42D5" w:rsidRDefault="004D42D5" w:rsidP="00F64C7D">
      <w:pPr>
        <w:pStyle w:val="afc"/>
        <w:jc w:val="right"/>
        <w:rPr>
          <w:rStyle w:val="a7"/>
          <w:rFonts w:ascii="Times New Roman" w:hAnsi="Times New Roman" w:cs="Times New Roman"/>
          <w:b w:val="0"/>
          <w:color w:val="000000" w:themeColor="text1"/>
          <w:sz w:val="24"/>
          <w:szCs w:val="24"/>
        </w:rPr>
      </w:pPr>
    </w:p>
    <w:p w14:paraId="7CB60218" w14:textId="77777777" w:rsidR="004D42D5" w:rsidRDefault="004D42D5" w:rsidP="00F64C7D">
      <w:pPr>
        <w:pStyle w:val="afc"/>
        <w:jc w:val="right"/>
        <w:rPr>
          <w:rStyle w:val="a7"/>
          <w:rFonts w:ascii="Times New Roman" w:hAnsi="Times New Roman" w:cs="Times New Roman"/>
          <w:b w:val="0"/>
          <w:color w:val="000000" w:themeColor="text1"/>
          <w:sz w:val="24"/>
          <w:szCs w:val="24"/>
        </w:rPr>
      </w:pPr>
    </w:p>
    <w:p w14:paraId="29AEC67A" w14:textId="7C2A456B" w:rsidR="00832257" w:rsidRPr="00265319" w:rsidRDefault="00832257" w:rsidP="00F64C7D">
      <w:pPr>
        <w:pStyle w:val="afc"/>
        <w:jc w:val="right"/>
        <w:rPr>
          <w:rStyle w:val="a7"/>
          <w:rFonts w:ascii="Times New Roman" w:hAnsi="Times New Roman" w:cs="Times New Roman"/>
          <w:b w:val="0"/>
          <w:color w:val="000000" w:themeColor="text1"/>
          <w:sz w:val="24"/>
          <w:szCs w:val="24"/>
        </w:rPr>
      </w:pPr>
      <w:r w:rsidRPr="00265319">
        <w:rPr>
          <w:rStyle w:val="a7"/>
          <w:rFonts w:ascii="Times New Roman" w:hAnsi="Times New Roman" w:cs="Times New Roman"/>
          <w:b w:val="0"/>
          <w:color w:val="000000" w:themeColor="text1"/>
          <w:sz w:val="24"/>
          <w:szCs w:val="24"/>
        </w:rPr>
        <w:t>Приложение</w:t>
      </w:r>
    </w:p>
    <w:p w14:paraId="074745B2" w14:textId="77777777" w:rsidR="00F64C7D" w:rsidRPr="00F64C7D" w:rsidRDefault="00832257" w:rsidP="00F64C7D">
      <w:pPr>
        <w:pStyle w:val="afc"/>
        <w:jc w:val="right"/>
        <w:rPr>
          <w:rStyle w:val="a7"/>
          <w:rFonts w:ascii="Times New Roman" w:hAnsi="Times New Roman" w:cs="Times New Roman"/>
          <w:b w:val="0"/>
          <w:color w:val="000000" w:themeColor="text1"/>
          <w:sz w:val="24"/>
          <w:szCs w:val="24"/>
        </w:rPr>
      </w:pPr>
      <w:r w:rsidRPr="00265319">
        <w:rPr>
          <w:rStyle w:val="a7"/>
          <w:rFonts w:ascii="Times New Roman" w:hAnsi="Times New Roman" w:cs="Times New Roman"/>
          <w:b w:val="0"/>
          <w:color w:val="000000" w:themeColor="text1"/>
          <w:sz w:val="24"/>
          <w:szCs w:val="24"/>
        </w:rPr>
        <w:t xml:space="preserve">к </w:t>
      </w:r>
      <w:bookmarkStart w:id="0" w:name="_Hlk6837211"/>
      <w:bookmarkStart w:id="1" w:name="_Hlk103948833"/>
      <w:r w:rsidRPr="00265319">
        <w:rPr>
          <w:rStyle w:val="a7"/>
          <w:rFonts w:ascii="Times New Roman" w:hAnsi="Times New Roman" w:cs="Times New Roman"/>
          <w:b w:val="0"/>
          <w:color w:val="000000" w:themeColor="text1"/>
          <w:sz w:val="24"/>
          <w:szCs w:val="24"/>
        </w:rPr>
        <w:t xml:space="preserve">решению </w:t>
      </w:r>
      <w:bookmarkEnd w:id="0"/>
      <w:r w:rsidR="00F64C7D" w:rsidRPr="00F64C7D">
        <w:rPr>
          <w:rStyle w:val="a7"/>
          <w:rFonts w:ascii="Times New Roman" w:hAnsi="Times New Roman" w:cs="Times New Roman"/>
          <w:b w:val="0"/>
          <w:color w:val="000000" w:themeColor="text1"/>
          <w:sz w:val="24"/>
          <w:szCs w:val="24"/>
        </w:rPr>
        <w:t xml:space="preserve">Демидовского окружного Совета депутатов </w:t>
      </w:r>
    </w:p>
    <w:p w14:paraId="54496659" w14:textId="77777777" w:rsidR="00F64C7D" w:rsidRPr="00F64C7D" w:rsidRDefault="00F64C7D" w:rsidP="00F64C7D">
      <w:pPr>
        <w:pStyle w:val="afc"/>
        <w:jc w:val="right"/>
        <w:rPr>
          <w:rStyle w:val="a7"/>
          <w:rFonts w:ascii="Times New Roman" w:hAnsi="Times New Roman" w:cs="Times New Roman"/>
          <w:b w:val="0"/>
          <w:color w:val="000000" w:themeColor="text1"/>
          <w:sz w:val="24"/>
          <w:szCs w:val="24"/>
        </w:rPr>
      </w:pPr>
      <w:r w:rsidRPr="00F64C7D">
        <w:rPr>
          <w:rStyle w:val="a7"/>
          <w:rFonts w:ascii="Times New Roman" w:hAnsi="Times New Roman" w:cs="Times New Roman"/>
          <w:b w:val="0"/>
          <w:color w:val="000000" w:themeColor="text1"/>
          <w:sz w:val="24"/>
          <w:szCs w:val="24"/>
        </w:rPr>
        <w:t>Демидовского муниципального округа</w:t>
      </w:r>
    </w:p>
    <w:p w14:paraId="758EEB72" w14:textId="3E7B5D8D" w:rsidR="00832257" w:rsidRPr="00265319" w:rsidRDefault="00F64C7D" w:rsidP="00F64C7D">
      <w:pPr>
        <w:pStyle w:val="afc"/>
        <w:jc w:val="right"/>
      </w:pPr>
      <w:r>
        <w:rPr>
          <w:rStyle w:val="a7"/>
          <w:rFonts w:ascii="Times New Roman" w:hAnsi="Times New Roman" w:cs="Times New Roman"/>
          <w:b w:val="0"/>
          <w:color w:val="000000" w:themeColor="text1"/>
          <w:sz w:val="24"/>
          <w:szCs w:val="24"/>
        </w:rPr>
        <w:t>Смоленской области</w:t>
      </w:r>
    </w:p>
    <w:p w14:paraId="7283A689" w14:textId="77777777" w:rsidR="00F64C7D" w:rsidRDefault="00F64C7D" w:rsidP="00265319">
      <w:pPr>
        <w:spacing w:after="0" w:line="240" w:lineRule="auto"/>
        <w:ind w:left="6237"/>
        <w:rPr>
          <w:rFonts w:ascii="Times New Roman" w:hAnsi="Times New Roman" w:cs="Times New Roman"/>
          <w:color w:val="000000" w:themeColor="text1"/>
          <w:sz w:val="24"/>
          <w:szCs w:val="24"/>
        </w:rPr>
      </w:pPr>
      <w:bookmarkStart w:id="2" w:name="_GoBack"/>
      <w:bookmarkEnd w:id="2"/>
    </w:p>
    <w:p w14:paraId="06EB585F" w14:textId="13DB8FA6" w:rsidR="00832257" w:rsidRPr="00764859" w:rsidRDefault="00F64C7D" w:rsidP="00265319">
      <w:pPr>
        <w:spacing w:after="0" w:line="240" w:lineRule="auto"/>
        <w:ind w:left="6237"/>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00764859">
        <w:rPr>
          <w:rFonts w:ascii="Times New Roman" w:hAnsi="Times New Roman" w:cs="Times New Roman"/>
          <w:color w:val="000000" w:themeColor="text1"/>
          <w:sz w:val="24"/>
          <w:szCs w:val="24"/>
        </w:rPr>
        <w:t xml:space="preserve">      </w:t>
      </w:r>
      <w:r w:rsidRPr="00764859">
        <w:rPr>
          <w:rFonts w:ascii="Times New Roman" w:hAnsi="Times New Roman" w:cs="Times New Roman"/>
          <w:color w:val="000000" w:themeColor="text1"/>
          <w:sz w:val="24"/>
          <w:szCs w:val="24"/>
          <w:u w:val="single"/>
        </w:rPr>
        <w:t xml:space="preserve">от </w:t>
      </w:r>
      <w:r w:rsidR="00764859" w:rsidRPr="00764859">
        <w:rPr>
          <w:rFonts w:ascii="Times New Roman" w:hAnsi="Times New Roman" w:cs="Times New Roman"/>
          <w:color w:val="000000" w:themeColor="text1"/>
          <w:sz w:val="24"/>
          <w:szCs w:val="24"/>
          <w:u w:val="single"/>
        </w:rPr>
        <w:t>17.04.2025 № 91/23</w:t>
      </w:r>
    </w:p>
    <w:bookmarkEnd w:id="1"/>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22D81812" w14:textId="36F1489F" w:rsidR="00262ADC" w:rsidRPr="00F64C7D" w:rsidRDefault="00C96682" w:rsidP="00F64C7D">
      <w:pPr>
        <w:spacing w:after="0" w:line="240" w:lineRule="auto"/>
        <w:jc w:val="center"/>
        <w:rPr>
          <w:rFonts w:ascii="Times New Roman" w:hAnsi="Times New Roman" w:cs="Times New Roman"/>
          <w:b/>
          <w:bCs/>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r w:rsidR="00F64C7D">
        <w:rPr>
          <w:rStyle w:val="a7"/>
          <w:rFonts w:ascii="Times New Roman" w:hAnsi="Times New Roman" w:cs="Times New Roman"/>
          <w:color w:val="000000" w:themeColor="text1"/>
          <w:sz w:val="28"/>
          <w:szCs w:val="28"/>
        </w:rPr>
        <w:t>МУНИЦИПАЛЬНОГО ОБРАЗОВАНИЯ «ДЕМИДОВСКИЙ МУНИЦИПАЛЬНЫЙ ОКРУГ» СМОЛЕНСКОЙ ОБЛАСТИ</w:t>
      </w:r>
      <w:bookmarkStart w:id="3" w:name="_Hlk101512676"/>
    </w:p>
    <w:bookmarkEnd w:id="3"/>
    <w:p w14:paraId="59859D33" w14:textId="77777777" w:rsidR="00FE2A2F" w:rsidRPr="00E5638D" w:rsidRDefault="00FE2A2F" w:rsidP="00FE2A2F">
      <w:pPr>
        <w:spacing w:after="0" w:line="240" w:lineRule="auto"/>
        <w:ind w:firstLine="567"/>
        <w:jc w:val="both"/>
        <w:rPr>
          <w:rStyle w:val="a7"/>
          <w:rFonts w:ascii="Times New Roman" w:hAnsi="Times New Roman" w:cs="Times New Roman"/>
          <w:color w:val="000000" w:themeColor="text1"/>
          <w:sz w:val="28"/>
          <w:szCs w:val="28"/>
        </w:rPr>
      </w:pP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4" w:name="1"/>
      <w:bookmarkEnd w:id="4"/>
    </w:p>
    <w:p w14:paraId="2A0EFD3F" w14:textId="42E26E78"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bookmarkStart w:id="5" w:name="_Hlk101519067"/>
      <w:r w:rsidR="00F64C7D">
        <w:rPr>
          <w:rFonts w:ascii="Times New Roman" w:hAnsi="Times New Roman" w:cs="Times New Roman"/>
          <w:color w:val="000000" w:themeColor="text1"/>
          <w:sz w:val="28"/>
          <w:szCs w:val="28"/>
          <w:lang w:eastAsia="ar-SA"/>
        </w:rPr>
        <w:t>территории муниципального образования «Демидовский муниципальный округ» Смоленской области</w:t>
      </w:r>
      <w:bookmarkEnd w:id="5"/>
      <w:r w:rsidR="00F64C7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6" w:name="3"/>
      <w:bookmarkEnd w:id="6"/>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7" w:name="_Hlk5026116"/>
      <w:r w:rsidR="00720011">
        <w:rPr>
          <w:sz w:val="28"/>
          <w:szCs w:val="28"/>
        </w:rPr>
        <w:t>округа</w:t>
      </w:r>
      <w:r w:rsidRPr="008F6E14">
        <w:rPr>
          <w:sz w:val="28"/>
          <w:szCs w:val="28"/>
        </w:rPr>
        <w:t xml:space="preserve"> </w:t>
      </w:r>
      <w:bookmarkEnd w:id="7"/>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3A448E8B"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4D42D5">
        <w:rPr>
          <w:rFonts w:ascii="Times New Roman" w:hAnsi="Times New Roman" w:cs="Times New Roman"/>
          <w:color w:val="000000" w:themeColor="text1"/>
          <w:sz w:val="28"/>
          <w:szCs w:val="28"/>
        </w:rPr>
        <w:t xml:space="preserve">муниципального образования «Демидовский муниципальный округ» Смоленской области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Pr="00E5638D">
        <w:rPr>
          <w:rFonts w:ascii="Times New Roman" w:hAnsi="Times New Roman" w:cs="Times New Roman"/>
          <w:bCs/>
          <w:color w:val="000000" w:themeColor="text1"/>
          <w:sz w:val="28"/>
          <w:szCs w:val="28"/>
        </w:rPr>
        <w:t>и иных интернет-ресурсах;</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400CAAB6" w:rsidR="00953168" w:rsidRPr="008C6227" w:rsidRDefault="00953168" w:rsidP="0038772A">
      <w:pPr>
        <w:pStyle w:val="afc"/>
        <w:ind w:firstLine="709"/>
        <w:jc w:val="both"/>
        <w:rPr>
          <w:rFonts w:ascii="Times New Roman" w:hAnsi="Times New Roman" w:cs="Times New Roman"/>
          <w:color w:val="FF0000"/>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201B91">
        <w:rPr>
          <w:rFonts w:ascii="Times New Roman" w:hAnsi="Times New Roman" w:cs="Times New Roman"/>
          <w:color w:val="000000" w:themeColor="text1"/>
          <w:sz w:val="28"/>
          <w:szCs w:val="28"/>
        </w:rPr>
        <w:t>, в соответствии с Дизайн-кодом.</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8"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9" w:name="_Hlk20236279"/>
      <w:bookmarkStart w:id="10"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9"/>
      <w:bookmarkEnd w:id="10"/>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022528C9"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4D42D5">
        <w:rPr>
          <w:rFonts w:ascii="Times New Roman" w:hAnsi="Times New Roman" w:cs="Times New Roman"/>
          <w:color w:val="000000" w:themeColor="text1"/>
          <w:sz w:val="28"/>
          <w:szCs w:val="28"/>
        </w:rPr>
        <w:t>3</w:t>
      </w:r>
      <w:r w:rsidR="000819E0">
        <w:rPr>
          <w:rFonts w:ascii="Times New Roman" w:hAnsi="Times New Roman" w:cs="Times New Roman"/>
          <w:color w:val="000000" w:themeColor="text1"/>
          <w:sz w:val="28"/>
          <w:szCs w:val="28"/>
        </w:rPr>
        <w:t xml:space="preserve"> метров</w:t>
      </w:r>
      <w:r w:rsidR="004D42D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F0B9FE3" w14:textId="6414A0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для земельных участков, на которых расположены индивидуальные жилые дома и д</w:t>
      </w:r>
      <w:r w:rsidR="004D42D5">
        <w:rPr>
          <w:rFonts w:ascii="Times New Roman" w:hAnsi="Times New Roman" w:cs="Times New Roman"/>
          <w:color w:val="000000" w:themeColor="text1"/>
          <w:sz w:val="28"/>
          <w:szCs w:val="28"/>
        </w:rPr>
        <w:t xml:space="preserve">ома блокированной застройки, - 5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C01AAD2" w14:textId="165CBDD1"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для индивидуальных жилых домов и домов блокированной застройки, земельные участки</w:t>
      </w:r>
      <w:r w:rsidR="004D42D5">
        <w:rPr>
          <w:rFonts w:ascii="Times New Roman" w:hAnsi="Times New Roman" w:cs="Times New Roman"/>
          <w:color w:val="000000" w:themeColor="text1"/>
          <w:sz w:val="28"/>
          <w:szCs w:val="28"/>
        </w:rPr>
        <w:t xml:space="preserve"> под которыми не образованы, - 5 </w:t>
      </w:r>
      <w:r w:rsidR="000819E0" w:rsidRPr="000819E0">
        <w:rPr>
          <w:rFonts w:ascii="Times New Roman" w:hAnsi="Times New Roman" w:cs="Times New Roman"/>
          <w:color w:val="000000" w:themeColor="text1"/>
          <w:sz w:val="28"/>
          <w:szCs w:val="28"/>
        </w:rPr>
        <w:t>метров</w:t>
      </w:r>
      <w:r w:rsidR="004D42D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по всему периметру от ограждения территории индивидуального жилого дома или дома блокированной застройки, а в случае отсутствия ограждения </w:t>
      </w:r>
      <w:r w:rsidR="004D42D5">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4D42D5">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4D42D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индивидуального жилого дома или дома блокированной застройки;</w:t>
      </w:r>
    </w:p>
    <w:p w14:paraId="47030E95" w14:textId="5DC852B6"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4D42D5">
        <w:rPr>
          <w:rFonts w:ascii="Times New Roman" w:hAnsi="Times New Roman" w:cs="Times New Roman"/>
          <w:color w:val="000000" w:themeColor="text1"/>
          <w:sz w:val="28"/>
          <w:szCs w:val="28"/>
        </w:rPr>
        <w:t>6 м</w:t>
      </w:r>
      <w:r w:rsidR="000819E0" w:rsidRPr="000819E0">
        <w:rPr>
          <w:rFonts w:ascii="Times New Roman" w:hAnsi="Times New Roman" w:cs="Times New Roman"/>
          <w:color w:val="000000" w:themeColor="text1"/>
          <w:sz w:val="28"/>
          <w:szCs w:val="28"/>
        </w:rPr>
        <w:t>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B53513B" w14:textId="682998AF"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5B6EE5">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здания, строения, сооружения;</w:t>
      </w:r>
    </w:p>
    <w:p w14:paraId="26601BE0" w14:textId="2A0604A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5B6EE5">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5B6EE5">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01A393D" w14:textId="598C90A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5B6EE5">
        <w:rPr>
          <w:rFonts w:ascii="Times New Roman" w:hAnsi="Times New Roman" w:cs="Times New Roman"/>
          <w:color w:val="000000" w:themeColor="text1"/>
          <w:sz w:val="28"/>
          <w:szCs w:val="28"/>
        </w:rPr>
        <w:t xml:space="preserve">15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здания, строения, сооружения;</w:t>
      </w:r>
    </w:p>
    <w:p w14:paraId="1912C356" w14:textId="4EED8FDD"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5B6EE5">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7FDC7C7A" w14:textId="25E36E4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5B6EE5">
        <w:rPr>
          <w:rFonts w:ascii="Times New Roman" w:hAnsi="Times New Roman" w:cs="Times New Roman"/>
          <w:color w:val="000000" w:themeColor="text1"/>
          <w:sz w:val="28"/>
          <w:szCs w:val="28"/>
        </w:rPr>
        <w:t xml:space="preserve">5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48A0440A" w14:textId="259FCD81"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5B6EE5">
        <w:rPr>
          <w:rFonts w:ascii="Times New Roman" w:hAnsi="Times New Roman" w:cs="Times New Roman"/>
          <w:color w:val="000000" w:themeColor="text1"/>
          <w:sz w:val="28"/>
          <w:szCs w:val="28"/>
        </w:rPr>
        <w:t xml:space="preserve">5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ограждения строительной площадки по всему периметру;</w:t>
      </w:r>
    </w:p>
    <w:p w14:paraId="475F06E1" w14:textId="4DBF8D7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5B6EE5">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границ указанных земельных участков по всему периметру;</w:t>
      </w:r>
    </w:p>
    <w:p w14:paraId="2397B803" w14:textId="4D180076"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w:t>
      </w:r>
      <w:r w:rsidR="005B6EE5">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5B6EE5">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указанных объектов по всему периметру;</w:t>
      </w:r>
    </w:p>
    <w:p w14:paraId="0E7B0F81" w14:textId="70E4AE61"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w:t>
      </w:r>
      <w:r w:rsidR="005B6EE5">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5B6EE5">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5B6EE5">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5B6EE5">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1"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1"/>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00C01C2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005B6EE5">
        <w:rPr>
          <w:rFonts w:ascii="Times New Roman" w:hAnsi="Times New Roman" w:cs="Times New Roman"/>
          <w:color w:val="000000" w:themeColor="text1"/>
          <w:sz w:val="28"/>
          <w:szCs w:val="28"/>
        </w:rPr>
        <w:t>до 8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2" w:name="_Hlk8137221"/>
      <w:r w:rsidRPr="00E5638D">
        <w:rPr>
          <w:rFonts w:ascii="Times New Roman" w:hAnsi="Times New Roman" w:cs="Times New Roman"/>
          <w:color w:val="000000" w:themeColor="text1"/>
          <w:sz w:val="28"/>
          <w:szCs w:val="28"/>
        </w:rPr>
        <w:t xml:space="preserve">Собственники </w:t>
      </w:r>
      <w:bookmarkStart w:id="13"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3"/>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4" w:name="_Hlk14965574"/>
    </w:p>
    <w:bookmarkEnd w:id="14"/>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2"/>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5B6EE5" w:rsidRDefault="008F6EB5" w:rsidP="0038772A">
      <w:pPr>
        <w:spacing w:after="0" w:line="240" w:lineRule="auto"/>
        <w:ind w:firstLine="709"/>
        <w:jc w:val="both"/>
        <w:rPr>
          <w:rFonts w:ascii="Times New Roman" w:hAnsi="Times New Roman" w:cs="Times New Roman"/>
          <w:sz w:val="28"/>
          <w:szCs w:val="28"/>
        </w:rPr>
      </w:pPr>
      <w:r w:rsidRPr="005B6EE5">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31E12E4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4A91B6E5"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5B6EE5">
        <w:rPr>
          <w:rFonts w:ascii="Times New Roman" w:hAnsi="Times New Roman" w:cs="Times New Roman"/>
          <w:iCs/>
          <w:color w:val="000000" w:themeColor="text1"/>
          <w:sz w:val="28"/>
          <w:szCs w:val="28"/>
        </w:rPr>
        <w:t>с 1 ноября по 1</w:t>
      </w:r>
      <w:r w:rsidR="005B6EE5" w:rsidRPr="005B6EE5">
        <w:rPr>
          <w:rFonts w:ascii="Times New Roman" w:hAnsi="Times New Roman" w:cs="Times New Roman"/>
          <w:iCs/>
          <w:color w:val="000000" w:themeColor="text1"/>
          <w:sz w:val="28"/>
          <w:szCs w:val="28"/>
        </w:rPr>
        <w:t>4</w:t>
      </w:r>
      <w:r w:rsidR="006075DC" w:rsidRPr="005B6EE5">
        <w:rPr>
          <w:rFonts w:ascii="Times New Roman" w:hAnsi="Times New Roman" w:cs="Times New Roman"/>
          <w:iCs/>
          <w:color w:val="000000" w:themeColor="text1"/>
          <w:sz w:val="28"/>
          <w:szCs w:val="28"/>
        </w:rPr>
        <w:t xml:space="preserve"> </w:t>
      </w:r>
      <w:r w:rsidR="005B6EE5" w:rsidRPr="005B6EE5">
        <w:rPr>
          <w:rFonts w:ascii="Times New Roman" w:hAnsi="Times New Roman" w:cs="Times New Roman"/>
          <w:iCs/>
          <w:color w:val="000000" w:themeColor="text1"/>
          <w:sz w:val="28"/>
          <w:szCs w:val="28"/>
        </w:rPr>
        <w:t>марта</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5B6EE5">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5B6EE5">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5" w:name="6"/>
      <w:bookmarkEnd w:id="15"/>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5A0AB68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и вывоз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6"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7" w:name="_Hlk22211020"/>
      <w:bookmarkStart w:id="18"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7"/>
      <w:r w:rsidR="00FC5FD6" w:rsidRPr="00E5638D">
        <w:rPr>
          <w:rFonts w:ascii="Times New Roman" w:hAnsi="Times New Roman" w:cs="Times New Roman"/>
          <w:color w:val="000000" w:themeColor="text1"/>
          <w:sz w:val="28"/>
          <w:szCs w:val="28"/>
        </w:rPr>
        <w:t xml:space="preserve"> </w:t>
      </w:r>
      <w:bookmarkEnd w:id="18"/>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6"/>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19" w:name="7"/>
      <w:bookmarkEnd w:id="19"/>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19196A5C"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FD0181">
        <w:rPr>
          <w:rFonts w:ascii="Times New Roman" w:hAnsi="Times New Roman" w:cs="Times New Roman"/>
          <w:iCs/>
          <w:color w:val="000000" w:themeColor="text1"/>
          <w:sz w:val="28"/>
          <w:szCs w:val="28"/>
        </w:rPr>
        <w:t>с 1</w:t>
      </w:r>
      <w:r w:rsidR="00FD0181" w:rsidRPr="00FD0181">
        <w:rPr>
          <w:rFonts w:ascii="Times New Roman" w:hAnsi="Times New Roman" w:cs="Times New Roman"/>
          <w:iCs/>
          <w:color w:val="000000" w:themeColor="text1"/>
          <w:sz w:val="28"/>
          <w:szCs w:val="28"/>
        </w:rPr>
        <w:t>5</w:t>
      </w:r>
      <w:r w:rsidR="006075DC" w:rsidRPr="00FD0181">
        <w:rPr>
          <w:rFonts w:ascii="Times New Roman" w:hAnsi="Times New Roman" w:cs="Times New Roman"/>
          <w:iCs/>
          <w:color w:val="000000" w:themeColor="text1"/>
          <w:sz w:val="28"/>
          <w:szCs w:val="28"/>
        </w:rPr>
        <w:t xml:space="preserve"> </w:t>
      </w:r>
      <w:r w:rsidR="00FD0181" w:rsidRPr="00FD0181">
        <w:rPr>
          <w:rFonts w:ascii="Times New Roman" w:hAnsi="Times New Roman" w:cs="Times New Roman"/>
          <w:iCs/>
          <w:color w:val="000000" w:themeColor="text1"/>
          <w:sz w:val="28"/>
          <w:szCs w:val="28"/>
        </w:rPr>
        <w:t xml:space="preserve">марта </w:t>
      </w:r>
      <w:r w:rsidR="006075DC" w:rsidRPr="00FD0181">
        <w:rPr>
          <w:rFonts w:ascii="Times New Roman" w:hAnsi="Times New Roman" w:cs="Times New Roman"/>
          <w:iCs/>
          <w:color w:val="000000" w:themeColor="text1"/>
          <w:sz w:val="28"/>
          <w:szCs w:val="28"/>
        </w:rPr>
        <w:t>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FD0181">
        <w:rPr>
          <w:rFonts w:ascii="Times New Roman" w:hAnsi="Times New Roman" w:cs="Times New Roman"/>
          <w:iCs/>
          <w:color w:val="000000" w:themeColor="text1"/>
          <w:sz w:val="28"/>
          <w:szCs w:val="28"/>
        </w:rPr>
        <w:t xml:space="preserve">до 1 </w:t>
      </w:r>
      <w:r w:rsidR="00FD0181" w:rsidRPr="00FD0181">
        <w:rPr>
          <w:rFonts w:ascii="Times New Roman" w:hAnsi="Times New Roman" w:cs="Times New Roman"/>
          <w:iCs/>
          <w:color w:val="000000" w:themeColor="text1"/>
          <w:sz w:val="28"/>
          <w:szCs w:val="28"/>
        </w:rPr>
        <w:t>марта</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0" w:name="8"/>
      <w:bookmarkEnd w:id="20"/>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1" w:name="9"/>
      <w:bookmarkEnd w:id="21"/>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Default="006075DC" w:rsidP="008B0A2E">
      <w:pPr>
        <w:pStyle w:val="4"/>
        <w:spacing w:before="0" w:beforeAutospacing="0" w:after="0" w:afterAutospacing="0"/>
        <w:ind w:firstLine="709"/>
        <w:jc w:val="both"/>
        <w:rPr>
          <w:sz w:val="28"/>
          <w:szCs w:val="28"/>
        </w:rPr>
      </w:pPr>
      <w:bookmarkStart w:id="22" w:name="10"/>
      <w:bookmarkEnd w:id="22"/>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14:paraId="1B5AFE8D" w14:textId="13742578" w:rsidR="00594C3E" w:rsidRPr="003E289B" w:rsidRDefault="00594C3E" w:rsidP="003E289B">
      <w:pPr>
        <w:autoSpaceDE w:val="0"/>
        <w:autoSpaceDN w:val="0"/>
        <w:adjustRightInd w:val="0"/>
        <w:spacing w:after="0" w:line="240" w:lineRule="auto"/>
        <w:ind w:firstLine="540"/>
        <w:jc w:val="both"/>
        <w:rPr>
          <w:rFonts w:ascii="Times New Roman" w:eastAsia="Calibri" w:hAnsi="Times New Roman" w:cs="Times New Roman"/>
          <w:bCs/>
          <w:sz w:val="28"/>
          <w:szCs w:val="28"/>
          <w:vertAlign w:val="superscript"/>
        </w:rPr>
      </w:pPr>
      <w:r w:rsidRPr="00594C3E">
        <w:rPr>
          <w:rFonts w:ascii="Times New Roman" w:eastAsia="Calibri" w:hAnsi="Times New Roman" w:cs="Times New Roman"/>
          <w:bCs/>
          <w:sz w:val="28"/>
          <w:szCs w:val="28"/>
        </w:rPr>
        <w:t xml:space="preserve">7.1. На территории муниципального округа требования к архитектурному облику объектов устанавливаются Дизайн-кодом </w:t>
      </w:r>
      <w:r w:rsidR="003E289B">
        <w:rPr>
          <w:rFonts w:ascii="Times New Roman" w:eastAsia="Calibri" w:hAnsi="Times New Roman" w:cs="Times New Roman"/>
          <w:bCs/>
          <w:sz w:val="28"/>
          <w:szCs w:val="28"/>
        </w:rPr>
        <w:t>муниципального образования «Демидовский муниципальный округ» Смоленской области</w:t>
      </w:r>
      <w:r w:rsidRPr="00594C3E">
        <w:rPr>
          <w:rFonts w:ascii="Times New Roman" w:eastAsia="Calibri" w:hAnsi="Times New Roman" w:cs="Times New Roman"/>
          <w:bCs/>
          <w:sz w:val="28"/>
          <w:szCs w:val="28"/>
          <w:vertAlign w:val="superscript"/>
        </w:rPr>
        <w:t xml:space="preserve">                                                                                                        </w:t>
      </w:r>
      <w:r w:rsidR="003E289B">
        <w:rPr>
          <w:rFonts w:ascii="Times New Roman" w:eastAsia="Calibri" w:hAnsi="Times New Roman" w:cs="Times New Roman"/>
          <w:bCs/>
          <w:sz w:val="28"/>
          <w:szCs w:val="28"/>
          <w:vertAlign w:val="superscript"/>
        </w:rPr>
        <w:t xml:space="preserve">       </w:t>
      </w:r>
      <w:r w:rsidR="003E289B">
        <w:rPr>
          <w:rFonts w:ascii="Times New Roman" w:eastAsia="Calibri" w:hAnsi="Times New Roman" w:cs="Times New Roman"/>
          <w:bCs/>
          <w:sz w:val="28"/>
          <w:szCs w:val="28"/>
        </w:rPr>
        <w:t>(далее - Дизайн-код)</w:t>
      </w:r>
      <w:r w:rsidRPr="00594C3E">
        <w:rPr>
          <w:rFonts w:ascii="Times New Roman" w:eastAsia="Calibri" w:hAnsi="Times New Roman" w:cs="Times New Roman"/>
          <w:bCs/>
          <w:sz w:val="28"/>
          <w:szCs w:val="28"/>
        </w:rPr>
        <w:t>.</w:t>
      </w:r>
    </w:p>
    <w:p w14:paraId="0CE4203F" w14:textId="77777777" w:rsidR="00594C3E" w:rsidRPr="00594C3E" w:rsidRDefault="00594C3E" w:rsidP="00594C3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94C3E">
        <w:rPr>
          <w:rFonts w:ascii="Times New Roman" w:eastAsia="Calibri" w:hAnsi="Times New Roman" w:cs="Times New Roman"/>
          <w:sz w:val="28"/>
          <w:szCs w:val="28"/>
        </w:rPr>
        <w:t xml:space="preserve">7.2. Дизайн-код – наглядный и понятный свод правил оформления и проектирования населенного пункта. </w:t>
      </w:r>
    </w:p>
    <w:p w14:paraId="26B5CD22" w14:textId="77777777" w:rsidR="00594C3E" w:rsidRPr="00594C3E" w:rsidRDefault="00594C3E" w:rsidP="00594C3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94C3E">
        <w:rPr>
          <w:rFonts w:ascii="Times New Roman" w:eastAsia="Calibri" w:hAnsi="Times New Roman" w:cs="Times New Roman"/>
          <w:sz w:val="28"/>
          <w:szCs w:val="28"/>
        </w:rPr>
        <w:t>Дизайн-код регламентирует:</w:t>
      </w:r>
    </w:p>
    <w:p w14:paraId="278B4654" w14:textId="77777777" w:rsidR="00594C3E" w:rsidRPr="00594C3E" w:rsidRDefault="00594C3E" w:rsidP="00594C3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94C3E">
        <w:rPr>
          <w:rFonts w:ascii="Times New Roman" w:eastAsia="Calibri" w:hAnsi="Times New Roman" w:cs="Times New Roman"/>
          <w:sz w:val="28"/>
          <w:szCs w:val="28"/>
        </w:rPr>
        <w:t xml:space="preserve">- архитектуру (требования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 </w:t>
      </w:r>
    </w:p>
    <w:p w14:paraId="2515C81A" w14:textId="77777777" w:rsidR="00594C3E" w:rsidRPr="00594C3E" w:rsidRDefault="00594C3E" w:rsidP="00594C3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94C3E">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4FAA6124" w14:textId="77777777" w:rsidR="00594C3E" w:rsidRPr="00594C3E" w:rsidRDefault="00594C3E" w:rsidP="00594C3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94C3E">
        <w:rPr>
          <w:rFonts w:ascii="Times New Roman" w:eastAsia="Calibri" w:hAnsi="Times New Roman" w:cs="Times New Roman"/>
          <w:sz w:val="28"/>
          <w:szCs w:val="28"/>
        </w:rPr>
        <w:t>- информационные и рекламные носители, навигация на фасадах и в городской среде.</w:t>
      </w:r>
    </w:p>
    <w:p w14:paraId="565D77CC" w14:textId="77777777" w:rsidR="00594C3E" w:rsidRPr="00594C3E" w:rsidRDefault="00594C3E" w:rsidP="00594C3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94C3E">
        <w:rPr>
          <w:rFonts w:ascii="Times New Roman" w:eastAsia="Calibri" w:hAnsi="Times New Roman" w:cs="Times New Roman"/>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26D01FEE" w14:textId="77DA3BDC" w:rsidR="00594C3E" w:rsidRDefault="00594C3E" w:rsidP="003E289B">
      <w:pPr>
        <w:autoSpaceDE w:val="0"/>
        <w:autoSpaceDN w:val="0"/>
        <w:adjustRightInd w:val="0"/>
        <w:spacing w:after="0" w:line="240" w:lineRule="auto"/>
        <w:ind w:firstLine="540"/>
        <w:jc w:val="both"/>
        <w:rPr>
          <w:rFonts w:ascii="Times New Roman" w:eastAsia="Calibri" w:hAnsi="Times New Roman" w:cs="Times New Roman"/>
          <w:sz w:val="28"/>
          <w:szCs w:val="28"/>
        </w:rPr>
      </w:pPr>
      <w:r w:rsidRPr="00594C3E">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3B106040" w14:textId="023C9570" w:rsidR="00030D3A" w:rsidRDefault="003E289B"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30D3A">
        <w:rPr>
          <w:rFonts w:ascii="Times New Roman" w:eastAsia="Calibri" w:hAnsi="Times New Roman" w:cs="Times New Roman"/>
          <w:sz w:val="28"/>
          <w:szCs w:val="28"/>
        </w:rPr>
        <w:t>.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5E386179" w:rsidR="00030D3A" w:rsidRDefault="003E289B"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30D3A">
        <w:rPr>
          <w:rFonts w:ascii="Times New Roman" w:eastAsia="Calibri" w:hAnsi="Times New Roman" w:cs="Times New Roman"/>
          <w:sz w:val="28"/>
          <w:szCs w:val="28"/>
        </w:rPr>
        <w:t>.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5B5779BD" w:rsidR="00B7064F"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3E289B">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r w:rsidR="003E289B">
        <w:rPr>
          <w:rFonts w:ascii="Times New Roman" w:hAnsi="Times New Roman" w:cs="Times New Roman"/>
          <w:color w:val="000000" w:themeColor="text1"/>
          <w:sz w:val="28"/>
          <w:szCs w:val="28"/>
        </w:rPr>
        <w:t xml:space="preserve"> </w:t>
      </w:r>
      <w:r w:rsidR="003E289B" w:rsidRPr="003E289B">
        <w:rPr>
          <w:rFonts w:ascii="Times New Roman" w:hAnsi="Times New Roman" w:cs="Times New Roman"/>
          <w:color w:val="000000" w:themeColor="text1"/>
          <w:sz w:val="28"/>
          <w:szCs w:val="28"/>
        </w:rPr>
        <w:t>и Дизайн-коду.</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4C10924E"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3E289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4897030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3E289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1001724C"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3E289B">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5DC1631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3E289B">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3E289B">
        <w:rPr>
          <w:rFonts w:ascii="Times New Roman" w:hAnsi="Times New Roman" w:cs="Times New Roman"/>
          <w:color w:val="000000" w:themeColor="text1"/>
          <w:sz w:val="28"/>
          <w:szCs w:val="28"/>
        </w:rPr>
        <w:t xml:space="preserve"> </w:t>
      </w:r>
      <w:r w:rsidR="003E289B" w:rsidRPr="003E289B">
        <w:rPr>
          <w:rFonts w:ascii="Times New Roman" w:hAnsi="Times New Roman" w:cs="Times New Roman"/>
          <w:color w:val="000000" w:themeColor="text1"/>
          <w:sz w:val="28"/>
          <w:szCs w:val="28"/>
        </w:rPr>
        <w:t>в соответствии с требованиями Дизайн-кода.</w:t>
      </w:r>
    </w:p>
    <w:p w14:paraId="727A4ADD" w14:textId="2EA2C6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3E289B">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2FA76298"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3E289B">
        <w:rPr>
          <w:rFonts w:ascii="Times New Roman" w:hAnsi="Times New Roman" w:cs="Times New Roman"/>
          <w:color w:val="000000" w:themeColor="text1"/>
          <w:sz w:val="28"/>
          <w:szCs w:val="28"/>
        </w:rPr>
        <w:t>.13</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3" w:name="_Hlk14967236"/>
    </w:p>
    <w:bookmarkEnd w:id="23"/>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2146934C"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40270D">
        <w:rPr>
          <w:rFonts w:ascii="Times New Roman" w:hAnsi="Times New Roman" w:cs="Times New Roman"/>
          <w:color w:val="000000" w:themeColor="text1"/>
          <w:sz w:val="28"/>
          <w:szCs w:val="28"/>
        </w:rPr>
        <w:t>.14</w:t>
      </w:r>
      <w:r w:rsidR="007A3651" w:rsidRPr="00E5638D">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3E289B">
        <w:rPr>
          <w:rFonts w:ascii="Times New Roman" w:hAnsi="Times New Roman" w:cs="Times New Roman"/>
          <w:color w:val="000000" w:themeColor="text1"/>
          <w:sz w:val="28"/>
          <w:szCs w:val="28"/>
        </w:rPr>
        <w:t xml:space="preserve"> </w:t>
      </w:r>
      <w:r w:rsidR="003E289B" w:rsidRPr="003E289B">
        <w:rPr>
          <w:rFonts w:ascii="Times New Roman" w:hAnsi="Times New Roman" w:cs="Times New Roman"/>
          <w:color w:val="000000" w:themeColor="text1"/>
          <w:sz w:val="28"/>
          <w:szCs w:val="28"/>
        </w:rPr>
        <w:t>в соответствии с требованиями Дизайн-кода.</w:t>
      </w:r>
    </w:p>
    <w:p w14:paraId="68127850" w14:textId="35EB41DC"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15</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69FA618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6078CA">
        <w:rPr>
          <w:rFonts w:ascii="Times New Roman" w:hAnsi="Times New Roman" w:cs="Times New Roman"/>
          <w:color w:val="000000" w:themeColor="text1"/>
          <w:sz w:val="28"/>
          <w:szCs w:val="28"/>
        </w:rPr>
        <w:t>1</w:t>
      </w:r>
      <w:r w:rsidR="0040270D">
        <w:rPr>
          <w:rFonts w:ascii="Times New Roman" w:hAnsi="Times New Roman" w:cs="Times New Roman"/>
          <w:color w:val="000000" w:themeColor="text1"/>
          <w:sz w:val="28"/>
          <w:szCs w:val="28"/>
        </w:rPr>
        <w:t>6</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987EDE">
        <w:rPr>
          <w:rFonts w:ascii="Times New Roman" w:hAnsi="Times New Roman" w:cs="Times New Roman"/>
          <w:iCs/>
          <w:color w:val="000000" w:themeColor="text1"/>
          <w:sz w:val="28"/>
          <w:szCs w:val="28"/>
        </w:rPr>
        <w:t>10</w:t>
      </w:r>
      <w:r w:rsidR="001A0B47" w:rsidRPr="00987EDE">
        <w:rPr>
          <w:rFonts w:ascii="Times New Roman" w:hAnsi="Times New Roman" w:cs="Times New Roman"/>
          <w:iCs/>
          <w:color w:val="000000" w:themeColor="text1"/>
          <w:sz w:val="28"/>
          <w:szCs w:val="28"/>
        </w:rPr>
        <w:t xml:space="preserve"> суток</w:t>
      </w:r>
      <w:r w:rsidR="001A0B47" w:rsidRPr="00987EDE">
        <w:rPr>
          <w:rFonts w:ascii="Times New Roman" w:hAnsi="Times New Roman" w:cs="Times New Roman"/>
          <w:color w:val="000000" w:themeColor="text1"/>
          <w:sz w:val="28"/>
          <w:szCs w:val="28"/>
        </w:rPr>
        <w:t>.</w:t>
      </w:r>
    </w:p>
    <w:p w14:paraId="2939BF68" w14:textId="25A9263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6078CA">
        <w:rPr>
          <w:rFonts w:ascii="Times New Roman" w:hAnsi="Times New Roman" w:cs="Times New Roman"/>
          <w:color w:val="000000" w:themeColor="text1"/>
          <w:sz w:val="28"/>
          <w:szCs w:val="28"/>
        </w:rPr>
        <w:t>1</w:t>
      </w:r>
      <w:r w:rsidR="0040270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14:paraId="2770C403" w14:textId="5AC3004E"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6078CA">
        <w:rPr>
          <w:rFonts w:ascii="Times New Roman" w:hAnsi="Times New Roman" w:cs="Times New Roman"/>
          <w:color w:val="000000" w:themeColor="text1"/>
          <w:sz w:val="28"/>
          <w:szCs w:val="28"/>
        </w:rPr>
        <w:t>1</w:t>
      </w:r>
      <w:r w:rsidR="0040270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74F15F8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6E0EFA46"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20</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1A832D35"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1716265F"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Элементы планировочной структуры оборудуются малыми архитектурными формами, количество, места размещения, архитектурное и цветов</w:t>
      </w:r>
      <w:r w:rsidR="006078CA">
        <w:rPr>
          <w:rFonts w:ascii="Times New Roman" w:hAnsi="Times New Roman" w:cs="Times New Roman"/>
          <w:color w:val="000000" w:themeColor="text1"/>
          <w:sz w:val="28"/>
          <w:szCs w:val="28"/>
        </w:rPr>
        <w:t>ое решение.</w:t>
      </w:r>
    </w:p>
    <w:p w14:paraId="1CA8BF73" w14:textId="077FD433"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587373B6"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C829B1">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C829B1">
        <w:rPr>
          <w:rFonts w:ascii="Times New Roman" w:hAnsi="Times New Roman" w:cs="Times New Roman"/>
          <w:iCs/>
          <w:color w:val="000000" w:themeColor="text1"/>
          <w:sz w:val="28"/>
          <w:szCs w:val="28"/>
        </w:rPr>
        <w:t>2 м</w:t>
      </w:r>
      <w:r w:rsidRPr="00C829B1">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 xml:space="preserve">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35B09EC1"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5A3E2B7B"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w:t>
      </w:r>
      <w:r w:rsidR="0040270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B5A14C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6078CA">
        <w:rPr>
          <w:rFonts w:ascii="Times New Roman" w:hAnsi="Times New Roman" w:cs="Times New Roman"/>
          <w:color w:val="000000" w:themeColor="text1"/>
          <w:sz w:val="28"/>
          <w:szCs w:val="28"/>
        </w:rPr>
        <w:t>2</w:t>
      </w:r>
      <w:r w:rsidR="0040270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5B322E9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6078CA">
        <w:rPr>
          <w:rFonts w:ascii="Times New Roman" w:hAnsi="Times New Roman" w:cs="Times New Roman"/>
          <w:color w:val="000000" w:themeColor="text1"/>
          <w:sz w:val="28"/>
          <w:szCs w:val="28"/>
        </w:rPr>
        <w:t>2</w:t>
      </w:r>
      <w:r w:rsidR="0040270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1161F521"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w:t>
      </w:r>
      <w:r w:rsidR="0040270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472EFB55"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6078CA">
        <w:rPr>
          <w:rFonts w:ascii="Times New Roman" w:hAnsi="Times New Roman" w:cs="Times New Roman"/>
          <w:color w:val="000000" w:themeColor="text1"/>
          <w:sz w:val="28"/>
          <w:szCs w:val="28"/>
        </w:rPr>
        <w:t>2</w:t>
      </w:r>
      <w:r w:rsidR="0040270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1F5C01A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3DD17A2A" w14:textId="20D15565"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B22659A"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w:t>
      </w:r>
      <w:r w:rsidR="0040270D">
        <w:rPr>
          <w:rFonts w:ascii="Times New Roman" w:hAnsi="Times New Roman" w:cs="Times New Roman"/>
          <w:color w:val="000000" w:themeColor="text1"/>
          <w:sz w:val="28"/>
          <w:szCs w:val="28"/>
        </w:rPr>
        <w:t xml:space="preserve">применять отделочные материалы, </w:t>
      </w:r>
      <w:r w:rsidR="0040270D" w:rsidRPr="0040270D">
        <w:rPr>
          <w:rFonts w:ascii="Times New Roman" w:hAnsi="Times New Roman" w:cs="Times New Roman"/>
          <w:color w:val="000000" w:themeColor="text1"/>
          <w:sz w:val="28"/>
          <w:szCs w:val="28"/>
        </w:rPr>
        <w:t>предусмотренные Дизайн-кодом.</w:t>
      </w:r>
    </w:p>
    <w:p w14:paraId="5D041499" w14:textId="142C0A75"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43AE7CF8"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6078CA">
        <w:rPr>
          <w:rFonts w:ascii="Times New Roman" w:hAnsi="Times New Roman" w:cs="Times New Roman"/>
          <w:color w:val="000000" w:themeColor="text1"/>
          <w:sz w:val="28"/>
          <w:szCs w:val="28"/>
        </w:rPr>
        <w:t>3</w:t>
      </w:r>
      <w:r w:rsidR="0040270D">
        <w:rPr>
          <w:rFonts w:ascii="Times New Roman" w:hAnsi="Times New Roman" w:cs="Times New Roman"/>
          <w:color w:val="000000" w:themeColor="text1"/>
          <w:sz w:val="28"/>
          <w:szCs w:val="28"/>
        </w:rPr>
        <w:t>4</w:t>
      </w:r>
      <w:r w:rsidR="00AB10C8" w:rsidRPr="00E5638D">
        <w:rPr>
          <w:rFonts w:ascii="Times New Roman" w:hAnsi="Times New Roman" w:cs="Times New Roman"/>
          <w:color w:val="000000" w:themeColor="text1"/>
          <w:sz w:val="28"/>
          <w:szCs w:val="28"/>
        </w:rPr>
        <w:t>. При проектировании мини-маркетов, мини-рынков, торговых рядов разрешается применять быстро возводимые модульные комплексы, выпо</w:t>
      </w:r>
      <w:r w:rsidR="0040270D">
        <w:rPr>
          <w:rFonts w:ascii="Times New Roman" w:hAnsi="Times New Roman" w:cs="Times New Roman"/>
          <w:color w:val="000000" w:themeColor="text1"/>
          <w:sz w:val="28"/>
          <w:szCs w:val="28"/>
        </w:rPr>
        <w:t xml:space="preserve">лняемые из легких конструкций, </w:t>
      </w:r>
      <w:r w:rsidR="0040270D" w:rsidRPr="0040270D">
        <w:rPr>
          <w:rFonts w:ascii="Times New Roman" w:hAnsi="Times New Roman" w:cs="Times New Roman"/>
          <w:color w:val="000000" w:themeColor="text1"/>
          <w:sz w:val="28"/>
          <w:szCs w:val="28"/>
        </w:rPr>
        <w:t>с учетом Дизайн-кода.</w:t>
      </w:r>
    </w:p>
    <w:p w14:paraId="16D6B98A" w14:textId="17388276"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40270D">
        <w:rPr>
          <w:rFonts w:ascii="Times New Roman" w:hAnsi="Times New Roman" w:cs="Times New Roman"/>
          <w:color w:val="000000" w:themeColor="text1"/>
          <w:sz w:val="28"/>
          <w:szCs w:val="28"/>
        </w:rPr>
        <w:t>35</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0B2F160" w14:textId="77777777" w:rsidR="00FD0181" w:rsidRDefault="00FD0181" w:rsidP="00F111D3">
      <w:pPr>
        <w:pStyle w:val="4"/>
        <w:spacing w:before="0" w:beforeAutospacing="0" w:after="0" w:afterAutospacing="0"/>
        <w:ind w:firstLine="709"/>
        <w:jc w:val="both"/>
        <w:rPr>
          <w:sz w:val="28"/>
          <w:szCs w:val="28"/>
        </w:rPr>
      </w:pPr>
    </w:p>
    <w:p w14:paraId="5B559B17" w14:textId="68639E0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2A8A48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D924C6">
        <w:rPr>
          <w:rFonts w:ascii="Times New Roman" w:hAnsi="Times New Roman" w:cs="Times New Roman"/>
          <w:iCs/>
          <w:color w:val="000000" w:themeColor="text1"/>
          <w:sz w:val="28"/>
          <w:szCs w:val="28"/>
        </w:rPr>
        <w:t>600</w:t>
      </w:r>
      <w:r w:rsidRPr="00D924C6">
        <w:rPr>
          <w:rFonts w:ascii="Times New Roman" w:hAnsi="Times New Roman" w:cs="Times New Roman"/>
          <w:color w:val="000000" w:themeColor="text1"/>
          <w:sz w:val="28"/>
          <w:szCs w:val="28"/>
        </w:rPr>
        <w:t xml:space="preserve"> кв. м</w:t>
      </w:r>
      <w:r w:rsidRPr="00E5638D">
        <w:rPr>
          <w:rFonts w:ascii="Times New Roman" w:hAnsi="Times New Roman" w:cs="Times New Roman"/>
          <w:color w:val="000000" w:themeColor="text1"/>
          <w:sz w:val="28"/>
          <w:szCs w:val="28"/>
        </w:rPr>
        <w:t>.</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FD0181">
        <w:rPr>
          <w:rFonts w:ascii="Times New Roman" w:hAnsi="Times New Roman" w:cs="Times New Roman"/>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FD0181" w:rsidRDefault="006B0D8F" w:rsidP="006B0D8F">
      <w:pPr>
        <w:spacing w:after="0" w:line="240" w:lineRule="auto"/>
        <w:ind w:firstLine="709"/>
        <w:jc w:val="both"/>
        <w:rPr>
          <w:rFonts w:ascii="Times New Roman" w:hAnsi="Times New Roman" w:cs="Times New Roman"/>
          <w:sz w:val="28"/>
          <w:szCs w:val="28"/>
        </w:rPr>
      </w:pPr>
      <w:r w:rsidRPr="00FD0181">
        <w:rPr>
          <w:rFonts w:ascii="Times New Roman" w:hAnsi="Times New Roman" w:cs="Times New Roman"/>
          <w:sz w:val="28"/>
          <w:szCs w:val="28"/>
        </w:rPr>
        <w:t>12.7. При выгуле домашних животных необходимо соблюдать следующие требования:</w:t>
      </w:r>
    </w:p>
    <w:p w14:paraId="5F57C200" w14:textId="77777777" w:rsidR="006B0D8F" w:rsidRPr="00FD0181" w:rsidRDefault="006B0D8F" w:rsidP="006B0D8F">
      <w:pPr>
        <w:spacing w:after="0" w:line="240" w:lineRule="auto"/>
        <w:ind w:firstLine="709"/>
        <w:jc w:val="both"/>
        <w:rPr>
          <w:rFonts w:ascii="Times New Roman" w:hAnsi="Times New Roman" w:cs="Times New Roman"/>
          <w:sz w:val="28"/>
          <w:szCs w:val="28"/>
        </w:rPr>
      </w:pPr>
      <w:r w:rsidRPr="00FD0181">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FD0181" w:rsidRDefault="006B0D8F" w:rsidP="006B0D8F">
      <w:pPr>
        <w:spacing w:after="0" w:line="240" w:lineRule="auto"/>
        <w:ind w:firstLine="709"/>
        <w:jc w:val="both"/>
        <w:rPr>
          <w:rFonts w:ascii="Times New Roman" w:hAnsi="Times New Roman" w:cs="Times New Roman"/>
          <w:sz w:val="28"/>
          <w:szCs w:val="28"/>
        </w:rPr>
      </w:pPr>
      <w:r w:rsidRPr="00FD0181">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14:paraId="5F092AE3" w14:textId="4053B58C" w:rsidR="006B0D8F" w:rsidRPr="00FD0181" w:rsidRDefault="006B0D8F" w:rsidP="006B0D8F">
      <w:pPr>
        <w:spacing w:after="0" w:line="240" w:lineRule="auto"/>
        <w:ind w:firstLine="709"/>
        <w:jc w:val="both"/>
        <w:rPr>
          <w:rFonts w:ascii="Times New Roman" w:hAnsi="Times New Roman" w:cs="Times New Roman"/>
          <w:sz w:val="28"/>
          <w:szCs w:val="28"/>
        </w:rPr>
      </w:pPr>
      <w:r w:rsidRPr="00FD0181">
        <w:rPr>
          <w:rFonts w:ascii="Times New Roman" w:hAnsi="Times New Roman" w:cs="Times New Roman"/>
          <w:sz w:val="28"/>
          <w:szCs w:val="28"/>
        </w:rPr>
        <w:t>3) не допускать выгул животного вне территорий, специально определенных для этих целей.</w:t>
      </w:r>
    </w:p>
    <w:p w14:paraId="7F78CB9C" w14:textId="77777777" w:rsidR="00BD3F59" w:rsidRDefault="00BD3F59" w:rsidP="00BD3F59">
      <w:pPr>
        <w:spacing w:after="0" w:line="240" w:lineRule="auto"/>
        <w:jc w:val="both"/>
        <w:rPr>
          <w:rFonts w:ascii="Times New Roman" w:hAnsi="Times New Roman" w:cs="Times New Roman"/>
          <w:b/>
          <w:color w:val="FF0000"/>
          <w:sz w:val="28"/>
          <w:szCs w:val="28"/>
        </w:rPr>
      </w:pPr>
    </w:p>
    <w:p w14:paraId="36E37F10" w14:textId="32F2461C" w:rsidR="00C829B1" w:rsidRPr="00C829B1" w:rsidRDefault="00C829B1" w:rsidP="00C829B1">
      <w:pPr>
        <w:keepNext/>
        <w:spacing w:after="0" w:line="240" w:lineRule="auto"/>
        <w:ind w:firstLine="709"/>
        <w:jc w:val="center"/>
        <w:textAlignment w:val="baseline"/>
        <w:outlineLvl w:val="3"/>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Глава 13. </w:t>
      </w:r>
      <w:r w:rsidRPr="00C829B1">
        <w:rPr>
          <w:rFonts w:ascii="Times New Roman" w:eastAsia="Calibri" w:hAnsi="Times New Roman" w:cs="Times New Roman"/>
          <w:b/>
          <w:bCs/>
          <w:sz w:val="28"/>
          <w:szCs w:val="28"/>
        </w:rPr>
        <w:t>Вырубка, снос и порядок восстановления зеленых насаждений</w:t>
      </w:r>
    </w:p>
    <w:p w14:paraId="508E50F8" w14:textId="4480F970" w:rsidR="00C829B1" w:rsidRPr="00C829B1" w:rsidRDefault="00C829B1" w:rsidP="00C829B1">
      <w:pPr>
        <w:spacing w:after="0" w:line="240" w:lineRule="auto"/>
        <w:ind w:firstLine="709"/>
        <w:jc w:val="both"/>
        <w:textAlignment w:val="baseline"/>
        <w:rPr>
          <w:rFonts w:ascii="Times New Roman" w:hAnsi="Times New Roman" w:cs="Times New Roman"/>
          <w:sz w:val="28"/>
          <w:szCs w:val="28"/>
        </w:rPr>
      </w:pPr>
      <w:r w:rsidRPr="00C829B1">
        <w:rPr>
          <w:rFonts w:ascii="Times New Roman" w:hAnsi="Times New Roman" w:cs="Times New Roman"/>
          <w:sz w:val="28"/>
          <w:szCs w:val="28"/>
        </w:rPr>
        <w:t>1</w:t>
      </w:r>
      <w:r>
        <w:rPr>
          <w:rFonts w:ascii="Times New Roman" w:hAnsi="Times New Roman" w:cs="Times New Roman"/>
          <w:sz w:val="28"/>
          <w:szCs w:val="28"/>
        </w:rPr>
        <w:t>3.1</w:t>
      </w:r>
      <w:r w:rsidRPr="00C829B1">
        <w:rPr>
          <w:rFonts w:ascii="Times New Roman" w:hAnsi="Times New Roman" w:cs="Times New Roman"/>
          <w:sz w:val="28"/>
          <w:szCs w:val="28"/>
        </w:rPr>
        <w:t xml:space="preserve">. Вырубка, снос зеленых насаждений осуществляются в соответствии с Порядком осуществления вырубки, содержания, восстановления и определения компенсационной стоимости зеленых насаждений на территории </w:t>
      </w:r>
      <w:r w:rsidR="00DD03C1">
        <w:rPr>
          <w:rFonts w:ascii="Times New Roman" w:hAnsi="Times New Roman" w:cs="Times New Roman"/>
          <w:sz w:val="28"/>
          <w:szCs w:val="28"/>
        </w:rPr>
        <w:t xml:space="preserve">муниципального образования </w:t>
      </w:r>
      <w:r w:rsidR="00DD03C1" w:rsidRPr="00DD03C1">
        <w:rPr>
          <w:rFonts w:ascii="Times New Roman" w:hAnsi="Times New Roman" w:cs="Times New Roman"/>
          <w:sz w:val="28"/>
          <w:szCs w:val="28"/>
        </w:rPr>
        <w:t>«Демидовский муниципальный округ» Смоленской области</w:t>
      </w:r>
      <w:r w:rsidRPr="00C829B1">
        <w:rPr>
          <w:rFonts w:ascii="Times New Roman" w:hAnsi="Times New Roman" w:cs="Times New Roman"/>
          <w:sz w:val="28"/>
          <w:szCs w:val="28"/>
        </w:rPr>
        <w:t>, утверждаемым нормативным правовым актом Администрации.</w:t>
      </w:r>
    </w:p>
    <w:p w14:paraId="7EC510DB" w14:textId="477DBA1E"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13.2. </w:t>
      </w:r>
      <w:r w:rsidRPr="00C829B1">
        <w:rPr>
          <w:rFonts w:ascii="Times New Roman" w:eastAsia="Calibri" w:hAnsi="Times New Roman" w:cs="Times New Roman"/>
          <w:color w:val="000000"/>
          <w:sz w:val="28"/>
          <w:szCs w:val="28"/>
        </w:rPr>
        <w:t xml:space="preserve">С целью охраны, защиты, воспроизводства, предупреждения несанкционированных повреждений и уничтожения зеленых насаждений на территории </w:t>
      </w:r>
      <w:r w:rsidR="00DD03C1">
        <w:rPr>
          <w:rFonts w:ascii="Times New Roman" w:eastAsia="Calibri" w:hAnsi="Times New Roman" w:cs="Times New Roman"/>
          <w:color w:val="000000"/>
          <w:sz w:val="28"/>
          <w:szCs w:val="28"/>
        </w:rPr>
        <w:t xml:space="preserve">муниципального образования </w:t>
      </w:r>
      <w:r w:rsidR="00DD03C1" w:rsidRPr="00DD03C1">
        <w:rPr>
          <w:rFonts w:ascii="Times New Roman" w:eastAsia="Calibri" w:hAnsi="Times New Roman" w:cs="Times New Roman"/>
          <w:color w:val="000000"/>
          <w:sz w:val="28"/>
          <w:szCs w:val="28"/>
        </w:rPr>
        <w:t>«Демидовский муниципальный округ» Смоленской области</w:t>
      </w:r>
      <w:r w:rsidR="00DD03C1">
        <w:rPr>
          <w:rFonts w:ascii="Times New Roman" w:eastAsia="Calibri" w:hAnsi="Times New Roman" w:cs="Times New Roman"/>
          <w:color w:val="000000"/>
          <w:sz w:val="28"/>
          <w:szCs w:val="28"/>
        </w:rPr>
        <w:t xml:space="preserve"> </w:t>
      </w:r>
      <w:r w:rsidRPr="00C829B1">
        <w:rPr>
          <w:rFonts w:ascii="Times New Roman" w:eastAsia="Calibri" w:hAnsi="Times New Roman" w:cs="Times New Roman"/>
          <w:color w:val="000000"/>
          <w:sz w:val="28"/>
          <w:szCs w:val="28"/>
        </w:rPr>
        <w:t xml:space="preserve">, осуществления контроля за их вырубкой (сносом) создается Комиссия по охране зеленых насаждений на территории </w:t>
      </w:r>
      <w:r w:rsidR="00DD03C1">
        <w:rPr>
          <w:rFonts w:ascii="Times New Roman" w:eastAsia="Calibri" w:hAnsi="Times New Roman" w:cs="Times New Roman"/>
          <w:color w:val="000000"/>
          <w:sz w:val="28"/>
          <w:szCs w:val="28"/>
        </w:rPr>
        <w:t>муниципального образования</w:t>
      </w:r>
      <w:r w:rsidRPr="00C829B1">
        <w:rPr>
          <w:rFonts w:ascii="Times New Roman" w:eastAsia="Calibri" w:hAnsi="Times New Roman" w:cs="Times New Roman"/>
          <w:color w:val="000000"/>
          <w:sz w:val="28"/>
          <w:szCs w:val="28"/>
        </w:rPr>
        <w:t xml:space="preserve">. </w:t>
      </w:r>
      <w:hyperlink r:id="rId10" w:history="1">
        <w:r w:rsidRPr="00C829B1">
          <w:rPr>
            <w:rFonts w:ascii="Times New Roman" w:eastAsia="Calibri" w:hAnsi="Times New Roman" w:cs="Times New Roman"/>
            <w:color w:val="000000"/>
            <w:sz w:val="28"/>
            <w:szCs w:val="28"/>
          </w:rPr>
          <w:t>Положение</w:t>
        </w:r>
      </w:hyperlink>
      <w:r w:rsidRPr="00C829B1">
        <w:rPr>
          <w:rFonts w:ascii="Times New Roman" w:eastAsia="Calibri" w:hAnsi="Times New Roman" w:cs="Times New Roman"/>
          <w:color w:val="000000"/>
          <w:sz w:val="28"/>
          <w:szCs w:val="28"/>
        </w:rPr>
        <w:t xml:space="preserve"> о Комиссии по охране зеленых насаждений на территории </w:t>
      </w:r>
      <w:r w:rsidR="00DD03C1">
        <w:rPr>
          <w:rFonts w:ascii="Times New Roman" w:eastAsia="Calibri" w:hAnsi="Times New Roman" w:cs="Times New Roman"/>
          <w:color w:val="000000"/>
          <w:sz w:val="28"/>
          <w:szCs w:val="28"/>
        </w:rPr>
        <w:t xml:space="preserve">муниципального образования «Демидовский муниципальный округ» Смоленской области </w:t>
      </w:r>
      <w:r w:rsidRPr="00C829B1">
        <w:rPr>
          <w:rFonts w:ascii="Times New Roman" w:eastAsia="Calibri" w:hAnsi="Times New Roman" w:cs="Times New Roman"/>
          <w:color w:val="000000"/>
          <w:sz w:val="28"/>
          <w:szCs w:val="28"/>
        </w:rPr>
        <w:t xml:space="preserve">и ее </w:t>
      </w:r>
      <w:hyperlink r:id="rId11" w:history="1">
        <w:r w:rsidRPr="00C829B1">
          <w:rPr>
            <w:rFonts w:ascii="Times New Roman" w:eastAsia="Calibri" w:hAnsi="Times New Roman" w:cs="Times New Roman"/>
            <w:color w:val="000000"/>
            <w:sz w:val="28"/>
            <w:szCs w:val="28"/>
          </w:rPr>
          <w:t>состав</w:t>
        </w:r>
      </w:hyperlink>
      <w:r w:rsidRPr="00C829B1">
        <w:rPr>
          <w:rFonts w:ascii="Times New Roman" w:eastAsia="Calibri" w:hAnsi="Times New Roman" w:cs="Times New Roman"/>
          <w:color w:val="000000"/>
          <w:sz w:val="28"/>
          <w:szCs w:val="28"/>
        </w:rPr>
        <w:t xml:space="preserve"> утверждаются постановлением Администрации.</w:t>
      </w:r>
    </w:p>
    <w:p w14:paraId="6924AECC" w14:textId="57E18162" w:rsidR="00C829B1" w:rsidRPr="00C829B1" w:rsidRDefault="00C829B1" w:rsidP="00C829B1">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13.3. </w:t>
      </w:r>
      <w:r w:rsidRPr="00C829B1">
        <w:rPr>
          <w:rFonts w:ascii="Times New Roman" w:hAnsi="Times New Roman" w:cs="Times New Roman"/>
          <w:sz w:val="28"/>
          <w:szCs w:val="28"/>
        </w:rPr>
        <w:t xml:space="preserve">В целях осуществления вырубки, сноса зеленых насаждений, а также проведения иных мероприятий, связанных с содержанием зеленых насаждений (пересадка деревьев и кустарников, проведение формовочной, санитарной или омолаживающей обрезки, рубки ухода), на основании обращений физических и юридических лиц комиссией по обследованию зеленых насаждений, расположенных в границах </w:t>
      </w:r>
      <w:r w:rsidR="00DD03C1">
        <w:rPr>
          <w:rFonts w:ascii="Times New Roman" w:hAnsi="Times New Roman" w:cs="Times New Roman"/>
          <w:sz w:val="28"/>
          <w:szCs w:val="28"/>
        </w:rPr>
        <w:t>муниципального образования</w:t>
      </w:r>
      <w:r w:rsidRPr="00C829B1">
        <w:rPr>
          <w:rFonts w:ascii="Times New Roman" w:hAnsi="Times New Roman" w:cs="Times New Roman"/>
          <w:sz w:val="28"/>
          <w:szCs w:val="28"/>
        </w:rPr>
        <w:t>, проводится обследование зеленых насаждений, по результатам которого составляется акт обследования.</w:t>
      </w:r>
    </w:p>
    <w:p w14:paraId="3F52B116" w14:textId="2567E2AA" w:rsidR="00C829B1" w:rsidRPr="00C829B1" w:rsidRDefault="00C829B1" w:rsidP="00C829B1">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13.4. </w:t>
      </w:r>
      <w:r w:rsidRPr="00C829B1">
        <w:rPr>
          <w:rFonts w:ascii="Times New Roman" w:hAnsi="Times New Roman" w:cs="Times New Roman"/>
          <w:sz w:val="28"/>
          <w:szCs w:val="28"/>
        </w:rPr>
        <w:t>Акт обследования является разрешительным документом на снос зеленых насаждений, пересадку деревьев и кустарников, проведение формовочной, санитарной или омолаживающей обрезки, а также рубку ухода.</w:t>
      </w:r>
    </w:p>
    <w:p w14:paraId="62605ED3"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В акте должны быть отражены следующие сведения:</w:t>
      </w:r>
    </w:p>
    <w:p w14:paraId="2622A995"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1) фамилия, имя, отчество и должности лиц, составивших акт;</w:t>
      </w:r>
    </w:p>
    <w:p w14:paraId="1AD0864F"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2) местонахождение земельного участка и его владелец (пользователь);</w:t>
      </w:r>
    </w:p>
    <w:p w14:paraId="4CBD3B9F"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3) перечень деревьев, кустарников с указанием породы, возраста, размера и состояния каждого растения в отдельности;</w:t>
      </w:r>
    </w:p>
    <w:p w14:paraId="12A52213"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4) причины, вызывающие необходимость вырубки (сноса) зеленых насаждений.</w:t>
      </w:r>
    </w:p>
    <w:p w14:paraId="6418E82D" w14:textId="281001C8" w:rsidR="00C829B1" w:rsidRPr="00C829B1" w:rsidRDefault="00C829B1" w:rsidP="00C829B1">
      <w:pPr>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13.5. </w:t>
      </w:r>
      <w:r w:rsidRPr="00C829B1">
        <w:rPr>
          <w:rFonts w:ascii="Times New Roman" w:hAnsi="Times New Roman" w:cs="Times New Roman"/>
          <w:color w:val="000000"/>
          <w:sz w:val="28"/>
          <w:szCs w:val="28"/>
        </w:rPr>
        <w:t>Разрешительным документом на вырубку зеленых насаждений является разрешение на право вырубки</w:t>
      </w:r>
      <w:r w:rsidRPr="00C829B1">
        <w:rPr>
          <w:rFonts w:ascii="Times New Roman" w:hAnsi="Times New Roman" w:cs="Times New Roman"/>
          <w:b/>
          <w:color w:val="000000"/>
          <w:sz w:val="28"/>
          <w:szCs w:val="28"/>
        </w:rPr>
        <w:t xml:space="preserve"> </w:t>
      </w:r>
      <w:r w:rsidRPr="00C829B1">
        <w:rPr>
          <w:rFonts w:ascii="Times New Roman" w:hAnsi="Times New Roman" w:cs="Times New Roman"/>
          <w:color w:val="000000"/>
          <w:sz w:val="28"/>
          <w:szCs w:val="28"/>
        </w:rPr>
        <w:t>зеленых насаждений, выдаваемое на основании акта обследования.</w:t>
      </w:r>
    </w:p>
    <w:p w14:paraId="2A8FE5CF" w14:textId="08903839" w:rsidR="00C829B1" w:rsidRPr="00C829B1" w:rsidRDefault="00C829B1" w:rsidP="00C829B1">
      <w:pPr>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13.6</w:t>
      </w:r>
      <w:r w:rsidRPr="00C829B1">
        <w:rPr>
          <w:rFonts w:ascii="Times New Roman" w:hAnsi="Times New Roman" w:cs="Times New Roman"/>
          <w:color w:val="000000"/>
          <w:sz w:val="28"/>
          <w:szCs w:val="28"/>
        </w:rPr>
        <w:t>. Запрещается снос зеленых насаждений, пересадка деревьев и кустарников, проведение формовочной, санитарной или омолаживающей обрезки, рубка ухода без акта обследования.</w:t>
      </w:r>
    </w:p>
    <w:p w14:paraId="6D6FF968" w14:textId="49724668" w:rsidR="00C829B1" w:rsidRPr="00C829B1" w:rsidRDefault="00C829B1" w:rsidP="00C829B1">
      <w:pPr>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13.7. </w:t>
      </w:r>
      <w:r w:rsidRPr="00C829B1">
        <w:rPr>
          <w:rFonts w:ascii="Times New Roman" w:hAnsi="Times New Roman" w:cs="Times New Roman"/>
          <w:color w:val="000000"/>
          <w:sz w:val="28"/>
          <w:szCs w:val="28"/>
        </w:rPr>
        <w:t xml:space="preserve">В случае если в ходе обследования выявлена возможность вырубки зеленых насаждений, размер компенсационной стоимости определяется в соответствии с методикой расчета компенсационной стоимости зеленых насаждений на территории </w:t>
      </w:r>
      <w:r w:rsidR="00DD03C1">
        <w:rPr>
          <w:rFonts w:ascii="Times New Roman" w:hAnsi="Times New Roman" w:cs="Times New Roman"/>
          <w:color w:val="000000"/>
          <w:sz w:val="28"/>
          <w:szCs w:val="28"/>
        </w:rPr>
        <w:t xml:space="preserve">муниципального образования </w:t>
      </w:r>
      <w:r w:rsidRPr="00C829B1">
        <w:rPr>
          <w:rFonts w:ascii="Times New Roman" w:hAnsi="Times New Roman" w:cs="Times New Roman"/>
          <w:color w:val="000000"/>
          <w:sz w:val="28"/>
          <w:szCs w:val="28"/>
        </w:rPr>
        <w:t>и отображается в акте обследования. В данном случае разрешение на право вырубки зеленых насаждений выдается заявителю после полной оплаты компенсационной стоимости.</w:t>
      </w:r>
    </w:p>
    <w:p w14:paraId="7BC0085C" w14:textId="4EB1372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13.8. </w:t>
      </w:r>
      <w:r w:rsidRPr="00C829B1">
        <w:rPr>
          <w:rFonts w:ascii="Times New Roman" w:eastAsia="Calibri" w:hAnsi="Times New Roman" w:cs="Times New Roman"/>
          <w:color w:val="000000"/>
          <w:sz w:val="28"/>
          <w:szCs w:val="28"/>
        </w:rPr>
        <w:t>Компенсационная стоимость зеленых насаждений перечисляется в бюджет городского поселения.</w:t>
      </w:r>
    </w:p>
    <w:p w14:paraId="110D9BC0" w14:textId="1E86DCDD"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13.9. </w:t>
      </w:r>
      <w:r w:rsidRPr="00C829B1">
        <w:rPr>
          <w:rFonts w:ascii="Times New Roman" w:eastAsia="Calibri" w:hAnsi="Times New Roman" w:cs="Times New Roman"/>
          <w:color w:val="000000"/>
          <w:sz w:val="28"/>
          <w:szCs w:val="28"/>
        </w:rPr>
        <w:t>Компенсационная стоимость не уплачивается:</w:t>
      </w:r>
    </w:p>
    <w:p w14:paraId="521CBEA2"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1) при проведении работ по благоустройству за счет средств бюджета городского поселения;</w:t>
      </w:r>
    </w:p>
    <w:p w14:paraId="33CA3B4C"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2) при проведении работ по уходу за зелеными насаждениями (обрезка, омоложение, снос больных, усохших и аварийных деревьев);</w:t>
      </w:r>
    </w:p>
    <w:p w14:paraId="7051A268"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3) при вырубке (сносе) зеленых насаждений в целях обеспечения нормальной видимости технических средств регулирования дорожного движения, безопасности движения автотранспорта и пешеходов;</w:t>
      </w:r>
    </w:p>
    <w:p w14:paraId="06D05AC8"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4) при разрушении корневой системой деревьев фундаментов зданий, асфальтовых покрытий тротуаров и проезжей части дорог;</w:t>
      </w:r>
    </w:p>
    <w:p w14:paraId="02376CD2"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5) при вырубке (сносе) зеленых насаждений в процессе проведения аварийных работ на объектах городской инфраструктуры.</w:t>
      </w:r>
    </w:p>
    <w:p w14:paraId="235676AD" w14:textId="6026396D"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13.10.</w:t>
      </w:r>
      <w:r w:rsidRPr="00C829B1">
        <w:rPr>
          <w:rFonts w:ascii="Times New Roman" w:eastAsia="Calibri" w:hAnsi="Times New Roman" w:cs="Times New Roman"/>
          <w:sz w:val="28"/>
          <w:szCs w:val="28"/>
        </w:rPr>
        <w:t xml:space="preserve"> Выявленные факты самовольной вырубки либо повреждения зеленых насаждений являются основанием для привлечения лиц, осуществивших вырубку либо повреждение зеленых насаждений, к ответственности, предусмотренной действующим законодательством Российской Федерации, и выплаты компенсационной стоимости. </w:t>
      </w:r>
    </w:p>
    <w:p w14:paraId="4713A224"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14:paraId="523F3313" w14:textId="4EFEECB9" w:rsidR="00C829B1" w:rsidRPr="00C829B1" w:rsidRDefault="00C829B1" w:rsidP="00C829B1">
      <w:pPr>
        <w:widowControl w:val="0"/>
        <w:autoSpaceDE w:val="0"/>
        <w:autoSpaceDN w:val="0"/>
        <w:adjustRightInd w:val="0"/>
        <w:spacing w:after="0" w:line="240" w:lineRule="auto"/>
        <w:ind w:firstLine="720"/>
        <w:outlineLvl w:val="1"/>
        <w:rPr>
          <w:rFonts w:ascii="Times New Roman" w:eastAsia="Calibri" w:hAnsi="Times New Roman" w:cs="Times New Roman"/>
          <w:b/>
          <w:color w:val="000000"/>
          <w:sz w:val="28"/>
          <w:szCs w:val="28"/>
        </w:rPr>
      </w:pPr>
      <w:bookmarkStart w:id="24" w:name="_Toc521423035"/>
      <w:bookmarkStart w:id="25" w:name="_Toc523842836"/>
      <w:r>
        <w:rPr>
          <w:rFonts w:ascii="Times New Roman" w:eastAsia="Calibri" w:hAnsi="Times New Roman" w:cs="Times New Roman"/>
          <w:b/>
          <w:color w:val="000000"/>
          <w:sz w:val="28"/>
          <w:szCs w:val="28"/>
        </w:rPr>
        <w:t>Глава 14</w:t>
      </w:r>
      <w:r w:rsidRPr="00C829B1">
        <w:rPr>
          <w:rFonts w:ascii="Times New Roman" w:eastAsia="Calibri" w:hAnsi="Times New Roman" w:cs="Times New Roman"/>
          <w:b/>
          <w:color w:val="000000"/>
          <w:sz w:val="28"/>
          <w:szCs w:val="28"/>
        </w:rPr>
        <w:t>. Охрана зеленых насаждений</w:t>
      </w:r>
      <w:bookmarkEnd w:id="24"/>
      <w:bookmarkEnd w:id="25"/>
    </w:p>
    <w:p w14:paraId="5D974893" w14:textId="29FC0CDD"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C829B1">
        <w:rPr>
          <w:rFonts w:ascii="Times New Roman" w:eastAsia="Calibri" w:hAnsi="Times New Roman" w:cs="Times New Roman"/>
          <w:color w:val="000000"/>
          <w:sz w:val="28"/>
          <w:szCs w:val="28"/>
        </w:rPr>
        <w:t>1. Ответственность за сохранность зеленых насаждений и надлежащий уход за ними возлагается:</w:t>
      </w:r>
    </w:p>
    <w:p w14:paraId="0FC82618"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1) на руководителей предприятий в сфере благоустройства, если иное не предусмотрено действующим законодательством - в скверах, на бульварах и других местах общего пользования на землях населенных пунктах, на улицах вдоль автомобильных дорог и железнодорожных путей;</w:t>
      </w:r>
    </w:p>
    <w:p w14:paraId="0C6A0F69" w14:textId="77777777" w:rsidR="00C829B1" w:rsidRPr="00C829B1" w:rsidRDefault="00C829B1" w:rsidP="00C829B1">
      <w:pPr>
        <w:spacing w:after="0" w:line="240" w:lineRule="auto"/>
        <w:ind w:firstLine="720"/>
        <w:jc w:val="both"/>
        <w:rPr>
          <w:rFonts w:ascii="Times New Roman" w:eastAsia="Calibri" w:hAnsi="Times New Roman" w:cs="Times New Roman"/>
          <w:sz w:val="28"/>
          <w:szCs w:val="28"/>
        </w:rPr>
      </w:pPr>
      <w:r w:rsidRPr="00C829B1">
        <w:rPr>
          <w:rFonts w:ascii="Times New Roman" w:eastAsia="Calibri" w:hAnsi="Times New Roman" w:cs="Times New Roman"/>
          <w:sz w:val="28"/>
          <w:szCs w:val="28"/>
        </w:rPr>
        <w:t xml:space="preserve">2) на собственников помещений многоквартирных домов или по договору на организацию, оказывающую услугу и (или) выполняющую работы по содержанию и ремонту общего имущества многоквартирного дома, или управляющую организацию - на земельных участках в составе общего имущества многоквартирных домов, а в случае, если земельный участок не сформирован, - на придомовых территориях, определенных техническими паспортам; </w:t>
      </w:r>
    </w:p>
    <w:p w14:paraId="5BDDD475" w14:textId="77777777" w:rsidR="00C829B1" w:rsidRPr="00C829B1" w:rsidRDefault="00C829B1" w:rsidP="00C829B1">
      <w:pPr>
        <w:spacing w:after="0" w:line="240" w:lineRule="auto"/>
        <w:ind w:firstLine="709"/>
        <w:jc w:val="both"/>
        <w:rPr>
          <w:rFonts w:ascii="Times New Roman" w:eastAsia="Calibri" w:hAnsi="Times New Roman" w:cs="Times New Roman"/>
          <w:sz w:val="28"/>
          <w:szCs w:val="28"/>
        </w:rPr>
      </w:pPr>
      <w:r w:rsidRPr="00C829B1">
        <w:rPr>
          <w:rFonts w:ascii="Times New Roman" w:eastAsia="Calibri" w:hAnsi="Times New Roman" w:cs="Times New Roman"/>
          <w:sz w:val="28"/>
          <w:szCs w:val="28"/>
        </w:rPr>
        <w:t>3) на владельцев зданий, строений, сооружений - по периметру зданий, строений, сооружений в пределах 15 м или до прилегающей проезжей части;</w:t>
      </w:r>
    </w:p>
    <w:p w14:paraId="682C77E0" w14:textId="77777777" w:rsidR="00C829B1" w:rsidRPr="00C829B1" w:rsidRDefault="00C829B1" w:rsidP="00C829B1">
      <w:pPr>
        <w:spacing w:after="0" w:line="240" w:lineRule="auto"/>
        <w:ind w:firstLine="709"/>
        <w:jc w:val="both"/>
        <w:rPr>
          <w:rFonts w:ascii="Times New Roman" w:eastAsia="Calibri" w:hAnsi="Times New Roman" w:cs="Times New Roman"/>
          <w:sz w:val="28"/>
          <w:szCs w:val="28"/>
        </w:rPr>
      </w:pPr>
      <w:r w:rsidRPr="00C829B1">
        <w:rPr>
          <w:rFonts w:ascii="Times New Roman" w:eastAsia="Calibri" w:hAnsi="Times New Roman" w:cs="Times New Roman"/>
          <w:sz w:val="28"/>
          <w:szCs w:val="28"/>
        </w:rPr>
        <w:t>4) на владельцев земельных участков - на территории земельных участков и за пределами по периметру занимаемой территории в пятиметровой зоне от границ земельного участка или до прилегающей проезжей части;</w:t>
      </w:r>
    </w:p>
    <w:p w14:paraId="0CFFB162" w14:textId="77777777" w:rsidR="00C829B1" w:rsidRPr="00C829B1" w:rsidRDefault="00C829B1" w:rsidP="00C829B1">
      <w:pPr>
        <w:spacing w:after="0" w:line="240" w:lineRule="auto"/>
        <w:ind w:firstLine="709"/>
        <w:jc w:val="both"/>
        <w:rPr>
          <w:rFonts w:ascii="Times New Roman" w:eastAsia="Calibri" w:hAnsi="Times New Roman" w:cs="Times New Roman"/>
          <w:b/>
          <w:sz w:val="28"/>
          <w:szCs w:val="28"/>
        </w:rPr>
      </w:pPr>
      <w:r w:rsidRPr="00C829B1">
        <w:rPr>
          <w:rFonts w:ascii="Times New Roman" w:eastAsia="Calibri" w:hAnsi="Times New Roman" w:cs="Times New Roman"/>
          <w:sz w:val="28"/>
          <w:szCs w:val="28"/>
        </w:rPr>
        <w:t>5) на руководителей предприятий, учреждений, организаций - на территориях предприятий, учреждений, организаций, а также в пределах их санитарно-защитных зон (если нет санитарно-защитной зоны, то по периметру занимаемой территории в пределах 15 м от границ земельного участка или до прилегающей проезжей части);</w:t>
      </w:r>
    </w:p>
    <w:p w14:paraId="4844AA62"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6) на территориях, отведенных под застройку, со дня начала работ - на руководителей организаций-застройщиков или руководителей строительных организаций.</w:t>
      </w:r>
    </w:p>
    <w:p w14:paraId="0D494AC5" w14:textId="044F5883"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14.2</w:t>
      </w:r>
      <w:r w:rsidRPr="00C829B1">
        <w:rPr>
          <w:rFonts w:ascii="Times New Roman" w:eastAsia="Calibri" w:hAnsi="Times New Roman" w:cs="Times New Roman"/>
          <w:color w:val="000000"/>
          <w:sz w:val="28"/>
          <w:szCs w:val="28"/>
        </w:rPr>
        <w:t>. Содержание и охрана городских лесов и лесов, особо охраняемых природных территорий, расположенных в границах городского поселения, осуществляется органами местного самоуправления в соответствии с нормами лесного законодательства и порядком использования, охраны, защиты, воспроизводства городских лесов, лесов особо охраняемых природных территорий, расположенных в границах городского поселения, в порядке, установленном  постановлением Администрации.</w:t>
      </w:r>
    </w:p>
    <w:p w14:paraId="4FC620E3" w14:textId="77777777" w:rsidR="00C829B1" w:rsidRPr="00C829B1" w:rsidRDefault="00C829B1" w:rsidP="00C829B1">
      <w:pPr>
        <w:widowControl w:val="0"/>
        <w:autoSpaceDE w:val="0"/>
        <w:autoSpaceDN w:val="0"/>
        <w:adjustRightInd w:val="0"/>
        <w:spacing w:after="0" w:line="240" w:lineRule="auto"/>
        <w:ind w:firstLine="709"/>
        <w:rPr>
          <w:rFonts w:ascii="Times New Roman" w:eastAsia="Calibri" w:hAnsi="Times New Roman" w:cs="Times New Roman"/>
          <w:color w:val="000000"/>
          <w:sz w:val="28"/>
          <w:szCs w:val="28"/>
        </w:rPr>
      </w:pPr>
    </w:p>
    <w:p w14:paraId="38002AFC" w14:textId="2FCFB385" w:rsidR="00C829B1" w:rsidRPr="00C829B1" w:rsidRDefault="00C829B1" w:rsidP="00C829B1">
      <w:pPr>
        <w:widowControl w:val="0"/>
        <w:autoSpaceDE w:val="0"/>
        <w:autoSpaceDN w:val="0"/>
        <w:adjustRightInd w:val="0"/>
        <w:spacing w:after="0" w:line="240" w:lineRule="auto"/>
        <w:ind w:firstLine="720"/>
        <w:outlineLvl w:val="1"/>
        <w:rPr>
          <w:rFonts w:ascii="Times New Roman" w:eastAsia="Calibri" w:hAnsi="Times New Roman" w:cs="Times New Roman"/>
          <w:b/>
          <w:color w:val="000000"/>
          <w:sz w:val="28"/>
          <w:szCs w:val="28"/>
        </w:rPr>
      </w:pPr>
      <w:bookmarkStart w:id="26" w:name="_Toc521423034"/>
      <w:bookmarkStart w:id="27" w:name="_Toc523842835"/>
      <w:r>
        <w:rPr>
          <w:rFonts w:ascii="Times New Roman" w:eastAsia="Calibri" w:hAnsi="Times New Roman" w:cs="Times New Roman"/>
          <w:b/>
          <w:color w:val="000000"/>
          <w:sz w:val="28"/>
          <w:szCs w:val="28"/>
        </w:rPr>
        <w:t>Глава 15</w:t>
      </w:r>
      <w:r w:rsidRPr="00C829B1">
        <w:rPr>
          <w:rFonts w:ascii="Times New Roman" w:eastAsia="Calibri" w:hAnsi="Times New Roman" w:cs="Times New Roman"/>
          <w:b/>
          <w:color w:val="000000"/>
          <w:sz w:val="28"/>
          <w:szCs w:val="28"/>
        </w:rPr>
        <w:t>. Обязанности по содержанию зеленых насаждений</w:t>
      </w:r>
      <w:bookmarkEnd w:id="26"/>
      <w:bookmarkEnd w:id="27"/>
    </w:p>
    <w:p w14:paraId="797DCAB4" w14:textId="5AC0F4C0"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15.1. </w:t>
      </w:r>
      <w:r w:rsidRPr="00C829B1">
        <w:rPr>
          <w:rFonts w:ascii="Times New Roman" w:eastAsia="Calibri" w:hAnsi="Times New Roman" w:cs="Times New Roman"/>
          <w:color w:val="000000"/>
          <w:sz w:val="28"/>
          <w:szCs w:val="28"/>
        </w:rPr>
        <w:t>Лица, указанные в ч.</w:t>
      </w:r>
      <w:r>
        <w:rPr>
          <w:rFonts w:ascii="Times New Roman" w:eastAsia="Calibri" w:hAnsi="Times New Roman" w:cs="Times New Roman"/>
          <w:color w:val="000000"/>
          <w:sz w:val="28"/>
          <w:szCs w:val="28"/>
        </w:rPr>
        <w:t xml:space="preserve"> 14.</w:t>
      </w:r>
      <w:r w:rsidRPr="00C829B1">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xml:space="preserve"> </w:t>
      </w:r>
      <w:r w:rsidRPr="00C829B1">
        <w:rPr>
          <w:rFonts w:ascii="Times New Roman" w:eastAsia="Calibri" w:hAnsi="Times New Roman" w:cs="Times New Roman"/>
          <w:color w:val="000000"/>
          <w:sz w:val="28"/>
          <w:szCs w:val="28"/>
        </w:rPr>
        <w:t>Правил, обязаны:</w:t>
      </w:r>
    </w:p>
    <w:p w14:paraId="11FD2577" w14:textId="53E4A832"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bookmarkStart w:id="28" w:name="P517"/>
      <w:bookmarkEnd w:id="28"/>
      <w:r w:rsidRPr="00C829B1">
        <w:rPr>
          <w:rFonts w:ascii="Times New Roman" w:eastAsia="Calibri" w:hAnsi="Times New Roman" w:cs="Times New Roman"/>
          <w:color w:val="000000"/>
          <w:sz w:val="28"/>
          <w:szCs w:val="28"/>
        </w:rPr>
        <w:t>1) обеспечить сохранность зеленых насаждений;</w:t>
      </w:r>
      <w:r w:rsidRPr="00C829B1">
        <w:rPr>
          <w:rFonts w:ascii="Times New Roman" w:eastAsia="Calibri" w:hAnsi="Times New Roman" w:cs="Times New Roman"/>
          <w:i/>
          <w:color w:val="000000"/>
          <w:sz w:val="24"/>
          <w:szCs w:val="24"/>
        </w:rPr>
        <w:t xml:space="preserve"> </w:t>
      </w:r>
    </w:p>
    <w:p w14:paraId="3792F5E3" w14:textId="55293CB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Pr="00C829B1">
        <w:rPr>
          <w:rFonts w:ascii="Times New Roman" w:eastAsia="Calibri" w:hAnsi="Times New Roman" w:cs="Times New Roman"/>
          <w:color w:val="000000"/>
          <w:sz w:val="28"/>
          <w:szCs w:val="28"/>
        </w:rPr>
        <w:t>) не допускать вытаптывания газонов, складирования на них материалов, песка, мусора, снега, льда и так далее;</w:t>
      </w:r>
    </w:p>
    <w:p w14:paraId="1BEFCD06" w14:textId="694A4191"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Pr="00C829B1">
        <w:rPr>
          <w:rFonts w:ascii="Times New Roman" w:eastAsia="Calibri" w:hAnsi="Times New Roman" w:cs="Times New Roman"/>
          <w:color w:val="000000"/>
          <w:sz w:val="28"/>
          <w:szCs w:val="28"/>
        </w:rPr>
        <w:t>) не допускать самовольной посадки зеленых насаждений во избежание возможного повреждения существующих (или планируемых) инженерно-технических сетей (сооружений) городской инфраструктуры;</w:t>
      </w:r>
    </w:p>
    <w:p w14:paraId="59992490" w14:textId="0BA19C12"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Pr="00C829B1">
        <w:rPr>
          <w:rFonts w:ascii="Times New Roman" w:eastAsia="Calibri" w:hAnsi="Times New Roman" w:cs="Times New Roman"/>
          <w:color w:val="000000"/>
          <w:sz w:val="28"/>
          <w:szCs w:val="28"/>
        </w:rPr>
        <w:t>) производить новые посадки только по проектам, согласованным с Администрацией, предприятиями, эксплуатирующими инженерные сети, с учетом перспектив развития городского поселения и существующей системы инженерно-технических сооружений и сетей;</w:t>
      </w:r>
    </w:p>
    <w:p w14:paraId="631C89CB" w14:textId="43419279"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bookmarkStart w:id="29" w:name="P524"/>
      <w:bookmarkEnd w:id="29"/>
      <w:r>
        <w:rPr>
          <w:rFonts w:ascii="Times New Roman" w:eastAsia="Calibri" w:hAnsi="Times New Roman" w:cs="Times New Roman"/>
          <w:color w:val="000000"/>
          <w:sz w:val="28"/>
          <w:szCs w:val="28"/>
        </w:rPr>
        <w:t>5</w:t>
      </w:r>
      <w:r w:rsidRPr="00C829B1">
        <w:rPr>
          <w:rFonts w:ascii="Times New Roman" w:eastAsia="Calibri" w:hAnsi="Times New Roman" w:cs="Times New Roman"/>
          <w:color w:val="000000"/>
          <w:sz w:val="28"/>
          <w:szCs w:val="28"/>
        </w:rPr>
        <w:t>) возмещать ущерб, нанесенный зеленым насаждениям, в соответствии с действующим законодательством;</w:t>
      </w:r>
    </w:p>
    <w:p w14:paraId="58DF16A6" w14:textId="0786DDA8"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bookmarkStart w:id="30" w:name="P525"/>
      <w:bookmarkEnd w:id="30"/>
      <w:r>
        <w:rPr>
          <w:rFonts w:ascii="Times New Roman" w:eastAsia="Calibri" w:hAnsi="Times New Roman" w:cs="Times New Roman"/>
          <w:color w:val="000000"/>
          <w:sz w:val="28"/>
          <w:szCs w:val="28"/>
        </w:rPr>
        <w:t>6</w:t>
      </w:r>
      <w:r w:rsidRPr="00C829B1">
        <w:rPr>
          <w:rFonts w:ascii="Times New Roman" w:eastAsia="Calibri" w:hAnsi="Times New Roman" w:cs="Times New Roman"/>
          <w:color w:val="000000"/>
          <w:sz w:val="28"/>
          <w:szCs w:val="28"/>
        </w:rPr>
        <w:t>) при наличии водоемов на объектах озеленения содержать их в чистоте и производить их полную очистку не менее одного раза в 10 лет.</w:t>
      </w:r>
    </w:p>
    <w:p w14:paraId="0174B959" w14:textId="3A70E373"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15.2. </w:t>
      </w:r>
      <w:r w:rsidRPr="00C829B1">
        <w:rPr>
          <w:rFonts w:ascii="Times New Roman" w:eastAsia="Calibri" w:hAnsi="Times New Roman" w:cs="Times New Roman"/>
          <w:color w:val="000000"/>
          <w:sz w:val="28"/>
          <w:szCs w:val="28"/>
        </w:rPr>
        <w:t xml:space="preserve">Положения, предусмотренные </w:t>
      </w:r>
      <w:hyperlink w:anchor="P517" w:history="1">
        <w:r w:rsidRPr="00C829B1">
          <w:rPr>
            <w:rFonts w:ascii="Times New Roman" w:eastAsia="Calibri" w:hAnsi="Times New Roman" w:cs="Times New Roman"/>
            <w:color w:val="000000"/>
            <w:sz w:val="28"/>
            <w:szCs w:val="28"/>
          </w:rPr>
          <w:t>пунктами 1</w:t>
        </w:r>
      </w:hyperlink>
      <w:r w:rsidRPr="00C829B1">
        <w:rPr>
          <w:rFonts w:ascii="Times New Roman" w:eastAsia="Calibri" w:hAnsi="Times New Roman" w:cs="Times New Roman"/>
          <w:color w:val="000000"/>
          <w:sz w:val="28"/>
          <w:szCs w:val="28"/>
        </w:rPr>
        <w:t xml:space="preserve"> - </w:t>
      </w:r>
      <w:hyperlink w:anchor="P521" w:history="1">
        <w:r>
          <w:rPr>
            <w:rFonts w:ascii="Times New Roman" w:eastAsia="Calibri" w:hAnsi="Times New Roman" w:cs="Times New Roman"/>
            <w:color w:val="000000"/>
            <w:sz w:val="28"/>
            <w:szCs w:val="28"/>
          </w:rPr>
          <w:t>2</w:t>
        </w:r>
      </w:hyperlink>
      <w:r w:rsidRPr="00C829B1">
        <w:rPr>
          <w:rFonts w:ascii="Times New Roman" w:eastAsia="Calibri" w:hAnsi="Times New Roman" w:cs="Times New Roman"/>
          <w:color w:val="000000"/>
          <w:sz w:val="28"/>
          <w:szCs w:val="28"/>
        </w:rPr>
        <w:t xml:space="preserve"> и </w:t>
      </w:r>
      <w:hyperlink w:anchor="P524" w:history="1">
        <w:r>
          <w:rPr>
            <w:rFonts w:ascii="Times New Roman" w:eastAsia="Calibri" w:hAnsi="Times New Roman" w:cs="Times New Roman"/>
            <w:color w:val="000000"/>
            <w:sz w:val="28"/>
            <w:szCs w:val="28"/>
          </w:rPr>
          <w:t>5</w:t>
        </w:r>
      </w:hyperlink>
      <w:r w:rsidRPr="00C829B1">
        <w:rPr>
          <w:rFonts w:ascii="Times New Roman" w:eastAsia="Calibri" w:hAnsi="Times New Roman" w:cs="Times New Roman"/>
          <w:color w:val="000000"/>
          <w:sz w:val="28"/>
          <w:szCs w:val="28"/>
        </w:rPr>
        <w:t xml:space="preserve"> - </w:t>
      </w:r>
      <w:hyperlink w:anchor="P525" w:history="1">
        <w:r>
          <w:rPr>
            <w:rFonts w:ascii="Times New Roman" w:eastAsia="Calibri" w:hAnsi="Times New Roman" w:cs="Times New Roman"/>
            <w:color w:val="000000"/>
            <w:sz w:val="28"/>
            <w:szCs w:val="28"/>
          </w:rPr>
          <w:t>6</w:t>
        </w:r>
        <w:r w:rsidRPr="00C829B1">
          <w:rPr>
            <w:rFonts w:ascii="Times New Roman" w:eastAsia="Calibri" w:hAnsi="Times New Roman" w:cs="Times New Roman"/>
            <w:color w:val="000000"/>
            <w:sz w:val="28"/>
            <w:szCs w:val="28"/>
          </w:rPr>
          <w:t xml:space="preserve"> части </w:t>
        </w:r>
        <w:r>
          <w:rPr>
            <w:rFonts w:ascii="Times New Roman" w:eastAsia="Calibri" w:hAnsi="Times New Roman" w:cs="Times New Roman"/>
            <w:color w:val="000000"/>
            <w:sz w:val="28"/>
            <w:szCs w:val="28"/>
          </w:rPr>
          <w:t>15.1</w:t>
        </w:r>
      </w:hyperlink>
      <w:r w:rsidRPr="00C829B1">
        <w:rPr>
          <w:rFonts w:ascii="Times New Roman" w:eastAsia="Calibri" w:hAnsi="Times New Roman" w:cs="Times New Roman"/>
          <w:color w:val="000000"/>
          <w:sz w:val="28"/>
          <w:szCs w:val="28"/>
        </w:rPr>
        <w:t xml:space="preserve"> настоящей статьи, не распространяются на зеленые насаждения, произрастающие на находящихся в аренде у физических лиц земельных участках, предназначенных для размещения индивидуальных жилых домов.</w:t>
      </w:r>
    </w:p>
    <w:p w14:paraId="75F7330B" w14:textId="0CA4A3C2"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15.3. </w:t>
      </w:r>
      <w:r w:rsidRPr="00C829B1">
        <w:rPr>
          <w:rFonts w:ascii="Times New Roman" w:eastAsia="Calibri" w:hAnsi="Times New Roman" w:cs="Times New Roman"/>
          <w:color w:val="000000"/>
          <w:sz w:val="28"/>
          <w:szCs w:val="28"/>
        </w:rPr>
        <w:t xml:space="preserve">На территории, занятой зелеными насаждениями, </w:t>
      </w:r>
      <w:r w:rsidRPr="00C829B1">
        <w:rPr>
          <w:rFonts w:ascii="Times New Roman" w:eastAsia="Calibri" w:hAnsi="Times New Roman" w:cs="Times New Roman"/>
          <w:sz w:val="28"/>
          <w:szCs w:val="28"/>
        </w:rPr>
        <w:t>запрещается</w:t>
      </w:r>
      <w:r w:rsidRPr="00C829B1">
        <w:rPr>
          <w:rFonts w:ascii="Times New Roman" w:eastAsia="Calibri" w:hAnsi="Times New Roman" w:cs="Times New Roman"/>
          <w:color w:val="000000"/>
          <w:sz w:val="28"/>
          <w:szCs w:val="28"/>
        </w:rPr>
        <w:t>:</w:t>
      </w:r>
    </w:p>
    <w:p w14:paraId="276E112E"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1) складировать любые материалы;</w:t>
      </w:r>
    </w:p>
    <w:p w14:paraId="4495CB2E"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2) устраивать свалки мусора, снега и льда;</w:t>
      </w:r>
    </w:p>
    <w:p w14:paraId="41A089C3"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3) проводить разрытия для прокладки инженерных коммуникаций, добычи земли, песка, глины, которые могут повлечь за собой повреждение или уничтожение зеленых насаждений, без согласования с органом Администрации, уполномоченным в области жилищно-коммунального хозяйства и благоустройства;</w:t>
      </w:r>
    </w:p>
    <w:p w14:paraId="46D1E6D0"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4) проезд и стоянки автомашин, мотоциклов, велосипедов и других видов транспорта;</w:t>
      </w:r>
    </w:p>
    <w:p w14:paraId="7D90A5C1"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5) устраивать остановки пассажирского транспорта на газонах, а также стационарные парковки у «живых» изгородей;</w:t>
      </w:r>
    </w:p>
    <w:p w14:paraId="3133E868"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6) ходить, сидеть и лежать на газонах, устраивать игры, ходить на лыжах, кататься на коньках и санках, за исключением мест, специально для этого отведенных;</w:t>
      </w:r>
    </w:p>
    <w:p w14:paraId="2F67AB09"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7) использовать деревья в качестве столбов для укрепления оград, мачт освещения, вбивать в них гвозди и наносить другие повреждения;</w:t>
      </w:r>
    </w:p>
    <w:p w14:paraId="37193629"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8) добывать из деревьев сок, смолу, делать надрезы, надписи и наносить другие механические повреждения;</w:t>
      </w:r>
    </w:p>
    <w:p w14:paraId="5D3F9E15"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9) рвать цветы и ломать ветви деревьев и кустарников;</w:t>
      </w:r>
    </w:p>
    <w:p w14:paraId="6CA067A3"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10) раскапывать не отведенные для этих целей участки под огороды, разжигать костры, нарушать другие правила противопожарной охраны;</w:t>
      </w:r>
    </w:p>
    <w:p w14:paraId="60B4DA83" w14:textId="77777777" w:rsidR="00C829B1" w:rsidRPr="00C829B1" w:rsidRDefault="00C829B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829B1">
        <w:rPr>
          <w:rFonts w:ascii="Times New Roman" w:eastAsia="Calibri" w:hAnsi="Times New Roman" w:cs="Times New Roman"/>
          <w:color w:val="000000"/>
          <w:sz w:val="28"/>
          <w:szCs w:val="28"/>
        </w:rPr>
        <w:t>11) разорять муравейники, ловить, отстреливать птиц и животных.</w:t>
      </w:r>
    </w:p>
    <w:p w14:paraId="152FCF00" w14:textId="13FCD78B" w:rsidR="00C829B1" w:rsidRPr="00C829B1" w:rsidRDefault="00DD03C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15.4</w:t>
      </w:r>
      <w:r w:rsidR="00C829B1" w:rsidRPr="00C829B1">
        <w:rPr>
          <w:rFonts w:ascii="Times New Roman" w:eastAsia="Calibri" w:hAnsi="Times New Roman" w:cs="Times New Roman"/>
          <w:color w:val="000000"/>
          <w:sz w:val="28"/>
          <w:szCs w:val="28"/>
        </w:rPr>
        <w:t xml:space="preserve">. </w:t>
      </w:r>
      <w:r w:rsidR="00C829B1" w:rsidRPr="00C829B1">
        <w:rPr>
          <w:rFonts w:ascii="Times New Roman" w:eastAsia="Calibri" w:hAnsi="Times New Roman" w:cs="Times New Roman"/>
          <w:sz w:val="28"/>
          <w:szCs w:val="28"/>
        </w:rPr>
        <w:t>Запрещается</w:t>
      </w:r>
      <w:r w:rsidR="00C829B1" w:rsidRPr="00C829B1">
        <w:rPr>
          <w:rFonts w:ascii="Times New Roman" w:eastAsia="Calibri" w:hAnsi="Times New Roman" w:cs="Times New Roman"/>
          <w:color w:val="000000"/>
          <w:sz w:val="28"/>
          <w:szCs w:val="28"/>
        </w:rPr>
        <w:t xml:space="preserve"> самовольная вырубка (снос) зеленых насаждений (в том числе больных и сухостойных деревьев и кустарников), пересадка зеленых насаждений без согласования с Комиссией по охране зеленых насаждений на территории муниципального образования.</w:t>
      </w:r>
    </w:p>
    <w:p w14:paraId="6624ECB1" w14:textId="5EC98DF4" w:rsidR="00C829B1" w:rsidRPr="00C829B1" w:rsidRDefault="00DD03C1" w:rsidP="00C829B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15.5.</w:t>
      </w:r>
      <w:r w:rsidR="00C829B1" w:rsidRPr="00C829B1">
        <w:rPr>
          <w:rFonts w:ascii="Times New Roman" w:eastAsia="Calibri" w:hAnsi="Times New Roman" w:cs="Times New Roman"/>
          <w:color w:val="000000"/>
          <w:sz w:val="28"/>
          <w:szCs w:val="28"/>
        </w:rPr>
        <w:t xml:space="preserve"> За вырубку (снос) и порчу зеленых насаждений, связанные с застройкой предоставленных физическим или юридическим лицам земельных участков, прокладкой на их участках подземных коммуникаций, ими выплачивается компенсационная стоимость, которая перечисляется в бюджет городского поселения.</w:t>
      </w:r>
    </w:p>
    <w:p w14:paraId="31370736" w14:textId="7D0DB70A" w:rsidR="00C829B1" w:rsidRPr="00C829B1" w:rsidRDefault="00DD03C1" w:rsidP="00C829B1">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color w:val="000000"/>
          <w:sz w:val="28"/>
          <w:szCs w:val="28"/>
        </w:rPr>
        <w:t>15.6.</w:t>
      </w:r>
      <w:r w:rsidR="00C829B1" w:rsidRPr="00C829B1">
        <w:rPr>
          <w:rFonts w:ascii="Times New Roman" w:eastAsia="Calibri" w:hAnsi="Times New Roman" w:cs="Times New Roman"/>
          <w:color w:val="FF0000"/>
          <w:sz w:val="28"/>
          <w:szCs w:val="28"/>
        </w:rPr>
        <w:t xml:space="preserve"> </w:t>
      </w:r>
      <w:r w:rsidR="00C829B1" w:rsidRPr="00C829B1">
        <w:rPr>
          <w:rFonts w:ascii="Times New Roman" w:eastAsia="Calibri" w:hAnsi="Times New Roman" w:cs="Times New Roman"/>
          <w:color w:val="000000"/>
          <w:sz w:val="28"/>
          <w:szCs w:val="28"/>
        </w:rPr>
        <w:t>В случае выявления факта сноса либо повреждения зеленых насаждений указанные факты являются основанием для привлечения лица, осуществившего снос либо повреждение зеленых насаждений, к ответственности, предусмотренной действующим законодательством, и взысканию причиненного городскому поселению ущерба в соответствии с законодательством Российской Федерации и законодательством Смоленской области.</w:t>
      </w:r>
    </w:p>
    <w:p w14:paraId="07875F1A" w14:textId="77777777" w:rsidR="00C829B1" w:rsidRPr="00AB1144" w:rsidRDefault="00C829B1" w:rsidP="00BD3F59">
      <w:pPr>
        <w:spacing w:after="0" w:line="240" w:lineRule="auto"/>
        <w:jc w:val="both"/>
        <w:rPr>
          <w:rFonts w:ascii="Times New Roman" w:hAnsi="Times New Roman" w:cs="Times New Roman"/>
          <w:b/>
          <w:color w:val="FF0000"/>
          <w:sz w:val="28"/>
          <w:szCs w:val="28"/>
        </w:rPr>
      </w:pPr>
    </w:p>
    <w:p w14:paraId="1779ECB1" w14:textId="280DEB48"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C829B1">
        <w:rPr>
          <w:sz w:val="28"/>
          <w:szCs w:val="28"/>
        </w:rPr>
        <w:t>6</w:t>
      </w:r>
      <w:r w:rsidRPr="00F111D3">
        <w:rPr>
          <w:sz w:val="28"/>
          <w:szCs w:val="28"/>
        </w:rPr>
        <w:t>. Посадка зелёных насаждений</w:t>
      </w:r>
    </w:p>
    <w:p w14:paraId="3B79FCF8" w14:textId="6C7BB666"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3F2BAFBC"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6462F64C"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732986A"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w:t>
      </w:r>
      <w:bookmarkStart w:id="31"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31"/>
    <w:p w14:paraId="662D13C7" w14:textId="5ACD5954"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0F650FAF"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6D8F030D"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000B456"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60BD264C" w14:textId="48276F03"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65E9FFBB"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6</w:t>
      </w:r>
      <w:r w:rsidR="00AB10C8" w:rsidRPr="00E5638D">
        <w:rPr>
          <w:rFonts w:ascii="Times New Roman" w:hAnsi="Times New Roman" w:cs="Times New Roman"/>
          <w:color w:val="000000" w:themeColor="text1"/>
          <w:sz w:val="28"/>
          <w:szCs w:val="28"/>
        </w:rPr>
        <w:t>.10. При организации озеленения следует с</w:t>
      </w:r>
      <w:r w:rsidR="006A1525">
        <w:rPr>
          <w:rFonts w:ascii="Times New Roman" w:hAnsi="Times New Roman" w:cs="Times New Roman"/>
          <w:color w:val="000000" w:themeColor="text1"/>
          <w:sz w:val="28"/>
          <w:szCs w:val="28"/>
        </w:rPr>
        <w:t>охранять существующие ландшафты:</w:t>
      </w:r>
    </w:p>
    <w:p w14:paraId="002085BA" w14:textId="10070DFF" w:rsidR="00AB10C8" w:rsidRPr="00E5638D" w:rsidRDefault="006A1525"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AB10C8"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00AB10C8"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0F43210A" w:rsidR="00AB10C8" w:rsidRPr="00E5638D" w:rsidRDefault="006A1525"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AB10C8"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336B618F"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C829B1">
        <w:rPr>
          <w:sz w:val="28"/>
          <w:szCs w:val="28"/>
        </w:rPr>
        <w:t>7</w:t>
      </w:r>
      <w:r w:rsidRPr="00F111D3">
        <w:rPr>
          <w:sz w:val="28"/>
          <w:szCs w:val="28"/>
        </w:rPr>
        <w:t>. Восстановление зелёных насаждений</w:t>
      </w:r>
    </w:p>
    <w:p w14:paraId="2CD322F0" w14:textId="56F38F6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4A868F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2824CFC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A1525">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8"/>
    <w:p w14:paraId="689AB9E7" w14:textId="1956C62B"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C829B1">
        <w:rPr>
          <w:rFonts w:eastAsia="Calibri"/>
          <w:sz w:val="28"/>
          <w:szCs w:val="28"/>
          <w:lang w:eastAsia="en-US"/>
        </w:rPr>
        <w:t>8</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0567554"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A27983">
        <w:rPr>
          <w:rFonts w:ascii="Times New Roman" w:eastAsia="Calibri" w:hAnsi="Times New Roman" w:cs="Times New Roman"/>
          <w:color w:val="000000" w:themeColor="text1"/>
          <w:sz w:val="28"/>
          <w:szCs w:val="28"/>
          <w:lang w:eastAsia="en-US"/>
        </w:rPr>
        <w:t>8</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3C220FE9"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A27983">
        <w:rPr>
          <w:rFonts w:ascii="Times New Roman" w:eastAsia="Calibri" w:hAnsi="Times New Roman" w:cs="Times New Roman"/>
          <w:color w:val="000000" w:themeColor="text1"/>
          <w:sz w:val="28"/>
          <w:szCs w:val="28"/>
          <w:lang w:eastAsia="en-US"/>
        </w:rPr>
        <w:t>8</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27983">
        <w:rPr>
          <w:rFonts w:ascii="Times New Roman" w:eastAsia="Calibri" w:hAnsi="Times New Roman" w:cs="Times New Roman"/>
          <w:color w:val="000000" w:themeColor="text1"/>
          <w:sz w:val="28"/>
          <w:szCs w:val="28"/>
          <w:lang w:eastAsia="en-US"/>
        </w:rPr>
        <w:t>8</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4A7601BC"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A27983">
        <w:rPr>
          <w:rFonts w:ascii="Times New Roman" w:eastAsia="Calibri" w:hAnsi="Times New Roman" w:cs="Times New Roman"/>
          <w:color w:val="000000" w:themeColor="text1"/>
          <w:sz w:val="28"/>
          <w:szCs w:val="28"/>
          <w:lang w:eastAsia="en-US"/>
        </w:rPr>
        <w:t>8</w:t>
      </w:r>
      <w:r w:rsidRPr="00E5638D">
        <w:rPr>
          <w:rFonts w:ascii="Times New Roman" w:eastAsia="Calibri" w:hAnsi="Times New Roman" w:cs="Times New Roman"/>
          <w:color w:val="000000" w:themeColor="text1"/>
          <w:sz w:val="28"/>
          <w:szCs w:val="28"/>
          <w:lang w:eastAsia="en-US"/>
        </w:rPr>
        <w:t>.3. Лица, указанные в пункте 1</w:t>
      </w:r>
      <w:r w:rsidR="00A27983">
        <w:rPr>
          <w:rFonts w:ascii="Times New Roman" w:eastAsia="Calibri" w:hAnsi="Times New Roman" w:cs="Times New Roman"/>
          <w:color w:val="000000" w:themeColor="text1"/>
          <w:sz w:val="28"/>
          <w:szCs w:val="28"/>
          <w:lang w:eastAsia="en-US"/>
        </w:rPr>
        <w:t>8</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03EB5600"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A27983">
        <w:rPr>
          <w:rFonts w:ascii="Times New Roman" w:eastAsia="Calibri" w:hAnsi="Times New Roman" w:cs="Times New Roman"/>
          <w:color w:val="000000" w:themeColor="text1"/>
          <w:sz w:val="28"/>
          <w:szCs w:val="28"/>
          <w:lang w:eastAsia="en-US"/>
        </w:rPr>
        <w:t>8</w:t>
      </w:r>
      <w:r w:rsidRPr="00E5638D">
        <w:rPr>
          <w:rFonts w:ascii="Times New Roman" w:eastAsia="Calibri" w:hAnsi="Times New Roman" w:cs="Times New Roman"/>
          <w:color w:val="000000" w:themeColor="text1"/>
          <w:sz w:val="28"/>
          <w:szCs w:val="28"/>
          <w:lang w:eastAsia="en-US"/>
        </w:rPr>
        <w:t>.4. Лица, указанные в пункте 1</w:t>
      </w:r>
      <w:r w:rsidR="00A27983">
        <w:rPr>
          <w:rFonts w:ascii="Times New Roman" w:eastAsia="Calibri" w:hAnsi="Times New Roman" w:cs="Times New Roman"/>
          <w:color w:val="000000" w:themeColor="text1"/>
          <w:sz w:val="28"/>
          <w:szCs w:val="28"/>
          <w:lang w:eastAsia="en-US"/>
        </w:rPr>
        <w:t>8</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572BFFEA" w14:textId="16A4E5A3" w:rsidR="00FD0181" w:rsidRDefault="00FD0181" w:rsidP="00C829B1">
      <w:pPr>
        <w:pStyle w:val="4"/>
        <w:spacing w:before="0" w:beforeAutospacing="0" w:after="0" w:afterAutospacing="0"/>
        <w:jc w:val="both"/>
        <w:rPr>
          <w:sz w:val="28"/>
          <w:szCs w:val="28"/>
        </w:rPr>
      </w:pPr>
    </w:p>
    <w:p w14:paraId="3F057E0F" w14:textId="57C82E67"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C829B1">
        <w:rPr>
          <w:sz w:val="28"/>
          <w:szCs w:val="28"/>
        </w:rPr>
        <w:t>9</w:t>
      </w:r>
      <w:r w:rsidRPr="00F111D3">
        <w:rPr>
          <w:sz w:val="28"/>
          <w:szCs w:val="28"/>
        </w:rPr>
        <w:t>. Места (площадки) накопления твердых коммунальных отходов</w:t>
      </w:r>
    </w:p>
    <w:p w14:paraId="50C1E5BB" w14:textId="2AC9BC6B"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A27983">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3997206F" w14:textId="7F561765"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714E749D"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A27983">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05F4AA4D"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A27983">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5C234553"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A27983">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32"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32"/>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39910D7D"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A27983">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0609D423"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A27983">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3E0AFF6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A27983">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5705FD29"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A27983">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35938A97" w14:textId="77777777" w:rsidR="00810809" w:rsidRDefault="00810809" w:rsidP="00F111D3">
      <w:pPr>
        <w:pStyle w:val="4"/>
        <w:spacing w:before="0" w:beforeAutospacing="0" w:after="0" w:afterAutospacing="0"/>
        <w:ind w:firstLine="709"/>
        <w:jc w:val="both"/>
        <w:rPr>
          <w:sz w:val="28"/>
          <w:szCs w:val="28"/>
        </w:rPr>
      </w:pPr>
    </w:p>
    <w:p w14:paraId="5490252E" w14:textId="612723C1"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C829B1">
        <w:rPr>
          <w:sz w:val="28"/>
          <w:szCs w:val="28"/>
        </w:rPr>
        <w:t>20</w:t>
      </w:r>
      <w:r w:rsidRPr="00F111D3">
        <w:rPr>
          <w:sz w:val="28"/>
          <w:szCs w:val="28"/>
        </w:rPr>
        <w:t>. Выпас и прогон сельскохозяйственных животных</w:t>
      </w:r>
    </w:p>
    <w:p w14:paraId="38EF3A1E" w14:textId="09E5D9BE"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49EB915C"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642142C8"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B6D5830"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5E56010E"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63708235"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420E53B0" w14:textId="0F0112F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24151F">
        <w:rPr>
          <w:rFonts w:ascii="Times New Roman" w:hAnsi="Times New Roman" w:cs="Times New Roman"/>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24151F">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5D541DEF"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BCAEF93"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8311AB">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15C05F2F" w:rsidR="0021435C" w:rsidRPr="00E5638D" w:rsidRDefault="00810809"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33531CAB"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C829B1">
        <w:rPr>
          <w:sz w:val="28"/>
          <w:szCs w:val="28"/>
        </w:rPr>
        <w:t>21</w:t>
      </w:r>
      <w:r w:rsidRPr="00F111D3">
        <w:rPr>
          <w:sz w:val="28"/>
          <w:szCs w:val="28"/>
        </w:rPr>
        <w:t xml:space="preserve">. Праздничное оформление территории </w:t>
      </w:r>
      <w:r w:rsidR="00536287">
        <w:rPr>
          <w:sz w:val="28"/>
          <w:szCs w:val="28"/>
        </w:rPr>
        <w:t>округа</w:t>
      </w:r>
    </w:p>
    <w:p w14:paraId="42D8F05D" w14:textId="1E38D8E7"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F7E1813"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25D27F4B"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2FDAF251"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17954C3B"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7A866AAA"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02017D0A"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0DC1167C" w:rsidR="008E21DB" w:rsidRPr="00E5638D" w:rsidRDefault="0081080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04632F5D"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C829B1">
        <w:rPr>
          <w:sz w:val="28"/>
          <w:szCs w:val="28"/>
        </w:rPr>
        <w:t>22</w:t>
      </w:r>
      <w:r w:rsidRPr="00C749A4">
        <w:rPr>
          <w:sz w:val="28"/>
          <w:szCs w:val="28"/>
        </w:rPr>
        <w:t>. Ответственность за нарушение Правил</w:t>
      </w:r>
    </w:p>
    <w:p w14:paraId="48CD503D" w14:textId="213D5E26" w:rsidR="00E01242" w:rsidRPr="00E01242" w:rsidRDefault="00810809"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22</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34805615" w:rsidR="00E01242" w:rsidRPr="008E710E" w:rsidRDefault="00810809" w:rsidP="008E710E">
      <w:pPr>
        <w:widowControl w:val="0"/>
        <w:autoSpaceDE w:val="0"/>
        <w:autoSpaceDN w:val="0"/>
        <w:spacing w:after="0" w:line="240" w:lineRule="auto"/>
        <w:ind w:firstLine="709"/>
        <w:jc w:val="both"/>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0"/>
        </w:rPr>
        <w:t>22</w:t>
      </w:r>
      <w:r w:rsidR="00E01242" w:rsidRPr="008E710E">
        <w:rPr>
          <w:rFonts w:ascii="Times New Roman" w:hAnsi="Times New Roman" w:cs="Times New Roman"/>
          <w:color w:val="000000" w:themeColor="text1"/>
          <w:sz w:val="28"/>
          <w:szCs w:val="20"/>
        </w:rPr>
        <w:t xml:space="preserve">.2. Также в соответствии с Федеральным законом от 31 июля 2020 года </w:t>
      </w:r>
      <w:r w:rsidR="00DD0E5D" w:rsidRPr="008E710E">
        <w:rPr>
          <w:rFonts w:ascii="Times New Roman" w:hAnsi="Times New Roman" w:cs="Times New Roman"/>
          <w:color w:val="000000" w:themeColor="text1"/>
          <w:sz w:val="28"/>
          <w:szCs w:val="20"/>
        </w:rPr>
        <w:t xml:space="preserve">       </w:t>
      </w:r>
      <w:r w:rsidR="00E01242" w:rsidRPr="008E710E">
        <w:rPr>
          <w:rFonts w:ascii="Times New Roman" w:hAnsi="Times New Roman" w:cs="Times New Roman"/>
          <w:color w:val="000000" w:themeColor="text1"/>
          <w:sz w:val="28"/>
          <w:szCs w:val="20"/>
        </w:rPr>
        <w:t xml:space="preserve">№ 248-ФЗ «О государственном контроле (надзоре) и муниципальном контроле в Российской Федерации», решением </w:t>
      </w:r>
      <w:r w:rsidR="008E710E" w:rsidRPr="008E710E">
        <w:rPr>
          <w:rFonts w:ascii="Times New Roman" w:hAnsi="Times New Roman" w:cs="Times New Roman"/>
          <w:color w:val="000000" w:themeColor="text1"/>
          <w:sz w:val="28"/>
          <w:szCs w:val="20"/>
        </w:rPr>
        <w:t>Демидовского окружного Совета депутатов</w:t>
      </w:r>
      <w:r w:rsidR="004B0796" w:rsidRPr="008E710E">
        <w:rPr>
          <w:rFonts w:ascii="Times New Roman" w:hAnsi="Times New Roman" w:cs="Times New Roman"/>
          <w:color w:val="000000" w:themeColor="text1"/>
          <w:sz w:val="28"/>
          <w:szCs w:val="28"/>
          <w:vertAlign w:val="superscript"/>
        </w:rPr>
        <w:t xml:space="preserve">                                                                </w:t>
      </w:r>
      <w:r w:rsidR="008E710E" w:rsidRPr="008E710E">
        <w:rPr>
          <w:rFonts w:ascii="Times New Roman" w:hAnsi="Times New Roman" w:cs="Times New Roman"/>
          <w:color w:val="000000" w:themeColor="text1"/>
          <w:sz w:val="28"/>
          <w:szCs w:val="28"/>
          <w:vertAlign w:val="superscript"/>
        </w:rPr>
        <w:t xml:space="preserve">                              </w:t>
      </w:r>
      <w:r w:rsidR="00E01242" w:rsidRPr="008E710E">
        <w:rPr>
          <w:rFonts w:ascii="Times New Roman" w:hAnsi="Times New Roman" w:cs="Times New Roman"/>
          <w:color w:val="000000" w:themeColor="text1"/>
          <w:sz w:val="28"/>
          <w:szCs w:val="20"/>
        </w:rPr>
        <w:t xml:space="preserve">«Об утверждении Положения о муниципальном контроле в сфере благоустройства на территории </w:t>
      </w:r>
      <w:r w:rsidR="002A6886" w:rsidRPr="008E710E">
        <w:rPr>
          <w:rFonts w:ascii="Times New Roman" w:hAnsi="Times New Roman" w:cs="Times New Roman"/>
          <w:color w:val="000000" w:themeColor="text1"/>
          <w:sz w:val="28"/>
          <w:szCs w:val="20"/>
        </w:rPr>
        <w:t xml:space="preserve">муниципального образования «Демидовский муниципальный округ» Смоленской области на </w:t>
      </w:r>
      <w:r w:rsidR="00E01242" w:rsidRPr="008E710E">
        <w:rPr>
          <w:rFonts w:ascii="Times New Roman" w:hAnsi="Times New Roman" w:cs="Times New Roman"/>
          <w:color w:val="000000" w:themeColor="text1"/>
          <w:sz w:val="28"/>
          <w:szCs w:val="20"/>
        </w:rPr>
        <w:t xml:space="preserve">территории </w:t>
      </w:r>
      <w:r w:rsidR="002A6886" w:rsidRPr="008E710E">
        <w:rPr>
          <w:rFonts w:ascii="Times New Roman" w:hAnsi="Times New Roman" w:cs="Times New Roman"/>
          <w:color w:val="000000" w:themeColor="text1"/>
          <w:sz w:val="28"/>
          <w:szCs w:val="20"/>
        </w:rPr>
        <w:t xml:space="preserve">муниципального образования «Демидовский муниципальный округ» Смоленской области </w:t>
      </w:r>
      <w:r w:rsidR="00E01242" w:rsidRPr="008E710E">
        <w:rPr>
          <w:rFonts w:ascii="Times New Roman" w:hAnsi="Times New Roman" w:cs="Times New Roman"/>
          <w:color w:val="000000" w:themeColor="text1"/>
          <w:sz w:val="28"/>
          <w:szCs w:val="20"/>
        </w:rPr>
        <w:t>осуществляется муниципальный</w:t>
      </w:r>
      <w:r w:rsidR="002A6886" w:rsidRPr="008E710E">
        <w:rPr>
          <w:rFonts w:ascii="Times New Roman" w:hAnsi="Times New Roman" w:cs="Times New Roman"/>
          <w:color w:val="000000" w:themeColor="text1"/>
          <w:sz w:val="28"/>
          <w:szCs w:val="20"/>
        </w:rPr>
        <w:t xml:space="preserve"> </w:t>
      </w:r>
      <w:r w:rsidR="00E01242" w:rsidRPr="008E710E">
        <w:rPr>
          <w:rFonts w:ascii="Times New Roman" w:hAnsi="Times New Roman" w:cs="Times New Roman"/>
          <w:color w:val="000000" w:themeColor="text1"/>
          <w:sz w:val="28"/>
          <w:szCs w:val="20"/>
        </w:rPr>
        <w:t>контроль в сфере благоустройства.</w:t>
      </w:r>
    </w:p>
    <w:p w14:paraId="517C0718" w14:textId="1A8323AB" w:rsidR="00E01242" w:rsidRPr="00E01242" w:rsidRDefault="00810809"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22</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1F0481A" w14:textId="77777777" w:rsidR="00E01242" w:rsidRDefault="00E01242" w:rsidP="00E01242">
      <w:pPr>
        <w:pStyle w:val="afc"/>
        <w:jc w:val="both"/>
        <w:rPr>
          <w:rFonts w:ascii="Times New Roman" w:hAnsi="Times New Roman" w:cs="Times New Roman"/>
          <w:color w:val="000000" w:themeColor="text1"/>
          <w:sz w:val="24"/>
          <w:szCs w:val="24"/>
        </w:rPr>
      </w:pPr>
    </w:p>
    <w:p w14:paraId="67640A44" w14:textId="77777777" w:rsidR="00817D07" w:rsidRDefault="00817D07" w:rsidP="00E01242">
      <w:pPr>
        <w:pStyle w:val="afc"/>
        <w:jc w:val="both"/>
        <w:rPr>
          <w:rFonts w:ascii="Times New Roman" w:hAnsi="Times New Roman" w:cs="Times New Roman"/>
          <w:color w:val="000000" w:themeColor="text1"/>
          <w:sz w:val="24"/>
          <w:szCs w:val="24"/>
        </w:rPr>
      </w:pPr>
    </w:p>
    <w:p w14:paraId="03EAD0E3" w14:textId="77777777" w:rsidR="00817D07" w:rsidRDefault="00817D07" w:rsidP="00E01242">
      <w:pPr>
        <w:pStyle w:val="afc"/>
        <w:jc w:val="both"/>
        <w:rPr>
          <w:rFonts w:ascii="Times New Roman" w:hAnsi="Times New Roman" w:cs="Times New Roman"/>
          <w:color w:val="000000" w:themeColor="text1"/>
          <w:sz w:val="24"/>
          <w:szCs w:val="24"/>
        </w:rPr>
      </w:pPr>
    </w:p>
    <w:p w14:paraId="625C4371" w14:textId="77777777" w:rsidR="00817D07" w:rsidRDefault="00817D07" w:rsidP="00E01242">
      <w:pPr>
        <w:pStyle w:val="afc"/>
        <w:jc w:val="both"/>
        <w:rPr>
          <w:rFonts w:ascii="Times New Roman" w:hAnsi="Times New Roman" w:cs="Times New Roman"/>
          <w:color w:val="000000" w:themeColor="text1"/>
          <w:sz w:val="24"/>
          <w:szCs w:val="24"/>
        </w:rPr>
      </w:pPr>
    </w:p>
    <w:p w14:paraId="089441FC" w14:textId="77777777" w:rsidR="00817D07" w:rsidRDefault="00817D07" w:rsidP="00E01242">
      <w:pPr>
        <w:pStyle w:val="afc"/>
        <w:jc w:val="both"/>
        <w:rPr>
          <w:rFonts w:ascii="Times New Roman" w:hAnsi="Times New Roman" w:cs="Times New Roman"/>
          <w:color w:val="000000" w:themeColor="text1"/>
          <w:sz w:val="24"/>
          <w:szCs w:val="24"/>
        </w:rPr>
      </w:pPr>
    </w:p>
    <w:p w14:paraId="3AB424A8" w14:textId="77777777" w:rsidR="00817D07" w:rsidRDefault="00817D07" w:rsidP="00E01242">
      <w:pPr>
        <w:pStyle w:val="afc"/>
        <w:jc w:val="both"/>
        <w:rPr>
          <w:rFonts w:ascii="Times New Roman" w:hAnsi="Times New Roman" w:cs="Times New Roman"/>
          <w:color w:val="000000" w:themeColor="text1"/>
          <w:sz w:val="24"/>
          <w:szCs w:val="24"/>
        </w:rPr>
      </w:pPr>
    </w:p>
    <w:p w14:paraId="2BEF1F25" w14:textId="77777777" w:rsidR="00817D07" w:rsidRDefault="00817D07" w:rsidP="00E01242">
      <w:pPr>
        <w:pStyle w:val="afc"/>
        <w:jc w:val="both"/>
        <w:rPr>
          <w:rFonts w:ascii="Times New Roman" w:hAnsi="Times New Roman" w:cs="Times New Roman"/>
          <w:color w:val="000000" w:themeColor="text1"/>
          <w:sz w:val="24"/>
          <w:szCs w:val="24"/>
        </w:rPr>
      </w:pPr>
    </w:p>
    <w:p w14:paraId="0F8A8751" w14:textId="77777777" w:rsidR="00817D07" w:rsidRDefault="00817D07" w:rsidP="00E01242">
      <w:pPr>
        <w:pStyle w:val="afc"/>
        <w:jc w:val="both"/>
        <w:rPr>
          <w:rFonts w:ascii="Times New Roman" w:hAnsi="Times New Roman" w:cs="Times New Roman"/>
          <w:color w:val="000000" w:themeColor="text1"/>
          <w:sz w:val="24"/>
          <w:szCs w:val="24"/>
        </w:rPr>
      </w:pPr>
    </w:p>
    <w:p w14:paraId="5075DCBB" w14:textId="77777777" w:rsidR="00817D07" w:rsidRDefault="00817D07" w:rsidP="00E01242">
      <w:pPr>
        <w:pStyle w:val="afc"/>
        <w:jc w:val="both"/>
        <w:rPr>
          <w:rFonts w:ascii="Times New Roman" w:hAnsi="Times New Roman" w:cs="Times New Roman"/>
          <w:color w:val="000000" w:themeColor="text1"/>
          <w:sz w:val="24"/>
          <w:szCs w:val="24"/>
        </w:rPr>
      </w:pPr>
    </w:p>
    <w:p w14:paraId="4497EAEC" w14:textId="77777777" w:rsidR="002A6886" w:rsidRDefault="002A6886" w:rsidP="008F6EB5">
      <w:pPr>
        <w:widowControl w:val="0"/>
        <w:autoSpaceDE w:val="0"/>
        <w:autoSpaceDN w:val="0"/>
        <w:spacing w:after="0" w:line="240" w:lineRule="auto"/>
        <w:jc w:val="right"/>
        <w:outlineLvl w:val="1"/>
        <w:rPr>
          <w:rFonts w:ascii="Times New Roman" w:hAnsi="Times New Roman" w:cs="Times New Roman"/>
        </w:rPr>
      </w:pPr>
    </w:p>
    <w:p w14:paraId="035BFBA0" w14:textId="478E2077" w:rsidR="002A6886" w:rsidRDefault="002A6886" w:rsidP="00C829B1">
      <w:pPr>
        <w:widowControl w:val="0"/>
        <w:autoSpaceDE w:val="0"/>
        <w:autoSpaceDN w:val="0"/>
        <w:spacing w:after="0" w:line="240" w:lineRule="auto"/>
        <w:outlineLvl w:val="1"/>
        <w:rPr>
          <w:rFonts w:ascii="Times New Roman" w:hAnsi="Times New Roman" w:cs="Times New Roman"/>
        </w:rPr>
      </w:pPr>
    </w:p>
    <w:p w14:paraId="010436D6" w14:textId="4A5393DA" w:rsidR="00817D07" w:rsidRPr="004B4F5D" w:rsidRDefault="00817D07" w:rsidP="008F6EB5">
      <w:pPr>
        <w:widowControl w:val="0"/>
        <w:autoSpaceDE w:val="0"/>
        <w:autoSpaceDN w:val="0"/>
        <w:spacing w:after="0" w:line="240" w:lineRule="auto"/>
        <w:jc w:val="right"/>
        <w:outlineLvl w:val="1"/>
        <w:rPr>
          <w:rFonts w:ascii="Times New Roman" w:hAnsi="Times New Roman" w:cs="Times New Roman"/>
        </w:rPr>
      </w:pPr>
      <w:r w:rsidRPr="004B4F5D">
        <w:rPr>
          <w:rFonts w:ascii="Times New Roman" w:hAnsi="Times New Roman" w:cs="Times New Roman"/>
        </w:rPr>
        <w:t>Приложение</w:t>
      </w:r>
      <w:r w:rsidR="004B4F5D">
        <w:rPr>
          <w:rFonts w:ascii="Times New Roman" w:hAnsi="Times New Roman" w:cs="Times New Roman"/>
        </w:rPr>
        <w:t xml:space="preserve"> № 1</w:t>
      </w:r>
    </w:p>
    <w:p w14:paraId="708F9403" w14:textId="77777777" w:rsidR="002A6886" w:rsidRDefault="00817D07" w:rsidP="008F6EB5">
      <w:pPr>
        <w:widowControl w:val="0"/>
        <w:autoSpaceDE w:val="0"/>
        <w:autoSpaceDN w:val="0"/>
        <w:spacing w:after="0" w:line="240" w:lineRule="auto"/>
        <w:jc w:val="right"/>
        <w:rPr>
          <w:rFonts w:ascii="Times New Roman" w:hAnsi="Times New Roman" w:cs="Times New Roman"/>
        </w:rPr>
      </w:pPr>
      <w:r w:rsidRPr="004B4F5D">
        <w:rPr>
          <w:rFonts w:ascii="Times New Roman" w:hAnsi="Times New Roman" w:cs="Times New Roman"/>
        </w:rPr>
        <w:t xml:space="preserve">к </w:t>
      </w:r>
      <w:r w:rsidR="005F388C" w:rsidRPr="004B4F5D">
        <w:rPr>
          <w:rFonts w:ascii="Times New Roman" w:hAnsi="Times New Roman" w:cs="Times New Roman"/>
        </w:rPr>
        <w:t xml:space="preserve">Правилам </w:t>
      </w:r>
      <w:r w:rsidRPr="004B4F5D">
        <w:rPr>
          <w:rFonts w:ascii="Times New Roman" w:hAnsi="Times New Roman" w:cs="Times New Roman"/>
        </w:rPr>
        <w:t xml:space="preserve">благоустройства территории </w:t>
      </w:r>
    </w:p>
    <w:p w14:paraId="203BABB5" w14:textId="77777777" w:rsidR="002A6886" w:rsidRDefault="002A6886" w:rsidP="008F6EB5">
      <w:pPr>
        <w:widowControl w:val="0"/>
        <w:autoSpaceDE w:val="0"/>
        <w:autoSpaceDN w:val="0"/>
        <w:spacing w:after="0" w:line="240" w:lineRule="auto"/>
        <w:jc w:val="right"/>
        <w:rPr>
          <w:rFonts w:ascii="Times New Roman" w:hAnsi="Times New Roman" w:cs="Times New Roman"/>
        </w:rPr>
      </w:pPr>
      <w:r>
        <w:rPr>
          <w:rFonts w:ascii="Times New Roman" w:hAnsi="Times New Roman" w:cs="Times New Roman"/>
        </w:rPr>
        <w:t xml:space="preserve">муниципального образования </w:t>
      </w:r>
    </w:p>
    <w:p w14:paraId="70D9876D" w14:textId="77777777" w:rsidR="002A6886" w:rsidRDefault="002A6886" w:rsidP="008F6EB5">
      <w:pPr>
        <w:widowControl w:val="0"/>
        <w:autoSpaceDE w:val="0"/>
        <w:autoSpaceDN w:val="0"/>
        <w:spacing w:after="0" w:line="240" w:lineRule="auto"/>
        <w:jc w:val="right"/>
        <w:rPr>
          <w:rFonts w:ascii="Times New Roman" w:hAnsi="Times New Roman" w:cs="Times New Roman"/>
        </w:rPr>
      </w:pPr>
      <w:r>
        <w:rPr>
          <w:rFonts w:ascii="Times New Roman" w:hAnsi="Times New Roman" w:cs="Times New Roman"/>
        </w:rPr>
        <w:t xml:space="preserve">«Демидовский муниципальный округ» </w:t>
      </w:r>
    </w:p>
    <w:p w14:paraId="42360F2D" w14:textId="535236C8" w:rsidR="00817D07" w:rsidRPr="002A6886" w:rsidRDefault="002A6886" w:rsidP="002A6886">
      <w:pPr>
        <w:widowControl w:val="0"/>
        <w:autoSpaceDE w:val="0"/>
        <w:autoSpaceDN w:val="0"/>
        <w:spacing w:after="0" w:line="240" w:lineRule="auto"/>
        <w:jc w:val="right"/>
        <w:rPr>
          <w:rFonts w:ascii="Times New Roman" w:hAnsi="Times New Roman" w:cs="Times New Roman"/>
        </w:rPr>
      </w:pPr>
      <w:r>
        <w:rPr>
          <w:rFonts w:ascii="Times New Roman" w:hAnsi="Times New Roman" w:cs="Times New Roman"/>
        </w:rPr>
        <w:t>Смоленской области</w:t>
      </w:r>
    </w:p>
    <w:p w14:paraId="580DADBD" w14:textId="77777777" w:rsidR="005F388C" w:rsidRDefault="005F388C" w:rsidP="00817D07">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05DDF100" w14:textId="7FC18BDD"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2A6886">
        <w:rPr>
          <w:rFonts w:ascii="Times New Roman" w:hAnsi="Times New Roman" w:cs="Times New Roman"/>
          <w:b/>
          <w:sz w:val="28"/>
          <w:szCs w:val="20"/>
        </w:rPr>
        <w:t>МУНИЦИПАЛЬНОГО ОБРАЗОВАНИЯ «ДЕМИДОВСКИЙ МУНИЦИПАЛЬНЫЙ ОКРУГ» СМОЛЕНСКОЙ ОБЛАСТИ</w:t>
      </w:r>
      <w:r w:rsidR="004B4F5D" w:rsidRPr="005F388C">
        <w:rPr>
          <w:rFonts w:ascii="Times New Roman" w:hAnsi="Times New Roman" w:cs="Times New Roman"/>
          <w:b/>
          <w:i/>
          <w:sz w:val="28"/>
          <w:szCs w:val="20"/>
        </w:rPr>
        <w:t xml:space="preserve"> </w:t>
      </w:r>
    </w:p>
    <w:p w14:paraId="79A82600" w14:textId="77777777"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2"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14:paraId="758AB72E" w14:textId="6D6EE020"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0"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325E1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1"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2"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E56F72A" w14:textId="77777777" w:rsidR="001156FD" w:rsidRDefault="001156FD" w:rsidP="002C2B6D">
      <w:pPr>
        <w:pStyle w:val="afc"/>
        <w:rPr>
          <w:rFonts w:ascii="Times New Roman" w:hAnsi="Times New Roman" w:cs="Times New Roman"/>
          <w:color w:val="000000" w:themeColor="text1"/>
          <w:sz w:val="28"/>
          <w:szCs w:val="28"/>
        </w:rPr>
      </w:pPr>
    </w:p>
    <w:p w14:paraId="5954DCA6" w14:textId="77777777" w:rsidR="001156FD" w:rsidRDefault="001156FD" w:rsidP="002C2B6D">
      <w:pPr>
        <w:pStyle w:val="afc"/>
        <w:rPr>
          <w:rFonts w:ascii="Times New Roman" w:hAnsi="Times New Roman" w:cs="Times New Roman"/>
          <w:color w:val="000000" w:themeColor="text1"/>
          <w:sz w:val="28"/>
          <w:szCs w:val="28"/>
        </w:rPr>
      </w:pPr>
    </w:p>
    <w:p w14:paraId="55D59840" w14:textId="77777777" w:rsidR="00AB1144" w:rsidRDefault="00AB1144" w:rsidP="002C2B6D">
      <w:pPr>
        <w:pStyle w:val="afc"/>
        <w:rPr>
          <w:rFonts w:ascii="Times New Roman" w:hAnsi="Times New Roman" w:cs="Times New Roman"/>
          <w:color w:val="000000" w:themeColor="text1"/>
          <w:sz w:val="28"/>
          <w:szCs w:val="28"/>
        </w:rPr>
      </w:pPr>
    </w:p>
    <w:p w14:paraId="7E3EA9FC" w14:textId="77777777" w:rsidR="00AB1144" w:rsidRDefault="00AB1144" w:rsidP="002C2B6D">
      <w:pPr>
        <w:pStyle w:val="afc"/>
        <w:rPr>
          <w:rFonts w:ascii="Times New Roman" w:hAnsi="Times New Roman" w:cs="Times New Roman"/>
          <w:color w:val="000000" w:themeColor="text1"/>
          <w:sz w:val="28"/>
          <w:szCs w:val="28"/>
        </w:rPr>
      </w:pPr>
    </w:p>
    <w:p w14:paraId="450C277A" w14:textId="77777777" w:rsidR="00AB1144" w:rsidRDefault="00AB1144" w:rsidP="002C2B6D">
      <w:pPr>
        <w:pStyle w:val="afc"/>
        <w:rPr>
          <w:rFonts w:ascii="Times New Roman" w:hAnsi="Times New Roman" w:cs="Times New Roman"/>
          <w:color w:val="000000" w:themeColor="text1"/>
          <w:sz w:val="28"/>
          <w:szCs w:val="28"/>
        </w:rPr>
      </w:pPr>
    </w:p>
    <w:p w14:paraId="7E53419E" w14:textId="77777777" w:rsidR="00AB1144" w:rsidRDefault="00AB1144" w:rsidP="002C2B6D">
      <w:pPr>
        <w:pStyle w:val="afc"/>
        <w:rPr>
          <w:rFonts w:ascii="Times New Roman" w:hAnsi="Times New Roman" w:cs="Times New Roman"/>
          <w:color w:val="000000" w:themeColor="text1"/>
          <w:sz w:val="28"/>
          <w:szCs w:val="28"/>
        </w:rPr>
      </w:pPr>
    </w:p>
    <w:p w14:paraId="5B09437B" w14:textId="77777777" w:rsidR="00AB1144" w:rsidRDefault="00AB1144"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p w14:paraId="251971CB" w14:textId="77777777" w:rsidR="002A6886" w:rsidRDefault="002A6886" w:rsidP="001156FD">
      <w:pPr>
        <w:widowControl w:val="0"/>
        <w:autoSpaceDE w:val="0"/>
        <w:autoSpaceDN w:val="0"/>
        <w:spacing w:after="0" w:line="240" w:lineRule="auto"/>
        <w:jc w:val="right"/>
        <w:outlineLvl w:val="1"/>
        <w:rPr>
          <w:rFonts w:ascii="Times New Roman" w:hAnsi="Times New Roman" w:cs="Times New Roman"/>
        </w:rPr>
      </w:pPr>
    </w:p>
    <w:p w14:paraId="13E4138B" w14:textId="77777777" w:rsidR="002A6886" w:rsidRDefault="002A6886" w:rsidP="001156FD">
      <w:pPr>
        <w:widowControl w:val="0"/>
        <w:autoSpaceDE w:val="0"/>
        <w:autoSpaceDN w:val="0"/>
        <w:spacing w:after="0" w:line="240" w:lineRule="auto"/>
        <w:jc w:val="right"/>
        <w:outlineLvl w:val="1"/>
        <w:rPr>
          <w:rFonts w:ascii="Times New Roman" w:hAnsi="Times New Roman" w:cs="Times New Roman"/>
        </w:rPr>
      </w:pPr>
    </w:p>
    <w:p w14:paraId="5ECB8630" w14:textId="6D533849" w:rsidR="001156FD" w:rsidRPr="001156FD" w:rsidRDefault="001156FD" w:rsidP="001156FD">
      <w:pPr>
        <w:tabs>
          <w:tab w:val="left" w:pos="1050"/>
        </w:tabs>
        <w:spacing w:after="0" w:line="240" w:lineRule="auto"/>
        <w:rPr>
          <w:rFonts w:ascii="Times New Roman" w:hAnsi="Times New Roman" w:cs="Times New Roman"/>
          <w:sz w:val="28"/>
          <w:szCs w:val="28"/>
        </w:rPr>
      </w:pPr>
    </w:p>
    <w:sectPr w:rsidR="001156FD" w:rsidRPr="001156FD" w:rsidSect="00E87C48">
      <w:headerReference w:type="even" r:id="rId83"/>
      <w:headerReference w:type="default" r:id="rId84"/>
      <w:footerReference w:type="even" r:id="rId85"/>
      <w:footerReference w:type="default" r:id="rId86"/>
      <w:headerReference w:type="first" r:id="rId87"/>
      <w:footerReference w:type="first" r:id="rId88"/>
      <w:pgSz w:w="11906" w:h="16838"/>
      <w:pgMar w:top="1135"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9CC73" w14:textId="77777777" w:rsidR="00B76CED" w:rsidRDefault="00B76CED" w:rsidP="00F271B1">
      <w:pPr>
        <w:spacing w:after="0" w:line="240" w:lineRule="auto"/>
      </w:pPr>
      <w:r>
        <w:separator/>
      </w:r>
    </w:p>
  </w:endnote>
  <w:endnote w:type="continuationSeparator" w:id="0">
    <w:p w14:paraId="42308123" w14:textId="77777777" w:rsidR="00B76CED" w:rsidRDefault="00B76CED"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3675" w14:textId="77777777" w:rsidR="00325E16" w:rsidRDefault="00325E1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6513" w14:textId="77777777" w:rsidR="00325E16" w:rsidRDefault="00325E1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B401" w14:textId="77777777" w:rsidR="00325E16" w:rsidRDefault="00325E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A4690" w14:textId="77777777" w:rsidR="00B76CED" w:rsidRDefault="00B76CED" w:rsidP="00F271B1">
      <w:pPr>
        <w:spacing w:after="0" w:line="240" w:lineRule="auto"/>
      </w:pPr>
      <w:r>
        <w:separator/>
      </w:r>
    </w:p>
  </w:footnote>
  <w:footnote w:type="continuationSeparator" w:id="0">
    <w:p w14:paraId="5AB7B6F2" w14:textId="77777777" w:rsidR="00B76CED" w:rsidRDefault="00B76CED" w:rsidP="00F2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3294" w14:textId="5C314FA1" w:rsidR="00325E16" w:rsidRDefault="00325E16"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325E16" w:rsidRDefault="00325E1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C4A4" w14:textId="3185A00C" w:rsidR="00325E16" w:rsidRDefault="00325E16"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64859">
      <w:rPr>
        <w:rStyle w:val="ab"/>
        <w:noProof/>
      </w:rPr>
      <w:t>2</w:t>
    </w:r>
    <w:r>
      <w:rPr>
        <w:rStyle w:val="ab"/>
      </w:rPr>
      <w:fldChar w:fldCharType="end"/>
    </w:r>
  </w:p>
  <w:p w14:paraId="09CE43C6" w14:textId="77777777" w:rsidR="00325E16" w:rsidRDefault="00325E1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25D7" w14:textId="41F48223" w:rsidR="00325E16" w:rsidRDefault="00325E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cumentProtection w:edit="readOnly" w:enforcement="0"/>
  <w:defaultTabStop w:val="708"/>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F1"/>
    <w:rsid w:val="000044D5"/>
    <w:rsid w:val="00004A91"/>
    <w:rsid w:val="0000545B"/>
    <w:rsid w:val="00006EA7"/>
    <w:rsid w:val="000101B2"/>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6517"/>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100A82"/>
    <w:rsid w:val="0010225A"/>
    <w:rsid w:val="00105AA1"/>
    <w:rsid w:val="00106F94"/>
    <w:rsid w:val="00107DAD"/>
    <w:rsid w:val="00110F34"/>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1A91"/>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1B91"/>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151F"/>
    <w:rsid w:val="00242343"/>
    <w:rsid w:val="002471A8"/>
    <w:rsid w:val="0025004B"/>
    <w:rsid w:val="00250972"/>
    <w:rsid w:val="00252EFE"/>
    <w:rsid w:val="002539BC"/>
    <w:rsid w:val="00255631"/>
    <w:rsid w:val="002575D0"/>
    <w:rsid w:val="00260606"/>
    <w:rsid w:val="00262ADC"/>
    <w:rsid w:val="002637E3"/>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886"/>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C2B"/>
    <w:rsid w:val="003126E7"/>
    <w:rsid w:val="00314ED0"/>
    <w:rsid w:val="00316593"/>
    <w:rsid w:val="00320DDD"/>
    <w:rsid w:val="00321A56"/>
    <w:rsid w:val="00323276"/>
    <w:rsid w:val="00324CA2"/>
    <w:rsid w:val="003259E5"/>
    <w:rsid w:val="00325E16"/>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18FB"/>
    <w:rsid w:val="003E1CD8"/>
    <w:rsid w:val="003E25DC"/>
    <w:rsid w:val="003E289B"/>
    <w:rsid w:val="003E3BF9"/>
    <w:rsid w:val="003E3CC0"/>
    <w:rsid w:val="003E3DD6"/>
    <w:rsid w:val="003E5A5D"/>
    <w:rsid w:val="003E5E09"/>
    <w:rsid w:val="003F4AA4"/>
    <w:rsid w:val="003F545B"/>
    <w:rsid w:val="003F5667"/>
    <w:rsid w:val="00400982"/>
    <w:rsid w:val="00401459"/>
    <w:rsid w:val="0040270D"/>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42D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94C3E"/>
    <w:rsid w:val="005A493A"/>
    <w:rsid w:val="005A7D98"/>
    <w:rsid w:val="005B01D0"/>
    <w:rsid w:val="005B15E3"/>
    <w:rsid w:val="005B28B5"/>
    <w:rsid w:val="005B3542"/>
    <w:rsid w:val="005B3D8F"/>
    <w:rsid w:val="005B418D"/>
    <w:rsid w:val="005B4CB2"/>
    <w:rsid w:val="005B5E99"/>
    <w:rsid w:val="005B6EE5"/>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078CA"/>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1525"/>
    <w:rsid w:val="006A3A6E"/>
    <w:rsid w:val="006A71B5"/>
    <w:rsid w:val="006B0D8F"/>
    <w:rsid w:val="006B1591"/>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4859"/>
    <w:rsid w:val="00765F22"/>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809"/>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10E"/>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F53"/>
    <w:rsid w:val="00915B35"/>
    <w:rsid w:val="009162D3"/>
    <w:rsid w:val="00920A66"/>
    <w:rsid w:val="009212B0"/>
    <w:rsid w:val="009214A7"/>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3168"/>
    <w:rsid w:val="00953604"/>
    <w:rsid w:val="00955FEF"/>
    <w:rsid w:val="00956882"/>
    <w:rsid w:val="009571E8"/>
    <w:rsid w:val="00957DC1"/>
    <w:rsid w:val="00961E20"/>
    <w:rsid w:val="00961E29"/>
    <w:rsid w:val="00966D40"/>
    <w:rsid w:val="009718BA"/>
    <w:rsid w:val="00972643"/>
    <w:rsid w:val="00973EF6"/>
    <w:rsid w:val="009741A3"/>
    <w:rsid w:val="00980384"/>
    <w:rsid w:val="00981E8F"/>
    <w:rsid w:val="00982D00"/>
    <w:rsid w:val="00984280"/>
    <w:rsid w:val="00985126"/>
    <w:rsid w:val="0098584A"/>
    <w:rsid w:val="00987EDE"/>
    <w:rsid w:val="009906B6"/>
    <w:rsid w:val="0099096F"/>
    <w:rsid w:val="0099105E"/>
    <w:rsid w:val="00993988"/>
    <w:rsid w:val="00994C52"/>
    <w:rsid w:val="00994ECE"/>
    <w:rsid w:val="009951F1"/>
    <w:rsid w:val="0099565B"/>
    <w:rsid w:val="009A28E3"/>
    <w:rsid w:val="009A35E9"/>
    <w:rsid w:val="009A5349"/>
    <w:rsid w:val="009A7655"/>
    <w:rsid w:val="009B0ED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27983"/>
    <w:rsid w:val="00A303CC"/>
    <w:rsid w:val="00A308E4"/>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8656E"/>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DE6"/>
    <w:rsid w:val="00AE3402"/>
    <w:rsid w:val="00AF137C"/>
    <w:rsid w:val="00AF42FD"/>
    <w:rsid w:val="00AF4D9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258FF"/>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76CED"/>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E6C78"/>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321"/>
    <w:rsid w:val="00C75C7A"/>
    <w:rsid w:val="00C76893"/>
    <w:rsid w:val="00C77225"/>
    <w:rsid w:val="00C77D73"/>
    <w:rsid w:val="00C812C3"/>
    <w:rsid w:val="00C825CB"/>
    <w:rsid w:val="00C829B1"/>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24C6"/>
    <w:rsid w:val="00D93185"/>
    <w:rsid w:val="00D94373"/>
    <w:rsid w:val="00D9496A"/>
    <w:rsid w:val="00D94E6C"/>
    <w:rsid w:val="00DA088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3C1"/>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0380F"/>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C7D"/>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7A3A"/>
    <w:rsid w:val="00FD0181"/>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15:docId w15:val="{FF78F90B-6E60-4D36-B99A-2AB4AB41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D5E7AD45C726BF92B40F425F40577517F47A23F11D702AB7C82a6HAL" TargetMode="External"/><Relationship Id="rId18" Type="http://schemas.openxmlformats.org/officeDocument/2006/relationships/hyperlink" Target="consultantplus://offline/ref=F4E544E0851FF722673DBDC04B582BD5585F5E587AD45C726BF92B40F425F40577517F47A23F11D702AB7C82a6HAL" TargetMode="External"/><Relationship Id="rId26" Type="http://schemas.openxmlformats.org/officeDocument/2006/relationships/hyperlink" Target="consultantplus://offline/ref=F4E544E0851FF722673DBDC04B582BD5585C5F5F7AD45C726BF92B40F425F40577517F47A23F11D702AB7C82a6HAL" TargetMode="External"/><Relationship Id="rId39" Type="http://schemas.openxmlformats.org/officeDocument/2006/relationships/hyperlink" Target="consultantplus://offline/ref=F4E544E0851FF722673DBDC04B582BD5585A5D5E7DD45C726BF92B40F425F40577517F47A23F11D702AB7C82a6HAL" TargetMode="External"/><Relationship Id="rId21" Type="http://schemas.openxmlformats.org/officeDocument/2006/relationships/hyperlink" Target="consultantplus://offline/ref=F4E544E0851FF722673DBDC04B582BD558595D577BD45C726BF92B40F425F40577517F47A23F11D702AB7C82a6HAL" TargetMode="External"/><Relationship Id="rId34" Type="http://schemas.openxmlformats.org/officeDocument/2006/relationships/hyperlink" Target="consultantplus://offline/ref=F4E544E0851FF722673DBDC04B582BD5585E59597BD45C726BF92B40F425F40577517F47A23F11D702AB7C82a6HAL" TargetMode="External"/><Relationship Id="rId42" Type="http://schemas.openxmlformats.org/officeDocument/2006/relationships/hyperlink" Target="consultantplus://offline/ref=F4E544E0851FF722673DBDC04B582BD5585A5E5770D45C726BF92B40F425F40577517F47A23F11D702AB7C82a6HAL" TargetMode="External"/><Relationship Id="rId47" Type="http://schemas.openxmlformats.org/officeDocument/2006/relationships/hyperlink" Target="consultantplus://offline/ref=F4E544E0851FF722673DBDC04B582BD5585D525E7ED45C726BF92B40F425F40577517F47A23F11D702AB7C82a6HAL" TargetMode="External"/><Relationship Id="rId50" Type="http://schemas.openxmlformats.org/officeDocument/2006/relationships/hyperlink" Target="consultantplus://offline/ref=F4E544E0851FF722673DA1C057582BD5585F5B5870D45C726BF92B40F425F40577517F47A23F11D702AB7C82a6HAL" TargetMode="External"/><Relationship Id="rId55" Type="http://schemas.openxmlformats.org/officeDocument/2006/relationships/hyperlink" Target="consultantplus://offline/ref=F4E544E0851FF722673DBDC04B582BD5585C5F587FD45C726BF92B40F425F40577517F47A23F11D702AB7C82a6HAL" TargetMode="External"/><Relationship Id="rId63" Type="http://schemas.openxmlformats.org/officeDocument/2006/relationships/hyperlink" Target="consultantplus://offline/ref=F4E544E0851FF722673DBDC04B582BD5585C5E587AD45C726BF92B40F425F40577517F47A23F11D702AB7C82a6HAL" TargetMode="External"/><Relationship Id="rId68" Type="http://schemas.openxmlformats.org/officeDocument/2006/relationships/hyperlink" Target="consultantplus://offline/ref=F4E544E0851FF722673DA1C057582BD55E5B53577389567A32F52947FB7AF11066097044BD2113CB1EA97Ea8H2L" TargetMode="External"/><Relationship Id="rId76" Type="http://schemas.openxmlformats.org/officeDocument/2006/relationships/hyperlink" Target="consultantplus://offline/ref=F4E544E0851FF722673DBDC04B582BD55D5059577389567A32F52947FB7AF11066097044BD2113CB1EA97Ea8H2L"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F4E544E0851FF722673DBDC04B582BD5525D5D58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C5A5C7CD45C726BF92B40F425F40577517F47A23F11D702AB7C82a6HAL" TargetMode="External"/><Relationship Id="rId29" Type="http://schemas.openxmlformats.org/officeDocument/2006/relationships/hyperlink" Target="consultantplus://offline/ref=F4E544E0851FF722673DBDC04B582BD5585C5B5F7DD45C726BF92B40F425F40577517F47A23F11D702AB7C82a6HAL" TargetMode="External"/><Relationship Id="rId11" Type="http://schemas.openxmlformats.org/officeDocument/2006/relationships/hyperlink" Target="consultantplus://offline/ref=06F298ACB47C96317CB37DFD1017CFAEE966EF5FD25D722E32F35BA4CF39AA2D85B3DA55BB1EB40CF2D7506455HBI" TargetMode="External"/><Relationship Id="rId24" Type="http://schemas.openxmlformats.org/officeDocument/2006/relationships/hyperlink" Target="consultantplus://offline/ref=F4E544E0851FF722673DBDC04B582BD558595D577AD45C726BF92B40F425F40577517F47A23F11D702AB7C82a6HAL" TargetMode="External"/><Relationship Id="rId32" Type="http://schemas.openxmlformats.org/officeDocument/2006/relationships/hyperlink" Target="consultantplus://offline/ref=F4E544E0851FF722673DBDC04B582BD5585C5B5F7CD45C726BF92B40F425F40577517F47A23F11D702AB7C82a6HAL" TargetMode="External"/><Relationship Id="rId37" Type="http://schemas.openxmlformats.org/officeDocument/2006/relationships/hyperlink" Target="consultantplus://offline/ref=F4E544E0851FF722673DBDC04B582BD55B5F595971D45C726BF92B40F425F40577517F47A23F11D702AB7C82a6HAL" TargetMode="External"/><Relationship Id="rId40" Type="http://schemas.openxmlformats.org/officeDocument/2006/relationships/hyperlink" Target="consultantplus://offline/ref=F4E544E0851FF722673DBDC04B582BD5585A535678D45C726BF92B40F425F40577517F47A23F11D702AB7C82a6HAL" TargetMode="External"/><Relationship Id="rId45" Type="http://schemas.openxmlformats.org/officeDocument/2006/relationships/hyperlink" Target="consultantplus://offline/ref=F4E544E0851FF722673DBDC04B582BD55859595778D45C726BF92B40F425F40577517F47A23F11D702AB7C82a6HAL" TargetMode="External"/><Relationship Id="rId53" Type="http://schemas.openxmlformats.org/officeDocument/2006/relationships/hyperlink" Target="consultantplus://offline/ref=F4E544E0851FF722673DBDC04B582BD5585C5F597CD45C726BF92B40F425F40577517F47A23F11D702AB7C82a6HAL" TargetMode="External"/><Relationship Id="rId58" Type="http://schemas.openxmlformats.org/officeDocument/2006/relationships/hyperlink" Target="consultantplus://offline/ref=F4E544E0851FF722673DBDC04B582BD5585C5F597FD45C726BF92B40F425F40577517F47A23F11D702AB7C82a6HAL" TargetMode="External"/><Relationship Id="rId66" Type="http://schemas.openxmlformats.org/officeDocument/2006/relationships/hyperlink" Target="consultantplus://offline/ref=F4E544E0851FF722673DBDC04B582BD55B51535A7AD45C726BF92B40F425F40577517F47A23F11D702AB7C82a6HAL" TargetMode="External"/><Relationship Id="rId74" Type="http://schemas.openxmlformats.org/officeDocument/2006/relationships/hyperlink" Target="consultantplus://offline/ref=F4E544E0851FF722673DA1C057582BD55E5D5B587389567A32F52947FB7AF11066097044BD2113CB1EA97Ea8H2L" TargetMode="External"/><Relationship Id="rId79" Type="http://schemas.openxmlformats.org/officeDocument/2006/relationships/hyperlink" Target="consultantplus://offline/ref=F4E544E0851FF722673DBDC04B582BD5585F5A5C79D45C726BF92B40F425F40577517F47A23F11D702AB7C82a6HAL" TargetMode="External"/><Relationship Id="rId87"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consultantplus://offline/ref=F4E544E0851FF722673DBDC04B582BD55B515D5E7AD45C726BF92B40F425F40577517F47A23F11D702AB7C82a6HAL" TargetMode="External"/><Relationship Id="rId82" Type="http://schemas.openxmlformats.org/officeDocument/2006/relationships/hyperlink" Target="consultantplus://offline/ref=F4E544E0851FF722673DA2D54E582BD558585C5F7CD8017863A02742F32AAB0070407F44A32111D419A228D12C770A7505255BB8F2293EE0a3H8L" TargetMode="External"/><Relationship Id="rId90" Type="http://schemas.openxmlformats.org/officeDocument/2006/relationships/theme" Target="theme/theme1.xml"/><Relationship Id="rId19" Type="http://schemas.openxmlformats.org/officeDocument/2006/relationships/hyperlink" Target="consultantplus://offline/ref=F4E544E0851FF722673DBDC04B582BD5585E5B5D71D45C726BF92B40F425F40577517F47A23F11D702AB7C82a6HAL" TargetMode="External"/><Relationship Id="rId4" Type="http://schemas.openxmlformats.org/officeDocument/2006/relationships/settings" Target="settings.xml"/><Relationship Id="rId9" Type="http://schemas.openxmlformats.org/officeDocument/2006/relationships/image" Target="file:///A:\&#1043;&#1077;&#1088;&#1073;%20&#1057;&#1084;&#1086;&#1083;.%20&#1086;&#1073;&#1083;&#1072;&#1089;&#1090;&#1080;-3.gif" TargetMode="External"/><Relationship Id="rId14" Type="http://schemas.openxmlformats.org/officeDocument/2006/relationships/hyperlink" Target="consultantplus://offline/ref=F4E544E0851FF722673DBDC04B582BD5585C5F5F7DD45C726BF92B40F425F40577517F47A23F11D702AB7C82a6HAL" TargetMode="External"/><Relationship Id="rId22" Type="http://schemas.openxmlformats.org/officeDocument/2006/relationships/hyperlink" Target="consultantplus://offline/ref=F4E544E0851FF722673DBDC04B582BD558595C5D7DD45C726BF92B40F425F40577517F47A23F11D702AB7C82a6HAL" TargetMode="External"/><Relationship Id="rId27" Type="http://schemas.openxmlformats.org/officeDocument/2006/relationships/hyperlink" Target="consultantplus://offline/ref=F4E544E0851FF722673DBDC04B582BD5585C5B587BD45C726BF92B40F425F40577517F47A23F11D702AB7C82a6HAL" TargetMode="External"/><Relationship Id="rId30" Type="http://schemas.openxmlformats.org/officeDocument/2006/relationships/hyperlink" Target="consultantplus://offline/ref=F4E544E0851FF722673DBDC04B582BD558585A5D78D45C726BF92B40F425F40577517F47A23F11D702AB7C82a6HAL" TargetMode="External"/><Relationship Id="rId35" Type="http://schemas.openxmlformats.org/officeDocument/2006/relationships/hyperlink" Target="consultantplus://offline/ref=F4E544E0851FF722673DBDC04B582BD5585E5B5B79D45C726BF92B40F425F40577517F47A23F11D702AB7C82a6HAL" TargetMode="External"/><Relationship Id="rId43" Type="http://schemas.openxmlformats.org/officeDocument/2006/relationships/hyperlink" Target="consultantplus://offline/ref=F4E544E0851FF722673DBDC04B582BD5585A525E7ED45C726BF92B40F425F40577517F47A23F11D702AB7C82a6HAL" TargetMode="External"/><Relationship Id="rId48" Type="http://schemas.openxmlformats.org/officeDocument/2006/relationships/hyperlink" Target="consultantplus://offline/ref=F4E544E0851FF722673DBDC04B582BD5585E5B5778D45C726BF92B40F425F40577517F47A23F11D702AB7C82a6HAL" TargetMode="External"/><Relationship Id="rId56" Type="http://schemas.openxmlformats.org/officeDocument/2006/relationships/hyperlink" Target="consultantplus://offline/ref=F4E544E0851FF722673DBDC04B582BD5585C5F597ED45C726BF92B40F425F40577517F47A23F11D702AB7C82a6HAL" TargetMode="External"/><Relationship Id="rId64" Type="http://schemas.openxmlformats.org/officeDocument/2006/relationships/hyperlink" Target="consultantplus://offline/ref=F4E544E0851FF722673DBDC04B582BD55B51525B71D45C726BF92B40F425F40577517F47A23F11D702AB7C82a6HAL" TargetMode="External"/><Relationship Id="rId69" Type="http://schemas.openxmlformats.org/officeDocument/2006/relationships/hyperlink" Target="consultantplus://offline/ref=F4E544E0851FF722673DBDC04B582BD55B5C525C7DD45C726BF92B40F425F40577517F47A23F11D702AB7C82a6HAL" TargetMode="External"/><Relationship Id="rId77" Type="http://schemas.openxmlformats.org/officeDocument/2006/relationships/hyperlink" Target="consultantplus://offline/ref=F4E544E0851FF722673DBDC04B582BD55B505B5F70D45C726BF92B40F425F40577517F47A23F11D702AB7C82a6HAL" TargetMode="External"/><Relationship Id="rId8" Type="http://schemas.openxmlformats.org/officeDocument/2006/relationships/image" Target="media/image1.png"/><Relationship Id="rId51" Type="http://schemas.openxmlformats.org/officeDocument/2006/relationships/hyperlink" Target="consultantplus://offline/ref=F4E544E0851FF722673DBDC04B582BD5585C5F587ED45C726BF92B40F425F40577517F47A23F11D702AB7C82a6HAL" TargetMode="External"/><Relationship Id="rId72" Type="http://schemas.openxmlformats.org/officeDocument/2006/relationships/hyperlink" Target="consultantplus://offline/ref=F4E544E0851FF722673DA1C057582BD558585A5F7389567A32F52947FB7AF11066097044BD2113CB1EA97Ea8H2L" TargetMode="External"/><Relationship Id="rId80" Type="http://schemas.openxmlformats.org/officeDocument/2006/relationships/hyperlink" Target="consultantplus://offline/ref=F4E544E0851FF722673DBDC04B582BD5585A5E597DD45C726BF92B40F425F40577517F47A23F11D702AB7C82a6HAL"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F4E544E0851FF722673DBDC04B582BD5585D525C70D45C726BF92B40F425F40577517F47A23F11D702AB7C82a6HAL" TargetMode="External"/><Relationship Id="rId17" Type="http://schemas.openxmlformats.org/officeDocument/2006/relationships/hyperlink" Target="consultantplus://offline/ref=F4E544E0851FF722673DBDC04B582BD5585C585A7AD45C726BF92B40F425F40577517F47A23F11D702AB7C82a6HAL" TargetMode="External"/><Relationship Id="rId25" Type="http://schemas.openxmlformats.org/officeDocument/2006/relationships/hyperlink" Target="consultantplus://offline/ref=F4E544E0851FF722673DBDC04B582BD5585A5E587ED45C726BF92B40F425F40577517F47A23F11D702AB7C82a6HAL" TargetMode="External"/><Relationship Id="rId33" Type="http://schemas.openxmlformats.org/officeDocument/2006/relationships/hyperlink" Target="consultantplus://offline/ref=F4E544E0851FF722673DBDC04B582BD5585A5C587CD45C726BF92B40F425F40577517F47A23F11D702AB7C82a6HAL" TargetMode="External"/><Relationship Id="rId38" Type="http://schemas.openxmlformats.org/officeDocument/2006/relationships/hyperlink" Target="consultantplus://offline/ref=F4E544E0851FF722673DBDC04B582BD5585C5A567DD45C726BF92B40F425F40577517F47A23F11D702AB7C82a6HAL" TargetMode="External"/><Relationship Id="rId46" Type="http://schemas.openxmlformats.org/officeDocument/2006/relationships/hyperlink" Target="consultantplus://offline/ref=F4E544E0851FF722673DBDC04B582BD5585D52587AD45C726BF92B40F425F40577517F47A23F11D702AB7C82a6HAL" TargetMode="External"/><Relationship Id="rId59" Type="http://schemas.openxmlformats.org/officeDocument/2006/relationships/hyperlink" Target="consultantplus://offline/ref=F4E544E0851FF722673DBDC04B582BD5585C5C5E7BD45C726BF92B40F425F40577517F47A23F11D702AB7C82a6HAL" TargetMode="External"/><Relationship Id="rId67" Type="http://schemas.openxmlformats.org/officeDocument/2006/relationships/hyperlink" Target="consultantplus://offline/ref=F4E544E0851FF722673DBDC04B582BD55B5D595F7BD45C726BF92B40F425F40577517F47A23F11D702AB7C82a6HAL" TargetMode="External"/><Relationship Id="rId20" Type="http://schemas.openxmlformats.org/officeDocument/2006/relationships/hyperlink" Target="consultantplus://offline/ref=F4E544E0851FF722673DBDC04B582BD5585F5D5A70D45C726BF92B40F425F40577517F47A23F11D702AB7C82a6HAL" TargetMode="External"/><Relationship Id="rId41" Type="http://schemas.openxmlformats.org/officeDocument/2006/relationships/hyperlink" Target="consultantplus://offline/ref=F4E544E0851FF722673DBDC04B582BD5585C5A5C7DD45C726BF92B40F425F40577517F47A23F11D702AB7C82a6HAL" TargetMode="External"/><Relationship Id="rId54" Type="http://schemas.openxmlformats.org/officeDocument/2006/relationships/hyperlink" Target="consultantplus://offline/ref=F4E544E0851FF722673DBDC04B582BD5585C5F597DD45C726BF92B40F425F40577517F47A23F11D702AB7C82a6HAL" TargetMode="External"/><Relationship Id="rId62" Type="http://schemas.openxmlformats.org/officeDocument/2006/relationships/hyperlink" Target="consultantplus://offline/ref=F4E544E0851FF722673DBDC04B582BD55B515D5E79D45C726BF92B40F425F40577517F47A23F11D702AB7C82a6HAL" TargetMode="External"/><Relationship Id="rId70" Type="http://schemas.openxmlformats.org/officeDocument/2006/relationships/hyperlink" Target="consultantplus://offline/ref=F4E544E0851FF722673DBDC04B582BD55B5E535B79D45C726BF92B40F425F40577517F47A23F11D702AB7C82a6HAL" TargetMode="External"/><Relationship Id="rId75" Type="http://schemas.openxmlformats.org/officeDocument/2006/relationships/hyperlink" Target="consultantplus://offline/ref=F4E544E0851FF722673DBDC04B582BD5585E5B5771D45C726BF92B40F425F40577517F47A23F11D702AB7C82a6HAL"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C585A7CD45C726BF92B40F425F40577517F47A23F11D702AB7C82a6HAL" TargetMode="External"/><Relationship Id="rId23" Type="http://schemas.openxmlformats.org/officeDocument/2006/relationships/hyperlink" Target="consultantplus://offline/ref=F4E544E0851FF722673DBDC04B582BD558595E5B70D45C726BF92B40F425F40577517F47A23F11D702AB7C82a6HAL" TargetMode="External"/><Relationship Id="rId28" Type="http://schemas.openxmlformats.org/officeDocument/2006/relationships/hyperlink" Target="consultantplus://offline/ref=F4E544E0851FF722673DBDC04B582BD5585F525F7CD45C726BF92B40F425F40577517F47A23F11D702AB7C82a6HAL" TargetMode="External"/><Relationship Id="rId36" Type="http://schemas.openxmlformats.org/officeDocument/2006/relationships/hyperlink" Target="consultantplus://offline/ref=F4E544E0851FF722673DBDC04B582BD5585E5B567FD45C726BF92B40F425F40577517F47A23F11D702AB7C82a6HAL" TargetMode="External"/><Relationship Id="rId49" Type="http://schemas.openxmlformats.org/officeDocument/2006/relationships/hyperlink" Target="consultantplus://offline/ref=F4E544E0851FF722673DA2D54E582BD55E595E597CDB017863A02742F32AAB0070407F44A32111D11DA228D12C770A7505255BB8F2293EE0a3H8L" TargetMode="External"/><Relationship Id="rId57" Type="http://schemas.openxmlformats.org/officeDocument/2006/relationships/hyperlink" Target="consultantplus://offline/ref=F4E544E0851FF722673DBDC04B582BD5585C5F5B7BD45C726BF92B40F425F40577517F47A23F11D702AB7C82a6HAL" TargetMode="External"/><Relationship Id="rId10" Type="http://schemas.openxmlformats.org/officeDocument/2006/relationships/hyperlink" Target="consultantplus://offline/ref=06F298ACB47C96317CB37DFD1017CFAEE966EF5FD25D722E32F35BA4CF39AA2D85B3DA55BB1EB40CF2D7506355H5I" TargetMode="External"/><Relationship Id="rId31" Type="http://schemas.openxmlformats.org/officeDocument/2006/relationships/hyperlink" Target="consultantplus://offline/ref=F4E544E0851FF722673DBDC04B582BD5585D525E7FD45C726BF92B40F425F40577517F47A23F11D702AB7C82a6HAL" TargetMode="External"/><Relationship Id="rId44" Type="http://schemas.openxmlformats.org/officeDocument/2006/relationships/hyperlink" Target="consultantplus://offline/ref=F4E544E0851FF722673DBDC04B582BD55B5D5B597FD45C726BF92B40F425F40577517F47A23F11D702AB7C82a6HAL" TargetMode="External"/><Relationship Id="rId52" Type="http://schemas.openxmlformats.org/officeDocument/2006/relationships/hyperlink" Target="consultantplus://offline/ref=F4E544E0851FF722673DBDC04B582BD5585C5F597BD45C726BF92B40F425F40577517F47A23F11D702AB7C82a6HAL" TargetMode="External"/><Relationship Id="rId60" Type="http://schemas.openxmlformats.org/officeDocument/2006/relationships/hyperlink" Target="consultantplus://offline/ref=F4E544E0851FF722673DBDC04B582BD55B515D5D79D45C726BF92B40F425F40577517F47A23F11D702AB7C82a6HAL" TargetMode="External"/><Relationship Id="rId65" Type="http://schemas.openxmlformats.org/officeDocument/2006/relationships/hyperlink" Target="consultantplus://offline/ref=F4E544E0851FF722673DA2D54E582BD5595D535A7ED9017863A02742F32AAB0062402748A1200FD51EB77E806Aa2H0L" TargetMode="External"/><Relationship Id="rId73" Type="http://schemas.openxmlformats.org/officeDocument/2006/relationships/hyperlink" Target="consultantplus://offline/ref=F4E544E0851FF722673DA1C057582BD55E5F525F7389567A32F52947FB7AF11066097044BD2113CB1EA97Ea8H2L" TargetMode="External"/><Relationship Id="rId78" Type="http://schemas.openxmlformats.org/officeDocument/2006/relationships/hyperlink" Target="consultantplus://offline/ref=F4E544E0851FF722673DBDC04B582BD55B505B5F79D45C726BF92B40F425F40577517F47A23F11D702AB7C82a6HAL" TargetMode="External"/><Relationship Id="rId81" Type="http://schemas.openxmlformats.org/officeDocument/2006/relationships/hyperlink" Target="consultantplus://offline/ref=F4E544E0851FF722673DBDC04B582BD558595D5778D45C726BF92B40F425F40577517F47A23F11D702AB7C82a6HAL"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AFBB6-4744-4C2D-8466-3843C9AF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23055</Words>
  <Characters>131418</Characters>
  <Application>Microsoft Office Word</Application>
  <DocSecurity>0</DocSecurity>
  <Lines>1095</Lines>
  <Paragraphs>308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Глава 14. Охрана зеленых насаждений</vt:lpstr>
    </vt:vector>
  </TitlesOfParts>
  <Company/>
  <LinksUpToDate>false</LinksUpToDate>
  <CharactersWithSpaces>154165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Муся</dc:creator>
  <cp:lastModifiedBy>Administrativka</cp:lastModifiedBy>
  <cp:revision>18</cp:revision>
  <cp:lastPrinted>2022-07-28T10:19:00Z</cp:lastPrinted>
  <dcterms:created xsi:type="dcterms:W3CDTF">2025-03-17T08:51:00Z</dcterms:created>
  <dcterms:modified xsi:type="dcterms:W3CDTF">2025-04-17T12:35:00Z</dcterms:modified>
</cp:coreProperties>
</file>