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firstLine="709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23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июля начальником отдела по экономическому развитию, имущественным и земельным отношениям Администрации муниципального образования «Демидовский муниципальный округ» Смоленской области Стефаненковой Н. А. была оказана консультация потенциальному получателю «Первого старта»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Заикиной Алине.</w:t>
      </w:r>
    </w:p>
    <w:p>
      <w:pPr>
        <w:pStyle w:val="Normal"/>
        <w:widowControl/>
        <w:bidi w:val="0"/>
        <w:ind w:firstLine="709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Normal"/>
        <w:widowControl/>
        <w:bidi w:val="0"/>
        <w:ind w:firstLine="709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На все поступившие вопросы начальником отдела были даны ответы и пояснения.</w:t>
      </w:r>
    </w:p>
    <w:p>
      <w:pPr>
        <w:pStyle w:val="Normal"/>
        <w:widowControl/>
        <w:bidi w:val="0"/>
        <w:ind w:firstLine="709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Normal"/>
        <w:widowControl/>
        <w:bidi w:val="0"/>
        <w:ind w:firstLine="709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Консультации проводят в отделе по экономическому развитию, имущественным и земельным отношениям Администрации муниципального образования «Демидовский муниципальный округ» Смоленской области: Смоленская область, г. Демидов, ул. Коммунистическая, д. 10, тел. 8(48147)      4-19-96 и 4-13-44.</w:t>
      </w:r>
    </w:p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558800</wp:posOffset>
            </wp:positionV>
            <wp:extent cx="6120130" cy="458978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LibreOffice/26.2.4.2$Windows_X86_64 LibreOffice_project/0229ac93fcf0d7cbc6376066c6f35021cef002dc</Application>
  <AppVersion>15.0000</AppVersion>
  <Pages>1</Pages>
  <Words>74</Words>
  <Characters>578</Characters>
  <CharactersWithSpaces>654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2026-07-27T08:12:36Z</dcterms:created>
  <dc:creator/>
  <dc:description/>
  <dc:language>ru-RU</dc:language>
  <cp:lastModifiedBy/>
  <dcterms:modified xsi:type="dcterms:W3CDTF">2026-07-27T08:37:49Z</dcterms:modified>
  <cp:revision>6</cp:revision>
  <dc:subject/>
  <dc:title/>
</cp:coreProperties>
</file>