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uto" w:line="240" w:before="0" w:after="0"/>
        <w:ind w:left="0" w:hanging="0"/>
        <w:jc w:val="right"/>
        <w:outlineLvl w:val="1"/>
        <w:rPr>
          <w:b/>
          <w:b/>
          <w:bCs/>
          <w:sz w:val="40"/>
          <w:szCs w:val="40"/>
        </w:rPr>
      </w:pPr>
      <w:r>
        <w:rPr>
          <w:b/>
          <w:bCs/>
          <w:sz w:val="40"/>
          <w:szCs w:val="40"/>
        </w:rPr>
        <w:t>ПРОЕКТ</w:t>
      </w:r>
    </w:p>
    <w:p>
      <w:pPr>
        <w:pStyle w:val="Normal"/>
        <w:numPr>
          <w:ilvl w:val="0"/>
          <w:numId w:val="0"/>
        </w:numPr>
        <w:spacing w:lineRule="auto" w:line="240" w:before="0" w:after="0"/>
        <w:ind w:left="0" w:hanging="0"/>
        <w:jc w:val="center"/>
        <w:outlineLvl w:val="1"/>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t xml:space="preserve"> </w:t>
      </w:r>
      <w:r>
        <w:rPr>
          <w:rFonts w:cs="Times New Roman" w:ascii="Times New Roman" w:hAnsi="Times New Roman"/>
          <w:b/>
          <w:bCs/>
          <w:color w:val="000000" w:themeColor="text1"/>
          <w:sz w:val="28"/>
          <w:szCs w:val="28"/>
        </w:rPr>
        <w:t>АДМИНИСТРАТИВНЫЙ РЕГЛАМЕНТ</w:t>
      </w:r>
    </w:p>
    <w:p>
      <w:pPr>
        <w:pStyle w:val="Normal"/>
        <w:numPr>
          <w:ilvl w:val="0"/>
          <w:numId w:val="0"/>
        </w:numPr>
        <w:spacing w:lineRule="auto" w:line="240" w:before="0" w:after="0"/>
        <w:ind w:left="0" w:hanging="0"/>
        <w:jc w:val="center"/>
        <w:outlineLvl w:val="1"/>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t>предоставления муниципальной услуги</w:t>
      </w:r>
    </w:p>
    <w:p>
      <w:pPr>
        <w:pStyle w:val="Normal"/>
        <w:numPr>
          <w:ilvl w:val="0"/>
          <w:numId w:val="0"/>
        </w:numPr>
        <w:spacing w:lineRule="auto" w:line="240" w:before="0" w:after="0"/>
        <w:ind w:left="0" w:hanging="0"/>
        <w:jc w:val="center"/>
        <w:outlineLvl w:val="0"/>
        <w:rPr>
          <w:rFonts w:ascii="Times New Roman" w:hAnsi="Times New Roman" w:cs="Times New Roman"/>
          <w:color w:val="000000" w:themeColor="text1"/>
          <w:sz w:val="28"/>
          <w:szCs w:val="28"/>
        </w:rPr>
      </w:pPr>
      <w:r>
        <w:rPr>
          <w:rFonts w:eastAsia="Times New Roman" w:cs="Times New Roman" w:ascii="Times New Roman" w:hAnsi="Times New Roman"/>
          <w:bCs/>
          <w:color w:val="000000" w:themeColor="text1"/>
          <w:sz w:val="28"/>
          <w:szCs w:val="28"/>
        </w:rPr>
        <w:t>«П</w:t>
      </w:r>
      <w:r>
        <w:rPr>
          <w:rFonts w:cs="Times New Roman" w:ascii="Times New Roman" w:hAnsi="Times New Roman"/>
          <w:bCs/>
          <w:color w:val="000000" w:themeColor="text1"/>
          <w:sz w:val="28"/>
          <w:szCs w:val="28"/>
        </w:rPr>
        <w:t>редоставление 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w:t>
      </w:r>
      <w:r>
        <w:rPr>
          <w:rFonts w:eastAsia="Times New Roman" w:cs="Times New Roman" w:ascii="Times New Roman" w:hAnsi="Times New Roman"/>
          <w:bCs/>
          <w:color w:val="000000" w:themeColor="text1"/>
          <w:sz w:val="28"/>
          <w:szCs w:val="28"/>
        </w:rPr>
        <w:t>»</w:t>
      </w:r>
    </w:p>
    <w:p>
      <w:pPr>
        <w:pStyle w:val="Normal"/>
        <w:numPr>
          <w:ilvl w:val="0"/>
          <w:numId w:val="0"/>
        </w:numPr>
        <w:spacing w:lineRule="auto" w:line="240" w:before="0" w:after="0"/>
        <w:ind w:left="0" w:hanging="0"/>
        <w:jc w:val="center"/>
        <w:outlineLvl w:val="1"/>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numPr>
          <w:ilvl w:val="0"/>
          <w:numId w:val="0"/>
        </w:numPr>
        <w:spacing w:lineRule="auto" w:line="240" w:before="0" w:after="0"/>
        <w:ind w:left="0" w:hanging="0"/>
        <w:jc w:val="center"/>
        <w:outlineLvl w:val="1"/>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ListParagraph"/>
        <w:numPr>
          <w:ilvl w:val="0"/>
          <w:numId w:val="4"/>
        </w:numPr>
        <w:spacing w:lineRule="auto" w:line="240" w:before="0" w:after="0"/>
        <w:ind w:left="0" w:firstLine="12"/>
        <w:contextualSpacing/>
        <w:jc w:val="center"/>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t>Общие положения</w:t>
      </w:r>
    </w:p>
    <w:p>
      <w:pPr>
        <w:pStyle w:val="Normal"/>
        <w:numPr>
          <w:ilvl w:val="0"/>
          <w:numId w:val="0"/>
        </w:numPr>
        <w:spacing w:lineRule="auto" w:line="240" w:before="0" w:after="0"/>
        <w:ind w:left="0" w:hanging="0"/>
        <w:jc w:val="both"/>
        <w:outlineLvl w:val="2"/>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numPr>
          <w:ilvl w:val="0"/>
          <w:numId w:val="0"/>
        </w:numPr>
        <w:spacing w:lineRule="auto" w:line="240" w:before="0" w:after="0"/>
        <w:ind w:left="0" w:hanging="0"/>
        <w:jc w:val="center"/>
        <w:outlineLvl w:val="2"/>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t>1.1.  Предмет регулирования</w:t>
      </w:r>
    </w:p>
    <w:p>
      <w:pPr>
        <w:pStyle w:val="Normal"/>
        <w:numPr>
          <w:ilvl w:val="0"/>
          <w:numId w:val="0"/>
        </w:numPr>
        <w:spacing w:lineRule="auto" w:line="240" w:before="0" w:after="0"/>
        <w:ind w:left="0" w:firstLine="709"/>
        <w:jc w:val="both"/>
        <w:outlineLvl w:val="0"/>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numPr>
          <w:ilvl w:val="0"/>
          <w:numId w:val="0"/>
        </w:numPr>
        <w:spacing w:lineRule="auto" w:line="240" w:before="0" w:after="0"/>
        <w:ind w:left="0" w:firstLine="709"/>
        <w:jc w:val="both"/>
        <w:outlineLvl w:val="0"/>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Настоящий Административный регламент регулирует состав, последовательность и сроки административных процедур и административных действий, осуществляемых </w:t>
      </w:r>
      <w:r>
        <w:rPr>
          <w:rFonts w:cs="Times New Roman" w:ascii="Times New Roman" w:hAnsi="Times New Roman"/>
          <w:i w:val="false"/>
          <w:iCs w:val="false"/>
          <w:color w:val="000000" w:themeColor="text1"/>
          <w:sz w:val="28"/>
          <w:szCs w:val="28"/>
        </w:rPr>
        <w:t xml:space="preserve">Администрацией муниципального образования «Демидовский муниципальный округ» Смоленской области </w:t>
      </w:r>
      <w:r>
        <w:rPr>
          <w:rFonts w:cs="Times New Roman" w:ascii="Times New Roman" w:hAnsi="Times New Roman"/>
          <w:color w:val="000000" w:themeColor="text1"/>
          <w:sz w:val="28"/>
          <w:szCs w:val="28"/>
        </w:rPr>
        <w:t>(далее также – Уполномоченный орган) по заявлению лиц, указанных в подразделе 1.2 настоящего раздела, в пределах установленных федеральными нормативными правовыми актами, областными нормативными правовыми актами и муниципальными нормативными правовыми актами полномочий по предоставлению муниципальной услуги «Предоставление 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 (далее – муниципальная услуга).</w:t>
      </w:r>
    </w:p>
    <w:p>
      <w:pPr>
        <w:pStyle w:val="Normal"/>
        <w:numPr>
          <w:ilvl w:val="0"/>
          <w:numId w:val="0"/>
        </w:numPr>
        <w:spacing w:lineRule="auto" w:line="240" w:before="0" w:after="0"/>
        <w:ind w:left="0" w:firstLine="567"/>
        <w:jc w:val="both"/>
        <w:outlineLvl w:val="2"/>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jc w:val="center"/>
        <w:rPr>
          <w:rFonts w:ascii="Times New Roman" w:hAnsi="Times New Roman" w:cs="Times New Roman"/>
          <w:color w:val="000000" w:themeColor="text1"/>
          <w:sz w:val="28"/>
          <w:szCs w:val="28"/>
        </w:rPr>
      </w:pPr>
      <w:r>
        <w:rPr>
          <w:rFonts w:cs="Times New Roman" w:ascii="Times New Roman" w:hAnsi="Times New Roman"/>
          <w:b/>
          <w:bCs/>
          <w:color w:val="000000" w:themeColor="text1"/>
          <w:sz w:val="28"/>
          <w:szCs w:val="28"/>
        </w:rPr>
        <w:t>1.2. Круг заявителей</w:t>
      </w:r>
    </w:p>
    <w:p>
      <w:pPr>
        <w:pStyle w:val="Normal"/>
        <w:numPr>
          <w:ilvl w:val="0"/>
          <w:numId w:val="0"/>
        </w:numPr>
        <w:spacing w:lineRule="auto" w:line="240" w:before="0" w:after="0"/>
        <w:ind w:left="0" w:firstLine="567"/>
        <w:jc w:val="both"/>
        <w:outlineLvl w:val="2"/>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1.2.1. Заявителями на предоставление муниципальной услуги (далее – заявители) являются физические (в том числе индивидуальные предприниматели) и юридические лица. </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1.2.2. При предоставлении муниципальной услуги от имени заявителей вправе выступать их законные представители или их представители по доверенности, выданной и оформленной в соответствии с гражданским законодательством Российской Федерации (далее – законный представитель, представитель заявителя).</w:t>
      </w:r>
    </w:p>
    <w:p>
      <w:pPr>
        <w:pStyle w:val="Normal"/>
        <w:numPr>
          <w:ilvl w:val="0"/>
          <w:numId w:val="0"/>
        </w:numPr>
        <w:spacing w:lineRule="auto" w:line="240" w:before="0" w:after="0"/>
        <w:ind w:left="0" w:firstLine="567"/>
        <w:jc w:val="both"/>
        <w:outlineLvl w:val="2"/>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jc w:val="center"/>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t>1.3. Требования к порядку информирования о предоставлении муниципальной услуги</w:t>
      </w:r>
    </w:p>
    <w:p>
      <w:pPr>
        <w:pStyle w:val="Normal"/>
        <w:numPr>
          <w:ilvl w:val="0"/>
          <w:numId w:val="0"/>
        </w:numPr>
        <w:spacing w:lineRule="auto" w:line="240" w:before="0" w:after="0"/>
        <w:ind w:left="0" w:firstLine="567"/>
        <w:jc w:val="both"/>
        <w:outlineLvl w:val="2"/>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numPr>
          <w:ilvl w:val="0"/>
          <w:numId w:val="0"/>
        </w:numPr>
        <w:spacing w:lineRule="auto" w:line="240" w:before="0" w:after="0"/>
        <w:ind w:left="0" w:firstLine="567"/>
        <w:jc w:val="both"/>
        <w:outlineLvl w:val="2"/>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1.3.1. Получение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а также справочной информации, осуществляется:</w:t>
      </w:r>
    </w:p>
    <w:p>
      <w:pPr>
        <w:pStyle w:val="ConsPlusNormal1"/>
        <w:ind w:firstLine="567"/>
        <w:jc w:val="both"/>
        <w:rPr>
          <w:color w:val="000000" w:themeColor="text1"/>
        </w:rPr>
      </w:pPr>
      <w:r>
        <w:rPr>
          <w:color w:val="000000" w:themeColor="text1"/>
        </w:rPr>
        <w:t>- при личном обращении заявителя непосредственно в Уполномоченный орган, работниками многофункционального центра предоставления государственных и муниципальных услуг (далее – МФЦ);</w:t>
      </w:r>
    </w:p>
    <w:p>
      <w:pPr>
        <w:pStyle w:val="ConsPlusNormal1"/>
        <w:ind w:firstLine="567"/>
        <w:jc w:val="both"/>
        <w:rPr>
          <w:color w:val="000000" w:themeColor="text1"/>
        </w:rPr>
      </w:pPr>
      <w:r>
        <w:rPr>
          <w:color w:val="000000" w:themeColor="text1"/>
        </w:rPr>
        <w:t>- с использованием средств телефонной связи при обращении в Уполномоченный орган или в МФЦ;</w:t>
      </w:r>
    </w:p>
    <w:p>
      <w:pPr>
        <w:pStyle w:val="Normal"/>
        <w:spacing w:lineRule="auto" w:line="240"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путем обращения в письменной форме почтой в адрес Уполномоченного органа, МФЦ или по адресу электронной почты Уполномоченного органа, МФЦ;</w:t>
      </w:r>
    </w:p>
    <w:p>
      <w:pPr>
        <w:pStyle w:val="ConsPlusNormal1"/>
        <w:ind w:firstLine="567"/>
        <w:jc w:val="both"/>
        <w:rPr>
          <w:color w:val="000000" w:themeColor="text1"/>
        </w:rPr>
      </w:pPr>
      <w:r>
        <w:rPr>
          <w:color w:val="000000" w:themeColor="text1"/>
        </w:rPr>
        <w:t xml:space="preserve">- на стендах и/или с использованием </w:t>
      </w:r>
      <w:r>
        <w:rPr>
          <w:rFonts w:eastAsia="Calibri"/>
          <w:color w:val="000000" w:themeColor="text1"/>
          <w:lang w:eastAsia="en-US"/>
        </w:rPr>
        <w:t>средств электронного информирования</w:t>
      </w:r>
      <w:r>
        <w:rPr>
          <w:color w:val="000000" w:themeColor="text1"/>
        </w:rPr>
        <w:t xml:space="preserve"> в помещении Уполномоченного органа и МФЦ;</w:t>
      </w:r>
    </w:p>
    <w:p>
      <w:pPr>
        <w:pStyle w:val="ConsPlusNormal1"/>
        <w:ind w:firstLine="567"/>
        <w:jc w:val="both"/>
        <w:rPr>
          <w:color w:val="000000" w:themeColor="text1"/>
        </w:rPr>
      </w:pPr>
      <w:r>
        <w:rPr>
          <w:color w:val="000000" w:themeColor="text1"/>
        </w:rPr>
        <w:t xml:space="preserve">- на официальном сайте Уполномоченного органа </w:t>
      </w:r>
      <w:hyperlink r:id="rId2">
        <w:r>
          <w:rPr>
            <w:color w:val="000000" w:themeColor="text1"/>
            <w:u w:val="none"/>
          </w:rPr>
          <w:t>https://demidov.admin-smolensk.ru</w:t>
        </w:r>
      </w:hyperlink>
      <w:r>
        <w:rPr>
          <w:rStyle w:val="Style15"/>
          <w:color w:val="000000" w:themeColor="text1"/>
          <w:u w:val="none"/>
        </w:rPr>
        <w:t xml:space="preserve"> </w:t>
      </w:r>
      <w:r>
        <w:rPr>
          <w:color w:val="000000" w:themeColor="text1"/>
        </w:rPr>
        <w:t xml:space="preserve">(далее – официальный сайт) и официальном интернет-портале МФЦ Смоленской области в информационно-телекоммуникационной сети Интернет: </w:t>
      </w:r>
      <w:hyperlink r:id="rId3">
        <w:r>
          <w:rPr>
            <w:color w:val="000000" w:themeColor="text1"/>
          </w:rPr>
          <w:t>https://мфц67.рф/</w:t>
        </w:r>
      </w:hyperlink>
      <w:r>
        <w:rPr>
          <w:rStyle w:val="Style15"/>
          <w:color w:val="000000" w:themeColor="text1"/>
          <w:u w:val="none"/>
        </w:rPr>
        <w:t xml:space="preserve"> </w:t>
      </w:r>
      <w:r>
        <w:rPr>
          <w:color w:val="000000" w:themeColor="text1"/>
        </w:rPr>
        <w:t>(далее – сайт МФЦ);</w:t>
      </w:r>
    </w:p>
    <w:p>
      <w:pPr>
        <w:pStyle w:val="ConsPlusNormal1"/>
        <w:ind w:firstLine="567"/>
        <w:jc w:val="both"/>
        <w:rPr>
          <w:color w:val="000000" w:themeColor="text1"/>
        </w:rPr>
      </w:pPr>
      <w:r>
        <w:rPr>
          <w:color w:val="000000" w:themeColor="text1"/>
        </w:rPr>
        <w:t xml:space="preserve">- в государственной информационной системе «Единый портал государственных и муниципальных услуг (функций)» </w:t>
      </w:r>
      <w:hyperlink r:id="rId4" w:tgtFrame="http://www.gosuslugi.ru">
        <w:r>
          <w:rPr>
            <w:color w:val="000000" w:themeColor="text1"/>
            <w:lang w:val="en-US"/>
          </w:rPr>
          <w:t>www</w:t>
        </w:r>
        <w:r>
          <w:rPr>
            <w:color w:val="000000" w:themeColor="text1"/>
          </w:rPr>
          <w:t>.</w:t>
        </w:r>
        <w:r>
          <w:rPr>
            <w:color w:val="000000" w:themeColor="text1"/>
            <w:lang w:val="en-US"/>
          </w:rPr>
          <w:t>gosuslugi</w:t>
        </w:r>
        <w:r>
          <w:rPr>
            <w:color w:val="000000" w:themeColor="text1"/>
          </w:rPr>
          <w:t>.</w:t>
        </w:r>
        <w:r>
          <w:rPr>
            <w:color w:val="000000" w:themeColor="text1"/>
            <w:lang w:val="en-US"/>
          </w:rPr>
          <w:t>ru</w:t>
        </w:r>
      </w:hyperlink>
      <w:r>
        <w:rPr>
          <w:color w:val="000000" w:themeColor="text1"/>
        </w:rPr>
        <w:t xml:space="preserve"> (далее – Единый портал). На Едином портале размещается следующая информация:</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 круг заявителей;</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 срок предоставления муниципальной услуги;</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5) размер платы, взимаемой за предоставление муниципальной услуги;</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6) исчерпывающий перечень оснований для приостановления или отказа в предоставлении муниципальной услуги;</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8) формы заявлений (уведомлений, сообщений), используемые при предоставлении муниципальной услуги.</w:t>
      </w:r>
    </w:p>
    <w:p>
      <w:pPr>
        <w:pStyle w:val="ConsPlusNormal1"/>
        <w:ind w:firstLine="567"/>
        <w:jc w:val="both"/>
        <w:rPr>
          <w:color w:val="000000" w:themeColor="text1"/>
        </w:rPr>
      </w:pPr>
      <w:r>
        <w:rPr>
          <w:color w:val="000000" w:themeColor="text1"/>
        </w:rPr>
        <w:t>Доступ к указанной информации предоставляется заявителю бесплатно,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ConsPlusNormal1"/>
        <w:ind w:firstLine="567"/>
        <w:jc w:val="both"/>
        <w:rPr>
          <w:color w:val="000000" w:themeColor="text1"/>
        </w:rPr>
      </w:pPr>
      <w:r>
        <w:rPr>
          <w:color w:val="000000" w:themeColor="text1"/>
        </w:rPr>
        <w:t>1.3.2. При ответах на телефонные звонки и обращения заявителей лично в приемные часы специалисты Уполномоченного органа, участвующие в предоставлении муниципальной услуги, работники МФЦ, участвующие в организации предоставления муниципальной услуги,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pPr>
        <w:pStyle w:val="Normal"/>
        <w:widowControl w:val="false"/>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pPr>
        <w:pStyle w:val="Normal"/>
        <w:widowControl w:val="false"/>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Устное информирование обратившегося лица осуществляется не более 10 минут.</w:t>
      </w:r>
    </w:p>
    <w:p>
      <w:pPr>
        <w:pStyle w:val="Normal"/>
        <w:widowControl w:val="false"/>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pPr>
        <w:pStyle w:val="Normal"/>
        <w:widowControl w:val="false"/>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Письменное информирование по вопросам порядка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pPr>
        <w:pStyle w:val="Normal"/>
        <w:widowControl w:val="false"/>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Специалисты Уполномоченного органа, участвующие в предоставлении муниципальной услуги, работники МФЦ, участвующие в организации предоставления муниципальной услуги,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Рассмотрение письменных обращений осуществляется в течение 30 дней с момента их регистрации в порядке, установленном Федеральным законом от 02.05.2006 № 59-ФЗ «О порядке рассмотрения обращений граждан Российской Федерации», путем направления ответов почтовым отправлением или в форме электронного сообщения по адресу электронной почты либо через Единый портал, в зависимости от способа обращения заявителя.</w:t>
      </w:r>
    </w:p>
    <w:p>
      <w:pPr>
        <w:pStyle w:val="Normal"/>
        <w:numPr>
          <w:ilvl w:val="0"/>
          <w:numId w:val="0"/>
        </w:numPr>
        <w:spacing w:lineRule="auto" w:line="240" w:before="0" w:after="0"/>
        <w:ind w:left="0" w:firstLine="567"/>
        <w:jc w:val="both"/>
        <w:outlineLvl w:val="2"/>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1.3.3. МФЦ осуществляет информирование, консультирование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в соответствии с соглашением о взаимодействии между МФЦ и Уполномоченным органом (далее – соглашение о взаимодействии) в секторах информирования МФЦ, на сайте МФЦ, по телефону единой справочной службы МФЦ: 8 (4812) 22-13-22.</w:t>
      </w:r>
    </w:p>
    <w:p>
      <w:pPr>
        <w:pStyle w:val="Normal"/>
        <w:widowControl w:val="false"/>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Информирование о ходе выполнения запроса по предоставлению муниципальной услуги может осуществляться МФЦ в случае подачи заявления в МФЦ, либо на Едином портале с выбором способа получения результата услуги через МФЦ.</w:t>
      </w:r>
    </w:p>
    <w:p>
      <w:pPr>
        <w:pStyle w:val="Normal"/>
        <w:numPr>
          <w:ilvl w:val="0"/>
          <w:numId w:val="0"/>
        </w:numPr>
        <w:spacing w:lineRule="auto" w:line="240" w:before="0" w:after="0"/>
        <w:ind w:left="0" w:firstLine="567"/>
        <w:jc w:val="center"/>
        <w:outlineLvl w:val="2"/>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r>
    </w:p>
    <w:p>
      <w:pPr>
        <w:pStyle w:val="ListParagraph"/>
        <w:numPr>
          <w:ilvl w:val="0"/>
          <w:numId w:val="4"/>
        </w:numPr>
        <w:spacing w:lineRule="auto" w:line="240" w:before="0" w:after="0"/>
        <w:ind w:left="0" w:firstLine="12"/>
        <w:contextualSpacing/>
        <w:jc w:val="center"/>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t>Стандарт предоставления муниципальной услуги</w:t>
      </w:r>
    </w:p>
    <w:p>
      <w:pPr>
        <w:pStyle w:val="Normal"/>
        <w:numPr>
          <w:ilvl w:val="0"/>
          <w:numId w:val="0"/>
        </w:numPr>
        <w:spacing w:lineRule="auto" w:line="240" w:before="0" w:after="0"/>
        <w:ind w:left="0" w:hanging="0"/>
        <w:jc w:val="center"/>
        <w:outlineLvl w:val="2"/>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r>
    </w:p>
    <w:p>
      <w:pPr>
        <w:pStyle w:val="Normal"/>
        <w:numPr>
          <w:ilvl w:val="0"/>
          <w:numId w:val="0"/>
        </w:numPr>
        <w:spacing w:lineRule="auto" w:line="240" w:before="0" w:after="0"/>
        <w:ind w:left="0" w:hanging="0"/>
        <w:jc w:val="center"/>
        <w:outlineLvl w:val="2"/>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t>2.1. Наименование муниципальной услуги</w:t>
      </w:r>
    </w:p>
    <w:p>
      <w:pPr>
        <w:pStyle w:val="Normal"/>
        <w:numPr>
          <w:ilvl w:val="0"/>
          <w:numId w:val="0"/>
        </w:numPr>
        <w:spacing w:lineRule="auto" w:line="240" w:before="0" w:after="0"/>
        <w:ind w:left="0" w:firstLine="567"/>
        <w:jc w:val="center"/>
        <w:outlineLvl w:val="2"/>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r>
    </w:p>
    <w:p>
      <w:pPr>
        <w:pStyle w:val="Normal"/>
        <w:numPr>
          <w:ilvl w:val="0"/>
          <w:numId w:val="0"/>
        </w:numPr>
        <w:spacing w:lineRule="auto" w:line="240" w:before="0" w:after="0"/>
        <w:ind w:left="0" w:firstLine="709"/>
        <w:jc w:val="both"/>
        <w:outlineLvl w:val="0"/>
        <w:rPr>
          <w:rFonts w:ascii="Times New Roman" w:hAnsi="Times New Roman" w:cs="Times New Roman"/>
          <w:i/>
          <w:i/>
          <w:color w:val="000000" w:themeColor="text1"/>
          <w:sz w:val="28"/>
          <w:szCs w:val="28"/>
        </w:rPr>
      </w:pPr>
      <w:r>
        <w:rPr>
          <w:rFonts w:cs="Times New Roman" w:ascii="Times New Roman" w:hAnsi="Times New Roman"/>
          <w:color w:val="000000" w:themeColor="text1"/>
          <w:sz w:val="28"/>
          <w:szCs w:val="28"/>
        </w:rPr>
        <w:t xml:space="preserve">Наименование муниципальной услуги </w:t>
      </w:r>
      <w:r>
        <w:rPr>
          <w:rFonts w:eastAsia="Times New Roman" w:cs="Times New Roman" w:ascii="Times New Roman" w:hAnsi="Times New Roman"/>
          <w:bCs/>
          <w:color w:val="000000" w:themeColor="text1"/>
          <w:sz w:val="28"/>
          <w:szCs w:val="28"/>
        </w:rPr>
        <w:t>«П</w:t>
      </w:r>
      <w:r>
        <w:rPr>
          <w:rFonts w:cs="Times New Roman" w:ascii="Times New Roman" w:hAnsi="Times New Roman"/>
          <w:bCs/>
          <w:color w:val="000000" w:themeColor="text1"/>
          <w:sz w:val="28"/>
          <w:szCs w:val="28"/>
        </w:rPr>
        <w:t>редоставление 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w:t>
      </w:r>
      <w:r>
        <w:rPr>
          <w:rFonts w:eastAsia="Times New Roman" w:cs="Times New Roman" w:ascii="Times New Roman" w:hAnsi="Times New Roman"/>
          <w:bCs/>
          <w:color w:val="000000" w:themeColor="text1"/>
          <w:sz w:val="28"/>
          <w:szCs w:val="28"/>
        </w:rPr>
        <w:t>».</w:t>
      </w:r>
    </w:p>
    <w:p>
      <w:pPr>
        <w:pStyle w:val="ConsPlusNormal1"/>
        <w:ind w:firstLine="567"/>
        <w:jc w:val="both"/>
        <w:rPr>
          <w:i/>
          <w:i/>
          <w:color w:val="000000" w:themeColor="text1"/>
        </w:rPr>
      </w:pPr>
      <w:r>
        <w:rPr>
          <w:i/>
          <w:color w:val="000000" w:themeColor="text1"/>
        </w:rPr>
      </w:r>
    </w:p>
    <w:p>
      <w:pPr>
        <w:pStyle w:val="Normal"/>
        <w:numPr>
          <w:ilvl w:val="0"/>
          <w:numId w:val="0"/>
        </w:numPr>
        <w:spacing w:lineRule="auto" w:line="240" w:before="0" w:after="0"/>
        <w:ind w:left="0" w:hanging="0"/>
        <w:jc w:val="center"/>
        <w:outlineLvl w:val="2"/>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t>2.2. Наименование исполнителя муниципальной услуги</w:t>
      </w:r>
    </w:p>
    <w:p>
      <w:pPr>
        <w:pStyle w:val="Normal"/>
        <w:numPr>
          <w:ilvl w:val="0"/>
          <w:numId w:val="0"/>
        </w:numPr>
        <w:spacing w:lineRule="auto" w:line="240" w:before="0" w:after="0"/>
        <w:ind w:left="0" w:firstLine="567"/>
        <w:jc w:val="center"/>
        <w:outlineLvl w:val="2"/>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r>
    </w:p>
    <w:p>
      <w:pPr>
        <w:pStyle w:val="Normal"/>
        <w:numPr>
          <w:ilvl w:val="0"/>
          <w:numId w:val="0"/>
        </w:numPr>
        <w:spacing w:lineRule="auto" w:line="240" w:before="0" w:after="0"/>
        <w:ind w:left="0" w:firstLine="567"/>
        <w:jc w:val="both"/>
        <w:outlineLvl w:val="2"/>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2.2.1. Муниципальную услугу предоставляет Уполномоченный орган.</w:t>
      </w:r>
    </w:p>
    <w:p>
      <w:pPr>
        <w:pStyle w:val="14"/>
        <w:widowControl w:val="false"/>
        <w:tabs>
          <w:tab w:val="clear" w:pos="708"/>
          <w:tab w:val="left" w:pos="567" w:leader="none"/>
        </w:tabs>
        <w:spacing w:lineRule="auto" w:line="240" w:before="0" w:after="0"/>
        <w:ind w:left="567" w:hanging="0"/>
        <w:rPr>
          <w:color w:val="000000" w:themeColor="text1"/>
          <w:sz w:val="28"/>
          <w:szCs w:val="28"/>
        </w:rPr>
      </w:pPr>
      <w:r>
        <w:rPr>
          <w:color w:val="000000" w:themeColor="text1"/>
          <w:sz w:val="28"/>
          <w:szCs w:val="28"/>
        </w:rPr>
        <w:t xml:space="preserve">Непосредственное предоставление муниципальной услуги осуществляет: </w:t>
      </w:r>
    </w:p>
    <w:p>
      <w:pPr>
        <w:pStyle w:val="Normal"/>
        <w:numPr>
          <w:ilvl w:val="0"/>
          <w:numId w:val="0"/>
        </w:numPr>
        <w:spacing w:lineRule="auto" w:line="240" w:before="0" w:after="0"/>
        <w:ind w:left="0" w:hanging="0"/>
        <w:jc w:val="both"/>
        <w:outlineLvl w:val="2"/>
        <w:rPr>
          <w:rFonts w:ascii="Times New Roman" w:hAnsi="Times New Roman" w:cs="Times New Roman"/>
          <w:i w:val="false"/>
          <w:i w:val="false"/>
          <w:iCs w:val="false"/>
          <w:color w:val="000000" w:themeColor="text1"/>
          <w:sz w:val="28"/>
          <w:szCs w:val="28"/>
        </w:rPr>
      </w:pPr>
      <w:r>
        <w:rPr>
          <w:rFonts w:cs="Times New Roman" w:ascii="Times New Roman" w:hAnsi="Times New Roman"/>
          <w:i w:val="false"/>
          <w:iCs w:val="false"/>
          <w:color w:val="000000" w:themeColor="text1"/>
          <w:sz w:val="28"/>
          <w:szCs w:val="28"/>
        </w:rPr>
        <w:t xml:space="preserve">   </w:t>
      </w:r>
      <w:r>
        <w:rPr>
          <w:rFonts w:cs="Times New Roman" w:ascii="Times New Roman" w:hAnsi="Times New Roman"/>
          <w:i w:val="false"/>
          <w:iCs w:val="false"/>
          <w:color w:val="000000" w:themeColor="text1"/>
          <w:sz w:val="28"/>
          <w:szCs w:val="28"/>
        </w:rPr>
        <w:t>Отдел по градостроительной деятельности, транспорту и дорожно-коммунальному хозяйству Администрации муниципального образования «Демидовский муниципальный округ» Смоленской области.</w:t>
      </w:r>
    </w:p>
    <w:p>
      <w:pPr>
        <w:pStyle w:val="Normal"/>
        <w:numPr>
          <w:ilvl w:val="0"/>
          <w:numId w:val="0"/>
        </w:numPr>
        <w:spacing w:lineRule="auto" w:line="240" w:before="0" w:after="0"/>
        <w:ind w:left="0" w:firstLine="567"/>
        <w:jc w:val="both"/>
        <w:outlineLvl w:val="2"/>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2.2.2. При предоставлении муниципальной услуги Уполномоченный орган в целях получения документов (информации), либо осуществления согласований или иных действий, необходимых для предоставления муниципальной услуги, взаимодействует с Федеральным казначейством (Казначейство России) в целях запроса сведений, содержащихся в Государственной информационной системе о государственных и муниципальных платежах. </w:t>
      </w:r>
    </w:p>
    <w:p>
      <w:pPr>
        <w:pStyle w:val="Normal"/>
        <w:numPr>
          <w:ilvl w:val="0"/>
          <w:numId w:val="0"/>
        </w:numPr>
        <w:spacing w:lineRule="auto" w:line="240" w:before="0" w:after="0"/>
        <w:ind w:left="0" w:firstLine="567"/>
        <w:jc w:val="both"/>
        <w:outlineLvl w:val="2"/>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2.2.3. Предоставление муниципальной услуги в МФЦ осуществляется в порядке, определенном соглашением </w:t>
      </w:r>
      <w:r>
        <w:rPr>
          <w:rFonts w:eastAsia="Calibri" w:cs="Times New Roman" w:ascii="Times New Roman" w:hAnsi="Times New Roman"/>
          <w:color w:val="000000" w:themeColor="text1"/>
          <w:sz w:val="28"/>
          <w:szCs w:val="28"/>
          <w:lang w:eastAsia="en-US"/>
        </w:rPr>
        <w:t>о взаимодействии.</w:t>
      </w:r>
    </w:p>
    <w:p>
      <w:pPr>
        <w:pStyle w:val="Normal"/>
        <w:numPr>
          <w:ilvl w:val="0"/>
          <w:numId w:val="0"/>
        </w:numPr>
        <w:spacing w:lineRule="auto" w:line="240" w:before="0" w:after="0"/>
        <w:ind w:left="0" w:firstLine="567"/>
        <w:jc w:val="both"/>
        <w:outlineLvl w:val="2"/>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2.2.4. Специалисты Уполномоченного органа, работники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__________________________________________________.</w:t>
      </w:r>
    </w:p>
    <w:p>
      <w:pPr>
        <w:pStyle w:val="Normal"/>
        <w:numPr>
          <w:ilvl w:val="0"/>
          <w:numId w:val="0"/>
        </w:numPr>
        <w:spacing w:lineRule="auto" w:line="240" w:before="0" w:after="0"/>
        <w:ind w:left="0" w:firstLine="567"/>
        <w:jc w:val="center"/>
        <w:outlineLvl w:val="2"/>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r>
    </w:p>
    <w:p>
      <w:pPr>
        <w:pStyle w:val="Normal"/>
        <w:numPr>
          <w:ilvl w:val="0"/>
          <w:numId w:val="0"/>
        </w:numPr>
        <w:spacing w:lineRule="auto" w:line="240" w:before="0" w:after="0"/>
        <w:ind w:left="0" w:hanging="0"/>
        <w:jc w:val="center"/>
        <w:outlineLvl w:val="2"/>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t>2.3. Описание результата предоставления муниципальной услуги</w:t>
      </w:r>
    </w:p>
    <w:p>
      <w:pPr>
        <w:pStyle w:val="Normal"/>
        <w:numPr>
          <w:ilvl w:val="0"/>
          <w:numId w:val="0"/>
        </w:numPr>
        <w:spacing w:lineRule="auto" w:line="240" w:before="0" w:after="0"/>
        <w:ind w:left="0" w:firstLine="567"/>
        <w:jc w:val="center"/>
        <w:outlineLvl w:val="2"/>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firstLine="709"/>
        <w:jc w:val="both"/>
        <w:rPr>
          <w:rFonts w:ascii="Times New Roman" w:hAnsi="Times New Roman" w:cs="Times New Roman"/>
          <w:color w:val="000000" w:themeColor="text1"/>
          <w:sz w:val="28"/>
          <w:szCs w:val="28"/>
        </w:rPr>
      </w:pPr>
      <w:r>
        <w:rPr>
          <w:rFonts w:eastAsia="Times New Roman" w:cs="Times New Roman" w:ascii="Times New Roman" w:hAnsi="Times New Roman"/>
          <w:color w:val="000000" w:themeColor="text1"/>
          <w:sz w:val="28"/>
          <w:szCs w:val="28"/>
        </w:rPr>
        <w:t xml:space="preserve">Процедура предоставления муниципальной услуги завершается получением заявителем </w:t>
      </w:r>
      <w:r>
        <w:rPr>
          <w:rFonts w:cs="Times New Roman" w:ascii="Times New Roman" w:hAnsi="Times New Roman"/>
          <w:color w:val="000000" w:themeColor="text1"/>
          <w:sz w:val="28"/>
          <w:szCs w:val="28"/>
        </w:rPr>
        <w:t>сведений, документов, материалов, содержащихся в государственной информационной системе обеспечения градостроительной деятельности Смоленской области (далее – ГИСОГД Смоленской области).</w:t>
      </w:r>
    </w:p>
    <w:p>
      <w:pPr>
        <w:pStyle w:val="ListParagraph"/>
        <w:spacing w:lineRule="auto" w:line="240" w:before="0" w:after="0"/>
        <w:ind w:left="567" w:hanging="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numPr>
          <w:ilvl w:val="0"/>
          <w:numId w:val="0"/>
        </w:numPr>
        <w:spacing w:lineRule="auto" w:line="240" w:before="0" w:after="0"/>
        <w:ind w:left="0" w:hanging="0"/>
        <w:jc w:val="center"/>
        <w:outlineLvl w:val="2"/>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t>2.4. Срок предоставления муниципальной услуги</w:t>
      </w:r>
    </w:p>
    <w:p>
      <w:pPr>
        <w:pStyle w:val="Normal"/>
        <w:numPr>
          <w:ilvl w:val="0"/>
          <w:numId w:val="0"/>
        </w:numPr>
        <w:spacing w:lineRule="auto" w:line="240" w:before="0" w:after="0"/>
        <w:ind w:left="0" w:firstLine="567"/>
        <w:jc w:val="both"/>
        <w:outlineLvl w:val="2"/>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2.4.1. Срок предоставления муниципальной услуги составляет не более 5 рабочих дней со дня осуществления оплаты физическим или юридическим лицом.</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2.4.2. Срок предоставления муниципальной услуги исчисляется со дня регистрации запроса в Уполномоченном органе. С момента утверждения технических требований к ведению реестров государственных информационных систем обеспечения градостроительной деятельности срок предоставления муниципальной услуги исчисляется со дня регистрации запроса Уполномоченным органом в реестре предоставления сведений, документов, материалов. Уполномоченный орган регистрирует запрос в день его получения либо на следующий рабочий день в случае   получения запроса после 16 часов текущего рабочего дня или в выходной (праздничный) день.</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2.4.3. Срок выдачи (направления) документов, являющихся результатом предоставления муниципальной услуги, составляет:</w:t>
      </w:r>
    </w:p>
    <w:p>
      <w:pPr>
        <w:pStyle w:val="ListParagraph"/>
        <w:spacing w:lineRule="auto" w:line="240"/>
        <w:ind w:left="0"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 через МФЦ – срок передачи результата предоставления услуги в МФЦ определяется соглашением о взаимодействии;</w:t>
      </w:r>
    </w:p>
    <w:p>
      <w:pPr>
        <w:pStyle w:val="ListParagraph"/>
        <w:spacing w:lineRule="auto" w:line="240"/>
        <w:ind w:left="0"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 в электронной форме – в срок, не превышающий одного рабочего дня.</w:t>
      </w:r>
    </w:p>
    <w:p>
      <w:pPr>
        <w:pStyle w:val="Normal"/>
        <w:numPr>
          <w:ilvl w:val="0"/>
          <w:numId w:val="0"/>
        </w:numPr>
        <w:spacing w:lineRule="auto" w:line="240" w:before="0" w:after="0"/>
        <w:ind w:left="0" w:hanging="0"/>
        <w:jc w:val="center"/>
        <w:outlineLvl w:val="2"/>
        <w:rPr>
          <w:rFonts w:ascii="Times New Roman" w:hAnsi="Times New Roman" w:cs="Times New Roman"/>
          <w:b/>
          <w:b/>
          <w:color w:val="000000" w:themeColor="text1"/>
          <w:sz w:val="28"/>
          <w:szCs w:val="28"/>
        </w:rPr>
      </w:pPr>
      <w:r>
        <w:rPr>
          <w:rFonts w:cs="Times New Roman" w:ascii="Times New Roman" w:hAnsi="Times New Roman"/>
          <w:b/>
          <w:bCs/>
          <w:color w:val="000000" w:themeColor="text1"/>
          <w:sz w:val="28"/>
          <w:szCs w:val="28"/>
        </w:rPr>
        <w:t xml:space="preserve">2.5. </w:t>
      </w:r>
      <w:r>
        <w:rPr>
          <w:rFonts w:cs="Times New Roman" w:ascii="Times New Roman" w:hAnsi="Times New Roman"/>
          <w:b/>
          <w:color w:val="000000" w:themeColor="text1"/>
          <w:sz w:val="28"/>
          <w:szCs w:val="28"/>
        </w:rPr>
        <w:t xml:space="preserve">Перечень нормативных правовых актов, регулирующих отношения, </w:t>
      </w:r>
    </w:p>
    <w:p>
      <w:pPr>
        <w:pStyle w:val="Normal"/>
        <w:numPr>
          <w:ilvl w:val="0"/>
          <w:numId w:val="0"/>
        </w:numPr>
        <w:spacing w:lineRule="auto" w:line="240" w:before="0" w:after="0"/>
        <w:ind w:left="0" w:hanging="0"/>
        <w:jc w:val="center"/>
        <w:outlineLvl w:val="2"/>
        <w:rPr>
          <w:rFonts w:ascii="Times New Roman" w:hAnsi="Times New Roman" w:cs="Times New Roman"/>
          <w:b/>
          <w:b/>
          <w:bCs/>
          <w:color w:val="000000" w:themeColor="text1"/>
          <w:sz w:val="28"/>
          <w:szCs w:val="28"/>
        </w:rPr>
      </w:pPr>
      <w:r>
        <w:rPr>
          <w:rFonts w:cs="Times New Roman" w:ascii="Times New Roman" w:hAnsi="Times New Roman"/>
          <w:b/>
          <w:color w:val="000000" w:themeColor="text1"/>
          <w:sz w:val="28"/>
          <w:szCs w:val="28"/>
        </w:rPr>
        <w:t>возникающие в связи с предоставлением муниципальной услуги</w:t>
      </w:r>
    </w:p>
    <w:p>
      <w:pPr>
        <w:pStyle w:val="Normal"/>
        <w:numPr>
          <w:ilvl w:val="0"/>
          <w:numId w:val="0"/>
        </w:numPr>
        <w:spacing w:lineRule="auto" w:line="240" w:before="0" w:after="0"/>
        <w:ind w:left="0" w:firstLine="567"/>
        <w:jc w:val="center"/>
        <w:outlineLvl w:val="2"/>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spacing w:lineRule="auto" w:line="240" w:before="0" w:after="0"/>
        <w:ind w:firstLine="540"/>
        <w:jc w:val="both"/>
        <w:rPr>
          <w:rFonts w:ascii="Times New Roman" w:hAnsi="Times New Roman" w:cs="Times New Roman"/>
          <w:bCs/>
          <w:color w:val="000000" w:themeColor="text1"/>
          <w:sz w:val="28"/>
          <w:szCs w:val="28"/>
        </w:rPr>
      </w:pPr>
      <w:r>
        <w:rPr>
          <w:rFonts w:cs="Times New Roman" w:ascii="Times New Roman" w:hAnsi="Times New Roman"/>
          <w:bCs/>
          <w:color w:val="000000" w:themeColor="text1"/>
          <w:sz w:val="28"/>
          <w:szCs w:val="28"/>
        </w:rPr>
        <w:t>Предоставление муниципальной услуги осуществляется в соответствии с:</w:t>
      </w:r>
    </w:p>
    <w:p>
      <w:pPr>
        <w:pStyle w:val="Normal"/>
        <w:spacing w:lineRule="auto" w:line="240" w:before="0" w:after="0"/>
        <w:ind w:firstLine="540"/>
        <w:jc w:val="both"/>
        <w:rPr>
          <w:rFonts w:ascii="Times New Roman" w:hAnsi="Times New Roman" w:cs="Times New Roman"/>
          <w:bCs/>
          <w:color w:val="000000" w:themeColor="text1"/>
          <w:sz w:val="28"/>
          <w:szCs w:val="28"/>
        </w:rPr>
      </w:pPr>
      <w:r>
        <w:rPr>
          <w:rFonts w:cs="Times New Roman" w:ascii="Times New Roman" w:hAnsi="Times New Roman"/>
          <w:bCs/>
          <w:color w:val="000000" w:themeColor="text1"/>
          <w:sz w:val="28"/>
          <w:szCs w:val="28"/>
        </w:rPr>
        <w:t>- Градостроительным кодексом Российской Федерации;</w:t>
      </w:r>
    </w:p>
    <w:p>
      <w:pPr>
        <w:pStyle w:val="Normal"/>
        <w:spacing w:lineRule="auto" w:line="240" w:before="0" w:after="0"/>
        <w:ind w:firstLine="540"/>
        <w:jc w:val="both"/>
        <w:rPr>
          <w:rFonts w:ascii="Times New Roman" w:hAnsi="Times New Roman" w:cs="Times New Roman"/>
          <w:bCs/>
          <w:color w:val="000000" w:themeColor="text1"/>
          <w:sz w:val="28"/>
          <w:szCs w:val="28"/>
        </w:rPr>
      </w:pPr>
      <w:r>
        <w:rPr>
          <w:rFonts w:cs="Times New Roman" w:ascii="Times New Roman" w:hAnsi="Times New Roman"/>
          <w:bCs/>
          <w:color w:val="000000" w:themeColor="text1"/>
          <w:sz w:val="28"/>
          <w:szCs w:val="28"/>
        </w:rPr>
        <w:t>- постановлением Правительства Российской Федерации от 13.03.2020 № 279 «Об информационном обеспечении градостроительной деятельности».</w:t>
      </w:r>
    </w:p>
    <w:p>
      <w:pPr>
        <w:pStyle w:val="Normal"/>
        <w:numPr>
          <w:ilvl w:val="0"/>
          <w:numId w:val="0"/>
        </w:numPr>
        <w:spacing w:lineRule="auto" w:line="240" w:before="0" w:after="0"/>
        <w:ind w:left="0" w:firstLine="567"/>
        <w:jc w:val="both"/>
        <w:outlineLvl w:val="2"/>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1"/>
        <w:jc w:val="center"/>
        <w:rPr>
          <w:b/>
          <w:b/>
          <w:bCs/>
          <w:color w:val="000000" w:themeColor="text1"/>
        </w:rPr>
      </w:pPr>
      <w:r>
        <w:rPr>
          <w:b/>
          <w:bCs/>
          <w:color w:val="000000" w:themeColor="text1"/>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ConsPlusNormal1"/>
        <w:jc w:val="center"/>
        <w:rPr>
          <w:color w:val="000000" w:themeColor="text1"/>
        </w:rPr>
      </w:pPr>
      <w:r>
        <w:rPr>
          <w:color w:val="000000" w:themeColor="text1"/>
        </w:rPr>
      </w:r>
    </w:p>
    <w:p>
      <w:pPr>
        <w:pStyle w:val="ConsPlusNormal1"/>
        <w:ind w:firstLine="567"/>
        <w:jc w:val="both"/>
        <w:rPr>
          <w:color w:val="000000" w:themeColor="text1"/>
        </w:rPr>
      </w:pPr>
      <w:r>
        <w:rPr>
          <w:color w:val="000000" w:themeColor="text1"/>
        </w:rPr>
      </w:r>
    </w:p>
    <w:p>
      <w:pPr>
        <w:pStyle w:val="Normal"/>
        <w:spacing w:lineRule="auto" w:line="240" w:before="0" w:after="0"/>
        <w:ind w:firstLine="709"/>
        <w:contextualSpacing/>
        <w:jc w:val="both"/>
        <w:rPr>
          <w:rFonts w:ascii="Times New Roman" w:hAnsi="Times New Roman" w:eastAsia="Calibri" w:cs="Times New Roman"/>
          <w:color w:val="000000" w:themeColor="text1"/>
          <w:sz w:val="28"/>
          <w:szCs w:val="28"/>
        </w:rPr>
      </w:pPr>
      <w:r>
        <w:rPr>
          <w:rFonts w:eastAsia="Calibri" w:cs="Times New Roman" w:ascii="Times New Roman" w:hAnsi="Times New Roman"/>
          <w:color w:val="000000" w:themeColor="text1"/>
          <w:sz w:val="28"/>
          <w:szCs w:val="28"/>
        </w:rPr>
        <w:t xml:space="preserve">2.6.1. Основанием для начала оказания муниципальной услуги является поступление в Уполномоченный орган запроса о </w:t>
      </w:r>
      <w:r>
        <w:rPr>
          <w:rFonts w:eastAsia="Calibri" w:cs="Times New Roman" w:ascii="Times New Roman" w:hAnsi="Times New Roman" w:eastAsiaTheme="minorHAnsi"/>
          <w:color w:val="000000" w:themeColor="text1"/>
          <w:sz w:val="28"/>
          <w:szCs w:val="28"/>
          <w:lang w:eastAsia="en-US"/>
        </w:rPr>
        <w:t>предоставлении муниципальной услуги по форме, согласно приложению к настоящему Административному регламенту</w:t>
      </w:r>
      <w:r>
        <w:rPr>
          <w:rFonts w:eastAsia="Calibri" w:cs="Times New Roman" w:ascii="Times New Roman" w:hAnsi="Times New Roman"/>
          <w:color w:val="000000" w:themeColor="text1"/>
          <w:sz w:val="28"/>
          <w:szCs w:val="28"/>
        </w:rPr>
        <w:t>.</w:t>
      </w:r>
    </w:p>
    <w:p>
      <w:pPr>
        <w:pStyle w:val="Normal"/>
        <w:spacing w:lineRule="auto" w:line="240" w:before="0" w:after="0"/>
        <w:ind w:firstLine="709"/>
        <w:jc w:val="both"/>
        <w:rPr>
          <w:rFonts w:ascii="Times New Roman" w:hAnsi="Times New Roman" w:eastAsia="Calibri" w:cs="Times New Roman"/>
          <w:color w:val="000000" w:themeColor="text1"/>
          <w:sz w:val="28"/>
          <w:szCs w:val="28"/>
        </w:rPr>
      </w:pPr>
      <w:r>
        <w:rPr>
          <w:rFonts w:eastAsia="Calibri" w:cs="Times New Roman" w:ascii="Times New Roman" w:hAnsi="Times New Roman"/>
          <w:color w:val="000000" w:themeColor="text1"/>
          <w:sz w:val="28"/>
          <w:szCs w:val="28"/>
        </w:rPr>
        <w:t>2.6.2. Запрос может быть подан заявителем в Уполномоченный орган одним из следующих способов:</w:t>
      </w:r>
    </w:p>
    <w:p>
      <w:pPr>
        <w:pStyle w:val="Normal"/>
        <w:spacing w:lineRule="auto" w:line="240" w:before="0" w:after="0"/>
        <w:ind w:firstLine="709"/>
        <w:jc w:val="both"/>
        <w:rPr>
          <w:rFonts w:ascii="Times New Roman" w:hAnsi="Times New Roman" w:eastAsia="Calibri" w:cs="Times New Roman"/>
          <w:i/>
          <w:i/>
          <w:color w:val="000000" w:themeColor="text1"/>
          <w:sz w:val="28"/>
          <w:szCs w:val="28"/>
        </w:rPr>
      </w:pPr>
      <w:r>
        <w:rPr>
          <w:rFonts w:eastAsia="Calibri" w:cs="Times New Roman" w:ascii="Times New Roman" w:hAnsi="Times New Roman"/>
          <w:color w:val="000000" w:themeColor="text1"/>
          <w:sz w:val="28"/>
          <w:szCs w:val="28"/>
        </w:rPr>
        <w:t xml:space="preserve">- в электронной форме с использованием Единого портала; </w:t>
      </w:r>
    </w:p>
    <w:p>
      <w:pPr>
        <w:pStyle w:val="Normal"/>
        <w:spacing w:lineRule="auto" w:line="240" w:before="0" w:after="0"/>
        <w:ind w:firstLine="709"/>
        <w:jc w:val="both"/>
        <w:rPr>
          <w:rFonts w:ascii="Times New Roman" w:hAnsi="Times New Roman" w:eastAsia="Calibri" w:cs="Times New Roman"/>
          <w:color w:val="000000" w:themeColor="text1"/>
          <w:sz w:val="28"/>
          <w:szCs w:val="28"/>
        </w:rPr>
      </w:pPr>
      <w:r>
        <w:rPr>
          <w:rFonts w:eastAsia="Calibri" w:cs="Times New Roman" w:ascii="Times New Roman" w:hAnsi="Times New Roman"/>
          <w:color w:val="000000" w:themeColor="text1"/>
          <w:sz w:val="28"/>
          <w:szCs w:val="28"/>
        </w:rPr>
        <w:t>- в бумажной форме при обращении в МФЦ.</w:t>
      </w:r>
    </w:p>
    <w:p>
      <w:pPr>
        <w:pStyle w:val="Normal"/>
        <w:tabs>
          <w:tab w:val="clear" w:pos="708"/>
          <w:tab w:val="left" w:pos="458" w:leader="none"/>
        </w:tabs>
        <w:spacing w:lineRule="auto" w:line="240" w:before="0" w:after="0"/>
        <w:ind w:firstLine="709"/>
        <w:jc w:val="both"/>
        <w:rPr>
          <w:rFonts w:ascii="Times New Roman" w:hAnsi="Times New Roman" w:eastAsia="Calibri" w:cs="Times New Roman"/>
          <w:color w:val="000000" w:themeColor="text1"/>
          <w:sz w:val="28"/>
          <w:szCs w:val="28"/>
        </w:rPr>
      </w:pPr>
      <w:r>
        <w:rPr>
          <w:rFonts w:eastAsia="Calibri" w:cs="Times New Roman" w:ascii="Times New Roman" w:hAnsi="Times New Roman"/>
          <w:color w:val="000000" w:themeColor="text1"/>
          <w:sz w:val="28"/>
          <w:szCs w:val="28"/>
        </w:rPr>
        <w:t>2.6.3. При личном обращении заявителя в МФЦ за услугой предъявляется документ, удостоверяющий личность. При обращении представителя (законного представителя) заявителя за услугой предъявляется документ, удостоверяющий личность представителя и доверенность, составленная в соответствии с требованиями гражданского законодательства Российской Федерации, либо иной документ, содержащий полномочия представлять интересы заявителя при предоставлении муниципальной услуги.</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случае направления заявителем запроса в бумажной форме такой запрос подписывается им собственноручно. В случае подписания запроса в бумажной форме представителем (законным представителем) заявителя обязательным приложением к такому запросу являются документы, подтверждающие указанное полномочие такого лица.</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В случае если запрос направляется заявителем или представителем (законным представителем) заявителя в электронной форме, такой запрос подписывается простой электронной подписью заявителя либо представителя (законного представителя) заявителя. </w:t>
      </w:r>
    </w:p>
    <w:p>
      <w:pPr>
        <w:pStyle w:val="Normal"/>
        <w:spacing w:lineRule="auto" w:line="240" w:before="0" w:after="0"/>
        <w:ind w:firstLine="709"/>
        <w:jc w:val="both"/>
        <w:rPr>
          <w:rFonts w:ascii="Times New Roman" w:hAnsi="Times New Roman" w:eastAsia="Calibri" w:cs="Times New Roman"/>
          <w:color w:val="000000" w:themeColor="text1"/>
          <w:sz w:val="28"/>
          <w:szCs w:val="28"/>
        </w:rPr>
      </w:pPr>
      <w:r>
        <w:rPr>
          <w:rFonts w:eastAsia="Calibri" w:cs="Times New Roman" w:ascii="Times New Roman" w:hAnsi="Times New Roman"/>
          <w:color w:val="000000" w:themeColor="text1"/>
          <w:sz w:val="28"/>
          <w:szCs w:val="28"/>
        </w:rPr>
        <w:t xml:space="preserve">2.6.4. К документам, прилагаемым к запросу, которые заявитель должен представить самостоятельно, входит копия документа, подтверждающего право на получение сведений, документов, материалов, отнесенных к категории ограниченного доступа, если запрашиваемые </w:t>
      </w:r>
      <w:r>
        <w:rPr>
          <w:rFonts w:cs="Times New Roman" w:ascii="Times New Roman" w:hAnsi="Times New Roman"/>
          <w:color w:val="000000" w:themeColor="text1"/>
          <w:sz w:val="28"/>
          <w:szCs w:val="28"/>
        </w:rPr>
        <w:t>сведения, документы, материалы</w:t>
      </w:r>
      <w:r>
        <w:rPr>
          <w:rFonts w:eastAsia="Calibri" w:cs="Times New Roman" w:ascii="Times New Roman" w:hAnsi="Times New Roman"/>
          <w:color w:val="000000" w:themeColor="text1"/>
          <w:sz w:val="28"/>
          <w:szCs w:val="28"/>
        </w:rPr>
        <w:t xml:space="preserve"> отнесены к категории ограниченного доступа. </w:t>
      </w:r>
    </w:p>
    <w:p>
      <w:pPr>
        <w:pStyle w:val="Normal"/>
        <w:spacing w:lineRule="auto" w:line="240" w:before="0" w:after="0"/>
        <w:ind w:firstLine="709"/>
        <w:jc w:val="both"/>
        <w:rPr>
          <w:rFonts w:ascii="Times New Roman" w:hAnsi="Times New Roman" w:eastAsia="Calibri" w:cs="Times New Roman"/>
          <w:color w:val="000000" w:themeColor="text1"/>
          <w:sz w:val="28"/>
          <w:szCs w:val="28"/>
        </w:rPr>
      </w:pPr>
      <w:r>
        <w:rPr>
          <w:rFonts w:eastAsia="Calibri" w:cs="Times New Roman" w:ascii="Times New Roman" w:hAnsi="Times New Roman"/>
          <w:color w:val="000000" w:themeColor="text1"/>
          <w:sz w:val="28"/>
          <w:szCs w:val="28"/>
        </w:rPr>
        <w:t>2.6.5. Документы, представляемые заявителем, должны соответствовать следующим требованиям:</w:t>
      </w:r>
    </w:p>
    <w:p>
      <w:pPr>
        <w:pStyle w:val="Normal"/>
        <w:tabs>
          <w:tab w:val="clear" w:pos="708"/>
          <w:tab w:val="left" w:pos="1134" w:leader="none"/>
        </w:tabs>
        <w:spacing w:lineRule="auto" w:line="240" w:before="0" w:after="0"/>
        <w:ind w:firstLine="709"/>
        <w:contextualSpacing/>
        <w:jc w:val="both"/>
        <w:rPr>
          <w:rFonts w:ascii="Times New Roman" w:hAnsi="Times New Roman" w:eastAsia="Calibri" w:cs="Times New Roman"/>
          <w:color w:val="000000" w:themeColor="text1"/>
          <w:sz w:val="28"/>
          <w:szCs w:val="28"/>
        </w:rPr>
      </w:pPr>
      <w:r>
        <w:rPr>
          <w:rFonts w:eastAsia="Calibri" w:cs="Times New Roman" w:ascii="Times New Roman" w:hAnsi="Times New Roman"/>
          <w:color w:val="000000" w:themeColor="text1"/>
          <w:sz w:val="28"/>
          <w:szCs w:val="28"/>
        </w:rPr>
        <w:t>-в документах не должно быть подчисток, приписок, зачеркнутых слов и иных неоговоренных исправлений;</w:t>
      </w:r>
    </w:p>
    <w:p>
      <w:pPr>
        <w:pStyle w:val="Normal"/>
        <w:tabs>
          <w:tab w:val="clear" w:pos="708"/>
          <w:tab w:val="left" w:pos="1134" w:leader="none"/>
        </w:tabs>
        <w:spacing w:lineRule="auto" w:line="240" w:before="0" w:after="0"/>
        <w:ind w:firstLine="709"/>
        <w:contextualSpacing/>
        <w:jc w:val="both"/>
        <w:rPr>
          <w:rFonts w:ascii="Times New Roman" w:hAnsi="Times New Roman" w:eastAsia="Calibri" w:cs="Times New Roman"/>
          <w:color w:val="000000" w:themeColor="text1"/>
          <w:sz w:val="28"/>
          <w:szCs w:val="28"/>
        </w:rPr>
      </w:pPr>
      <w:r>
        <w:rPr>
          <w:rFonts w:eastAsia="Calibri" w:cs="Times New Roman" w:ascii="Times New Roman" w:hAnsi="Times New Roman"/>
          <w:color w:val="000000" w:themeColor="text1"/>
          <w:sz w:val="28"/>
          <w:szCs w:val="28"/>
        </w:rPr>
        <w:t>-документы не должны быть исполнены карандашом;</w:t>
      </w:r>
    </w:p>
    <w:p>
      <w:pPr>
        <w:pStyle w:val="Normal"/>
        <w:spacing w:lineRule="auto" w:line="240" w:before="0" w:after="0"/>
        <w:ind w:firstLine="709"/>
        <w:rPr>
          <w:rFonts w:ascii="Times New Roman" w:hAnsi="Times New Roman" w:cs="Times New Roman"/>
          <w:color w:val="000000" w:themeColor="text1"/>
          <w:sz w:val="28"/>
          <w:szCs w:val="28"/>
        </w:rPr>
      </w:pPr>
      <w:r>
        <w:rPr>
          <w:rFonts w:eastAsia="Calibri" w:cs="Times New Roman" w:ascii="Times New Roman" w:hAnsi="Times New Roman"/>
          <w:color w:val="000000" w:themeColor="text1"/>
          <w:sz w:val="28"/>
          <w:szCs w:val="28"/>
        </w:rPr>
        <w:t>-документы не должны иметь повреждений, наличие которых допускает многозначность истолкования содержания.</w:t>
      </w:r>
    </w:p>
    <w:p>
      <w:pPr>
        <w:pStyle w:val="Normal"/>
        <w:numPr>
          <w:ilvl w:val="0"/>
          <w:numId w:val="0"/>
        </w:numPr>
        <w:spacing w:lineRule="auto" w:line="240" w:before="0" w:after="0"/>
        <w:ind w:left="0" w:hanging="0"/>
        <w:jc w:val="center"/>
        <w:outlineLvl w:val="2"/>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r>
    </w:p>
    <w:p>
      <w:pPr>
        <w:pStyle w:val="Normal"/>
        <w:numPr>
          <w:ilvl w:val="0"/>
          <w:numId w:val="0"/>
        </w:numPr>
        <w:spacing w:lineRule="auto" w:line="240" w:before="0" w:after="0"/>
        <w:ind w:left="0" w:hanging="0"/>
        <w:jc w:val="center"/>
        <w:outlineLvl w:val="2"/>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которые заявитель вправе представить, а также способы их получения заявителями, в том числе в электронной форме, порядок их представления</w:t>
      </w:r>
    </w:p>
    <w:p>
      <w:pPr>
        <w:pStyle w:val="Normal"/>
        <w:numPr>
          <w:ilvl w:val="0"/>
          <w:numId w:val="0"/>
        </w:numPr>
        <w:spacing w:lineRule="auto" w:line="240" w:before="0" w:after="0"/>
        <w:ind w:left="0" w:firstLine="709"/>
        <w:jc w:val="both"/>
        <w:outlineLvl w:val="2"/>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r>
    </w:p>
    <w:p>
      <w:pPr>
        <w:pStyle w:val="Normal"/>
        <w:spacing w:lineRule="auto" w:line="240" w:before="0" w:after="0"/>
        <w:ind w:firstLine="709"/>
        <w:contextualSpacing/>
        <w:jc w:val="both"/>
        <w:rPr>
          <w:rFonts w:ascii="Times New Roman" w:hAnsi="Times New Roman" w:cs="Times New Roman"/>
          <w:bCs/>
          <w:color w:val="000000" w:themeColor="text1"/>
          <w:sz w:val="28"/>
          <w:szCs w:val="28"/>
        </w:rPr>
      </w:pPr>
      <w:r>
        <w:rPr>
          <w:rFonts w:cs="Times New Roman" w:ascii="Times New Roman" w:hAnsi="Times New Roman"/>
          <w:color w:val="000000" w:themeColor="text1"/>
          <w:sz w:val="28"/>
          <w:szCs w:val="28"/>
        </w:rPr>
        <w:t>2.7.1. В п</w:t>
      </w:r>
      <w:r>
        <w:rPr>
          <w:rFonts w:eastAsia="Calibri" w:cs="Times New Roman" w:ascii="Times New Roman" w:hAnsi="Times New Roman"/>
          <w:color w:val="000000" w:themeColor="text1"/>
          <w:sz w:val="28"/>
          <w:szCs w:val="28"/>
        </w:rPr>
        <w:t xml:space="preserve">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запрашиваемых в рамках межведомственного информационного взаимодействия, и которые заявитель вправе представить по собственной инициативе, входит </w:t>
      </w:r>
      <w:r>
        <w:rPr>
          <w:rFonts w:cs="Times New Roman" w:ascii="Times New Roman" w:hAnsi="Times New Roman"/>
          <w:bCs/>
          <w:color w:val="000000" w:themeColor="text1"/>
          <w:sz w:val="28"/>
          <w:szCs w:val="28"/>
        </w:rPr>
        <w:t>копия документа (</w:t>
      </w:r>
      <w:r>
        <w:rPr>
          <w:rFonts w:eastAsia="Calibri" w:cs="Times New Roman" w:ascii="Times New Roman" w:hAnsi="Times New Roman"/>
          <w:color w:val="000000" w:themeColor="text1"/>
          <w:sz w:val="28"/>
          <w:szCs w:val="28"/>
        </w:rPr>
        <w:t>и</w:t>
      </w:r>
      <w:r>
        <w:rPr>
          <w:rFonts w:cs="Times New Roman" w:ascii="Times New Roman" w:hAnsi="Times New Roman"/>
          <w:color w:val="000000" w:themeColor="text1"/>
          <w:sz w:val="28"/>
          <w:szCs w:val="28"/>
        </w:rPr>
        <w:t xml:space="preserve">нформации) о внесении платы заявителем за предоставление муниципальной услуги (в случае возмездного предоставления муниципальной услуги) в одном экземпляре. </w:t>
      </w:r>
    </w:p>
    <w:p>
      <w:pPr>
        <w:pStyle w:val="Normal"/>
        <w:widowControl w:val="false"/>
        <w:spacing w:lineRule="auto" w:line="240" w:before="0" w:after="0"/>
        <w:ind w:firstLine="709"/>
        <w:contextualSpacing/>
        <w:jc w:val="both"/>
        <w:rPr>
          <w:rFonts w:ascii="Times New Roman" w:hAnsi="Times New Roman" w:eastAsia="Calibri" w:cs="Times New Roman"/>
          <w:b/>
          <w:b/>
          <w:color w:val="000000" w:themeColor="text1"/>
          <w:sz w:val="28"/>
          <w:szCs w:val="28"/>
        </w:rPr>
      </w:pPr>
      <w:r>
        <w:rPr>
          <w:rFonts w:eastAsia="Calibri" w:cs="Times New Roman" w:ascii="Times New Roman" w:hAnsi="Times New Roman"/>
          <w:color w:val="000000" w:themeColor="text1"/>
          <w:sz w:val="28"/>
          <w:szCs w:val="28"/>
        </w:rPr>
        <w:t>2.7.2. Непредставление заявителем документов, указанных в пункте 2.7.1 настоящего регламента, не является основанием для отказа в предоставлении муниципальной услуги.</w:t>
      </w:r>
    </w:p>
    <w:p>
      <w:pPr>
        <w:pStyle w:val="Normal"/>
        <w:spacing w:lineRule="auto" w:line="240" w:before="0" w:after="0"/>
        <w:ind w:firstLine="709"/>
        <w:jc w:val="both"/>
        <w:rPr>
          <w:rFonts w:ascii="Times New Roman" w:hAnsi="Times New Roman" w:eastAsia="Calibri" w:cs="Times New Roman"/>
          <w:color w:val="000000" w:themeColor="text1"/>
          <w:sz w:val="28"/>
          <w:szCs w:val="28"/>
        </w:rPr>
      </w:pPr>
      <w:r>
        <w:rPr>
          <w:rFonts w:eastAsia="Calibri" w:cs="Times New Roman" w:ascii="Times New Roman" w:hAnsi="Times New Roman"/>
          <w:color w:val="000000" w:themeColor="text1"/>
          <w:sz w:val="28"/>
          <w:szCs w:val="28"/>
        </w:rPr>
        <w:t>В случае если документы, указанные в пункте 2.7.1 настоящего регламента, не представлены заявителем, специалист Уполномоченного органа, ответственный за предоставление услуги, запрашивает их в порядке межведомственного информационного взаимодействия.</w:t>
      </w:r>
    </w:p>
    <w:p>
      <w:pPr>
        <w:pStyle w:val="Normal"/>
        <w:widowControl w:val="false"/>
        <w:spacing w:lineRule="auto" w:line="240" w:before="0" w:after="0"/>
        <w:ind w:firstLine="709"/>
        <w:contextualSpacing/>
        <w:jc w:val="both"/>
        <w:rPr>
          <w:rFonts w:ascii="Times New Roman" w:hAnsi="Times New Roman" w:eastAsia="Calibri" w:cs="Times New Roman"/>
          <w:color w:val="000000" w:themeColor="text1"/>
          <w:sz w:val="28"/>
          <w:szCs w:val="28"/>
        </w:rPr>
      </w:pPr>
      <w:r>
        <w:rPr>
          <w:rFonts w:eastAsia="Calibri" w:cs="Times New Roman" w:ascii="Times New Roman" w:hAnsi="Times New Roman"/>
          <w:color w:val="000000" w:themeColor="text1"/>
          <w:sz w:val="28"/>
          <w:szCs w:val="28"/>
        </w:rPr>
        <w:t>2.7.3. Специалисты Уполномоченного органа, работники МФЦ не вправе требовать от заявителя:</w:t>
      </w:r>
    </w:p>
    <w:p>
      <w:pPr>
        <w:pStyle w:val="Normal"/>
        <w:widowControl w:val="false"/>
        <w:tabs>
          <w:tab w:val="clear" w:pos="708"/>
          <w:tab w:val="left" w:pos="0" w:leader="none"/>
          <w:tab w:val="left" w:pos="316" w:leader="none"/>
          <w:tab w:val="left" w:pos="993" w:leader="none"/>
        </w:tabs>
        <w:spacing w:lineRule="auto" w:line="240" w:before="0" w:after="0"/>
        <w:ind w:firstLine="709"/>
        <w:contextualSpacing/>
        <w:jc w:val="both"/>
        <w:rPr>
          <w:rFonts w:ascii="Times New Roman" w:hAnsi="Times New Roman" w:eastAsia="Calibri" w:cs="Times New Roman"/>
          <w:color w:val="000000" w:themeColor="text1"/>
          <w:sz w:val="28"/>
          <w:szCs w:val="28"/>
        </w:rPr>
      </w:pPr>
      <w:r>
        <w:rPr>
          <w:rFonts w:eastAsia="Calibri" w:cs="Times New Roman" w:ascii="Times New Roman" w:hAnsi="Times New Roman"/>
          <w:color w:val="000000" w:themeColor="text1"/>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widowControl w:val="false"/>
        <w:tabs>
          <w:tab w:val="clear" w:pos="708"/>
          <w:tab w:val="left" w:pos="0" w:leader="none"/>
          <w:tab w:val="left" w:pos="316" w:leader="none"/>
          <w:tab w:val="left" w:pos="993" w:leader="none"/>
        </w:tabs>
        <w:spacing w:lineRule="auto" w:line="240" w:before="0" w:after="0"/>
        <w:ind w:firstLine="709"/>
        <w:contextualSpacing/>
        <w:jc w:val="both"/>
        <w:rPr>
          <w:rFonts w:ascii="Times New Roman" w:hAnsi="Times New Roman" w:eastAsia="Calibri" w:cs="Times New Roman"/>
          <w:color w:val="000000" w:themeColor="text1"/>
          <w:sz w:val="28"/>
          <w:szCs w:val="28"/>
        </w:rPr>
      </w:pPr>
      <w:r>
        <w:rPr>
          <w:rFonts w:eastAsia="Calibri" w:cs="Times New Roman" w:ascii="Times New Roman" w:hAnsi="Times New Roman"/>
          <w:color w:val="000000" w:themeColor="text1"/>
          <w:sz w:val="28"/>
          <w:szCs w:val="28"/>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
    <w:p>
      <w:pPr>
        <w:pStyle w:val="Normal"/>
        <w:widowControl w:val="false"/>
        <w:tabs>
          <w:tab w:val="clear" w:pos="708"/>
          <w:tab w:val="left" w:pos="0" w:leader="none"/>
          <w:tab w:val="left" w:pos="316" w:leader="none"/>
          <w:tab w:val="left" w:pos="993" w:leader="none"/>
        </w:tabs>
        <w:spacing w:lineRule="auto" w:line="240" w:before="0" w:after="0"/>
        <w:ind w:firstLine="709"/>
        <w:contextualSpacing/>
        <w:jc w:val="both"/>
        <w:rPr>
          <w:rFonts w:ascii="Times New Roman" w:hAnsi="Times New Roman" w:eastAsia="Calibri" w:cs="Times New Roman"/>
          <w:color w:val="000000" w:themeColor="text1"/>
          <w:sz w:val="28"/>
          <w:szCs w:val="28"/>
        </w:rPr>
      </w:pPr>
      <w:r>
        <w:rPr>
          <w:rFonts w:eastAsia="Calibri" w:cs="Times New Roman" w:ascii="Times New Roman" w:hAnsi="Times New Roman"/>
          <w:color w:val="000000" w:themeColor="text1"/>
          <w:sz w:val="28"/>
          <w:szCs w:val="28"/>
        </w:rPr>
        <w:t>-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pPr>
        <w:pStyle w:val="Normal"/>
        <w:widowControl w:val="false"/>
        <w:tabs>
          <w:tab w:val="clear" w:pos="708"/>
          <w:tab w:val="left" w:pos="0" w:leader="none"/>
          <w:tab w:val="left" w:pos="316" w:leader="none"/>
          <w:tab w:val="left" w:pos="993" w:leader="none"/>
        </w:tabs>
        <w:spacing w:lineRule="auto" w:line="240" w:before="0" w:after="0"/>
        <w:ind w:firstLine="709"/>
        <w:contextualSpacing/>
        <w:jc w:val="both"/>
        <w:rPr>
          <w:rFonts w:ascii="Times New Roman" w:hAnsi="Times New Roman" w:eastAsia="Calibri" w:cs="Times New Roman"/>
          <w:color w:val="000000" w:themeColor="text1"/>
          <w:sz w:val="28"/>
          <w:szCs w:val="28"/>
        </w:rPr>
      </w:pPr>
      <w:r>
        <w:rPr>
          <w:rFonts w:eastAsia="Calibri" w:cs="Times New Roman" w:ascii="Times New Roman" w:hAnsi="Times New Roman"/>
          <w:color w:val="000000" w:themeColor="text1"/>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pPr>
        <w:pStyle w:val="Normal"/>
        <w:numPr>
          <w:ilvl w:val="0"/>
          <w:numId w:val="0"/>
        </w:numPr>
        <w:spacing w:lineRule="auto" w:line="240" w:before="0" w:after="0"/>
        <w:ind w:left="0" w:hanging="0"/>
        <w:jc w:val="center"/>
        <w:outlineLvl w:val="2"/>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r>
    </w:p>
    <w:p>
      <w:pPr>
        <w:pStyle w:val="Normal"/>
        <w:numPr>
          <w:ilvl w:val="0"/>
          <w:numId w:val="0"/>
        </w:numPr>
        <w:spacing w:lineRule="auto" w:line="240" w:before="0" w:after="0"/>
        <w:ind w:left="0" w:hanging="0"/>
        <w:jc w:val="center"/>
        <w:outlineLvl w:val="2"/>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t xml:space="preserve">2.8. Исчерпывающие перечни оснований для отказа в приеме документов, </w:t>
      </w:r>
    </w:p>
    <w:p>
      <w:pPr>
        <w:pStyle w:val="Normal"/>
        <w:numPr>
          <w:ilvl w:val="0"/>
          <w:numId w:val="0"/>
        </w:numPr>
        <w:spacing w:lineRule="auto" w:line="240" w:before="0" w:after="0"/>
        <w:ind w:left="0" w:hanging="0"/>
        <w:jc w:val="center"/>
        <w:outlineLvl w:val="2"/>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t>необходимых для предоставления муниципальной услуги, а также устанавливаемых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Смоленской области оснований для приостановления предоставления муниципальной услуги или отказа в предоставлении муниципальной услуги</w:t>
      </w:r>
    </w:p>
    <w:p>
      <w:pPr>
        <w:pStyle w:val="Normal"/>
        <w:numPr>
          <w:ilvl w:val="0"/>
          <w:numId w:val="0"/>
        </w:numPr>
        <w:spacing w:lineRule="auto" w:line="240" w:before="0" w:after="0"/>
        <w:ind w:left="0" w:firstLine="567"/>
        <w:jc w:val="center"/>
        <w:outlineLvl w:val="2"/>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numPr>
          <w:ilvl w:val="0"/>
          <w:numId w:val="0"/>
        </w:numPr>
        <w:spacing w:lineRule="auto" w:line="240" w:before="0" w:after="0"/>
        <w:ind w:left="0" w:firstLine="709"/>
        <w:jc w:val="both"/>
        <w:outlineLvl w:val="2"/>
        <w:rPr>
          <w:rFonts w:ascii="Times New Roman" w:hAnsi="Times New Roman" w:cs="Times New Roman"/>
          <w:bCs/>
          <w:color w:val="000000" w:themeColor="text1"/>
          <w:sz w:val="28"/>
          <w:szCs w:val="28"/>
        </w:rPr>
      </w:pPr>
      <w:r>
        <w:rPr>
          <w:rFonts w:cs="Times New Roman" w:ascii="Times New Roman" w:hAnsi="Times New Roman"/>
          <w:bCs/>
          <w:color w:val="000000" w:themeColor="text1"/>
          <w:sz w:val="28"/>
          <w:szCs w:val="28"/>
        </w:rPr>
        <w:t>2.8.1. Основания для отказа в приеме документов, необходимых для предоставления муниципальной услуги, отсутствуют.</w:t>
      </w:r>
    </w:p>
    <w:p>
      <w:pPr>
        <w:pStyle w:val="Normal"/>
        <w:numPr>
          <w:ilvl w:val="0"/>
          <w:numId w:val="0"/>
        </w:numPr>
        <w:spacing w:lineRule="auto" w:line="240" w:before="0" w:after="0"/>
        <w:ind w:left="0" w:firstLine="709"/>
        <w:jc w:val="both"/>
        <w:outlineLvl w:val="2"/>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2.8.2. Основания для приостановления предоставления муниципальной услуги отсутствуют.</w:t>
      </w:r>
    </w:p>
    <w:p>
      <w:pPr>
        <w:pStyle w:val="Normal"/>
        <w:numPr>
          <w:ilvl w:val="0"/>
          <w:numId w:val="0"/>
        </w:numPr>
        <w:spacing w:lineRule="auto" w:line="240" w:before="0" w:after="0"/>
        <w:ind w:left="0" w:firstLine="709"/>
        <w:jc w:val="both"/>
        <w:outlineLvl w:val="2"/>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2.8.3. Основаниями для отказа в предоставлении муниципальной услуги являются:</w:t>
      </w:r>
    </w:p>
    <w:p>
      <w:pPr>
        <w:pStyle w:val="Normal"/>
        <w:spacing w:lineRule="auto" w:line="240" w:before="0" w:after="0"/>
        <w:ind w:firstLine="709"/>
        <w:jc w:val="both"/>
        <w:rPr>
          <w:rFonts w:ascii="Times New Roman" w:hAnsi="Times New Roman" w:cs="Times New Roman"/>
          <w:color w:val="000000" w:themeColor="text1"/>
          <w:sz w:val="28"/>
          <w:szCs w:val="28"/>
        </w:rPr>
      </w:pPr>
      <w:r>
        <w:rPr>
          <w:rFonts w:eastAsia="Calibri" w:cs="Times New Roman" w:ascii="Times New Roman" w:hAnsi="Times New Roman"/>
          <w:color w:val="000000" w:themeColor="text1"/>
          <w:sz w:val="28"/>
          <w:szCs w:val="28"/>
        </w:rPr>
        <w:t xml:space="preserve">1) запрос не содержит </w:t>
      </w:r>
      <w:r>
        <w:rPr>
          <w:rFonts w:cs="Times New Roman" w:ascii="Times New Roman" w:hAnsi="Times New Roman"/>
          <w:color w:val="000000" w:themeColor="text1"/>
          <w:sz w:val="28"/>
          <w:szCs w:val="28"/>
        </w:rPr>
        <w:t xml:space="preserve">реквизитов необходимых сведений, документов, материалов и (или) кадастрового номера земельного участка (участков), и (или) адресов объектов недвижимости, и (или) сведений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 отсутствие адреса электронной почты, на который орган местного самоуправления направляет уведомление об оплате предоставления сведений, документов, материалов (в случае направления запроса в бумажной форме);</w:t>
      </w:r>
    </w:p>
    <w:p>
      <w:pPr>
        <w:pStyle w:val="Normal"/>
        <w:spacing w:lineRule="auto" w:line="240" w:before="0" w:after="0"/>
        <w:ind w:firstLine="709"/>
        <w:jc w:val="both"/>
        <w:rPr>
          <w:rFonts w:ascii="Times New Roman" w:hAnsi="Times New Roman" w:cs="Times New Roman"/>
          <w:color w:val="000000" w:themeColor="text1"/>
          <w:sz w:val="28"/>
          <w:szCs w:val="28"/>
        </w:rPr>
      </w:pPr>
      <w:r>
        <w:rPr>
          <w:rFonts w:eastAsia="Calibri" w:cs="Times New Roman" w:ascii="Times New Roman" w:hAnsi="Times New Roman"/>
          <w:color w:val="000000" w:themeColor="text1"/>
          <w:sz w:val="28"/>
          <w:szCs w:val="28"/>
        </w:rPr>
        <w:t>3) отсутствие</w:t>
      </w:r>
      <w:r>
        <w:rPr>
          <w:rFonts w:eastAsia="Calibri" w:cs="Times New Roman" w:ascii="Times New Roman" w:hAnsi="Times New Roman"/>
          <w:color w:val="000000" w:themeColor="text1"/>
        </w:rPr>
        <w:t xml:space="preserve"> </w:t>
      </w:r>
      <w:r>
        <w:rPr>
          <w:rFonts w:cs="Times New Roman" w:ascii="Times New Roman" w:hAnsi="Times New Roman"/>
          <w:color w:val="000000" w:themeColor="text1"/>
          <w:sz w:val="28"/>
          <w:szCs w:val="28"/>
        </w:rPr>
        <w:t>документов, подтверждающих полномочие лица, уполномоченным действовать от имени заявителя (в случае направления запроса представителем заявителя);</w:t>
      </w:r>
    </w:p>
    <w:p>
      <w:pPr>
        <w:pStyle w:val="Style36"/>
        <w:rPr>
          <w:rFonts w:ascii="Times New Roman" w:hAnsi="Times New Roman" w:eastAsia="Calibri" w:cs="Times New Roman"/>
          <w:color w:val="000000" w:themeColor="text1"/>
        </w:rPr>
      </w:pPr>
      <w:r>
        <w:rPr>
          <w:rFonts w:eastAsia="Calibri" w:cs="Times New Roman" w:ascii="Times New Roman" w:hAnsi="Times New Roman"/>
          <w:color w:val="000000" w:themeColor="text1"/>
        </w:rPr>
        <w:t>4) запрос осуществляется в отношении сведений, документов, материалов, которые в соответствии с законодательством Российской Федерации содержат информацию, доступ к которой ограничен и пользователь не имеет права доступа к ней;</w:t>
      </w:r>
    </w:p>
    <w:p>
      <w:pPr>
        <w:pStyle w:val="Style36"/>
        <w:rPr>
          <w:rFonts w:ascii="Times New Roman" w:hAnsi="Times New Roman" w:eastAsia="Calibri" w:cs="Times New Roman"/>
          <w:color w:val="000000" w:themeColor="text1"/>
        </w:rPr>
      </w:pPr>
      <w:r>
        <w:rPr>
          <w:rFonts w:eastAsia="Calibri" w:cs="Times New Roman" w:ascii="Times New Roman" w:hAnsi="Times New Roman"/>
          <w:color w:val="000000" w:themeColor="text1"/>
        </w:rPr>
        <w:t>5) по истечении 7 рабочих дней со дня направления пользователю уведомления об оплате предоставления сведений, документов, материалов информация об осуществлении пользователем оплаты предоставления сведений, документов, материалов у органа местного самоуправления отсутствует или оплата предоставления сведений, документов, материалов осуществлена не в полном объеме.</w:t>
      </w:r>
    </w:p>
    <w:p>
      <w:pPr>
        <w:pStyle w:val="Style36"/>
        <w:ind w:hanging="0"/>
        <w:jc w:val="center"/>
        <w:rPr>
          <w:rFonts w:ascii="Times New Roman" w:hAnsi="Times New Roman" w:cs="Times New Roman"/>
          <w:b/>
          <w:b/>
          <w:bCs/>
          <w:color w:val="000000" w:themeColor="text1"/>
        </w:rPr>
      </w:pPr>
      <w:r>
        <w:rPr>
          <w:rFonts w:cs="Times New Roman" w:ascii="Times New Roman" w:hAnsi="Times New Roman"/>
          <w:b/>
          <w:bCs/>
          <w:color w:val="000000" w:themeColor="text1"/>
        </w:rPr>
      </w:r>
    </w:p>
    <w:p>
      <w:pPr>
        <w:pStyle w:val="Style36"/>
        <w:ind w:hanging="0"/>
        <w:jc w:val="center"/>
        <w:rPr>
          <w:rFonts w:ascii="Times New Roman" w:hAnsi="Times New Roman" w:cs="Times New Roman"/>
          <w:b/>
          <w:b/>
          <w:bCs/>
          <w:color w:val="000000" w:themeColor="text1"/>
        </w:rPr>
      </w:pPr>
      <w:r>
        <w:rPr>
          <w:rFonts w:cs="Times New Roman" w:ascii="Times New Roman" w:hAnsi="Times New Roman"/>
          <w:b/>
          <w:bCs/>
          <w:color w:val="000000" w:themeColor="text1"/>
        </w:rPr>
        <w:t>2.9.</w:t>
      </w:r>
      <w:r>
        <w:rPr>
          <w:rFonts w:cs="Times New Roman" w:ascii="Times New Roman" w:hAnsi="Times New Roman"/>
          <w:color w:val="000000" w:themeColor="text1"/>
        </w:rPr>
        <w:t xml:space="preserve"> </w:t>
      </w:r>
      <w:r>
        <w:rPr>
          <w:rFonts w:cs="Times New Roman" w:ascii="Times New Roman" w:hAnsi="Times New Roman"/>
          <w:b/>
          <w:bCs/>
          <w:color w:val="000000" w:themeColor="text1"/>
        </w:rPr>
        <w:t>Перечень услуг, которые являются необходимыми и обязательными для предоставления муниципальной услуги</w:t>
      </w:r>
    </w:p>
    <w:p>
      <w:pPr>
        <w:pStyle w:val="Normal"/>
        <w:numPr>
          <w:ilvl w:val="0"/>
          <w:numId w:val="0"/>
        </w:numPr>
        <w:spacing w:lineRule="auto" w:line="240" w:before="0" w:after="0"/>
        <w:ind w:left="0" w:firstLine="567"/>
        <w:jc w:val="center"/>
        <w:outlineLvl w:val="2"/>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numPr>
          <w:ilvl w:val="0"/>
          <w:numId w:val="0"/>
        </w:numPr>
        <w:spacing w:lineRule="auto" w:line="240" w:before="0" w:after="0"/>
        <w:ind w:left="0" w:firstLine="709"/>
        <w:jc w:val="both"/>
        <w:outlineLvl w:val="2"/>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Муниципальная услуга предоставляется без предоставления услуг, которые являются необходимыми и обязательными для предоставления муниципальной услуги.</w:t>
      </w:r>
    </w:p>
    <w:p>
      <w:pPr>
        <w:pStyle w:val="Normal"/>
        <w:numPr>
          <w:ilvl w:val="0"/>
          <w:numId w:val="0"/>
        </w:numPr>
        <w:spacing w:lineRule="auto" w:line="240" w:before="0" w:after="0"/>
        <w:ind w:left="0" w:firstLine="567"/>
        <w:jc w:val="both"/>
        <w:outlineLvl w:val="2"/>
        <w:rPr>
          <w:rFonts w:ascii="Times New Roman" w:hAnsi="Times New Roman" w:eastAsia="Calibri" w:cs="Times New Roman" w:eastAsiaTheme="minorHAnsi"/>
          <w:i/>
          <w:i/>
          <w:color w:val="000000" w:themeColor="text1"/>
          <w:sz w:val="28"/>
          <w:szCs w:val="28"/>
          <w:lang w:eastAsia="en-US"/>
        </w:rPr>
      </w:pPr>
      <w:r>
        <w:rPr>
          <w:rFonts w:eastAsia="Calibri" w:cs="Times New Roman" w:eastAsiaTheme="minorHAnsi" w:ascii="Times New Roman" w:hAnsi="Times New Roman"/>
          <w:i/>
          <w:color w:val="000000" w:themeColor="text1"/>
          <w:sz w:val="28"/>
          <w:szCs w:val="28"/>
          <w:lang w:eastAsia="en-US"/>
        </w:rPr>
      </w:r>
    </w:p>
    <w:p>
      <w:pPr>
        <w:pStyle w:val="Normal"/>
        <w:widowControl w:val="false"/>
        <w:numPr>
          <w:ilvl w:val="0"/>
          <w:numId w:val="0"/>
        </w:numPr>
        <w:spacing w:before="0" w:after="0"/>
        <w:ind w:left="0" w:hanging="0"/>
        <w:jc w:val="center"/>
        <w:outlineLvl w:val="3"/>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t>2.10. Порядок, размер и основания взимания государственной пошлины</w:t>
      </w:r>
    </w:p>
    <w:p>
      <w:pPr>
        <w:pStyle w:val="Normal"/>
        <w:widowControl w:val="false"/>
        <w:spacing w:before="0" w:after="0"/>
        <w:jc w:val="center"/>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t>или иной платы, взимаемой за предоставление муниципальной услуги</w:t>
      </w:r>
    </w:p>
    <w:p>
      <w:pPr>
        <w:pStyle w:val="Normal"/>
        <w:numPr>
          <w:ilvl w:val="0"/>
          <w:numId w:val="0"/>
        </w:numPr>
        <w:spacing w:lineRule="auto" w:line="240" w:before="0" w:after="0"/>
        <w:ind w:left="0" w:firstLine="567"/>
        <w:jc w:val="both"/>
        <w:outlineLvl w:val="2"/>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ListParagraph"/>
        <w:spacing w:lineRule="auto" w:line="240"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2.10.1. В соответствии с пунктом 24 Правил за предоставление сведений, документов, материалов, содержащихся в ГИСОГД Смоленской области, взимается плата, за исключением случаев, когда федеральными законами установлено, что указанные в запросе сведения, документы, материалы предоставляются без взимания платы. </w:t>
      </w:r>
    </w:p>
    <w:p>
      <w:pPr>
        <w:pStyle w:val="ListParagraph"/>
        <w:spacing w:lineRule="auto" w:line="240"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ГИСОГД Смоленской области может быть реализована возможность осуществления оплаты предоставления сведений, документов, материалов путем интеграции в нее безналичных платежных сервисов, при этом заявителю обеспечивается подтверждение осуществления им оплаты.</w:t>
      </w:r>
    </w:p>
    <w:p>
      <w:pPr>
        <w:pStyle w:val="Normal"/>
        <w:numPr>
          <w:ilvl w:val="0"/>
          <w:numId w:val="0"/>
        </w:numPr>
        <w:spacing w:lineRule="auto" w:line="240" w:before="0" w:after="0"/>
        <w:ind w:left="0" w:firstLine="709"/>
        <w:jc w:val="both"/>
        <w:outlineLvl w:val="2"/>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2.10.2. В соответствии с пунктом 24 Правил за предоставление сведений, документов, материалов, содержащихся в ГИСОГД Смоленской области, с заявителей взимается плата в размере:</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 100 рублей – за предоставление копии одного документа, материала в электронной форме (за исключением материалов и результатов инженерных изысканий);</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 100 рублей – за каждую сторону листа формата A4 копии документов, материалов в бумажной форме (за исключением материалов и результатов инженерных изысканий);</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 5000 рублей – за предоставление копии материалов и результатов инженерных изысканий в электронной форме (вне зависимости от количества листов);</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4) 5000 рублей – за предоставление копии материалов и результатов инженерных изысканий в бумажной форме и 100 рублей – за каждую сторону листа формата A4 копии таких материалов и результатов;</w:t>
      </w:r>
    </w:p>
    <w:p>
      <w:pPr>
        <w:pStyle w:val="Normal"/>
        <w:spacing w:lineRule="auto" w:line="240" w:before="0" w:after="0"/>
        <w:ind w:firstLine="709"/>
        <w:jc w:val="both"/>
        <w:rPr>
          <w:rFonts w:ascii="Times New Roman" w:hAnsi="Times New Roman" w:cs="Times New Roman"/>
          <w:color w:val="000000" w:themeColor="text1"/>
          <w:sz w:val="28"/>
          <w:szCs w:val="28"/>
        </w:rPr>
      </w:pPr>
      <w:bookmarkStart w:id="0" w:name="Par5"/>
      <w:bookmarkEnd w:id="0"/>
      <w:r>
        <w:rPr>
          <w:rFonts w:cs="Times New Roman" w:ascii="Times New Roman" w:hAnsi="Times New Roman"/>
          <w:color w:val="000000" w:themeColor="text1"/>
          <w:sz w:val="28"/>
          <w:szCs w:val="28"/>
        </w:rPr>
        <w:t>5) 1000 рублей – за предоставление сведений об одном земельном участке (части земельного участка) за каждые полные (неполные) 10 000 кв. метров площади такого участка и (или) дополнительный контур (для многоконтурных земельных участков) в электронной форме;</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6) 1000 рублей – за предоставление сведений об одном земельном участке (части земельного участка) за каждые полные (неполные) 10 000 кв. метров площади такого участка и (или) дополнительный контур (для многоконтурных земельных участков) и 100 рублей – за каждую сторону листа формата A4 таких сведений в бумажной форме;</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7) 1000 рублей – за предоставление сведений об одном объекте капитального строительства в электронной форме;</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8) 1000 рублей – за предоставление сведений об одном объекте капитального строительства и 100 рублей – за каждую сторону листа формата A4 таких сведений в бумажной форме;</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9) 1000 рублей – за предоставление сведений о неразграниченных землях за каждые полные (неполные) 10 000 кв. метров площади таких земель в электронной форме;</w:t>
      </w:r>
    </w:p>
    <w:p>
      <w:pPr>
        <w:pStyle w:val="Normal"/>
        <w:spacing w:lineRule="auto" w:line="240" w:before="0" w:after="0"/>
        <w:ind w:firstLine="709"/>
        <w:jc w:val="both"/>
        <w:rPr>
          <w:rFonts w:ascii="Times New Roman" w:hAnsi="Times New Roman" w:cs="Times New Roman"/>
          <w:color w:val="000000" w:themeColor="text1"/>
          <w:sz w:val="28"/>
          <w:szCs w:val="28"/>
        </w:rPr>
      </w:pPr>
      <w:bookmarkStart w:id="1" w:name="Par10"/>
      <w:bookmarkEnd w:id="1"/>
      <w:r>
        <w:rPr>
          <w:rFonts w:cs="Times New Roman" w:ascii="Times New Roman" w:hAnsi="Times New Roman"/>
          <w:color w:val="000000" w:themeColor="text1"/>
          <w:sz w:val="28"/>
          <w:szCs w:val="28"/>
        </w:rPr>
        <w:t>10) 1000 рублей – за предоставление сведений о неразграниченных землях за каждые полные (неполные) 10 000 кв. метров площади таких земель и 100 рублей - за каждую сторону листа формата A4 таких сведений в бумажной форме;</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11) 100 рублей – за предоставление сведений, размещенных в информационной системе, не указанных в подпунктах 6 – 10 настоящего пункта, в электронной форме и 100 рублей – за каждую сторону листа формата A4 таких сведений в бумажной форме.</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2.10.3. В случае если материалы предоставляются в бумажном формате, отличном от формата A4, стоимость рассчитывается исходя из количества полных или неполных листов формата A4, необходимых для размещения указанного материала.</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2.10.4. Расчет стоимости предоставления сведений о территории производится исходя из количества земельных участков (частей земельных участков) и площади неразграниченных земель, расположенных в границах такой территории.</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2.10.5. Если плата за предоставление сведений, документов, материалов внесена заявителем в размере, превышающем общий размер платы, начисленной за предоставление сведений, документов, материалов, Уполномоченный орган по заявлению заявителя в срок не позднее 3 месяцев со дня поступления такого заявления обеспечивает возврат излишне уплаченных средств.</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2.10.6. Если заявителю было отказано в предоставлении сведений, документов, материалов по основанию, указанному в </w:t>
      </w:r>
      <w:hyperlink r:id="rId5" w:tgtFrame="consultantplus://offline/ref=EC2A4A1E4277F17BF2751B132D34600E35B5030163541A759BA74C5A809D4FCD3C67BE4CDD6C9B9E4CBFD843DAFDE8E860415164665EBDF7AA2BL">
        <w:r>
          <w:rPr>
            <w:rFonts w:cs="Times New Roman" w:ascii="Times New Roman" w:hAnsi="Times New Roman"/>
            <w:color w:val="000000" w:themeColor="text1"/>
            <w:sz w:val="28"/>
            <w:szCs w:val="28"/>
          </w:rPr>
          <w:t>подпункте 5 пункта 2</w:t>
        </w:r>
      </w:hyperlink>
      <w:r>
        <w:rPr>
          <w:rFonts w:cs="Times New Roman" w:ascii="Times New Roman" w:hAnsi="Times New Roman"/>
          <w:color w:val="000000" w:themeColor="text1"/>
          <w:sz w:val="28"/>
          <w:szCs w:val="28"/>
        </w:rPr>
        <w:t>.8.3 настоящего регламента, в связи с внесением платы за предоставление сведений, документов, материалов не в полном объеме, Уполномоченный орган по заявлению заявителя в срок не позднее 3 месяцев со дня поступления такого заявления обеспечивает возврат уплаченных средств.</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2.10.7. Оплата предоставления сведений, документов, материалов, содержащихся в ГИСОГД Смоленской области, осуществляется заявителем путем безналичного расчета. </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Реквизиты для оплаты за предоставление сведений, документов, материалов, содержащихся в ГИСОГД Смоленской области:</w:t>
      </w:r>
    </w:p>
    <w:p>
      <w:pPr>
        <w:pStyle w:val="Normal"/>
        <w:spacing w:lineRule="auto" w:line="240" w:before="0" w:after="0"/>
        <w:jc w:val="both"/>
        <w:rPr>
          <w:u w:val="single"/>
        </w:rPr>
      </w:pPr>
      <w:r>
        <w:rPr>
          <w:rFonts w:cs="Times New Roman" w:ascii="Times New Roman" w:hAnsi="Times New Roman"/>
          <w:color w:val="000000" w:themeColor="text1"/>
          <w:sz w:val="28"/>
          <w:szCs w:val="28"/>
          <w:u w:val="single"/>
        </w:rPr>
        <w:t>ИНН 6700027312, КПП 670001001</w:t>
      </w:r>
    </w:p>
    <w:p>
      <w:pPr>
        <w:pStyle w:val="Normal"/>
        <w:spacing w:lineRule="auto" w:line="240" w:before="0" w:after="0"/>
        <w:jc w:val="both"/>
        <w:rPr>
          <w:u w:val="single"/>
        </w:rPr>
      </w:pPr>
      <w:r>
        <w:rPr>
          <w:rFonts w:cs="Times New Roman" w:ascii="Times New Roman" w:hAnsi="Times New Roman"/>
          <w:color w:val="000000" w:themeColor="text1"/>
          <w:sz w:val="28"/>
          <w:szCs w:val="28"/>
          <w:u w:val="single"/>
        </w:rPr>
        <w:t>УФК по Смоленской области (Администрация муниципального образования «Демидовский муниципальный округ» Смоленской области л/с 04633</w:t>
      </w:r>
      <w:r>
        <w:rPr>
          <w:rFonts w:cs="Times New Roman" w:ascii="Times New Roman" w:hAnsi="Times New Roman"/>
          <w:color w:val="000000" w:themeColor="text1"/>
          <w:sz w:val="28"/>
          <w:szCs w:val="28"/>
          <w:u w:val="single"/>
          <w:lang w:val="en-US"/>
        </w:rPr>
        <w:t>D</w:t>
      </w:r>
      <w:r>
        <w:rPr>
          <w:rFonts w:cs="Times New Roman" w:ascii="Times New Roman" w:hAnsi="Times New Roman"/>
          <w:color w:val="000000" w:themeColor="text1"/>
          <w:sz w:val="28"/>
          <w:szCs w:val="28"/>
          <w:u w:val="single"/>
          <w:lang w:val="ru-RU"/>
        </w:rPr>
        <w:t>01460</w:t>
      </w:r>
      <w:r>
        <w:rPr>
          <w:rFonts w:cs="Times New Roman" w:ascii="Times New Roman" w:hAnsi="Times New Roman"/>
          <w:color w:val="000000" w:themeColor="text1"/>
          <w:sz w:val="28"/>
          <w:szCs w:val="28"/>
          <w:u w:val="single"/>
        </w:rPr>
        <w:t>)</w:t>
      </w:r>
    </w:p>
    <w:p>
      <w:pPr>
        <w:pStyle w:val="Normal"/>
        <w:spacing w:lineRule="auto" w:line="240" w:before="0" w:after="0"/>
        <w:jc w:val="both"/>
        <w:rPr>
          <w:u w:val="single"/>
        </w:rPr>
      </w:pPr>
      <w:r>
        <w:rPr>
          <w:rFonts w:cs="Times New Roman" w:ascii="Times New Roman" w:hAnsi="Times New Roman"/>
          <w:color w:val="000000" w:themeColor="text1"/>
          <w:sz w:val="28"/>
          <w:szCs w:val="28"/>
          <w:u w:val="single"/>
        </w:rPr>
        <w:t>Единый казначейский счет (Кор.счет): 40102810445370000055</w:t>
      </w:r>
    </w:p>
    <w:p>
      <w:pPr>
        <w:pStyle w:val="Normal"/>
        <w:spacing w:lineRule="auto" w:line="240" w:before="0" w:after="0"/>
        <w:jc w:val="both"/>
        <w:rPr>
          <w:u w:val="single"/>
        </w:rPr>
      </w:pPr>
      <w:r>
        <w:rPr>
          <w:rFonts w:cs="Times New Roman" w:ascii="Times New Roman" w:hAnsi="Times New Roman"/>
          <w:color w:val="000000" w:themeColor="text1"/>
          <w:sz w:val="28"/>
          <w:szCs w:val="28"/>
          <w:u w:val="single"/>
        </w:rPr>
        <w:t>Казначейский счет: 03100643000000016300</w:t>
      </w:r>
    </w:p>
    <w:p>
      <w:pPr>
        <w:pStyle w:val="Normal"/>
        <w:spacing w:lineRule="auto" w:line="240" w:before="0" w:after="0"/>
        <w:jc w:val="both"/>
        <w:rPr>
          <w:u w:val="single"/>
        </w:rPr>
      </w:pPr>
      <w:r>
        <w:rPr>
          <w:rFonts w:cs="Times New Roman" w:ascii="Times New Roman" w:hAnsi="Times New Roman"/>
          <w:color w:val="000000" w:themeColor="text1"/>
          <w:sz w:val="28"/>
          <w:szCs w:val="28"/>
          <w:u w:val="single"/>
        </w:rPr>
        <w:t>Банк получателя: ОКЦ № 5 ГУ Банка России по ЦФО//УФК по Смоленской области г. Смоленск</w:t>
      </w:r>
    </w:p>
    <w:p>
      <w:pPr>
        <w:pStyle w:val="Normal"/>
        <w:spacing w:lineRule="auto" w:line="240" w:before="0" w:after="0"/>
        <w:jc w:val="both"/>
        <w:rPr>
          <w:u w:val="single"/>
        </w:rPr>
      </w:pPr>
      <w:r>
        <w:rPr>
          <w:rFonts w:cs="Times New Roman" w:ascii="Times New Roman" w:hAnsi="Times New Roman"/>
          <w:color w:val="000000" w:themeColor="text1"/>
          <w:sz w:val="28"/>
          <w:szCs w:val="28"/>
          <w:u w:val="single"/>
        </w:rPr>
        <w:t>БИК 016614901 ОКТМО 66511000 Код дохода: 96111301994140000130</w:t>
      </w:r>
    </w:p>
    <w:p>
      <w:pPr>
        <w:pStyle w:val="ListParagraph"/>
        <w:spacing w:lineRule="auto" w:line="240" w:before="0" w:after="0"/>
        <w:ind w:left="0" w:firstLine="709"/>
        <w:contextualSpacing/>
        <w:jc w:val="both"/>
        <w:rPr>
          <w:rFonts w:ascii="Times New Roman" w:hAnsi="Times New Roman" w:cs="Times New Roman"/>
          <w:i/>
          <w:i/>
          <w:iCs/>
          <w:color w:val="000000" w:themeColor="text1"/>
          <w:sz w:val="28"/>
          <w:szCs w:val="28"/>
        </w:rPr>
      </w:pPr>
      <w:r>
        <w:rPr>
          <w:rFonts w:cs="Times New Roman" w:ascii="Times New Roman" w:hAnsi="Times New Roman"/>
          <w:color w:val="000000" w:themeColor="text1"/>
          <w:sz w:val="28"/>
          <w:szCs w:val="28"/>
        </w:rPr>
        <w:t>2.10.8. В случае внесения в выданный по результатам предоставления муниципальной услуги документ изменений, направленных на исправление ошибок, допущенных по вине специалистов и (или) должностного лица Уполномоченного органа, МФЦ и (или) работника МФЦ, с заявителя плата не взимается.</w:t>
      </w:r>
    </w:p>
    <w:p>
      <w:pPr>
        <w:pStyle w:val="Normal"/>
        <w:numPr>
          <w:ilvl w:val="0"/>
          <w:numId w:val="0"/>
        </w:numPr>
        <w:spacing w:lineRule="auto" w:line="240" w:before="0" w:after="0"/>
        <w:ind w:left="0" w:firstLine="567"/>
        <w:jc w:val="both"/>
        <w:outlineLvl w:val="2"/>
        <w:rPr>
          <w:rFonts w:ascii="Times New Roman" w:hAnsi="Times New Roman" w:cs="Times New Roman"/>
          <w:iCs/>
          <w:color w:val="000000" w:themeColor="text1"/>
          <w:sz w:val="28"/>
          <w:szCs w:val="28"/>
        </w:rPr>
      </w:pPr>
      <w:r>
        <w:rPr>
          <w:rFonts w:cs="Times New Roman" w:ascii="Times New Roman" w:hAnsi="Times New Roman"/>
          <w:iCs/>
          <w:color w:val="000000" w:themeColor="text1"/>
          <w:sz w:val="28"/>
          <w:szCs w:val="28"/>
        </w:rPr>
      </w:r>
    </w:p>
    <w:p>
      <w:pPr>
        <w:pStyle w:val="Normal"/>
        <w:numPr>
          <w:ilvl w:val="0"/>
          <w:numId w:val="0"/>
        </w:numPr>
        <w:spacing w:lineRule="auto" w:line="240" w:before="0" w:after="0"/>
        <w:ind w:left="0" w:hanging="0"/>
        <w:jc w:val="center"/>
        <w:outlineLvl w:val="2"/>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pStyle w:val="Normal"/>
        <w:numPr>
          <w:ilvl w:val="0"/>
          <w:numId w:val="0"/>
        </w:numPr>
        <w:spacing w:lineRule="auto" w:line="240" w:before="0" w:after="0"/>
        <w:ind w:left="0" w:firstLine="567"/>
        <w:jc w:val="both"/>
        <w:outlineLvl w:val="2"/>
        <w:rPr>
          <w:rFonts w:ascii="Times New Roman" w:hAnsi="Times New Roman" w:cs="Times New Roman"/>
          <w:b/>
          <w:b/>
          <w:bCs/>
          <w:i/>
          <w:i/>
          <w:iCs/>
          <w:color w:val="000000" w:themeColor="text1"/>
          <w:sz w:val="28"/>
          <w:szCs w:val="28"/>
        </w:rPr>
      </w:pPr>
      <w:r>
        <w:rPr>
          <w:rFonts w:cs="Times New Roman" w:ascii="Times New Roman" w:hAnsi="Times New Roman"/>
          <w:b/>
          <w:bCs/>
          <w:i/>
          <w:iCs/>
          <w:color w:val="000000" w:themeColor="text1"/>
          <w:sz w:val="28"/>
          <w:szCs w:val="28"/>
        </w:rPr>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2.11.1. Максимальное время ожидания в очереди при подаче запроса о предоставлении муниципальной услуги в МФЦ не должно превышать 15 минут.</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2.11.2. Максимальное время ожидания в очереди при получении результата предоставления муниципальной услуги в МФЦ не должно превышать 15 минут.</w:t>
      </w:r>
    </w:p>
    <w:p>
      <w:pPr>
        <w:pStyle w:val="Normal"/>
        <w:numPr>
          <w:ilvl w:val="0"/>
          <w:numId w:val="0"/>
        </w:numPr>
        <w:spacing w:lineRule="auto" w:line="240" w:before="0" w:after="0"/>
        <w:ind w:left="0" w:firstLine="567"/>
        <w:jc w:val="both"/>
        <w:outlineLvl w:val="2"/>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numPr>
          <w:ilvl w:val="0"/>
          <w:numId w:val="0"/>
        </w:numPr>
        <w:spacing w:lineRule="auto" w:line="240" w:before="0" w:after="0"/>
        <w:ind w:left="0" w:hanging="0"/>
        <w:jc w:val="center"/>
        <w:outlineLvl w:val="0"/>
        <w:rPr>
          <w:rFonts w:ascii="Times New Roman" w:hAnsi="Times New Roman" w:cs="Times New Roman"/>
          <w:b/>
          <w:b/>
          <w:color w:val="000000" w:themeColor="text1"/>
          <w:sz w:val="28"/>
          <w:szCs w:val="28"/>
        </w:rPr>
      </w:pPr>
      <w:r>
        <w:rPr>
          <w:rFonts w:cs="Times New Roman" w:ascii="Times New Roman" w:hAnsi="Times New Roman"/>
          <w:b/>
          <w:bCs/>
          <w:color w:val="000000" w:themeColor="text1"/>
          <w:sz w:val="28"/>
          <w:szCs w:val="28"/>
        </w:rPr>
        <w:t xml:space="preserve">2.12. </w:t>
      </w:r>
      <w:r>
        <w:rPr>
          <w:rFonts w:eastAsia="Calibri" w:cs="Times New Roman" w:ascii="Times New Roman" w:hAnsi="Times New Roman" w:eastAsiaTheme="minorHAnsi"/>
          <w:b/>
          <w:color w:val="000000" w:themeColor="text1"/>
          <w:sz w:val="28"/>
          <w:szCs w:val="28"/>
          <w:lang w:eastAsia="en-US"/>
        </w:rPr>
        <w:t>Срок и порядок регистрации запроса заявителя о предоставлении муниципальной услуги, в том числе в электронной форме</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firstLine="709"/>
        <w:jc w:val="both"/>
        <w:rPr>
          <w:rFonts w:ascii="Times New Roman" w:hAnsi="Times New Roman" w:eastAsia="Calibri" w:cs="Times New Roman" w:eastAsiaTheme="minorHAnsi"/>
          <w:color w:val="000000" w:themeColor="text1"/>
          <w:sz w:val="28"/>
          <w:szCs w:val="28"/>
          <w:lang w:eastAsia="en-US"/>
        </w:rPr>
      </w:pPr>
      <w:r>
        <w:rPr>
          <w:rFonts w:eastAsia="Calibri" w:cs="Times New Roman" w:ascii="Times New Roman" w:hAnsi="Times New Roman" w:eastAsiaTheme="minorHAnsi"/>
          <w:color w:val="000000" w:themeColor="text1"/>
          <w:sz w:val="28"/>
          <w:szCs w:val="28"/>
          <w:lang w:eastAsia="en-US"/>
        </w:rPr>
        <w:t xml:space="preserve">2.12.1. Запрос </w:t>
      </w:r>
      <w:r>
        <w:rPr>
          <w:rFonts w:eastAsia="Calibri" w:cs="Times New Roman" w:ascii="Times New Roman" w:hAnsi="Times New Roman"/>
          <w:color w:val="000000" w:themeColor="text1"/>
          <w:sz w:val="28"/>
          <w:szCs w:val="28"/>
          <w:lang w:eastAsia="en-US"/>
        </w:rPr>
        <w:t>и документы, необходимые для предоставления муниципальной услуги, регистрируются в день их поступления в Уполномоченный орган в порядке</w:t>
      </w:r>
      <w:r>
        <w:rPr>
          <w:rFonts w:eastAsia="Calibri" w:cs="Times New Roman" w:ascii="Times New Roman" w:hAnsi="Times New Roman" w:eastAsiaTheme="minorHAnsi"/>
          <w:color w:val="000000" w:themeColor="text1"/>
          <w:sz w:val="28"/>
          <w:szCs w:val="28"/>
          <w:lang w:eastAsia="en-US"/>
        </w:rPr>
        <w:t xml:space="preserve">, предусмотренном </w:t>
      </w:r>
      <w:r>
        <w:rPr>
          <w:rFonts w:eastAsia="Times New Roman" w:cs="Times New Roman" w:ascii="Times New Roman" w:hAnsi="Times New Roman"/>
          <w:color w:val="000000" w:themeColor="text1"/>
          <w:sz w:val="28"/>
          <w:szCs w:val="28"/>
          <w:lang w:eastAsia="en-US"/>
        </w:rPr>
        <w:t xml:space="preserve">подразделом 3.2 </w:t>
      </w:r>
      <w:r>
        <w:rPr>
          <w:rFonts w:eastAsia="Calibri" w:cs="Times New Roman" w:ascii="Times New Roman" w:hAnsi="Times New Roman" w:eastAsiaTheme="minorHAnsi"/>
          <w:color w:val="000000" w:themeColor="text1"/>
          <w:sz w:val="28"/>
          <w:szCs w:val="28"/>
          <w:lang w:eastAsia="en-US"/>
        </w:rPr>
        <w:t>настоящего регламента.</w:t>
      </w:r>
    </w:p>
    <w:p>
      <w:pPr>
        <w:pStyle w:val="Normal"/>
        <w:spacing w:lineRule="auto" w:line="240" w:before="0" w:after="0"/>
        <w:ind w:firstLine="709"/>
        <w:jc w:val="both"/>
        <w:rPr>
          <w:rFonts w:ascii="Times New Roman" w:hAnsi="Times New Roman" w:eastAsia="Calibri" w:cs="Times New Roman" w:eastAsiaTheme="minorHAnsi"/>
          <w:color w:val="000000" w:themeColor="text1"/>
          <w:sz w:val="28"/>
          <w:szCs w:val="28"/>
          <w:lang w:eastAsia="en-US"/>
        </w:rPr>
      </w:pPr>
      <w:r>
        <w:rPr>
          <w:rFonts w:eastAsia="Calibri" w:cs="Times New Roman" w:ascii="Times New Roman" w:hAnsi="Times New Roman" w:eastAsiaTheme="minorHAnsi"/>
          <w:color w:val="000000" w:themeColor="text1"/>
          <w:sz w:val="28"/>
          <w:szCs w:val="28"/>
          <w:lang w:eastAsia="en-US"/>
        </w:rPr>
        <w:t xml:space="preserve">Регистрация запроса заявителя, поступившего в Уполномоченный орган в электронной форме </w:t>
      </w:r>
      <w:r>
        <w:rPr>
          <w:rFonts w:cs="Times New Roman" w:ascii="Times New Roman" w:hAnsi="Times New Roman"/>
          <w:color w:val="000000" w:themeColor="text1"/>
          <w:sz w:val="28"/>
          <w:szCs w:val="28"/>
        </w:rPr>
        <w:t>в реестре предоставления сведений, документов, материалов осуществляется в день получения запроса либо на следующий рабочий день в случае получения запроса после 16 часов текущего рабочего дня или в выходной (праздничный) день.</w:t>
      </w:r>
    </w:p>
    <w:p>
      <w:pPr>
        <w:pStyle w:val="Normal"/>
        <w:numPr>
          <w:ilvl w:val="0"/>
          <w:numId w:val="0"/>
        </w:numPr>
        <w:spacing w:lineRule="auto" w:line="240" w:before="0" w:after="0"/>
        <w:ind w:left="0" w:firstLine="567"/>
        <w:jc w:val="center"/>
        <w:outlineLvl w:val="1"/>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r>
    </w:p>
    <w:p>
      <w:pPr>
        <w:pStyle w:val="Normal"/>
        <w:numPr>
          <w:ilvl w:val="0"/>
          <w:numId w:val="0"/>
        </w:numPr>
        <w:spacing w:lineRule="auto" w:line="240" w:before="0" w:after="0"/>
        <w:ind w:left="0" w:hanging="0"/>
        <w:jc w:val="center"/>
        <w:outlineLvl w:val="1"/>
        <w:rPr>
          <w:rFonts w:ascii="Times New Roman" w:hAnsi="Times New Roman" w:cs="Times New Roman"/>
          <w:b/>
          <w:b/>
          <w:color w:val="000000" w:themeColor="text1"/>
          <w:sz w:val="28"/>
          <w:szCs w:val="28"/>
        </w:rPr>
      </w:pPr>
      <w:r>
        <w:rPr>
          <w:rFonts w:cs="Times New Roman" w:ascii="Times New Roman" w:hAnsi="Times New Roman"/>
          <w:b/>
          <w:bCs/>
          <w:color w:val="000000" w:themeColor="text1"/>
          <w:sz w:val="28"/>
          <w:szCs w:val="28"/>
        </w:rPr>
        <w:t xml:space="preserve">2.13. </w:t>
      </w:r>
      <w:r>
        <w:rPr>
          <w:rFonts w:cs="Times New Roman" w:ascii="Times New Roman" w:hAnsi="Times New Roman"/>
          <w:b/>
          <w:color w:val="000000" w:themeColor="text1"/>
          <w:sz w:val="28"/>
          <w:szCs w:val="28"/>
        </w:rPr>
        <w:t>Требования к помещениям, в которых предоставляется муниципальная услуга</w:t>
      </w:r>
    </w:p>
    <w:p>
      <w:pPr>
        <w:pStyle w:val="Normal"/>
        <w:numPr>
          <w:ilvl w:val="0"/>
          <w:numId w:val="0"/>
        </w:numPr>
        <w:spacing w:lineRule="auto" w:line="240" w:before="0" w:after="0"/>
        <w:ind w:left="0" w:firstLine="567"/>
        <w:jc w:val="center"/>
        <w:outlineLvl w:val="1"/>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2.13.1. Прием заявителей в Уполномоченном органе не осуществляется.</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2.13.2. Требования к помещениям сектора информирования и ожидания, сектора приема заявителей МФЦ определяются Правилами организации деятельности МФЦ, утвержденными Правительством Российской Федерации.</w:t>
      </w:r>
    </w:p>
    <w:p>
      <w:pPr>
        <w:pStyle w:val="Normal"/>
        <w:numPr>
          <w:ilvl w:val="0"/>
          <w:numId w:val="0"/>
        </w:numPr>
        <w:spacing w:lineRule="auto" w:line="240" w:before="0" w:after="0"/>
        <w:ind w:left="0" w:firstLine="567"/>
        <w:jc w:val="both"/>
        <w:outlineLvl w:val="2"/>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jc w:val="center"/>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t>2.14. Показатели доступности и качества муниципальной услуги</w:t>
      </w:r>
    </w:p>
    <w:p>
      <w:pPr>
        <w:pStyle w:val="Normal"/>
        <w:tabs>
          <w:tab w:val="clear" w:pos="708"/>
          <w:tab w:val="left" w:pos="12" w:leader="none"/>
          <w:tab w:val="left" w:pos="1019" w:leader="none"/>
        </w:tabs>
        <w:spacing w:lineRule="auto" w:line="240" w:before="0" w:after="0"/>
        <w:ind w:firstLine="567"/>
        <w:jc w:val="center"/>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2.16.1. Показателями доступности муниципальной услуги являются:</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 транспортная доступность места предоставления муниципальной услуги;</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 обеспечение беспрепятственного доступа к помещению, в котором предоставляется муниципальная услуга;</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 размещение информации о порядке предоставления муниципальной услуги в информационно-телекоммуникационной сети «Интернет»;</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4) возможность получения муниципальной услуги с использованием Единого портала;</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5) возможность либо невозможность получения муниципальной услуги в МФЦ (в том числе в полном объеме), в любом обособленном подразделении Уполномоченного органа, предоставляющего муниципальную услугу, по выбору заявителя (представителя заявителя) (экстерриториальный принцип).</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2.16.2. Показателями качества предоставления муниципальной услуги являются:</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 соблюдение стандарта предоставления муниципальной услуги;</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 количество взаимодействий заявителя (представителя заявителя) со специалистами при предоставлении муниципальной услуги и их продолжительность (1 раз по 15 минут);</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 возможность получения муниципальной услуги в МФЦ;</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4) возможность получения информации о ходе предоставления муниципальной услуги;</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5) возможность либо невозможность получения муниципальной услуги в МФЦ посредством запроса о предоставлении нескольких государственных и (или) муниципальных услуг в МФЦ, предусмотренного статьей 15</w:t>
      </w:r>
      <w:r>
        <w:rPr>
          <w:rFonts w:cs="Times New Roman" w:ascii="Times New Roman" w:hAnsi="Times New Roman"/>
          <w:color w:val="000000" w:themeColor="text1"/>
          <w:sz w:val="28"/>
          <w:szCs w:val="28"/>
          <w:vertAlign w:val="superscript"/>
        </w:rPr>
        <w:t>1</w:t>
      </w:r>
      <w:r>
        <w:rPr>
          <w:rFonts w:cs="Times New Roman" w:ascii="Times New Roman" w:hAnsi="Times New Roman"/>
          <w:color w:val="000000" w:themeColor="text1"/>
          <w:sz w:val="28"/>
          <w:szCs w:val="28"/>
        </w:rPr>
        <w:t xml:space="preserve"> Федерального закона № 210-ФЗ (далее – комплексный запрос).</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jc w:val="center"/>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t>2.15.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pStyle w:val="Normal"/>
        <w:numPr>
          <w:ilvl w:val="0"/>
          <w:numId w:val="0"/>
        </w:numPr>
        <w:spacing w:lineRule="auto" w:line="240" w:before="0" w:after="0"/>
        <w:ind w:left="0" w:hanging="0"/>
        <w:jc w:val="center"/>
        <w:outlineLvl w:val="2"/>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r>
    </w:p>
    <w:p>
      <w:pPr>
        <w:pStyle w:val="Normal"/>
        <w:numPr>
          <w:ilvl w:val="2"/>
          <w:numId w:val="1"/>
        </w:numPr>
        <w:tabs>
          <w:tab w:val="clear" w:pos="708"/>
          <w:tab w:val="left" w:pos="0" w:leader="none"/>
        </w:tabs>
        <w:spacing w:lineRule="auto" w:line="240" w:before="0" w:after="200"/>
        <w:ind w:left="0" w:firstLine="709"/>
        <w:contextualSpacing/>
        <w:jc w:val="both"/>
        <w:rPr>
          <w:rFonts w:ascii="Times New Roman" w:hAnsi="Times New Roman" w:eastAsia="Calibri" w:cs="Times New Roman"/>
          <w:color w:val="000000" w:themeColor="text1"/>
          <w:sz w:val="28"/>
          <w:szCs w:val="28"/>
        </w:rPr>
      </w:pPr>
      <w:r>
        <w:rPr>
          <w:rFonts w:eastAsia="Calibri" w:cs="Times New Roman" w:ascii="Times New Roman" w:hAnsi="Times New Roman"/>
          <w:color w:val="000000" w:themeColor="text1"/>
          <w:sz w:val="28"/>
          <w:szCs w:val="28"/>
        </w:rPr>
        <w:t>Услуга предоставляется по экстерриториальному принципу в соответствии с которым у заявителей есть возможность подачи запросов, документов, информации, необходимых для получения муниципальной услуги, а также получения результата ее предоставления в любом МФЦ в пределах территории Смоленской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numPr>
          <w:ilvl w:val="2"/>
          <w:numId w:val="1"/>
        </w:numPr>
        <w:tabs>
          <w:tab w:val="clear" w:pos="708"/>
          <w:tab w:val="left" w:pos="0" w:leader="none"/>
        </w:tabs>
        <w:spacing w:lineRule="auto" w:line="240" w:before="0" w:after="200"/>
        <w:ind w:left="0" w:firstLine="709"/>
        <w:contextualSpacing/>
        <w:jc w:val="both"/>
        <w:rPr>
          <w:rFonts w:ascii="Times New Roman" w:hAnsi="Times New Roman" w:eastAsia="Calibri" w:cs="Times New Roman"/>
          <w:color w:val="000000" w:themeColor="text1"/>
          <w:sz w:val="28"/>
          <w:szCs w:val="28"/>
        </w:rPr>
      </w:pPr>
      <w:r>
        <w:rPr>
          <w:rFonts w:eastAsia="Calibri" w:cs="Times New Roman" w:ascii="Times New Roman" w:hAnsi="Times New Roman"/>
          <w:color w:val="000000" w:themeColor="text1"/>
          <w:sz w:val="28"/>
          <w:szCs w:val="28"/>
        </w:rPr>
        <w:t>Требования, учитывающие особенности предоставления муниципальной услуги в сети МФЦ по экстерриториальному принципу, определяются соглашением о взаимодействии.</w:t>
      </w:r>
    </w:p>
    <w:p>
      <w:pPr>
        <w:pStyle w:val="Normal"/>
        <w:numPr>
          <w:ilvl w:val="2"/>
          <w:numId w:val="1"/>
        </w:numPr>
        <w:tabs>
          <w:tab w:val="clear" w:pos="708"/>
          <w:tab w:val="left" w:pos="0" w:leader="none"/>
        </w:tabs>
        <w:spacing w:lineRule="atLeast" w:line="0" w:before="0" w:after="0"/>
        <w:ind w:left="0" w:firstLine="709"/>
        <w:contextualSpacing/>
        <w:jc w:val="both"/>
        <w:rPr>
          <w:rFonts w:ascii="Times New Roman" w:hAnsi="Times New Roman" w:cs="Times New Roman"/>
          <w:color w:val="000000" w:themeColor="text1"/>
          <w:sz w:val="28"/>
          <w:szCs w:val="28"/>
        </w:rPr>
      </w:pPr>
      <w:r>
        <w:rPr>
          <w:rFonts w:eastAsia="Calibri" w:cs="Times New Roman" w:ascii="Times New Roman" w:hAnsi="Times New Roman"/>
          <w:color w:val="000000" w:themeColor="text1"/>
          <w:sz w:val="28"/>
          <w:szCs w:val="28"/>
        </w:rPr>
        <w:t xml:space="preserve">Обеспечение возможности совершения заявителями отдельных действий в электронной форме </w:t>
      </w:r>
      <w:r>
        <w:rPr>
          <w:rFonts w:cs="Times New Roman" w:ascii="Times New Roman" w:hAnsi="Times New Roman"/>
          <w:bCs/>
          <w:color w:val="000000" w:themeColor="text1"/>
          <w:sz w:val="28"/>
          <w:szCs w:val="28"/>
        </w:rPr>
        <w:t>при получении муниципальной услуги с использованием Единого портала имеет следующие особенности:</w:t>
      </w:r>
      <w:r>
        <w:rPr>
          <w:rFonts w:cs="Times New Roman" w:ascii="Times New Roman" w:hAnsi="Times New Roman"/>
          <w:color w:val="000000" w:themeColor="text1"/>
          <w:sz w:val="28"/>
          <w:szCs w:val="28"/>
        </w:rPr>
        <w:t xml:space="preserve"> </w:t>
      </w:r>
    </w:p>
    <w:p>
      <w:pPr>
        <w:pStyle w:val="Normal"/>
        <w:tabs>
          <w:tab w:val="clear" w:pos="708"/>
          <w:tab w:val="left" w:pos="0" w:leader="none"/>
        </w:tabs>
        <w:spacing w:lineRule="atLeast" w:line="0"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регистрация и авторизация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numPr>
          <w:ilvl w:val="2"/>
          <w:numId w:val="1"/>
        </w:numPr>
        <w:tabs>
          <w:tab w:val="clear" w:pos="708"/>
          <w:tab w:val="left" w:pos="0" w:leader="none"/>
          <w:tab w:val="left" w:pos="1276" w:leader="none"/>
        </w:tabs>
        <w:spacing w:lineRule="auto" w:line="240" w:before="0" w:after="200"/>
        <w:ind w:left="0" w:firstLine="709"/>
        <w:contextualSpacing/>
        <w:jc w:val="both"/>
        <w:rPr>
          <w:rFonts w:ascii="Times New Roman" w:hAnsi="Times New Roman" w:eastAsia="Calibri" w:cs="Times New Roman"/>
          <w:color w:val="000000" w:themeColor="text1"/>
          <w:sz w:val="28"/>
          <w:szCs w:val="28"/>
        </w:rPr>
      </w:pPr>
      <w:r>
        <w:rPr>
          <w:rFonts w:eastAsia="Calibri" w:cs="Times New Roman" w:ascii="Times New Roman" w:hAnsi="Times New Roman"/>
          <w:color w:val="000000" w:themeColor="text1"/>
          <w:sz w:val="28"/>
          <w:szCs w:val="28"/>
        </w:rPr>
        <w:t>Виды электронных подписей, использование которых допускается при обращении за получением муниципальных услуг, и порядок их использования установлены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и постановлением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Normal"/>
        <w:numPr>
          <w:ilvl w:val="2"/>
          <w:numId w:val="1"/>
        </w:numPr>
        <w:tabs>
          <w:tab w:val="clear" w:pos="708"/>
          <w:tab w:val="left" w:pos="0" w:leader="none"/>
          <w:tab w:val="left" w:pos="1276" w:leader="none"/>
        </w:tabs>
        <w:spacing w:lineRule="auto" w:line="240" w:before="0" w:after="200"/>
        <w:ind w:left="0" w:firstLine="709"/>
        <w:contextualSpacing/>
        <w:jc w:val="both"/>
        <w:rPr>
          <w:rFonts w:ascii="Times New Roman" w:hAnsi="Times New Roman" w:eastAsia="Calibri" w:cs="Times New Roman"/>
          <w:color w:val="000000" w:themeColor="text1"/>
          <w:sz w:val="28"/>
          <w:szCs w:val="28"/>
        </w:rPr>
      </w:pPr>
      <w:r>
        <w:rPr>
          <w:rFonts w:eastAsia="Calibri" w:cs="Times New Roman" w:ascii="Times New Roman" w:hAnsi="Times New Roman"/>
          <w:color w:val="000000" w:themeColor="text1"/>
          <w:sz w:val="28"/>
          <w:szCs w:val="28"/>
        </w:rPr>
        <w:t xml:space="preserve"> </w:t>
      </w:r>
      <w:r>
        <w:rPr>
          <w:rFonts w:eastAsia="Calibri" w:cs="Times New Roman" w:ascii="Times New Roman" w:hAnsi="Times New Roman" w:eastAsiaTheme="minorHAnsi"/>
          <w:color w:val="000000" w:themeColor="text1"/>
          <w:sz w:val="28"/>
          <w:szCs w:val="28"/>
        </w:rPr>
        <w:t>При обращении заявителя, представителя (законного представителя) заявителя за получением муниципальной услуги в электронной форме с использованием е</w:t>
      </w:r>
      <w:r>
        <w:rPr>
          <w:rFonts w:cs="Times New Roman" w:ascii="Times New Roman" w:hAnsi="Times New Roman"/>
          <w:color w:val="000000" w:themeColor="text1"/>
          <w:sz w:val="28"/>
          <w:szCs w:val="28"/>
        </w:rPr>
        <w:t>диной системы идентификации и аутентификации заявитель, представитель (законный представитель) заявителя  может использовать простую электронную подпись.</w:t>
      </w:r>
    </w:p>
    <w:p>
      <w:pPr>
        <w:pStyle w:val="Normal"/>
        <w:numPr>
          <w:ilvl w:val="0"/>
          <w:numId w:val="0"/>
        </w:numPr>
        <w:spacing w:lineRule="auto" w:line="240" w:before="0" w:after="0"/>
        <w:ind w:left="0" w:firstLine="567"/>
        <w:jc w:val="both"/>
        <w:outlineLvl w:val="2"/>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ListParagraph"/>
        <w:numPr>
          <w:ilvl w:val="0"/>
          <w:numId w:val="4"/>
        </w:numPr>
        <w:spacing w:lineRule="auto" w:line="240" w:before="0" w:after="0"/>
        <w:ind w:left="0" w:firstLine="12"/>
        <w:contextualSpacing/>
        <w:jc w:val="center"/>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w:t>
      </w:r>
    </w:p>
    <w:p>
      <w:pPr>
        <w:pStyle w:val="ListParagraph"/>
        <w:spacing w:lineRule="auto" w:line="240" w:before="0" w:after="0"/>
        <w:ind w:left="0" w:hanging="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ListParagraph"/>
        <w:spacing w:lineRule="auto" w:line="240" w:before="0" w:after="0"/>
        <w:ind w:left="0" w:hanging="0"/>
        <w:contextualSpacing/>
        <w:jc w:val="center"/>
        <w:rPr>
          <w:rFonts w:ascii="Times New Roman" w:hAnsi="Times New Roman" w:cs="Times New Roman"/>
          <w:b/>
          <w:b/>
          <w:bCs/>
          <w:color w:val="000000" w:themeColor="text1"/>
          <w:sz w:val="28"/>
          <w:szCs w:val="28"/>
        </w:rPr>
      </w:pPr>
      <w:r>
        <w:rPr>
          <w:rFonts w:cs="Times New Roman" w:ascii="Times New Roman" w:hAnsi="Times New Roman"/>
          <w:b/>
          <w:color w:val="000000" w:themeColor="text1"/>
          <w:sz w:val="28"/>
          <w:szCs w:val="28"/>
        </w:rPr>
        <w:t xml:space="preserve">3.1. </w:t>
      </w:r>
      <w:r>
        <w:rPr>
          <w:rFonts w:cs="Times New Roman" w:ascii="Times New Roman" w:hAnsi="Times New Roman"/>
          <w:b/>
          <w:bCs/>
          <w:color w:val="000000" w:themeColor="text1"/>
          <w:sz w:val="28"/>
          <w:szCs w:val="28"/>
        </w:rPr>
        <w:t>Перечень административных процедур</w:t>
      </w:r>
    </w:p>
    <w:p>
      <w:pPr>
        <w:pStyle w:val="Normal"/>
        <w:numPr>
          <w:ilvl w:val="0"/>
          <w:numId w:val="0"/>
        </w:numPr>
        <w:spacing w:lineRule="auto" w:line="240" w:before="0" w:after="0"/>
        <w:ind w:left="0" w:hanging="0"/>
        <w:jc w:val="center"/>
        <w:outlineLvl w:val="2"/>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r>
    </w:p>
    <w:p>
      <w:pPr>
        <w:pStyle w:val="ListParagraph"/>
        <w:numPr>
          <w:ilvl w:val="2"/>
          <w:numId w:val="3"/>
        </w:numPr>
        <w:spacing w:lineRule="auto" w:line="240" w:before="0" w:after="0"/>
        <w:ind w:left="0" w:firstLine="709"/>
        <w:contextualSpacing/>
        <w:jc w:val="both"/>
        <w:outlineLvl w:val="2"/>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Предоставление муниципальной услуги включает в себя следующие административные процедуры:</w:t>
      </w:r>
      <w:r>
        <w:rPr>
          <w:rStyle w:val="FootnoteCharacters"/>
          <w:rFonts w:cs="Times New Roman" w:ascii="Times New Roman" w:hAnsi="Times New Roman"/>
          <w:color w:val="000000" w:themeColor="text1"/>
          <w:sz w:val="28"/>
          <w:szCs w:val="28"/>
        </w:rPr>
        <w:t xml:space="preserve"> </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 поступление запросов заявителей о предоставлении муниципальной услуги и иных документов, необходимых для предоставления муниципальной услуги;</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 р</w:t>
      </w:r>
      <w:r>
        <w:rPr>
          <w:rFonts w:cs="Times New Roman" w:ascii="Times New Roman" w:hAnsi="Times New Roman"/>
          <w:bCs/>
          <w:color w:val="000000" w:themeColor="text1"/>
          <w:sz w:val="28"/>
          <w:szCs w:val="28"/>
        </w:rPr>
        <w:t xml:space="preserve">ассмотрение документов, направление </w:t>
      </w:r>
      <w:r>
        <w:rPr>
          <w:rFonts w:cs="Times New Roman" w:ascii="Times New Roman" w:hAnsi="Times New Roman"/>
          <w:color w:val="000000" w:themeColor="text1"/>
          <w:sz w:val="28"/>
          <w:szCs w:val="28"/>
        </w:rPr>
        <w:t xml:space="preserve">уведомления об оплате предоставления сведений, документов, материалов, </w:t>
      </w:r>
      <w:r>
        <w:rPr>
          <w:rFonts w:cs="Times New Roman" w:ascii="Times New Roman" w:hAnsi="Times New Roman"/>
          <w:bCs/>
          <w:color w:val="000000" w:themeColor="text1"/>
          <w:sz w:val="28"/>
          <w:szCs w:val="28"/>
        </w:rPr>
        <w:t>принятие решения о предоставлении (об отказе в предоставлении) муниципальной услуги, оформление результата предоставления (отказа в предоставлении) муниципальной услуги</w:t>
      </w:r>
      <w:r>
        <w:rPr>
          <w:rFonts w:cs="Times New Roman" w:ascii="Times New Roman" w:hAnsi="Times New Roman"/>
          <w:color w:val="000000" w:themeColor="text1"/>
          <w:sz w:val="28"/>
          <w:szCs w:val="28"/>
        </w:rPr>
        <w:t>;</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 направление результата предоставления (отказа в предоставлении) муниципальной услуги заявителю.</w:t>
      </w:r>
    </w:p>
    <w:p>
      <w:pPr>
        <w:pStyle w:val="Normal"/>
        <w:numPr>
          <w:ilvl w:val="0"/>
          <w:numId w:val="0"/>
        </w:numPr>
        <w:spacing w:lineRule="auto" w:line="240" w:before="0" w:after="0"/>
        <w:ind w:left="0" w:hanging="0"/>
        <w:jc w:val="center"/>
        <w:outlineLvl w:val="2"/>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r>
    </w:p>
    <w:p>
      <w:pPr>
        <w:pStyle w:val="ListParagraph"/>
        <w:spacing w:lineRule="auto" w:line="240" w:before="0" w:after="0"/>
        <w:ind w:left="0" w:hanging="0"/>
        <w:contextualSpacing/>
        <w:jc w:val="center"/>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t>3.2. Поступление запросов заявителей о предоставлении муниципальной услуги и иных документов, необходимых для предоставления муниципальной услуги</w:t>
      </w:r>
    </w:p>
    <w:p>
      <w:pPr>
        <w:pStyle w:val="Normal"/>
        <w:numPr>
          <w:ilvl w:val="0"/>
          <w:numId w:val="0"/>
        </w:numPr>
        <w:spacing w:lineRule="auto" w:line="240" w:before="0" w:after="0"/>
        <w:ind w:left="0" w:hanging="0"/>
        <w:jc w:val="both"/>
        <w:outlineLvl w:val="2"/>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r>
    </w:p>
    <w:p>
      <w:pPr>
        <w:pStyle w:val="ListParagraph"/>
        <w:numPr>
          <w:ilvl w:val="2"/>
          <w:numId w:val="3"/>
        </w:numPr>
        <w:spacing w:lineRule="auto" w:line="240"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Основанием для начала исполнения административной процедуры является поступление в Уполномоченный орган запроса, поданного через МФЦ (при наличии вступившего в силу соглашения о взаимодействии), через информационно-телекоммуникационные сети общего пользования в электронной форме посредством Единого портала (с момента реализации технической возможности).</w:t>
      </w:r>
    </w:p>
    <w:p>
      <w:pPr>
        <w:pStyle w:val="ListParagraph"/>
        <w:numPr>
          <w:ilvl w:val="2"/>
          <w:numId w:val="3"/>
        </w:numPr>
        <w:spacing w:lineRule="auto" w:line="240"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Специалист Уполномоченного органа, в обязанности которого входит прием и регистрация документов:</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 регистрирует поступление запроса о предоставлении муниципальной услуги и документов, направленных заявителем в реестре предоставления сведений, документов, материалов и в соответствии с установленными правилами делопроизводства формирует комплект документов заявителя;</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 передает заявление и документы специалисту/должностному лицу (указать нужное)</w:t>
      </w:r>
      <w:r>
        <w:rPr>
          <w:rFonts w:cs="Times New Roman" w:ascii="Times New Roman" w:hAnsi="Times New Roman"/>
          <w:i/>
          <w:color w:val="000000" w:themeColor="text1"/>
          <w:sz w:val="28"/>
          <w:szCs w:val="28"/>
        </w:rPr>
        <w:t xml:space="preserve"> </w:t>
      </w:r>
      <w:r>
        <w:rPr>
          <w:rFonts w:cs="Times New Roman" w:ascii="Times New Roman" w:hAnsi="Times New Roman"/>
          <w:color w:val="000000" w:themeColor="text1"/>
          <w:sz w:val="28"/>
          <w:szCs w:val="28"/>
        </w:rPr>
        <w:t>Уполномоченного органа, уполномоченному на рассмотрение обращения заявителя.</w:t>
      </w:r>
    </w:p>
    <w:p>
      <w:pPr>
        <w:pStyle w:val="ListParagraph"/>
        <w:numPr>
          <w:ilvl w:val="2"/>
          <w:numId w:val="3"/>
        </w:numPr>
        <w:spacing w:lineRule="auto" w:line="240"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Результатом административной процедуры является регистрация заявления (документов) в реестре предоставления сведений, документов, материалов и направление заявления (документов) специалисту/должностному лицу (указать нужное) Уполномоченного органа, уполномоченному на рассмотрение обращения заявителя.</w:t>
      </w:r>
    </w:p>
    <w:p>
      <w:pPr>
        <w:pStyle w:val="ListParagraph"/>
        <w:numPr>
          <w:ilvl w:val="2"/>
          <w:numId w:val="3"/>
        </w:numPr>
        <w:spacing w:lineRule="auto" w:line="240"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Способом фиксации результата административной процедуры является указание даты регистрации и присвоение запросу заявителя регистрационного номера.</w:t>
      </w:r>
    </w:p>
    <w:p>
      <w:pPr>
        <w:pStyle w:val="ListParagraph"/>
        <w:numPr>
          <w:ilvl w:val="2"/>
          <w:numId w:val="3"/>
        </w:numPr>
        <w:spacing w:lineRule="auto" w:line="240"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Продолжительность административной процедуры – не более 15 минут. </w:t>
      </w:r>
    </w:p>
    <w:p>
      <w:pPr>
        <w:pStyle w:val="Normal"/>
        <w:numPr>
          <w:ilvl w:val="0"/>
          <w:numId w:val="0"/>
        </w:numPr>
        <w:spacing w:lineRule="auto" w:line="240" w:before="0" w:after="0"/>
        <w:ind w:left="0" w:firstLine="567"/>
        <w:jc w:val="center"/>
        <w:outlineLvl w:val="2"/>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ListParagraph"/>
        <w:numPr>
          <w:ilvl w:val="1"/>
          <w:numId w:val="3"/>
        </w:numPr>
        <w:spacing w:lineRule="auto" w:line="240" w:before="0" w:after="0"/>
        <w:ind w:left="0" w:hanging="0"/>
        <w:contextualSpacing/>
        <w:jc w:val="center"/>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t xml:space="preserve">Рассмотрение документов, направление </w:t>
      </w:r>
      <w:r>
        <w:rPr>
          <w:rFonts w:cs="Times New Roman" w:ascii="Times New Roman" w:hAnsi="Times New Roman"/>
          <w:b/>
          <w:color w:val="000000" w:themeColor="text1"/>
          <w:sz w:val="28"/>
          <w:szCs w:val="28"/>
        </w:rPr>
        <w:t xml:space="preserve">уведомления об оплате предоставления сведений, документов, материалов, </w:t>
      </w:r>
      <w:r>
        <w:rPr>
          <w:rFonts w:cs="Times New Roman" w:ascii="Times New Roman" w:hAnsi="Times New Roman"/>
          <w:b/>
          <w:bCs/>
          <w:color w:val="000000" w:themeColor="text1"/>
          <w:sz w:val="28"/>
          <w:szCs w:val="28"/>
        </w:rPr>
        <w:t>принятие решения о предоставлении (об отказе в предоставлении) муниципальной услуги, оформление результата предоставления (отказа в предоставлении) муниципальной услуги</w:t>
      </w:r>
    </w:p>
    <w:p>
      <w:pPr>
        <w:pStyle w:val="ListParagraph"/>
        <w:spacing w:lineRule="auto" w:line="240" w:before="0" w:after="0"/>
        <w:ind w:left="0" w:hanging="0"/>
        <w:contextualSpacing/>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r>
    </w:p>
    <w:p>
      <w:pPr>
        <w:pStyle w:val="ListParagraph"/>
        <w:numPr>
          <w:ilvl w:val="2"/>
          <w:numId w:val="3"/>
        </w:numPr>
        <w:spacing w:lineRule="auto" w:line="240"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Основанием начала исполнения административной процедуры является получение специалистом, ответственным за рассмотрение документов, комплекта документов заявителя.</w:t>
      </w:r>
    </w:p>
    <w:p>
      <w:pPr>
        <w:pStyle w:val="ListParagraph"/>
        <w:numPr>
          <w:ilvl w:val="2"/>
          <w:numId w:val="3"/>
        </w:numPr>
        <w:spacing w:lineRule="auto" w:line="240"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При получении комплекта документов, указанных в пункте 3.3.1, специалист, ответственный за р</w:t>
      </w:r>
      <w:r>
        <w:rPr>
          <w:rFonts w:cs="Times New Roman" w:ascii="Times New Roman" w:hAnsi="Times New Roman"/>
          <w:bCs/>
          <w:color w:val="000000" w:themeColor="text1"/>
          <w:sz w:val="28"/>
          <w:szCs w:val="28"/>
        </w:rPr>
        <w:t>ассмотрение документов</w:t>
      </w:r>
      <w:r>
        <w:rPr>
          <w:rFonts w:cs="Times New Roman" w:ascii="Times New Roman" w:hAnsi="Times New Roman"/>
          <w:color w:val="000000" w:themeColor="text1"/>
          <w:sz w:val="28"/>
          <w:szCs w:val="28"/>
        </w:rPr>
        <w:t>:</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 устанавливает предмет обращения заявителя;</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 устанавливает принадлежность заявителя к кругу лиц, имеющих право на получение муниципальной услуги;</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 проверяет наличие оснований для отказа в предоставлении муниципальной услуги, предусмотренных подпунктами 1 – 4, 6 пункта 2.8.3 настоящего регламента;</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4) устанавливает наличие полномочий Уполномоченного органа по рассмотрению обращения заявителя.</w:t>
      </w:r>
    </w:p>
    <w:p>
      <w:pPr>
        <w:pStyle w:val="ListParagraph"/>
        <w:numPr>
          <w:ilvl w:val="2"/>
          <w:numId w:val="3"/>
        </w:numPr>
        <w:spacing w:lineRule="auto" w:line="240"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случае, если имеются определенные подпунктами 1 – 4, 6 пункта 2.8.3 настоящего регламента основания для отказа в предоставлении муниципальной услуги, специалист, ответственный за р</w:t>
      </w:r>
      <w:r>
        <w:rPr>
          <w:rFonts w:cs="Times New Roman" w:ascii="Times New Roman" w:hAnsi="Times New Roman"/>
          <w:bCs/>
          <w:color w:val="000000" w:themeColor="text1"/>
          <w:sz w:val="28"/>
          <w:szCs w:val="28"/>
        </w:rPr>
        <w:t xml:space="preserve">ассмотрение документов, </w:t>
      </w:r>
      <w:r>
        <w:rPr>
          <w:rFonts w:cs="Times New Roman" w:ascii="Times New Roman" w:hAnsi="Times New Roman"/>
          <w:color w:val="000000" w:themeColor="text1"/>
          <w:sz w:val="28"/>
          <w:szCs w:val="28"/>
        </w:rPr>
        <w:t>готовит (в двух экземплярах при выборе заявителем предоставления (отказе в предоставлении) муниципальной услуги в бумажной форме) проект уведомления об отказе в предоставлении сведений, документов, материалов, содержащихся в ГИСОГД Смоленской области (далее – решение об отказе</w:t>
      </w:r>
      <w:r>
        <w:rPr>
          <w:rFonts w:cs="Times New Roman" w:ascii="Times New Roman" w:hAnsi="Times New Roman"/>
          <w:i/>
          <w:color w:val="000000" w:themeColor="text1"/>
          <w:sz w:val="28"/>
          <w:szCs w:val="28"/>
        </w:rPr>
        <w:t xml:space="preserve"> </w:t>
      </w:r>
      <w:r>
        <w:rPr>
          <w:rFonts w:cs="Times New Roman" w:ascii="Times New Roman" w:hAnsi="Times New Roman"/>
          <w:color w:val="000000" w:themeColor="text1"/>
          <w:sz w:val="28"/>
          <w:szCs w:val="28"/>
        </w:rPr>
        <w:t>в предоставлении муниципальной услуги) и передает указанный проект на рассмотрение должностному лицу Уполномоченного органа, имеющему полномочия на принятие решения о предоставлении (отказе в предоставлении) муниципальной услуги (далее – уполномоченное лицо).</w:t>
      </w:r>
    </w:p>
    <w:p>
      <w:pPr>
        <w:pStyle w:val="ListParagraph"/>
        <w:numPr>
          <w:ilvl w:val="2"/>
          <w:numId w:val="3"/>
        </w:numPr>
        <w:spacing w:lineRule="auto" w:line="240"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случае, если предоставление муниципальной услуги входит в полномочия Уполномоченного органа и отсутствуют определенные подпунктами 1 – 4, 6 пункта 2.8.3 настоящего регламента основания для отказа в предоставлении муниципальной услуги, специалист, ответственный за р</w:t>
      </w:r>
      <w:r>
        <w:rPr>
          <w:rFonts w:cs="Times New Roman" w:ascii="Times New Roman" w:hAnsi="Times New Roman"/>
          <w:bCs/>
          <w:color w:val="000000" w:themeColor="text1"/>
          <w:sz w:val="28"/>
          <w:szCs w:val="28"/>
        </w:rPr>
        <w:t>ассмотрение документов:</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bCs/>
          <w:color w:val="000000" w:themeColor="text1"/>
          <w:sz w:val="28"/>
          <w:szCs w:val="28"/>
        </w:rPr>
        <w:t xml:space="preserve">1) </w:t>
      </w:r>
      <w:r>
        <w:rPr>
          <w:rFonts w:cs="Times New Roman" w:ascii="Times New Roman" w:hAnsi="Times New Roman"/>
          <w:color w:val="000000" w:themeColor="text1"/>
          <w:sz w:val="28"/>
          <w:szCs w:val="28"/>
        </w:rPr>
        <w:t xml:space="preserve">в течение 2 рабочих дней со дня регистрации запроса и, исходя из количества запрашиваемых заявителем сведений, документов, материалов, а также установленных </w:t>
      </w:r>
      <w:hyperlink r:id="rId6" w:tgtFrame="consultantplus://offline/ref=B959E2A85E4BDAB62D9DD9231D4990499F96CC3910983A2308F8475455DB83911D4E73E70475FFD41E84496769E15D24D36B01992600688BC1w7Q">
        <w:r>
          <w:rPr>
            <w:rFonts w:cs="Times New Roman" w:ascii="Times New Roman" w:hAnsi="Times New Roman"/>
            <w:color w:val="000000" w:themeColor="text1"/>
            <w:sz w:val="28"/>
            <w:szCs w:val="28"/>
          </w:rPr>
          <w:t xml:space="preserve">пунктами </w:t>
        </w:r>
      </w:hyperlink>
      <w:r>
        <w:rPr>
          <w:rFonts w:cs="Times New Roman" w:ascii="Times New Roman" w:hAnsi="Times New Roman"/>
          <w:color w:val="000000" w:themeColor="text1"/>
          <w:sz w:val="28"/>
          <w:szCs w:val="28"/>
        </w:rPr>
        <w:t>2.10.2 – 2.10.5 настоящего регламента размеров платы за предоставление сведений, документов, материалов, определяет общий размер платы за предоставление запрашиваемых сведений, документов, материалов;</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 после рассмотрения запроса направляет заявителю по адресу электронной почты, указанному в запросе, и (или) в личный кабинет заявителя на Едином портале уведомление об оплате предоставления сведений, документов, материалов,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 готовит (в двух экземплярах при выборе заявителем предоставления муниципальной услуги в бумажной форме) сведения, документы, материалы, содержащиеся в ГИСОГД Смоленской области после поступления в Уполномоченный орган информации об осуществлении заявителем оплаты предоставления сведений, документов, материалов (далее – проект решения о предоставлении муниципальной услуги);</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4) передает проект решения о предоставлении муниципальной услуги на рассмотрение уполномоченному лицу.</w:t>
      </w:r>
    </w:p>
    <w:p>
      <w:pPr>
        <w:pStyle w:val="ListParagraph"/>
        <w:numPr>
          <w:ilvl w:val="2"/>
          <w:numId w:val="3"/>
        </w:numPr>
        <w:spacing w:lineRule="auto" w:line="240"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Если указанные в запросе сведения, документы, материалы относятся к информации ограниченного доступа, специалист, ответственный за р</w:t>
      </w:r>
      <w:r>
        <w:rPr>
          <w:rFonts w:cs="Times New Roman" w:ascii="Times New Roman" w:hAnsi="Times New Roman"/>
          <w:bCs/>
          <w:color w:val="000000" w:themeColor="text1"/>
          <w:sz w:val="28"/>
          <w:szCs w:val="28"/>
        </w:rPr>
        <w:t>ассмотрение документов,</w:t>
      </w:r>
      <w:r>
        <w:rPr>
          <w:rFonts w:cs="Times New Roman" w:ascii="Times New Roman" w:hAnsi="Times New Roman"/>
          <w:color w:val="000000" w:themeColor="text1"/>
          <w:sz w:val="28"/>
          <w:szCs w:val="28"/>
        </w:rPr>
        <w:t xml:space="preserve"> уведомляет заявителя способом, указанным в запросе, о порядке получения сведений, документов, материалов с учетом требований о защите информации ограниченного доступа, предусмотренных законодательством Российской Федерации.</w:t>
      </w:r>
    </w:p>
    <w:p>
      <w:pPr>
        <w:pStyle w:val="ListParagraph"/>
        <w:numPr>
          <w:ilvl w:val="2"/>
          <w:numId w:val="3"/>
        </w:numPr>
        <w:spacing w:lineRule="auto" w:line="240"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При исполнении подпунктов 1 – 3 пункта 3.3.4 и наступлении основания для отказа в предоставлении муниципальной услуги, определенного подпунктом 5 пункта 2.8.3 настоящего регламента специалист, ответственный за р</w:t>
      </w:r>
      <w:r>
        <w:rPr>
          <w:rFonts w:cs="Times New Roman" w:ascii="Times New Roman" w:hAnsi="Times New Roman"/>
          <w:bCs/>
          <w:color w:val="000000" w:themeColor="text1"/>
          <w:sz w:val="28"/>
          <w:szCs w:val="28"/>
        </w:rPr>
        <w:t xml:space="preserve">ассмотрение документов, </w:t>
      </w:r>
      <w:r>
        <w:rPr>
          <w:rFonts w:cs="Times New Roman" w:ascii="Times New Roman" w:hAnsi="Times New Roman"/>
          <w:color w:val="000000" w:themeColor="text1"/>
          <w:sz w:val="28"/>
          <w:szCs w:val="28"/>
        </w:rPr>
        <w:t>готовит (в двух экземплярах при выборе заявителем предоставления (отказе в предоставлении) муниципальной услуги в бумажной форме) проект решения об отказе</w:t>
      </w:r>
      <w:r>
        <w:rPr>
          <w:rFonts w:cs="Times New Roman" w:ascii="Times New Roman" w:hAnsi="Times New Roman"/>
          <w:i/>
          <w:color w:val="000000" w:themeColor="text1"/>
          <w:sz w:val="28"/>
          <w:szCs w:val="28"/>
        </w:rPr>
        <w:t xml:space="preserve"> </w:t>
      </w:r>
      <w:r>
        <w:rPr>
          <w:rFonts w:cs="Times New Roman" w:ascii="Times New Roman" w:hAnsi="Times New Roman"/>
          <w:color w:val="000000" w:themeColor="text1"/>
          <w:sz w:val="28"/>
          <w:szCs w:val="28"/>
        </w:rPr>
        <w:t>в предоставлении муниципальной услуги  и передает указанный проект на рассмотрение уполномоченному лицу.</w:t>
      </w:r>
    </w:p>
    <w:p>
      <w:pPr>
        <w:pStyle w:val="ListParagraph"/>
        <w:numPr>
          <w:ilvl w:val="2"/>
          <w:numId w:val="3"/>
        </w:numPr>
        <w:spacing w:lineRule="auto" w:line="240" w:before="0" w:after="0"/>
        <w:ind w:left="0" w:firstLine="709"/>
        <w:contextualSpacing/>
        <w:jc w:val="both"/>
        <w:rPr>
          <w:rFonts w:ascii="Times New Roman" w:hAnsi="Times New Roman" w:cs="Times New Roman"/>
          <w:bCs/>
          <w:color w:val="000000" w:themeColor="text1"/>
          <w:sz w:val="28"/>
          <w:szCs w:val="28"/>
        </w:rPr>
      </w:pPr>
      <w:r>
        <w:rPr>
          <w:rFonts w:cs="Times New Roman" w:ascii="Times New Roman" w:hAnsi="Times New Roman"/>
          <w:color w:val="000000" w:themeColor="text1"/>
          <w:sz w:val="28"/>
          <w:szCs w:val="28"/>
        </w:rPr>
        <w:t>Уполномоченное лицо рассматривает проект решения о предоставлении (отказе в предоставлении) муниципальной услуги и в случае соответствия указанного проекта требованиям, установленным настоящим регламентом, а также иным действующим нормативным правовым актам, определяющим порядок предоставления муниципальной услуги, подписывает данный проект и возвращает его специалисту, ответственному за р</w:t>
      </w:r>
      <w:r>
        <w:rPr>
          <w:rFonts w:cs="Times New Roman" w:ascii="Times New Roman" w:hAnsi="Times New Roman"/>
          <w:bCs/>
          <w:color w:val="000000" w:themeColor="text1"/>
          <w:sz w:val="28"/>
          <w:szCs w:val="28"/>
        </w:rPr>
        <w:t xml:space="preserve">ассмотрение документов, для дальнейшего оформления. </w:t>
      </w:r>
    </w:p>
    <w:p>
      <w:pPr>
        <w:pStyle w:val="ListParagraph"/>
        <w:numPr>
          <w:ilvl w:val="2"/>
          <w:numId w:val="3"/>
        </w:numPr>
        <w:spacing w:lineRule="auto" w:line="240" w:before="0" w:after="0"/>
        <w:ind w:left="0" w:firstLine="709"/>
        <w:contextualSpacing/>
        <w:jc w:val="both"/>
        <w:rPr>
          <w:rFonts w:ascii="Times New Roman" w:hAnsi="Times New Roman" w:cs="Times New Roman"/>
          <w:bCs/>
          <w:color w:val="000000" w:themeColor="text1"/>
          <w:sz w:val="28"/>
          <w:szCs w:val="28"/>
        </w:rPr>
      </w:pPr>
      <w:r>
        <w:rPr>
          <w:rFonts w:cs="Times New Roman" w:ascii="Times New Roman" w:hAnsi="Times New Roman"/>
          <w:color w:val="000000" w:themeColor="text1"/>
          <w:sz w:val="28"/>
          <w:szCs w:val="28"/>
        </w:rPr>
        <w:t>Специалист, ответственный за р</w:t>
      </w:r>
      <w:r>
        <w:rPr>
          <w:rFonts w:cs="Times New Roman" w:ascii="Times New Roman" w:hAnsi="Times New Roman"/>
          <w:bCs/>
          <w:color w:val="000000" w:themeColor="text1"/>
          <w:sz w:val="28"/>
          <w:szCs w:val="28"/>
        </w:rPr>
        <w:t>ассмотрение документов:</w:t>
      </w:r>
    </w:p>
    <w:p>
      <w:pPr>
        <w:pStyle w:val="Normal"/>
        <w:spacing w:lineRule="auto" w:line="240" w:before="0" w:after="0"/>
        <w:ind w:firstLine="709"/>
        <w:jc w:val="both"/>
        <w:rPr>
          <w:rFonts w:ascii="Times New Roman" w:hAnsi="Times New Roman" w:cs="Times New Roman"/>
          <w:bCs/>
          <w:color w:val="000000" w:themeColor="text1"/>
          <w:sz w:val="28"/>
          <w:szCs w:val="28"/>
        </w:rPr>
      </w:pPr>
      <w:r>
        <w:rPr>
          <w:rFonts w:cs="Times New Roman" w:ascii="Times New Roman" w:hAnsi="Times New Roman"/>
          <w:bCs/>
          <w:color w:val="000000" w:themeColor="text1"/>
          <w:sz w:val="28"/>
          <w:szCs w:val="28"/>
        </w:rPr>
        <w:t>- оформляет решение о предоставлении (</w:t>
      </w:r>
      <w:r>
        <w:rPr>
          <w:rFonts w:cs="Times New Roman" w:ascii="Times New Roman" w:hAnsi="Times New Roman"/>
          <w:bCs/>
          <w:i/>
          <w:color w:val="000000" w:themeColor="text1"/>
          <w:sz w:val="28"/>
          <w:szCs w:val="28"/>
        </w:rPr>
        <w:t>отказе в предоставлении</w:t>
      </w:r>
      <w:r>
        <w:rPr>
          <w:rFonts w:cs="Times New Roman" w:ascii="Times New Roman" w:hAnsi="Times New Roman"/>
          <w:bCs/>
          <w:color w:val="000000" w:themeColor="text1"/>
          <w:sz w:val="28"/>
          <w:szCs w:val="28"/>
        </w:rPr>
        <w:t>) муниципальной услуги в соответствии с установленными требованиями делопроизводства;</w:t>
      </w:r>
    </w:p>
    <w:p>
      <w:pPr>
        <w:pStyle w:val="Normal"/>
        <w:spacing w:lineRule="auto" w:line="240" w:before="0" w:after="0"/>
        <w:ind w:firstLine="709"/>
        <w:jc w:val="both"/>
        <w:rPr>
          <w:rFonts w:ascii="Times New Roman" w:hAnsi="Times New Roman" w:cs="Times New Roman"/>
          <w:bCs/>
          <w:color w:val="000000" w:themeColor="text1"/>
          <w:sz w:val="28"/>
          <w:szCs w:val="28"/>
        </w:rPr>
      </w:pPr>
      <w:r>
        <w:rPr>
          <w:rFonts w:cs="Times New Roman" w:ascii="Times New Roman" w:hAnsi="Times New Roman"/>
          <w:bCs/>
          <w:color w:val="000000" w:themeColor="text1"/>
          <w:sz w:val="28"/>
          <w:szCs w:val="28"/>
        </w:rPr>
        <w:t>- передает принятое решение о предоставлении (</w:t>
      </w:r>
      <w:r>
        <w:rPr>
          <w:rFonts w:cs="Times New Roman" w:ascii="Times New Roman" w:hAnsi="Times New Roman"/>
          <w:bCs/>
          <w:i/>
          <w:color w:val="000000" w:themeColor="text1"/>
          <w:sz w:val="28"/>
          <w:szCs w:val="28"/>
        </w:rPr>
        <w:t>отказе в предоставлении</w:t>
      </w:r>
      <w:r>
        <w:rPr>
          <w:rFonts w:cs="Times New Roman" w:ascii="Times New Roman" w:hAnsi="Times New Roman"/>
          <w:bCs/>
          <w:color w:val="000000" w:themeColor="text1"/>
          <w:sz w:val="28"/>
          <w:szCs w:val="28"/>
        </w:rPr>
        <w:t>) муниципальной услуги специалисту, ответственному за направление результата предоставления муниципальной услуги заявителю.</w:t>
      </w:r>
    </w:p>
    <w:p>
      <w:pPr>
        <w:pStyle w:val="ListParagraph"/>
        <w:numPr>
          <w:ilvl w:val="2"/>
          <w:numId w:val="3"/>
        </w:numPr>
        <w:spacing w:lineRule="auto" w:line="240" w:before="0" w:after="0"/>
        <w:ind w:left="0" w:firstLine="709"/>
        <w:contextualSpacing/>
        <w:jc w:val="both"/>
        <w:rPr>
          <w:rFonts w:ascii="Times New Roman" w:hAnsi="Times New Roman" w:eastAsia="Calibri" w:cs="Times New Roman"/>
          <w:color w:val="000000" w:themeColor="text1"/>
          <w:sz w:val="28"/>
          <w:szCs w:val="28"/>
          <w:lang w:eastAsia="en-US"/>
        </w:rPr>
      </w:pPr>
      <w:r>
        <w:rPr>
          <w:rFonts w:eastAsia="Calibri" w:cs="Times New Roman" w:ascii="Times New Roman" w:hAnsi="Times New Roman"/>
          <w:color w:val="000000" w:themeColor="text1"/>
          <w:sz w:val="28"/>
          <w:szCs w:val="28"/>
          <w:lang w:eastAsia="en-US"/>
        </w:rPr>
        <w:t>Критерием принятия решения при выполнении административной процедуры является наличие или отсутствие оснований для отказа в предоставлении муниципальной услуги.</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Результатом административной процедуры является подписание уполномоченным лицом решения о предоставлении муниципальной услуги или об отказе в предоставлении муниципальной услуги.</w:t>
      </w:r>
    </w:p>
    <w:p>
      <w:pPr>
        <w:pStyle w:val="Normal"/>
        <w:spacing w:lineRule="auto" w:line="240" w:before="0" w:after="0"/>
        <w:ind w:firstLine="709"/>
        <w:jc w:val="both"/>
        <w:rPr>
          <w:rFonts w:ascii="Times New Roman" w:hAnsi="Times New Roman" w:cs="Times New Roman"/>
          <w:color w:val="000000" w:themeColor="text1"/>
          <w:sz w:val="28"/>
          <w:szCs w:val="28"/>
        </w:rPr>
      </w:pPr>
      <w:r>
        <w:rPr>
          <w:rFonts w:eastAsia="Calibri" w:cs="Times New Roman" w:ascii="Times New Roman" w:hAnsi="Times New Roman"/>
          <w:color w:val="000000" w:themeColor="text1"/>
          <w:sz w:val="28"/>
          <w:szCs w:val="28"/>
          <w:lang w:eastAsia="en-US"/>
        </w:rPr>
        <w:t xml:space="preserve">Способом фиксации результата административной процедуры является присвоение регистрационного номера </w:t>
      </w:r>
      <w:r>
        <w:rPr>
          <w:rFonts w:cs="Times New Roman" w:ascii="Times New Roman" w:hAnsi="Times New Roman"/>
          <w:color w:val="000000" w:themeColor="text1"/>
          <w:sz w:val="28"/>
          <w:szCs w:val="28"/>
        </w:rPr>
        <w:t>решения о предоставлении муниципальной услуги или об отказе в предоставлении муниципальной услуги.</w:t>
      </w:r>
    </w:p>
    <w:p>
      <w:pPr>
        <w:pStyle w:val="ListParagraph"/>
        <w:numPr>
          <w:ilvl w:val="2"/>
          <w:numId w:val="3"/>
        </w:numPr>
        <w:tabs>
          <w:tab w:val="clear" w:pos="708"/>
          <w:tab w:val="left" w:pos="1134" w:leader="none"/>
        </w:tabs>
        <w:spacing w:lineRule="auto" w:line="240"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Продолжительность административной процедуры составляет не более 5 рабочих дней.</w:t>
      </w:r>
    </w:p>
    <w:p>
      <w:pPr>
        <w:pStyle w:val="Normal"/>
        <w:spacing w:lineRule="auto" w:line="240" w:before="0" w:after="0"/>
        <w:ind w:firstLine="567"/>
        <w:jc w:val="center"/>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r>
    </w:p>
    <w:p>
      <w:pPr>
        <w:pStyle w:val="ListParagraph"/>
        <w:numPr>
          <w:ilvl w:val="1"/>
          <w:numId w:val="3"/>
        </w:numPr>
        <w:spacing w:lineRule="auto" w:line="240" w:before="0" w:after="0"/>
        <w:ind w:left="0" w:hanging="0"/>
        <w:contextualSpacing/>
        <w:jc w:val="center"/>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t xml:space="preserve">Направление результата предоставления (отказа в предоставлении) муниципальной услуги заявителю </w:t>
      </w:r>
    </w:p>
    <w:p>
      <w:pPr>
        <w:pStyle w:val="Normal"/>
        <w:spacing w:lineRule="auto" w:line="240" w:before="0" w:after="0"/>
        <w:ind w:firstLine="567"/>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ListParagraph"/>
        <w:numPr>
          <w:ilvl w:val="2"/>
          <w:numId w:val="3"/>
        </w:numPr>
        <w:spacing w:lineRule="auto" w:line="240"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Основанием для начала исполнения административной процедуры направление результата предоставления (отказа в предоставлении) муниципальной услуги является подписание уполномоченным лицом решения о предоставлении или об отказе в предоставлении муниципальной услуги и поступление его специалисту, ответственному за выдачу </w:t>
      </w:r>
      <w:r>
        <w:rPr>
          <w:rFonts w:cs="Times New Roman" w:ascii="Times New Roman" w:hAnsi="Times New Roman"/>
          <w:bCs/>
          <w:color w:val="000000" w:themeColor="text1"/>
          <w:sz w:val="28"/>
          <w:szCs w:val="28"/>
        </w:rPr>
        <w:t>результата предоставления муниципальной услуги</w:t>
      </w:r>
      <w:r>
        <w:rPr>
          <w:rFonts w:cs="Times New Roman" w:ascii="Times New Roman" w:hAnsi="Times New Roman"/>
          <w:color w:val="000000" w:themeColor="text1"/>
          <w:sz w:val="28"/>
          <w:szCs w:val="28"/>
        </w:rPr>
        <w:t>.</w:t>
      </w:r>
    </w:p>
    <w:p>
      <w:pPr>
        <w:pStyle w:val="ListParagraph"/>
        <w:numPr>
          <w:ilvl w:val="2"/>
          <w:numId w:val="3"/>
        </w:numPr>
        <w:spacing w:lineRule="auto" w:line="240"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Решение о предоставлении или об отказе в предоставлении муниципальной услуги регистрирует специалист, ответственный за делопроизводство, в соответствии с установленными правилами ведения делопроизводства.</w:t>
      </w:r>
    </w:p>
    <w:p>
      <w:pPr>
        <w:pStyle w:val="ListParagraph"/>
        <w:numPr>
          <w:ilvl w:val="2"/>
          <w:numId w:val="3"/>
        </w:numPr>
        <w:spacing w:lineRule="auto" w:line="240"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Решение о предоставлении или об отказе в предоставлении муниципальной услуги с присвоенным регистрационным номером специалист, ответственный за выдачу результата предоставления муниципальной услуги, направляет заявителю одним из указанных способов:</w:t>
      </w:r>
    </w:p>
    <w:p>
      <w:pPr>
        <w:pStyle w:val="ListParagraph"/>
        <w:spacing w:lineRule="auto" w:line="228"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на бумажном носителе, направленном Уполномоченным органом, в МФЦ;</w:t>
      </w:r>
    </w:p>
    <w:p>
      <w:pPr>
        <w:pStyle w:val="ListParagraph"/>
        <w:numPr>
          <w:ilvl w:val="0"/>
          <w:numId w:val="0"/>
        </w:numPr>
        <w:spacing w:lineRule="auto" w:line="240" w:before="0" w:after="0"/>
        <w:ind w:left="0" w:firstLine="709"/>
        <w:contextualSpacing/>
        <w:jc w:val="both"/>
        <w:outlineLvl w:val="0"/>
        <w:rPr>
          <w:rFonts w:ascii="Times New Roman" w:hAnsi="Times New Roman" w:cs="Times New Roman"/>
          <w:bCs/>
          <w:color w:val="000000" w:themeColor="text1"/>
          <w:sz w:val="28"/>
          <w:szCs w:val="28"/>
        </w:rPr>
      </w:pPr>
      <w:r>
        <w:rPr>
          <w:rFonts w:cs="Times New Roman" w:ascii="Times New Roman" w:hAnsi="Times New Roman"/>
          <w:color w:val="000000" w:themeColor="text1"/>
          <w:sz w:val="28"/>
          <w:szCs w:val="28"/>
        </w:rPr>
        <w:t>- электронным документом, подписанным уполномоченным должностным лицом с использованием усиленной квалифицированной электронной подписи, направленным с момента реализации технической возможности в личный кабинет заявителя или представителя (законного представителя) заявителя на Едином портале</w:t>
      </w:r>
      <w:r>
        <w:rPr>
          <w:rFonts w:cs="Times New Roman" w:ascii="Times New Roman" w:hAnsi="Times New Roman"/>
          <w:bCs/>
          <w:color w:val="000000" w:themeColor="text1"/>
          <w:sz w:val="28"/>
          <w:szCs w:val="28"/>
        </w:rPr>
        <w:t>.</w:t>
      </w:r>
    </w:p>
    <w:p>
      <w:pPr>
        <w:pStyle w:val="ListParagraph"/>
        <w:spacing w:lineRule="auto" w:line="240"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Один экземпляр решения на бумажном носителе и документы, предоставленные заявителем, остаются на хранении в Уполномоченном органе.</w:t>
      </w:r>
    </w:p>
    <w:p>
      <w:pPr>
        <w:pStyle w:val="Normal"/>
        <w:widowControl w:val="false"/>
        <w:tabs>
          <w:tab w:val="clear" w:pos="708"/>
          <w:tab w:val="left" w:pos="993" w:leader="none"/>
        </w:tabs>
        <w:spacing w:lineRule="auto" w:line="240" w:before="0" w:after="0"/>
        <w:ind w:firstLine="709"/>
        <w:contextualSpacing/>
        <w:jc w:val="both"/>
        <w:rPr>
          <w:rFonts w:ascii="Times New Roman" w:hAnsi="Times New Roman" w:cs="Times New Roman"/>
          <w:color w:val="000000" w:themeColor="text1"/>
          <w:sz w:val="28"/>
          <w:szCs w:val="28"/>
          <w:lang w:eastAsia="en-US"/>
        </w:rPr>
      </w:pPr>
      <w:r>
        <w:rPr>
          <w:rFonts w:cs="Times New Roman" w:ascii="Times New Roman" w:hAnsi="Times New Roman"/>
          <w:color w:val="000000" w:themeColor="text1"/>
          <w:sz w:val="28"/>
          <w:szCs w:val="28"/>
          <w:lang w:eastAsia="en-US"/>
        </w:rPr>
        <w:t>Критерием принятия решения при выполнении административной процедуры является выбранный заявителем способ получения результата предоставления муниципальной услуги.</w:t>
      </w:r>
    </w:p>
    <w:p>
      <w:pPr>
        <w:pStyle w:val="ListParagraph"/>
        <w:numPr>
          <w:ilvl w:val="2"/>
          <w:numId w:val="3"/>
        </w:numPr>
        <w:spacing w:lineRule="auto" w:line="240"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Результатом административной процедуры является направление заявителю решения о предоставлении или об отказе в предоставлении муниципальной услуги.</w:t>
      </w:r>
    </w:p>
    <w:p>
      <w:pPr>
        <w:pStyle w:val="Normal"/>
        <w:widowControl w:val="false"/>
        <w:tabs>
          <w:tab w:val="clear" w:pos="708"/>
          <w:tab w:val="left" w:pos="992" w:leader="none"/>
        </w:tabs>
        <w:spacing w:lineRule="auto" w:line="240" w:before="0" w:after="0"/>
        <w:ind w:firstLine="709"/>
        <w:contextualSpacing/>
        <w:jc w:val="both"/>
        <w:rPr>
          <w:rFonts w:ascii="Times New Roman" w:hAnsi="Times New Roman" w:eastAsia="Calibri" w:cs="Times New Roman"/>
          <w:color w:val="000000" w:themeColor="text1"/>
          <w:sz w:val="28"/>
          <w:szCs w:val="28"/>
          <w:lang w:eastAsia="en-US"/>
        </w:rPr>
      </w:pPr>
      <w:r>
        <w:rPr>
          <w:rFonts w:eastAsia="Calibri" w:cs="Times New Roman" w:ascii="Times New Roman" w:hAnsi="Times New Roman"/>
          <w:color w:val="000000" w:themeColor="text1"/>
          <w:sz w:val="28"/>
          <w:szCs w:val="28"/>
          <w:lang w:eastAsia="en-US"/>
        </w:rPr>
        <w:t xml:space="preserve">Способом фиксации результата административной процедуры является документированное подтверждение направления заявителю решения </w:t>
      </w:r>
      <w:r>
        <w:rPr>
          <w:rFonts w:cs="Times New Roman" w:ascii="Times New Roman" w:hAnsi="Times New Roman"/>
          <w:color w:val="000000" w:themeColor="text1"/>
          <w:sz w:val="28"/>
          <w:szCs w:val="28"/>
        </w:rPr>
        <w:t>о предоставлении или об отказе в предоставлении муниципальной услуги</w:t>
      </w:r>
      <w:r>
        <w:rPr>
          <w:rFonts w:eastAsia="Calibri" w:cs="Times New Roman" w:ascii="Times New Roman" w:hAnsi="Times New Roman"/>
          <w:color w:val="000000" w:themeColor="text1"/>
          <w:sz w:val="28"/>
          <w:szCs w:val="28"/>
          <w:lang w:eastAsia="en-US"/>
        </w:rPr>
        <w:t>.</w:t>
      </w:r>
    </w:p>
    <w:p>
      <w:pPr>
        <w:pStyle w:val="ListParagraph"/>
        <w:numPr>
          <w:ilvl w:val="2"/>
          <w:numId w:val="3"/>
        </w:numPr>
        <w:spacing w:lineRule="auto" w:line="240"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Продолжительность административной процедуры не более одного рабочего дня.</w:t>
      </w:r>
    </w:p>
    <w:p>
      <w:pPr>
        <w:pStyle w:val="ListParagraph"/>
        <w:numPr>
          <w:ilvl w:val="2"/>
          <w:numId w:val="3"/>
        </w:numPr>
        <w:spacing w:lineRule="auto" w:line="240"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В случаях, предусмотренных соглашением о взаимодействии и при соответствующем выборе заявителя, специалист, ответственный за выдачу результата предоставления муниципальной услуги, </w:t>
      </w:r>
      <w:r>
        <w:rPr>
          <w:rFonts w:cs="Times New Roman" w:ascii="Times New Roman" w:hAnsi="Times New Roman"/>
          <w:bCs/>
          <w:color w:val="000000" w:themeColor="text1"/>
          <w:sz w:val="28"/>
          <w:szCs w:val="28"/>
        </w:rPr>
        <w:t xml:space="preserve">в срок не более одного </w:t>
      </w:r>
      <w:r>
        <w:rPr>
          <w:rFonts w:cs="Times New Roman" w:ascii="Times New Roman" w:hAnsi="Times New Roman"/>
          <w:color w:val="000000" w:themeColor="text1"/>
          <w:sz w:val="28"/>
          <w:szCs w:val="28"/>
        </w:rPr>
        <w:t>рабочего дня со дня принятия решения о предоставлении или об отказе в предоставлении муниципальной услуги направляет результат предоставления муниципальной услуги в МФЦ для дальнейшей выдачи его заявителю.</w:t>
      </w:r>
    </w:p>
    <w:p>
      <w:pPr>
        <w:pStyle w:val="ListParagraph"/>
        <w:numPr>
          <w:ilvl w:val="2"/>
          <w:numId w:val="3"/>
        </w:numPr>
        <w:spacing w:lineRule="auto" w:line="240"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При выборе заявителем получения документов, являющихся результатом предоставления муниципальной услуги через МФЦ, процедура выдачи документов осуществляется в соответствии с требованиями нормативных правовых документов. Срок выдачи работником МФЦ результата предоставления муниципальной услуги устанавливается в соответствующем соглашении о взаимодействии. </w:t>
      </w:r>
    </w:p>
    <w:p>
      <w:pPr>
        <w:pStyle w:val="Normal"/>
        <w:spacing w:lineRule="auto" w:line="240" w:before="0" w:after="0"/>
        <w:ind w:firstLine="567"/>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ListParagraph"/>
        <w:numPr>
          <w:ilvl w:val="1"/>
          <w:numId w:val="3"/>
        </w:numPr>
        <w:spacing w:lineRule="auto" w:line="240" w:before="0" w:after="0"/>
        <w:ind w:left="0" w:hanging="0"/>
        <w:contextualSpacing/>
        <w:jc w:val="center"/>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t>Порядок осуществления в электронной форме административных процедур (действий) в случае предоставления муниципальной услуги в электронной форме (с момента реализации технической возможности), в том числе с использованием Единого портала</w:t>
      </w:r>
    </w:p>
    <w:p>
      <w:pPr>
        <w:pStyle w:val="ListParagraph"/>
        <w:spacing w:lineRule="auto" w:line="240" w:before="0" w:after="0"/>
        <w:ind w:left="0" w:hanging="0"/>
        <w:contextualSpacing/>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r>
    </w:p>
    <w:p>
      <w:pPr>
        <w:pStyle w:val="ListParagraph"/>
        <w:numPr>
          <w:ilvl w:val="2"/>
          <w:numId w:val="3"/>
        </w:numPr>
        <w:spacing w:lineRule="auto" w:line="240" w:before="0" w:after="0"/>
        <w:ind w:left="0" w:firstLine="709"/>
        <w:contextualSpacing/>
        <w:jc w:val="both"/>
        <w:outlineLvl w:val="2"/>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Перечень действий при предоставлении муниципальной услуги в электронной форме:</w:t>
      </w:r>
    </w:p>
    <w:p>
      <w:pPr>
        <w:pStyle w:val="ListParagraph"/>
        <w:numPr>
          <w:ilvl w:val="0"/>
          <w:numId w:val="2"/>
        </w:numPr>
        <w:tabs>
          <w:tab w:val="clear" w:pos="708"/>
          <w:tab w:val="left" w:pos="993" w:leader="none"/>
        </w:tabs>
        <w:spacing w:lineRule="auto" w:line="240"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bCs/>
          <w:color w:val="000000" w:themeColor="text1"/>
          <w:sz w:val="28"/>
          <w:szCs w:val="28"/>
        </w:rPr>
        <w:t>получение информации о порядке и сроках предоставления услуги;</w:t>
      </w:r>
    </w:p>
    <w:p>
      <w:pPr>
        <w:pStyle w:val="ListParagraph"/>
        <w:numPr>
          <w:ilvl w:val="0"/>
          <w:numId w:val="2"/>
        </w:numPr>
        <w:tabs>
          <w:tab w:val="clear" w:pos="708"/>
          <w:tab w:val="left" w:pos="993" w:leader="none"/>
        </w:tabs>
        <w:spacing w:lineRule="auto" w:line="240"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формирование запроса о предоставлении муниципальной услуги;</w:t>
      </w:r>
    </w:p>
    <w:p>
      <w:pPr>
        <w:pStyle w:val="ListParagraph"/>
        <w:numPr>
          <w:ilvl w:val="0"/>
          <w:numId w:val="2"/>
        </w:numPr>
        <w:tabs>
          <w:tab w:val="clear" w:pos="708"/>
          <w:tab w:val="left" w:pos="993" w:leader="none"/>
        </w:tabs>
        <w:spacing w:lineRule="auto" w:line="240"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прием и регистрация Уполномоченным органом запроса и иных документов, необходимых для предоставления муниципальной услуги;</w:t>
      </w:r>
    </w:p>
    <w:p>
      <w:pPr>
        <w:pStyle w:val="ListParagraph"/>
        <w:numPr>
          <w:ilvl w:val="0"/>
          <w:numId w:val="2"/>
        </w:numPr>
        <w:tabs>
          <w:tab w:val="clear" w:pos="708"/>
          <w:tab w:val="left" w:pos="993" w:leader="none"/>
        </w:tabs>
        <w:spacing w:lineRule="auto" w:line="240"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оплата платежей, взимаемых в соответствии с законодательством Российской Федерации;</w:t>
      </w:r>
    </w:p>
    <w:p>
      <w:pPr>
        <w:pStyle w:val="ListParagraph"/>
        <w:numPr>
          <w:ilvl w:val="0"/>
          <w:numId w:val="2"/>
        </w:numPr>
        <w:tabs>
          <w:tab w:val="clear" w:pos="708"/>
          <w:tab w:val="left" w:pos="993" w:leader="none"/>
        </w:tabs>
        <w:spacing w:lineRule="auto" w:line="240"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получение результата предоставления муниципальной услуги;</w:t>
      </w:r>
    </w:p>
    <w:p>
      <w:pPr>
        <w:pStyle w:val="ListParagraph"/>
        <w:numPr>
          <w:ilvl w:val="0"/>
          <w:numId w:val="2"/>
        </w:numPr>
        <w:tabs>
          <w:tab w:val="clear" w:pos="708"/>
          <w:tab w:val="left" w:pos="993" w:leader="none"/>
        </w:tabs>
        <w:spacing w:lineRule="auto" w:line="240"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получение сведений о ходе выполнения запроса;</w:t>
      </w:r>
    </w:p>
    <w:p>
      <w:pPr>
        <w:pStyle w:val="ListParagraph"/>
        <w:numPr>
          <w:ilvl w:val="0"/>
          <w:numId w:val="2"/>
        </w:numPr>
        <w:tabs>
          <w:tab w:val="clear" w:pos="708"/>
          <w:tab w:val="left" w:pos="993" w:leader="none"/>
        </w:tabs>
        <w:spacing w:lineRule="auto" w:line="240"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осуществление оценки качества предоставления услуги;</w:t>
      </w:r>
    </w:p>
    <w:p>
      <w:pPr>
        <w:pStyle w:val="ListParagraph"/>
        <w:numPr>
          <w:ilvl w:val="0"/>
          <w:numId w:val="2"/>
        </w:numPr>
        <w:tabs>
          <w:tab w:val="clear" w:pos="708"/>
          <w:tab w:val="left" w:pos="993" w:leader="none"/>
        </w:tabs>
        <w:spacing w:lineRule="auto" w:line="240"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ListParagraph"/>
        <w:numPr>
          <w:ilvl w:val="2"/>
          <w:numId w:val="3"/>
        </w:numPr>
        <w:spacing w:lineRule="auto" w:line="240"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Получение информации о порядке и сроках предоставления услуги, в том числе в электронной форме, осуществляется заявителями на Едином портале</w:t>
      </w:r>
      <w:r>
        <w:rPr>
          <w:rFonts w:eastAsia="Calibri" w:cs="Times New Roman" w:ascii="Times New Roman" w:hAnsi="Times New Roman"/>
          <w:color w:val="000000" w:themeColor="text1"/>
          <w:sz w:val="28"/>
          <w:szCs w:val="28"/>
        </w:rPr>
        <w:t>, а также иными способами, указанными в пункте 1.3.1 настоящего регламента</w:t>
      </w:r>
      <w:r>
        <w:rPr>
          <w:rFonts w:cs="Times New Roman" w:ascii="Times New Roman" w:hAnsi="Times New Roman"/>
          <w:color w:val="000000" w:themeColor="text1"/>
          <w:sz w:val="28"/>
          <w:szCs w:val="28"/>
        </w:rPr>
        <w:t>.</w:t>
      </w:r>
    </w:p>
    <w:p>
      <w:pPr>
        <w:pStyle w:val="ListParagraph"/>
        <w:numPr>
          <w:ilvl w:val="2"/>
          <w:numId w:val="3"/>
        </w:numPr>
        <w:spacing w:lineRule="auto" w:line="240"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Формирование запроса о предоставлении муниципальной услуги.</w:t>
      </w:r>
    </w:p>
    <w:p>
      <w:pPr>
        <w:pStyle w:val="Normal"/>
        <w:spacing w:lineRule="auto" w:line="228"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pPr>
        <w:pStyle w:val="Normal"/>
        <w:spacing w:lineRule="auto" w:line="228"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На Едином портале и/или Региональном портале размещаются образцы заполнения электронной формы запроса.</w:t>
      </w:r>
    </w:p>
    <w:p>
      <w:pPr>
        <w:pStyle w:val="Normal"/>
        <w:spacing w:lineRule="auto" w:line="228"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Normal"/>
        <w:spacing w:lineRule="auto" w:line="228"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 При формировании запроса заявителю обеспечивается:</w:t>
      </w:r>
    </w:p>
    <w:p>
      <w:pPr>
        <w:pStyle w:val="Normal"/>
        <w:spacing w:lineRule="auto" w:line="228"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а) возможность копирования и сохранения запроса и иных документов, указанных в пункте 2.6.4 настоящего регламента, необходимых для предоставления муниципальной услуги;</w:t>
      </w:r>
    </w:p>
    <w:p>
      <w:pPr>
        <w:pStyle w:val="Normal"/>
        <w:spacing w:lineRule="auto" w:line="228"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pPr>
        <w:pStyle w:val="Normal"/>
        <w:spacing w:lineRule="auto" w:line="228"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возможность печати на бумажном носителе копии электронной формы запроса;</w:t>
      </w:r>
    </w:p>
    <w:p>
      <w:pPr>
        <w:pStyle w:val="Normal"/>
        <w:spacing w:lineRule="auto" w:line="228"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pStyle w:val="Normal"/>
        <w:spacing w:lineRule="auto" w:line="228"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и/или Региональном портале, в части, касающейся сведений, отсутствующих в единой системе идентификации и аутентификации;</w:t>
      </w:r>
    </w:p>
    <w:p>
      <w:pPr>
        <w:pStyle w:val="Normal"/>
        <w:spacing w:lineRule="auto" w:line="228"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е) возможность вернуться на любой из этапов заполнения электронной формы запроса без потери ранее введенной информации;</w:t>
      </w:r>
    </w:p>
    <w:p>
      <w:pPr>
        <w:pStyle w:val="Normal"/>
        <w:spacing w:lineRule="auto" w:line="228"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ж) возможность доступа заявителя на Едином портале к ранее поданным им запросам в течение не менее одного года, а также частично сформированных запросов - в течение не менее 3 месяцев.</w:t>
      </w:r>
    </w:p>
    <w:p>
      <w:pPr>
        <w:pStyle w:val="Normal"/>
        <w:spacing w:lineRule="auto" w:line="228"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4. Сформированный и подписанный запрос и иные документы, указанные в пункте 2.6.4 настоящего регламента, необходимые для предоставления муниципальной услуги, направляются в Уполномоченный орган посредством Единого портала.</w:t>
      </w:r>
    </w:p>
    <w:p>
      <w:pPr>
        <w:pStyle w:val="ListParagraph"/>
        <w:numPr>
          <w:ilvl w:val="2"/>
          <w:numId w:val="3"/>
        </w:numPr>
        <w:spacing w:lineRule="auto" w:line="240"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Прием и регистрация органом (организацией) запроса и иных документов, необходимых для предоставления муниципальной услуги.</w:t>
      </w:r>
    </w:p>
    <w:p>
      <w:pPr>
        <w:pStyle w:val="Normal"/>
        <w:spacing w:lineRule="auto" w:line="228"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 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pPr>
        <w:pStyle w:val="Normal"/>
        <w:spacing w:lineRule="auto" w:line="228"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 Срок регистрации запроса – 1 рабочий день.</w:t>
      </w:r>
    </w:p>
    <w:p>
      <w:pPr>
        <w:pStyle w:val="Normal"/>
        <w:spacing w:lineRule="auto" w:line="228"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 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w:t>
      </w:r>
    </w:p>
    <w:p>
      <w:pPr>
        <w:pStyle w:val="Normal"/>
        <w:spacing w:lineRule="auto" w:line="228"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При получении запроса в электронной форме в автоматическом режиме осуществляется форматно-логический контроль запроса,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pPr>
        <w:pStyle w:val="Normal"/>
        <w:spacing w:lineRule="auto" w:line="228"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4. Прием и регистрация запроса осуществляются специалистом Уполномоченного органа, ответственным за рассмотрение документов.</w:t>
      </w:r>
    </w:p>
    <w:p>
      <w:pPr>
        <w:pStyle w:val="Normal"/>
        <w:spacing w:lineRule="auto" w:line="228"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5. После принятия запроса заявителя специалистом, ответственным за рассмотрение документов, статус запроса заявителя в личном кабинете на Едином портале обновляется до статуса «принято».</w:t>
      </w:r>
    </w:p>
    <w:p>
      <w:pPr>
        <w:pStyle w:val="ListParagraph"/>
        <w:numPr>
          <w:ilvl w:val="2"/>
          <w:numId w:val="3"/>
        </w:numPr>
        <w:spacing w:lineRule="auto" w:line="228"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Оплата платежей, взимаемых в соответствии с законодательством Российской Федерации за предоставление муниципальной услуги (при наличии требований об оплате).</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 Оплата за предоставление муниципальной услуги осуществляется заявителем с использованием Единого портала на основании уведомления об оплате предоставления сведений, документов, материалов, направленного заявителю по адресу электронной почты, указанному в запросе, и (или) в личный кабинет заявителя на Едином портале,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w:t>
      </w:r>
    </w:p>
    <w:p>
      <w:pPr>
        <w:pStyle w:val="ListParagraph"/>
        <w:numPr>
          <w:ilvl w:val="0"/>
          <w:numId w:val="0"/>
        </w:numPr>
        <w:spacing w:lineRule="auto" w:line="240" w:before="0" w:after="0"/>
        <w:ind w:left="0" w:firstLine="709"/>
        <w:contextualSpacing/>
        <w:jc w:val="both"/>
        <w:outlineLvl w:val="2"/>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 При оплате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pPr>
        <w:pStyle w:val="ListParagraph"/>
        <w:numPr>
          <w:ilvl w:val="0"/>
          <w:numId w:val="0"/>
        </w:numPr>
        <w:spacing w:lineRule="auto" w:line="240" w:before="0" w:after="0"/>
        <w:ind w:left="0" w:firstLine="709"/>
        <w:contextualSpacing/>
        <w:jc w:val="both"/>
        <w:outlineLvl w:val="2"/>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3) В платежном документе указывается уникальный идентификатор начисления и идентификатор плательщика. </w:t>
      </w:r>
    </w:p>
    <w:p>
      <w:pPr>
        <w:pStyle w:val="ListParagraph"/>
        <w:numPr>
          <w:ilvl w:val="0"/>
          <w:numId w:val="0"/>
        </w:numPr>
        <w:spacing w:lineRule="auto" w:line="240" w:before="0" w:after="0"/>
        <w:ind w:left="0" w:firstLine="709"/>
        <w:contextualSpacing/>
        <w:jc w:val="both"/>
        <w:outlineLvl w:val="2"/>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4) Заявитель информируется о совершении факта оплаты за предоставление муниципальной услуги посредством Единого портала.</w:t>
      </w:r>
    </w:p>
    <w:p>
      <w:pPr>
        <w:pStyle w:val="ListParagraph"/>
        <w:numPr>
          <w:ilvl w:val="2"/>
          <w:numId w:val="3"/>
        </w:numPr>
        <w:spacing w:lineRule="auto" w:line="240"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Получение результата предоставления муниципальной услуги.</w:t>
      </w:r>
    </w:p>
    <w:p>
      <w:pPr>
        <w:pStyle w:val="Normal"/>
        <w:widowControl w:val="false"/>
        <w:numPr>
          <w:ilvl w:val="0"/>
          <w:numId w:val="0"/>
        </w:numPr>
        <w:spacing w:lineRule="auto" w:line="240" w:before="0" w:after="0"/>
        <w:ind w:left="0" w:firstLine="709"/>
        <w:jc w:val="both"/>
        <w:outlineLvl w:val="0"/>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 В качестве результата предоставления муниципальной услуги заявитель по его выбору вправе получить:</w:t>
      </w:r>
    </w:p>
    <w:p>
      <w:pPr>
        <w:pStyle w:val="Normal"/>
        <w:widowControl w:val="false"/>
        <w:numPr>
          <w:ilvl w:val="0"/>
          <w:numId w:val="0"/>
        </w:numPr>
        <w:spacing w:lineRule="auto" w:line="240" w:before="0" w:after="0"/>
        <w:ind w:left="0" w:firstLine="709"/>
        <w:jc w:val="both"/>
        <w:outlineLvl w:val="0"/>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а) сведения, документы, материалы</w:t>
      </w:r>
      <w:r>
        <w:rPr>
          <w:rFonts w:eastAsia="Times New Roman" w:cs="Times New Roman" w:ascii="Times New Roman" w:hAnsi="Times New Roman"/>
          <w:bCs/>
          <w:color w:val="000000" w:themeColor="text1"/>
          <w:sz w:val="28"/>
          <w:szCs w:val="28"/>
        </w:rPr>
        <w:t xml:space="preserve">, содержащиеся в ГИСОГД автономного округа, </w:t>
      </w:r>
      <w:r>
        <w:rPr>
          <w:rFonts w:cs="Times New Roman" w:ascii="Times New Roman" w:hAnsi="Times New Roman"/>
          <w:color w:val="000000" w:themeColor="text1"/>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pPr>
        <w:pStyle w:val="Normal"/>
        <w:widowControl w:val="false"/>
        <w:numPr>
          <w:ilvl w:val="0"/>
          <w:numId w:val="0"/>
        </w:numPr>
        <w:spacing w:lineRule="auto" w:line="240" w:before="0" w:after="0"/>
        <w:ind w:left="0" w:firstLine="709"/>
        <w:jc w:val="both"/>
        <w:outlineLvl w:val="0"/>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б) сведения, документы, материалы</w:t>
      </w:r>
      <w:r>
        <w:rPr>
          <w:rFonts w:eastAsia="Times New Roman" w:cs="Times New Roman" w:ascii="Times New Roman" w:hAnsi="Times New Roman"/>
          <w:bCs/>
          <w:color w:val="000000" w:themeColor="text1"/>
          <w:sz w:val="28"/>
          <w:szCs w:val="28"/>
        </w:rPr>
        <w:t xml:space="preserve">, содержащиеся в ГИСОГД автономного округа, </w:t>
      </w:r>
      <w:r>
        <w:rPr>
          <w:rFonts w:cs="Times New Roman" w:ascii="Times New Roman" w:hAnsi="Times New Roman"/>
          <w:color w:val="000000" w:themeColor="text1"/>
          <w:sz w:val="28"/>
          <w:szCs w:val="28"/>
        </w:rPr>
        <w:t>на бумажном носителе, подтверждающего содержание электронного документа, подписанного уполномоченным должностным лицом с использованием усиленной квалифицированной электронной подписи, заверенные сотрудником МФЦ на бумажном носителе (при электронном взаимодействии через СМЭВ).</w:t>
      </w:r>
    </w:p>
    <w:p>
      <w:pPr>
        <w:pStyle w:val="Normal"/>
        <w:numPr>
          <w:ilvl w:val="0"/>
          <w:numId w:val="0"/>
        </w:numPr>
        <w:spacing w:lineRule="auto" w:line="240" w:before="0" w:after="0"/>
        <w:ind w:left="0" w:firstLine="709"/>
        <w:jc w:val="both"/>
        <w:outlineLvl w:val="2"/>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pStyle w:val="ListParagraph"/>
        <w:numPr>
          <w:ilvl w:val="2"/>
          <w:numId w:val="3"/>
        </w:numPr>
        <w:spacing w:lineRule="auto" w:line="240"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Получение сведений о ходе выполнения запроса.</w:t>
      </w:r>
    </w:p>
    <w:p>
      <w:pPr>
        <w:pStyle w:val="ListParagraph"/>
        <w:numPr>
          <w:ilvl w:val="0"/>
          <w:numId w:val="0"/>
        </w:numPr>
        <w:spacing w:lineRule="auto" w:line="240" w:before="0" w:after="0"/>
        <w:ind w:left="0" w:firstLine="709"/>
        <w:contextualSpacing/>
        <w:jc w:val="both"/>
        <w:outlineLvl w:val="2"/>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 Заявитель имеет возможность получения информации о ходе предоставления муниципальной услуги.</w:t>
      </w:r>
    </w:p>
    <w:p>
      <w:pPr>
        <w:pStyle w:val="ListParagraph"/>
        <w:numPr>
          <w:ilvl w:val="0"/>
          <w:numId w:val="0"/>
        </w:numPr>
        <w:spacing w:lineRule="auto" w:line="240" w:before="0" w:after="0"/>
        <w:ind w:left="0" w:firstLine="709"/>
        <w:contextualSpacing/>
        <w:jc w:val="both"/>
        <w:outlineLvl w:val="2"/>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Информация о ходе предоставления муниципальной услуги направляется заявителю Уполномоченным органом в срок, не превышающий 1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pPr>
        <w:pStyle w:val="ListParagraph"/>
        <w:numPr>
          <w:ilvl w:val="0"/>
          <w:numId w:val="0"/>
        </w:numPr>
        <w:spacing w:lineRule="auto" w:line="240" w:before="0" w:after="0"/>
        <w:ind w:left="0" w:firstLine="709"/>
        <w:contextualSpacing/>
        <w:jc w:val="both"/>
        <w:outlineLvl w:val="2"/>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 При предоставлении муниципальной услуги в электронной форме заявителю направляется:</w:t>
      </w:r>
    </w:p>
    <w:p>
      <w:pPr>
        <w:pStyle w:val="ListParagraph"/>
        <w:numPr>
          <w:ilvl w:val="0"/>
          <w:numId w:val="0"/>
        </w:numPr>
        <w:spacing w:lineRule="auto" w:line="240" w:before="0" w:after="0"/>
        <w:ind w:left="0" w:firstLine="709"/>
        <w:contextualSpacing/>
        <w:jc w:val="both"/>
        <w:outlineLvl w:val="2"/>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а) уведомление о приеме и регистрации запроса и иных документов, необходимых для предоставления муниципальной услуги</w:t>
      </w:r>
      <w:r>
        <w:rPr>
          <w:rFonts w:cs="Times New Roman" w:ascii="Times New Roman" w:hAnsi="Times New Roman"/>
          <w:i/>
          <w:color w:val="000000" w:themeColor="text1"/>
          <w:sz w:val="28"/>
          <w:szCs w:val="28"/>
        </w:rPr>
        <w:t>;</w:t>
      </w:r>
    </w:p>
    <w:p>
      <w:pPr>
        <w:pStyle w:val="ListParagraph"/>
        <w:spacing w:lineRule="auto" w:line="228"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w:t>
      </w:r>
    </w:p>
    <w:p>
      <w:pPr>
        <w:pStyle w:val="ListParagraph"/>
        <w:numPr>
          <w:ilvl w:val="2"/>
          <w:numId w:val="3"/>
        </w:numPr>
        <w:spacing w:lineRule="auto" w:line="240"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Осуществление оценки качества предоставления услуги.</w:t>
      </w:r>
    </w:p>
    <w:p>
      <w:pPr>
        <w:pStyle w:val="ListParagraph"/>
        <w:spacing w:lineRule="auto" w:line="228"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Заявителям обеспечивается возможность оценить доступность и качество муниципальной услуги на Едином портале.</w:t>
      </w:r>
    </w:p>
    <w:p>
      <w:pPr>
        <w:pStyle w:val="ListParagraph"/>
        <w:spacing w:lineRule="auto" w:line="228" w:before="0" w:after="0"/>
        <w:ind w:left="0" w:firstLine="567"/>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ListParagraph"/>
        <w:numPr>
          <w:ilvl w:val="0"/>
          <w:numId w:val="5"/>
        </w:numPr>
        <w:spacing w:lineRule="auto" w:line="240" w:before="0" w:after="0"/>
        <w:ind w:left="0" w:hanging="0"/>
        <w:contextualSpacing/>
        <w:jc w:val="center"/>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t>Формы контроля предоставления муниципальной услуги в соответствии с регламентом</w:t>
      </w:r>
    </w:p>
    <w:p>
      <w:pPr>
        <w:pStyle w:val="Normal"/>
        <w:spacing w:lineRule="auto" w:line="240" w:before="0" w:after="0"/>
        <w:ind w:firstLine="567"/>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ListParagraph"/>
        <w:numPr>
          <w:ilvl w:val="1"/>
          <w:numId w:val="5"/>
        </w:numPr>
        <w:spacing w:lineRule="auto" w:line="240" w:before="0" w:after="0"/>
        <w:ind w:left="0" w:hanging="0"/>
        <w:contextualSpacing/>
        <w:jc w:val="center"/>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t>Порядок осуществления текущего контроля</w:t>
      </w:r>
    </w:p>
    <w:p>
      <w:pPr>
        <w:pStyle w:val="Normal"/>
        <w:spacing w:lineRule="auto" w:line="240" w:before="0" w:after="0"/>
        <w:ind w:firstLine="567"/>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ListParagraph"/>
        <w:spacing w:lineRule="auto" w:line="240" w:before="0" w:after="0"/>
        <w:ind w:left="0" w:firstLine="567"/>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Текущий контроль за соблюдением последовательности административных действий, определенных настоящим регламентом, и принятием в ходе предоставления муниципальной услуги решений, осуществляется </w:t>
      </w:r>
      <w:r>
        <w:rPr>
          <w:rFonts w:cs="Times New Roman" w:ascii="Times New Roman" w:hAnsi="Times New Roman"/>
          <w:i w:val="false"/>
          <w:iCs w:val="false"/>
          <w:color w:val="000000" w:themeColor="text1"/>
          <w:sz w:val="28"/>
          <w:szCs w:val="28"/>
        </w:rPr>
        <w:t xml:space="preserve">Заместителем Главы муниципального образования «Демидовский муниципальный округ» Смоленской области — начальник отдела </w:t>
      </w:r>
      <w:r>
        <w:rPr>
          <w:rFonts w:cs="Times New Roman" w:ascii="Times New Roman" w:hAnsi="Times New Roman"/>
          <w:color w:val="000000" w:themeColor="text1"/>
          <w:sz w:val="28"/>
          <w:szCs w:val="28"/>
        </w:rPr>
        <w:t>в соответствии с должностной инструкцией. Текущий контроль деятельности работников МФЦ осуществляет директор МФЦ.</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ListParagraph"/>
        <w:numPr>
          <w:ilvl w:val="1"/>
          <w:numId w:val="5"/>
        </w:numPr>
        <w:spacing w:lineRule="auto" w:line="240" w:before="0" w:after="0"/>
        <w:ind w:left="0" w:hanging="0"/>
        <w:contextualSpacing/>
        <w:jc w:val="center"/>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spacing w:lineRule="auto" w:line="240" w:before="0" w:after="0"/>
        <w:ind w:firstLine="567"/>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4.2.1. Контроль полноты и качества предоставления муниципальной услуги включает в себя проведение плановых и внеплановых проверок, выявление и установление нарушений прав заявителей, принятие решений об устранении соответствующих нарушений.</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4.2.2. Плановый контроль полноты и качества предоставления муниципальной услуги может осуществляться в ходе проведения плановых проверок на основании планов работы Уполномоченного органа. </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4.2.3.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 Решение о проведении внеплановой проверки принимает руководитель Уполномоченного органа или уполномоченное им должностное лицо.</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4.2.4. Результаты проверки оформляются в форме акта, в котором отмечаются выявленные недостатки и предложения по их устранению.</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ListParagraph"/>
        <w:numPr>
          <w:ilvl w:val="1"/>
          <w:numId w:val="5"/>
        </w:numPr>
        <w:spacing w:lineRule="auto" w:line="240" w:before="0" w:after="0"/>
        <w:ind w:left="0" w:hanging="0"/>
        <w:contextualSpacing/>
        <w:jc w:val="center"/>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t>Ответственность должностных лиц, муниципальных служащих Уполномоченного органа, работников МФЦ, за решения и действия (бездействие), принимаемые (осуществляемые) ими в ходе предоставления муниципальной услуги</w:t>
      </w:r>
    </w:p>
    <w:p>
      <w:pPr>
        <w:pStyle w:val="Normal"/>
        <w:spacing w:lineRule="auto" w:line="240" w:before="0" w:after="0"/>
        <w:ind w:firstLine="567"/>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4.3.1. Должностные лица, муниципальные служащие Уполномоченного органа и работники МФЦ несут персональную ответственность за соблюдение сроков и последовательности совершения административных действий. Персональная ответственность лиц, указанных в настоящем пункте, закрепляется в их должностных инструкциях/регламентах.</w:t>
      </w:r>
    </w:p>
    <w:p>
      <w:pPr>
        <w:pStyle w:val="Normal"/>
        <w:spacing w:lineRule="auto" w:line="240" w:before="0" w:after="0"/>
        <w:ind w:firstLine="567"/>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 xml:space="preserve">4.3.2. </w:t>
      </w:r>
      <w:r>
        <w:rPr>
          <w:rFonts w:cs="Times New Roman" w:ascii="Times New Roman" w:hAnsi="Times New Roman"/>
          <w:color w:val="000000" w:themeColor="text1"/>
          <w:sz w:val="28"/>
          <w:szCs w:val="28"/>
        </w:rPr>
        <w:t>Должностные лица, муниципальные служащие Уполномоченного органа и работники МФЦ</w:t>
      </w:r>
      <w:r>
        <w:rPr>
          <w:rFonts w:eastAsia="Times New Roman" w:cs="Times New Roman" w:ascii="Times New Roman" w:hAnsi="Times New Roman"/>
          <w:color w:val="000000" w:themeColor="text1"/>
          <w:sz w:val="28"/>
          <w:szCs w:val="28"/>
        </w:rPr>
        <w:t xml:space="preserve">,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 </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4.3.3. В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w:t>
      </w:r>
    </w:p>
    <w:p>
      <w:pPr>
        <w:pStyle w:val="ConsPlusNormal1"/>
        <w:ind w:firstLine="567"/>
        <w:jc w:val="both"/>
        <w:rPr>
          <w:color w:val="000000" w:themeColor="text1"/>
        </w:rPr>
      </w:pPr>
      <w:r>
        <w:rPr>
          <w:color w:val="000000" w:themeColor="text1"/>
        </w:rPr>
      </w:r>
    </w:p>
    <w:p>
      <w:pPr>
        <w:pStyle w:val="Normal"/>
        <w:spacing w:lineRule="auto" w:line="240" w:before="0" w:after="0"/>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органов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рассмотрения обращений (жалоб) в процессе получения муниципальной услуги.</w:t>
      </w:r>
    </w:p>
    <w:p>
      <w:pPr>
        <w:pStyle w:val="ConsPlusNormal1"/>
        <w:ind w:firstLine="567"/>
        <w:jc w:val="both"/>
        <w:rPr>
          <w:color w:val="000000" w:themeColor="text1"/>
        </w:rPr>
      </w:pPr>
      <w:r>
        <w:rPr>
          <w:color w:val="000000" w:themeColor="text1"/>
        </w:rPr>
      </w:r>
    </w:p>
    <w:p>
      <w:pPr>
        <w:pStyle w:val="ListParagraph"/>
        <w:numPr>
          <w:ilvl w:val="0"/>
          <w:numId w:val="5"/>
        </w:numPr>
        <w:spacing w:lineRule="auto" w:line="240" w:before="0" w:after="0"/>
        <w:ind w:left="0" w:hanging="0"/>
        <w:contextualSpacing/>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Досудебный (внесудебный) порядок обжалования решений</w:t>
      </w:r>
    </w:p>
    <w:p>
      <w:pPr>
        <w:pStyle w:val="Normal"/>
        <w:spacing w:lineRule="auto" w:line="240" w:before="0" w:after="0"/>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 xml:space="preserve">и действий (бездействия) Уполномоченного органа, МФЦ, должностных лиц, муниципальных служащих, работников </w:t>
      </w:r>
    </w:p>
    <w:p>
      <w:pPr>
        <w:pStyle w:val="Normal"/>
        <w:spacing w:lineRule="auto" w:line="240" w:before="0" w:after="0"/>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5.1. Заявитель имеет право на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5.2. Заявитель (представитель заявителя) может обратиться с жалобой в том числе в следующих случаях:</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 нарушения срока регистрации запроса о предоставлении муниципальной услуги;</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 нарушения срока предоставления муниципальной услуги;</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 требования у заявителя (представителя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муниципальными нормативными правовыми актами для предоставления муниципальной услугу;</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4) отказа в приеме документов, представление которых предусмотрено федеральными нормативными правовыми актами, областными нормативными правовыми актами, муниципальными нормативными правовыми актами для предоставления муниципальной услугу, у заявителя (представителя заявителя);</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муниципальными нормативными правовыми актами;</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6) затребования с заявителя (представителя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 муниципальными нормативными правовыми актами;</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7) 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8) нарушения срока или порядка выдачи документов по результатам предоставления муниципальной услуги;</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муниципальными нормативными правовыми актами;</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10) требования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услугу, либо в предоставлении муниципальной услуги, за исключением случаев, предусмотренных пунктом 4 части 1 статьи 7 Федерального закона № 210-ФЗ.</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5.3. Заявитель (представитель заявителя) вправе подать жалобу по почте, с использованием информационно-телекоммуникационной сети «Интернет», официального сайта органа, предоставляющего муниципальную услугу, а также жалоба может быть принята при личном приеме заявителя (представителя заявителя).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органа, предоставляющего муниципальную услугу,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посредством портала федеральной государственной информационной системы досудебного (внесудебного) обжалования (https://do.gosuslugi.ru/), официального сайта органа, предоставляющего муниципальную услугу, Единого портала, а также может быть принята при личном приеме заявителя (представителя заявителя).</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5.4. Жалоба, поступившая в орган, предоставляющий муниципальную услугу, либо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5.5. Жалоба должна содержать:</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 наименование органа, предоставляющего муниципальную услугу, должностного лица органа, предоставляющего муниципальную услугу, либо государственного гражданского служащего, его руководителя и (или) работника, решения и действия (бездействие) которых обжалуются;</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 </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гражданского служащего;</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4) доводы, на основании которых заявитель (представитель заявителя)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гражданского служащего.</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Заявителем (представителем заявителя) могут быть представлены документы (при наличии), подтверждающие доводы заявителя (представителя заявителя), либо их копии.</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5.6. По результатам рассмотрения жалобы принимается одно из следующих решений:</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услугу документах, возврата заявителю денежных средств, взимание которых не предусмотрено нормативными правовыми актами Российской Федерации, областными нормативными правовыми актами;</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 в удовлетворении жалобы отказывается.</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5.7. Не позднее дня, следующего за днем принятия решения,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5.8. В случае признания жалобы подлежащей удовлетворению в ответе заявителю (представителю заявителя), указанном в пункте 5.7 настоящего раздела, дается информация о действиях, осуществляемых Уполномоченным органом в целях незамедлительного устранения выявленных нарушений при предоставлении муниципальной услугу, а также приносятся извинения за доставленные неудобства и указывается информация о дальнейших действиях, которые необходимо совершить заявителю (представителю заявителя) в целях получения муниципальной услугу.</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5.9. В случае признания жалобы не подлежащей удовлетворению в ответе заявителю (представителю заявителя), указанном в пункте 5.7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5.10. Заявитель (представитель заявителя) вправе обжаловать решения, принятые в ходе предоставления муниципальной услугу, действия или бездействие должностных лиц Уполномоченного органа, предоставляющего муниципальную услугу, в судебном порядке.</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5.11. Информация, указанная в настоящем разделе, подлежит обязательному размещению на Едином портале. Уполномоченный орган обеспечивает размещение и актуализацию сведений в соответствующем разделе Реестра.</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r>
        <w:br w:type="page"/>
      </w:r>
    </w:p>
    <w:p>
      <w:pPr>
        <w:pStyle w:val="Normal"/>
        <w:spacing w:lineRule="auto" w:line="240" w:before="0" w:after="0"/>
        <w:ind w:left="5387" w:hanging="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Приложение №1 </w:t>
      </w:r>
    </w:p>
    <w:p>
      <w:pPr>
        <w:pStyle w:val="Normal"/>
        <w:spacing w:lineRule="auto" w:line="240" w:before="0" w:after="0"/>
        <w:ind w:left="5387" w:hanging="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к Административному регламенту муниципальной услуги </w:t>
      </w:r>
      <w:r>
        <w:rPr>
          <w:rFonts w:eastAsia="Times New Roman" w:cs="Times New Roman" w:ascii="Times New Roman" w:hAnsi="Times New Roman"/>
          <w:bCs/>
          <w:color w:val="000000" w:themeColor="text1"/>
          <w:sz w:val="28"/>
          <w:szCs w:val="28"/>
        </w:rPr>
        <w:t>«П</w:t>
      </w:r>
      <w:r>
        <w:rPr>
          <w:rFonts w:cs="Times New Roman" w:ascii="Times New Roman" w:hAnsi="Times New Roman"/>
          <w:bCs/>
          <w:color w:val="000000" w:themeColor="text1"/>
          <w:sz w:val="28"/>
          <w:szCs w:val="28"/>
        </w:rPr>
        <w:t>редоставление сведений, документов и материалов, содержащихся в государственной информационное системе обеспечения градостроительной деятельности Смоленской области</w:t>
      </w:r>
      <w:r>
        <w:rPr>
          <w:rFonts w:eastAsia="Times New Roman" w:cs="Times New Roman" w:ascii="Times New Roman" w:hAnsi="Times New Roman"/>
          <w:bCs/>
          <w:color w:val="000000" w:themeColor="text1"/>
          <w:sz w:val="28"/>
          <w:szCs w:val="28"/>
        </w:rPr>
        <w:t>»</w:t>
      </w:r>
    </w:p>
    <w:p>
      <w:pPr>
        <w:pStyle w:val="Normal"/>
        <w:spacing w:before="0" w:after="0"/>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left="5103" w:hanging="0"/>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В ____________________________________</w:t>
      </w:r>
    </w:p>
    <w:p>
      <w:pPr>
        <w:pStyle w:val="Normal"/>
        <w:spacing w:lineRule="auto" w:line="240" w:before="0" w:after="0"/>
        <w:ind w:left="5103" w:hanging="0"/>
        <w:jc w:val="center"/>
        <w:rPr>
          <w:rFonts w:ascii="Times New Roman" w:hAnsi="Times New Roman" w:eastAsia="Times New Roman" w:cs="Times New Roman"/>
          <w:color w:val="000000" w:themeColor="text1"/>
          <w:sz w:val="20"/>
          <w:szCs w:val="28"/>
        </w:rPr>
      </w:pPr>
      <w:r>
        <w:rPr>
          <w:rFonts w:eastAsia="Times New Roman" w:cs="Times New Roman" w:ascii="Times New Roman" w:hAnsi="Times New Roman"/>
          <w:color w:val="000000" w:themeColor="text1"/>
          <w:sz w:val="20"/>
          <w:szCs w:val="28"/>
        </w:rPr>
        <w:t>(указать наименование уполномоченного органа)</w:t>
      </w:r>
    </w:p>
    <w:p>
      <w:pPr>
        <w:pStyle w:val="Normal"/>
        <w:spacing w:lineRule="auto" w:line="240" w:before="0" w:after="0"/>
        <w:ind w:left="5103" w:hanging="0"/>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от *___________________________________</w:t>
      </w:r>
    </w:p>
    <w:p>
      <w:pPr>
        <w:pStyle w:val="Normal"/>
        <w:spacing w:lineRule="auto" w:line="240" w:before="0" w:after="0"/>
        <w:ind w:left="5103" w:hanging="0"/>
        <w:jc w:val="center"/>
        <w:rPr>
          <w:rFonts w:ascii="Times New Roman" w:hAnsi="Times New Roman" w:eastAsia="Times New Roman" w:cs="Times New Roman"/>
          <w:color w:val="000000" w:themeColor="text1"/>
          <w:sz w:val="20"/>
          <w:szCs w:val="28"/>
        </w:rPr>
      </w:pPr>
      <w:r>
        <w:rPr>
          <w:rFonts w:eastAsia="Times New Roman" w:cs="Times New Roman" w:ascii="Times New Roman" w:hAnsi="Times New Roman"/>
          <w:color w:val="000000" w:themeColor="text1"/>
          <w:sz w:val="20"/>
          <w:szCs w:val="28"/>
        </w:rPr>
        <w:t>(наименование заявителя, ФИО гражданина)</w:t>
      </w:r>
    </w:p>
    <w:p>
      <w:pPr>
        <w:pStyle w:val="Normal"/>
        <w:spacing w:lineRule="auto" w:line="240" w:before="0" w:after="0"/>
        <w:ind w:left="5103" w:hanging="0"/>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____________________________________</w:t>
      </w:r>
    </w:p>
    <w:p>
      <w:pPr>
        <w:pStyle w:val="Normal"/>
        <w:spacing w:lineRule="auto" w:line="240" w:before="0" w:after="0"/>
        <w:ind w:left="5103" w:hanging="0"/>
        <w:jc w:val="center"/>
        <w:rPr>
          <w:rFonts w:ascii="Times New Roman" w:hAnsi="Times New Roman" w:eastAsia="Times New Roman" w:cs="Times New Roman"/>
          <w:color w:val="000000" w:themeColor="text1"/>
          <w:sz w:val="20"/>
          <w:szCs w:val="28"/>
        </w:rPr>
      </w:pPr>
      <w:r>
        <w:rPr>
          <w:rFonts w:eastAsia="Times New Roman" w:cs="Times New Roman" w:ascii="Times New Roman" w:hAnsi="Times New Roman"/>
          <w:color w:val="000000" w:themeColor="text1"/>
          <w:sz w:val="20"/>
          <w:szCs w:val="28"/>
        </w:rPr>
        <w:t>(реквизиты документа удостоверяющего личность)</w:t>
      </w:r>
    </w:p>
    <w:p>
      <w:pPr>
        <w:pStyle w:val="Normal"/>
        <w:spacing w:lineRule="auto" w:line="240" w:before="0" w:after="0"/>
        <w:ind w:left="5103" w:hanging="0"/>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____________________________________</w:t>
      </w:r>
    </w:p>
    <w:p>
      <w:pPr>
        <w:pStyle w:val="Normal"/>
        <w:spacing w:lineRule="auto" w:line="240" w:before="0" w:after="0"/>
        <w:ind w:left="5103" w:hanging="0"/>
        <w:jc w:val="center"/>
        <w:rPr>
          <w:rFonts w:ascii="Times New Roman" w:hAnsi="Times New Roman" w:eastAsia="Times New Roman" w:cs="Times New Roman"/>
          <w:color w:val="000000" w:themeColor="text1"/>
          <w:sz w:val="20"/>
          <w:szCs w:val="28"/>
        </w:rPr>
      </w:pPr>
      <w:r>
        <w:rPr>
          <w:rFonts w:eastAsia="Times New Roman" w:cs="Times New Roman" w:ascii="Times New Roman" w:hAnsi="Times New Roman"/>
          <w:color w:val="000000" w:themeColor="text1"/>
          <w:sz w:val="20"/>
          <w:szCs w:val="28"/>
        </w:rPr>
        <w:t>(реквизиты документа, на основании которых представляет интересы)</w:t>
      </w:r>
    </w:p>
    <w:p>
      <w:pPr>
        <w:pStyle w:val="Normal"/>
        <w:spacing w:lineRule="auto" w:line="240" w:before="0" w:after="0"/>
        <w:ind w:left="5103" w:hanging="0"/>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____________________________________</w:t>
      </w:r>
    </w:p>
    <w:p>
      <w:pPr>
        <w:pStyle w:val="Normal"/>
        <w:spacing w:lineRule="auto" w:line="240" w:before="0" w:after="0"/>
        <w:ind w:left="5103" w:hanging="0"/>
        <w:jc w:val="center"/>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p>
      <w:pPr>
        <w:pStyle w:val="Normal"/>
        <w:spacing w:lineRule="auto" w:line="240" w:before="0" w:after="0"/>
        <w:ind w:left="5103" w:hanging="0"/>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почтовый адрес:______________________</w:t>
      </w:r>
    </w:p>
    <w:p>
      <w:pPr>
        <w:pStyle w:val="Normal"/>
        <w:spacing w:lineRule="auto" w:line="240" w:before="0" w:after="0"/>
        <w:ind w:left="5103" w:hanging="0"/>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телефон ____________________________</w:t>
      </w:r>
    </w:p>
    <w:p>
      <w:pPr>
        <w:pStyle w:val="Normal"/>
        <w:spacing w:lineRule="auto" w:line="240" w:before="0" w:after="0"/>
        <w:ind w:left="5103" w:hanging="0"/>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адрес электронной почты:______________</w:t>
      </w:r>
    </w:p>
    <w:p>
      <w:pPr>
        <w:pStyle w:val="Normal"/>
        <w:widowControl w:val="false"/>
        <w:spacing w:lineRule="auto" w:line="240" w:before="0" w:after="0"/>
        <w:ind w:firstLine="720"/>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p>
      <w:pPr>
        <w:pStyle w:val="Normal"/>
        <w:widowControl w:val="false"/>
        <w:spacing w:lineRule="auto" w:line="240" w:before="0" w:after="0"/>
        <w:jc w:val="center"/>
        <w:rPr>
          <w:rFonts w:ascii="Times New Roman" w:hAnsi="Times New Roman" w:eastAsia="Times New Roman" w:cs="Times New Roman"/>
          <w:b/>
          <w:b/>
          <w:color w:val="000000" w:themeColor="text1"/>
          <w:sz w:val="28"/>
          <w:szCs w:val="28"/>
        </w:rPr>
      </w:pPr>
      <w:r>
        <w:rPr>
          <w:rFonts w:eastAsia="Times New Roman" w:cs="Times New Roman" w:ascii="Times New Roman" w:hAnsi="Times New Roman"/>
          <w:b/>
          <w:color w:val="000000" w:themeColor="text1"/>
          <w:sz w:val="28"/>
          <w:szCs w:val="28"/>
        </w:rPr>
        <w:t xml:space="preserve">З А П Р О С </w:t>
      </w:r>
    </w:p>
    <w:p>
      <w:pPr>
        <w:pStyle w:val="Normal"/>
        <w:widowControl w:val="false"/>
        <w:spacing w:lineRule="auto" w:line="240" w:before="0" w:after="0"/>
        <w:jc w:val="center"/>
        <w:rPr>
          <w:rFonts w:ascii="Times New Roman" w:hAnsi="Times New Roman" w:cs="Times New Roman"/>
          <w:b/>
          <w:b/>
          <w:bCs/>
          <w:color w:val="000000" w:themeColor="text1"/>
          <w:sz w:val="28"/>
          <w:szCs w:val="28"/>
        </w:rPr>
      </w:pPr>
      <w:r>
        <w:rPr>
          <w:rFonts w:eastAsia="Times New Roman" w:cs="Times New Roman" w:ascii="Times New Roman" w:hAnsi="Times New Roman"/>
          <w:b/>
          <w:color w:val="000000" w:themeColor="text1"/>
          <w:sz w:val="28"/>
          <w:szCs w:val="28"/>
        </w:rPr>
        <w:t xml:space="preserve">на предоставление </w:t>
      </w:r>
      <w:r>
        <w:rPr>
          <w:rFonts w:cs="Times New Roman" w:ascii="Times New Roman" w:hAnsi="Times New Roman"/>
          <w:b/>
          <w:bCs/>
          <w:color w:val="000000" w:themeColor="text1"/>
          <w:sz w:val="28"/>
          <w:szCs w:val="28"/>
        </w:rPr>
        <w:t>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w:t>
      </w:r>
    </w:p>
    <w:p>
      <w:pPr>
        <w:pStyle w:val="Normal"/>
        <w:widowControl w:val="false"/>
        <w:spacing w:lineRule="auto" w:line="240" w:before="0" w:after="0"/>
        <w:jc w:val="center"/>
        <w:rPr>
          <w:rFonts w:ascii="Times New Roman" w:hAnsi="Times New Roman" w:eastAsia="Times New Roman" w:cs="Times New Roman"/>
          <w:b/>
          <w:b/>
          <w:bCs/>
          <w:color w:val="000000" w:themeColor="text1"/>
          <w:sz w:val="28"/>
          <w:szCs w:val="28"/>
        </w:rPr>
      </w:pPr>
      <w:r>
        <w:rPr>
          <w:rFonts w:eastAsia="Times New Roman" w:cs="Times New Roman" w:ascii="Times New Roman" w:hAnsi="Times New Roman"/>
          <w:b/>
          <w:bCs/>
          <w:color w:val="000000" w:themeColor="text1"/>
          <w:sz w:val="28"/>
          <w:szCs w:val="28"/>
        </w:rPr>
      </w:r>
    </w:p>
    <w:p>
      <w:pPr>
        <w:pStyle w:val="Normal"/>
        <w:widowControl w:val="false"/>
        <w:spacing w:lineRule="auto" w:line="240" w:before="0" w:after="0"/>
        <w:ind w:firstLine="709"/>
        <w:jc w:val="both"/>
        <w:rPr>
          <w:rFonts w:ascii="Times New Roman" w:hAnsi="Times New Roman" w:eastAsia="Times New Roman" w:cs="Times New Roman"/>
          <w:bCs/>
          <w:color w:val="000000" w:themeColor="text1"/>
          <w:sz w:val="28"/>
          <w:szCs w:val="28"/>
        </w:rPr>
      </w:pPr>
      <w:r>
        <w:rPr>
          <w:rFonts w:eastAsia="Times New Roman" w:cs="Times New Roman" w:ascii="Times New Roman" w:hAnsi="Times New Roman"/>
          <w:bCs/>
          <w:color w:val="000000" w:themeColor="text1"/>
          <w:sz w:val="28"/>
          <w:szCs w:val="28"/>
        </w:rPr>
        <w:t>Прошу предоставить сведения, документы и материалы из государственной информационной системы обеспечения градостроительной деятельности Смоленской области из раздела (нужное подчеркнуть):</w:t>
      </w:r>
    </w:p>
    <w:p>
      <w:pPr>
        <w:pStyle w:val="Normal"/>
        <w:widowControl w:val="false"/>
        <w:spacing w:lineRule="auto" w:line="240" w:before="0" w:after="0"/>
        <w:ind w:firstLine="709"/>
        <w:jc w:val="both"/>
        <w:rPr>
          <w:rFonts w:ascii="Times New Roman" w:hAnsi="Times New Roman" w:eastAsia="Times New Roman" w:cs="Times New Roman"/>
          <w:bCs/>
          <w:color w:val="000000" w:themeColor="text1"/>
          <w:sz w:val="28"/>
          <w:szCs w:val="28"/>
        </w:rPr>
      </w:pPr>
      <w:r>
        <w:rPr>
          <w:rFonts w:eastAsia="Times New Roman" w:cs="Times New Roman" w:ascii="Times New Roman" w:hAnsi="Times New Roman"/>
          <w:bCs/>
          <w:color w:val="000000" w:themeColor="text1"/>
          <w:sz w:val="28"/>
          <w:szCs w:val="28"/>
        </w:rPr>
        <w:t>1.</w:t>
        <w:tab/>
        <w:t>Документы территориального планирования Российской Федерации</w:t>
      </w:r>
    </w:p>
    <w:p>
      <w:pPr>
        <w:pStyle w:val="Normal"/>
        <w:widowControl w:val="false"/>
        <w:spacing w:lineRule="auto" w:line="240" w:before="0" w:after="0"/>
        <w:ind w:firstLine="709"/>
        <w:jc w:val="both"/>
        <w:rPr>
          <w:rFonts w:ascii="Times New Roman" w:hAnsi="Times New Roman" w:eastAsia="Times New Roman" w:cs="Times New Roman"/>
          <w:bCs/>
          <w:color w:val="000000" w:themeColor="text1"/>
          <w:sz w:val="28"/>
          <w:szCs w:val="28"/>
        </w:rPr>
      </w:pPr>
      <w:r>
        <w:rPr>
          <w:rFonts w:eastAsia="Times New Roman" w:cs="Times New Roman" w:ascii="Times New Roman" w:hAnsi="Times New Roman"/>
          <w:bCs/>
          <w:color w:val="000000" w:themeColor="text1"/>
          <w:sz w:val="28"/>
          <w:szCs w:val="28"/>
        </w:rPr>
        <w:t>2.</w:t>
        <w:tab/>
        <w:t>Документы территориального планирования двух и более субъектов Российской Федерации, документы территориального планирования субъектов Российской Федерации</w:t>
      </w:r>
    </w:p>
    <w:p>
      <w:pPr>
        <w:pStyle w:val="Normal"/>
        <w:widowControl w:val="false"/>
        <w:spacing w:lineRule="auto" w:line="240" w:before="0" w:after="0"/>
        <w:ind w:firstLine="709"/>
        <w:jc w:val="both"/>
        <w:rPr>
          <w:rFonts w:ascii="Times New Roman" w:hAnsi="Times New Roman" w:eastAsia="Times New Roman" w:cs="Times New Roman"/>
          <w:bCs/>
          <w:color w:val="000000" w:themeColor="text1"/>
          <w:sz w:val="28"/>
          <w:szCs w:val="28"/>
        </w:rPr>
      </w:pPr>
      <w:r>
        <w:rPr>
          <w:rFonts w:eastAsia="Times New Roman" w:cs="Times New Roman" w:ascii="Times New Roman" w:hAnsi="Times New Roman"/>
          <w:bCs/>
          <w:color w:val="000000" w:themeColor="text1"/>
          <w:sz w:val="28"/>
          <w:szCs w:val="28"/>
        </w:rPr>
        <w:t>3.</w:t>
        <w:tab/>
        <w:t>Документы территориального планирования муниципальных образований</w:t>
      </w:r>
    </w:p>
    <w:p>
      <w:pPr>
        <w:pStyle w:val="Normal"/>
        <w:widowControl w:val="false"/>
        <w:spacing w:lineRule="auto" w:line="240" w:before="0" w:after="0"/>
        <w:ind w:firstLine="709"/>
        <w:jc w:val="both"/>
        <w:rPr>
          <w:rFonts w:ascii="Times New Roman" w:hAnsi="Times New Roman" w:eastAsia="Times New Roman" w:cs="Times New Roman"/>
          <w:bCs/>
          <w:color w:val="000000" w:themeColor="text1"/>
          <w:sz w:val="28"/>
          <w:szCs w:val="28"/>
        </w:rPr>
      </w:pPr>
      <w:r>
        <w:rPr>
          <w:rFonts w:eastAsia="Times New Roman" w:cs="Times New Roman" w:ascii="Times New Roman" w:hAnsi="Times New Roman"/>
          <w:bCs/>
          <w:color w:val="000000" w:themeColor="text1"/>
          <w:sz w:val="28"/>
          <w:szCs w:val="28"/>
        </w:rPr>
        <w:t>4.</w:t>
        <w:tab/>
        <w:t>Нормативы градостроительного проектирования</w:t>
      </w:r>
    </w:p>
    <w:p>
      <w:pPr>
        <w:pStyle w:val="Normal"/>
        <w:widowControl w:val="false"/>
        <w:spacing w:lineRule="auto" w:line="240" w:before="0" w:after="0"/>
        <w:ind w:firstLine="709"/>
        <w:jc w:val="both"/>
        <w:rPr>
          <w:rFonts w:ascii="Times New Roman" w:hAnsi="Times New Roman" w:eastAsia="Times New Roman" w:cs="Times New Roman"/>
          <w:bCs/>
          <w:color w:val="000000" w:themeColor="text1"/>
          <w:sz w:val="28"/>
          <w:szCs w:val="28"/>
        </w:rPr>
      </w:pPr>
      <w:r>
        <w:rPr>
          <w:rFonts w:eastAsia="Times New Roman" w:cs="Times New Roman" w:ascii="Times New Roman" w:hAnsi="Times New Roman"/>
          <w:bCs/>
          <w:color w:val="000000" w:themeColor="text1"/>
          <w:sz w:val="28"/>
          <w:szCs w:val="28"/>
        </w:rPr>
        <w:t>5.</w:t>
        <w:tab/>
        <w:t>Градостроительное зонирование</w:t>
      </w:r>
    </w:p>
    <w:p>
      <w:pPr>
        <w:pStyle w:val="Normal"/>
        <w:widowControl w:val="false"/>
        <w:spacing w:lineRule="auto" w:line="240" w:before="0" w:after="0"/>
        <w:ind w:firstLine="709"/>
        <w:jc w:val="both"/>
        <w:rPr>
          <w:rFonts w:ascii="Times New Roman" w:hAnsi="Times New Roman" w:eastAsia="Times New Roman" w:cs="Times New Roman"/>
          <w:bCs/>
          <w:color w:val="000000" w:themeColor="text1"/>
          <w:sz w:val="28"/>
          <w:szCs w:val="28"/>
        </w:rPr>
      </w:pPr>
      <w:r>
        <w:rPr>
          <w:rFonts w:eastAsia="Times New Roman" w:cs="Times New Roman" w:ascii="Times New Roman" w:hAnsi="Times New Roman"/>
          <w:bCs/>
          <w:color w:val="000000" w:themeColor="text1"/>
          <w:sz w:val="28"/>
          <w:szCs w:val="28"/>
        </w:rPr>
        <w:t>6.</w:t>
        <w:tab/>
        <w:t>Правила благоустройства территории</w:t>
      </w:r>
    </w:p>
    <w:p>
      <w:pPr>
        <w:pStyle w:val="Normal"/>
        <w:widowControl w:val="false"/>
        <w:spacing w:lineRule="auto" w:line="240" w:before="0" w:after="0"/>
        <w:ind w:firstLine="709"/>
        <w:jc w:val="both"/>
        <w:rPr>
          <w:rFonts w:ascii="Times New Roman" w:hAnsi="Times New Roman" w:eastAsia="Times New Roman" w:cs="Times New Roman"/>
          <w:bCs/>
          <w:color w:val="000000" w:themeColor="text1"/>
          <w:sz w:val="28"/>
          <w:szCs w:val="28"/>
        </w:rPr>
      </w:pPr>
      <w:r>
        <w:rPr>
          <w:rFonts w:eastAsia="Times New Roman" w:cs="Times New Roman" w:ascii="Times New Roman" w:hAnsi="Times New Roman"/>
          <w:bCs/>
          <w:color w:val="000000" w:themeColor="text1"/>
          <w:sz w:val="28"/>
          <w:szCs w:val="28"/>
        </w:rPr>
        <w:t>7.</w:t>
        <w:tab/>
        <w:t>Планировка территории</w:t>
      </w:r>
    </w:p>
    <w:p>
      <w:pPr>
        <w:pStyle w:val="Normal"/>
        <w:widowControl w:val="false"/>
        <w:spacing w:lineRule="auto" w:line="240" w:before="0" w:after="0"/>
        <w:ind w:firstLine="709"/>
        <w:jc w:val="both"/>
        <w:rPr>
          <w:rFonts w:ascii="Times New Roman" w:hAnsi="Times New Roman" w:eastAsia="Times New Roman" w:cs="Times New Roman"/>
          <w:bCs/>
          <w:color w:val="000000" w:themeColor="text1"/>
          <w:sz w:val="28"/>
          <w:szCs w:val="28"/>
        </w:rPr>
      </w:pPr>
      <w:r>
        <w:rPr>
          <w:rFonts w:eastAsia="Times New Roman" w:cs="Times New Roman" w:ascii="Times New Roman" w:hAnsi="Times New Roman"/>
          <w:bCs/>
          <w:color w:val="000000" w:themeColor="text1"/>
          <w:sz w:val="28"/>
          <w:szCs w:val="28"/>
        </w:rPr>
        <w:t>8.</w:t>
        <w:tab/>
        <w:t>Инженерные изыскания</w:t>
      </w:r>
    </w:p>
    <w:p>
      <w:pPr>
        <w:pStyle w:val="Normal"/>
        <w:widowControl w:val="false"/>
        <w:spacing w:lineRule="auto" w:line="240" w:before="0" w:after="0"/>
        <w:ind w:firstLine="709"/>
        <w:jc w:val="both"/>
        <w:rPr>
          <w:rFonts w:ascii="Times New Roman" w:hAnsi="Times New Roman" w:eastAsia="Times New Roman" w:cs="Times New Roman"/>
          <w:bCs/>
          <w:color w:val="000000" w:themeColor="text1"/>
          <w:sz w:val="28"/>
          <w:szCs w:val="28"/>
        </w:rPr>
      </w:pPr>
      <w:r>
        <w:rPr>
          <w:rFonts w:eastAsia="Times New Roman" w:cs="Times New Roman" w:ascii="Times New Roman" w:hAnsi="Times New Roman"/>
          <w:bCs/>
          <w:color w:val="000000" w:themeColor="text1"/>
          <w:sz w:val="28"/>
          <w:szCs w:val="28"/>
        </w:rPr>
        <w:t>9.</w:t>
        <w:tab/>
        <w:t>Искусственные земельные участки</w:t>
      </w:r>
    </w:p>
    <w:p>
      <w:pPr>
        <w:pStyle w:val="Normal"/>
        <w:widowControl w:val="false"/>
        <w:spacing w:lineRule="auto" w:line="240" w:before="0" w:after="0"/>
        <w:ind w:firstLine="709"/>
        <w:jc w:val="both"/>
        <w:rPr>
          <w:rFonts w:ascii="Times New Roman" w:hAnsi="Times New Roman" w:eastAsia="Times New Roman" w:cs="Times New Roman"/>
          <w:bCs/>
          <w:color w:val="000000" w:themeColor="text1"/>
          <w:sz w:val="28"/>
          <w:szCs w:val="28"/>
        </w:rPr>
      </w:pPr>
      <w:r>
        <w:rPr>
          <w:rFonts w:eastAsia="Times New Roman" w:cs="Times New Roman" w:ascii="Times New Roman" w:hAnsi="Times New Roman"/>
          <w:bCs/>
          <w:color w:val="000000" w:themeColor="text1"/>
          <w:sz w:val="28"/>
          <w:szCs w:val="28"/>
        </w:rPr>
        <w:t>10.</w:t>
        <w:tab/>
        <w:t>Зоны с особыми условиями использования территории</w:t>
      </w:r>
    </w:p>
    <w:p>
      <w:pPr>
        <w:pStyle w:val="Normal"/>
        <w:widowControl w:val="false"/>
        <w:spacing w:lineRule="auto" w:line="240" w:before="0" w:after="0"/>
        <w:ind w:firstLine="709"/>
        <w:jc w:val="both"/>
        <w:rPr>
          <w:rFonts w:ascii="Times New Roman" w:hAnsi="Times New Roman" w:eastAsia="Times New Roman" w:cs="Times New Roman"/>
          <w:bCs/>
          <w:color w:val="000000" w:themeColor="text1"/>
          <w:sz w:val="28"/>
          <w:szCs w:val="28"/>
        </w:rPr>
      </w:pPr>
      <w:r>
        <w:rPr>
          <w:rFonts w:eastAsia="Times New Roman" w:cs="Times New Roman" w:ascii="Times New Roman" w:hAnsi="Times New Roman"/>
          <w:bCs/>
          <w:color w:val="000000" w:themeColor="text1"/>
          <w:sz w:val="28"/>
          <w:szCs w:val="28"/>
        </w:rPr>
        <w:t>11.</w:t>
        <w:tab/>
        <w:t>План наземных и подземных коммуникаций</w:t>
      </w:r>
    </w:p>
    <w:p>
      <w:pPr>
        <w:pStyle w:val="Normal"/>
        <w:widowControl w:val="false"/>
        <w:spacing w:lineRule="auto" w:line="240" w:before="0" w:after="0"/>
        <w:ind w:firstLine="709"/>
        <w:jc w:val="both"/>
        <w:rPr>
          <w:rFonts w:ascii="Times New Roman" w:hAnsi="Times New Roman" w:eastAsia="Times New Roman" w:cs="Times New Roman"/>
          <w:bCs/>
          <w:color w:val="000000" w:themeColor="text1"/>
          <w:sz w:val="28"/>
          <w:szCs w:val="28"/>
        </w:rPr>
      </w:pPr>
      <w:r>
        <w:rPr>
          <w:rFonts w:eastAsia="Times New Roman" w:cs="Times New Roman" w:ascii="Times New Roman" w:hAnsi="Times New Roman"/>
          <w:bCs/>
          <w:color w:val="000000" w:themeColor="text1"/>
          <w:sz w:val="28"/>
          <w:szCs w:val="28"/>
        </w:rPr>
        <w:t>12.</w:t>
        <w:tab/>
        <w:t>Резервирование земель и изъятие земельных участков</w:t>
      </w:r>
    </w:p>
    <w:p>
      <w:pPr>
        <w:pStyle w:val="Normal"/>
        <w:widowControl w:val="false"/>
        <w:spacing w:lineRule="auto" w:line="240" w:before="0" w:after="0"/>
        <w:ind w:firstLine="709"/>
        <w:jc w:val="both"/>
        <w:rPr>
          <w:rFonts w:ascii="Times New Roman" w:hAnsi="Times New Roman" w:eastAsia="Times New Roman" w:cs="Times New Roman"/>
          <w:bCs/>
          <w:color w:val="000000" w:themeColor="text1"/>
          <w:sz w:val="28"/>
          <w:szCs w:val="28"/>
        </w:rPr>
      </w:pPr>
      <w:r>
        <w:rPr>
          <w:rFonts w:eastAsia="Times New Roman" w:cs="Times New Roman" w:ascii="Times New Roman" w:hAnsi="Times New Roman"/>
          <w:bCs/>
          <w:color w:val="000000" w:themeColor="text1"/>
          <w:sz w:val="28"/>
          <w:szCs w:val="28"/>
        </w:rPr>
        <w:t>13.</w:t>
        <w:tab/>
        <w:t>Дела о застроенных или подлежащих застройке земельных участках</w:t>
      </w:r>
    </w:p>
    <w:p>
      <w:pPr>
        <w:pStyle w:val="Normal"/>
        <w:widowControl w:val="false"/>
        <w:spacing w:lineRule="auto" w:line="240" w:before="0" w:after="0"/>
        <w:ind w:firstLine="709"/>
        <w:jc w:val="both"/>
        <w:rPr>
          <w:rFonts w:ascii="Times New Roman" w:hAnsi="Times New Roman" w:eastAsia="Times New Roman" w:cs="Times New Roman"/>
          <w:bCs/>
          <w:color w:val="000000" w:themeColor="text1"/>
          <w:sz w:val="28"/>
          <w:szCs w:val="28"/>
        </w:rPr>
      </w:pPr>
      <w:r>
        <w:rPr>
          <w:rFonts w:eastAsia="Times New Roman" w:cs="Times New Roman" w:ascii="Times New Roman" w:hAnsi="Times New Roman"/>
          <w:bCs/>
          <w:color w:val="000000" w:themeColor="text1"/>
          <w:sz w:val="28"/>
          <w:szCs w:val="28"/>
        </w:rPr>
        <w:t>13(1). Комплексное развитие территорий</w:t>
      </w:r>
    </w:p>
    <w:p>
      <w:pPr>
        <w:pStyle w:val="Normal"/>
        <w:widowControl w:val="false"/>
        <w:spacing w:lineRule="auto" w:line="240" w:before="0" w:after="0"/>
        <w:ind w:firstLine="709"/>
        <w:jc w:val="both"/>
        <w:rPr>
          <w:rFonts w:ascii="Times New Roman" w:hAnsi="Times New Roman" w:eastAsia="Times New Roman" w:cs="Times New Roman"/>
          <w:bCs/>
          <w:color w:val="000000" w:themeColor="text1"/>
          <w:sz w:val="28"/>
          <w:szCs w:val="28"/>
        </w:rPr>
      </w:pPr>
      <w:r>
        <w:rPr>
          <w:rFonts w:eastAsia="Times New Roman" w:cs="Times New Roman" w:ascii="Times New Roman" w:hAnsi="Times New Roman"/>
          <w:bCs/>
          <w:color w:val="000000" w:themeColor="text1"/>
          <w:sz w:val="28"/>
          <w:szCs w:val="28"/>
        </w:rPr>
        <w:t>14.</w:t>
        <w:tab/>
        <w:t>Программы реализации документов территориального планирования</w:t>
      </w:r>
    </w:p>
    <w:p>
      <w:pPr>
        <w:pStyle w:val="Normal"/>
        <w:widowControl w:val="false"/>
        <w:spacing w:lineRule="auto" w:line="240" w:before="0" w:after="0"/>
        <w:ind w:firstLine="709"/>
        <w:jc w:val="both"/>
        <w:rPr>
          <w:rFonts w:ascii="Times New Roman" w:hAnsi="Times New Roman" w:eastAsia="Times New Roman" w:cs="Times New Roman"/>
          <w:bCs/>
          <w:color w:val="000000" w:themeColor="text1"/>
          <w:sz w:val="28"/>
          <w:szCs w:val="28"/>
        </w:rPr>
      </w:pPr>
      <w:r>
        <w:rPr>
          <w:rFonts w:eastAsia="Times New Roman" w:cs="Times New Roman" w:ascii="Times New Roman" w:hAnsi="Times New Roman"/>
          <w:bCs/>
          <w:color w:val="000000" w:themeColor="text1"/>
          <w:sz w:val="28"/>
          <w:szCs w:val="28"/>
        </w:rPr>
        <w:t>15.</w:t>
        <w:tab/>
        <w:t>Особо охраняемые природные территории</w:t>
      </w:r>
    </w:p>
    <w:p>
      <w:pPr>
        <w:pStyle w:val="Normal"/>
        <w:widowControl w:val="false"/>
        <w:spacing w:lineRule="auto" w:line="240" w:before="0" w:after="0"/>
        <w:ind w:firstLine="709"/>
        <w:jc w:val="both"/>
        <w:rPr>
          <w:rFonts w:ascii="Times New Roman" w:hAnsi="Times New Roman" w:eastAsia="Times New Roman" w:cs="Times New Roman"/>
          <w:bCs/>
          <w:color w:val="000000" w:themeColor="text1"/>
          <w:sz w:val="28"/>
          <w:szCs w:val="28"/>
        </w:rPr>
      </w:pPr>
      <w:r>
        <w:rPr>
          <w:rFonts w:eastAsia="Times New Roman" w:cs="Times New Roman" w:ascii="Times New Roman" w:hAnsi="Times New Roman"/>
          <w:bCs/>
          <w:color w:val="000000" w:themeColor="text1"/>
          <w:sz w:val="28"/>
          <w:szCs w:val="28"/>
        </w:rPr>
        <w:t>16.</w:t>
        <w:tab/>
        <w:t>Лесничества</w:t>
      </w:r>
    </w:p>
    <w:p>
      <w:pPr>
        <w:pStyle w:val="Normal"/>
        <w:widowControl w:val="false"/>
        <w:spacing w:lineRule="auto" w:line="240" w:before="0" w:after="0"/>
        <w:ind w:firstLine="709"/>
        <w:jc w:val="both"/>
        <w:rPr>
          <w:rFonts w:ascii="Times New Roman" w:hAnsi="Times New Roman" w:eastAsia="Times New Roman" w:cs="Times New Roman"/>
          <w:bCs/>
          <w:color w:val="000000" w:themeColor="text1"/>
          <w:sz w:val="28"/>
          <w:szCs w:val="28"/>
        </w:rPr>
      </w:pPr>
      <w:r>
        <w:rPr>
          <w:rFonts w:eastAsia="Times New Roman" w:cs="Times New Roman" w:ascii="Times New Roman" w:hAnsi="Times New Roman"/>
          <w:bCs/>
          <w:color w:val="000000" w:themeColor="text1"/>
          <w:sz w:val="28"/>
          <w:szCs w:val="28"/>
        </w:rPr>
        <w:t>17.</w:t>
        <w:tab/>
        <w:t>Информационные модели объектов капитального строительства</w:t>
      </w:r>
    </w:p>
    <w:p>
      <w:pPr>
        <w:pStyle w:val="Normal"/>
        <w:widowControl w:val="false"/>
        <w:spacing w:lineRule="auto" w:line="240" w:before="0" w:after="0"/>
        <w:ind w:firstLine="709"/>
        <w:jc w:val="both"/>
        <w:rPr>
          <w:rFonts w:ascii="Times New Roman" w:hAnsi="Times New Roman" w:eastAsia="Times New Roman" w:cs="Times New Roman"/>
          <w:bCs/>
          <w:color w:val="000000" w:themeColor="text1"/>
          <w:sz w:val="28"/>
          <w:szCs w:val="28"/>
        </w:rPr>
      </w:pPr>
      <w:r>
        <w:rPr>
          <w:rFonts w:eastAsia="Times New Roman" w:cs="Times New Roman" w:ascii="Times New Roman" w:hAnsi="Times New Roman"/>
          <w:bCs/>
          <w:color w:val="000000" w:themeColor="text1"/>
          <w:sz w:val="28"/>
          <w:szCs w:val="28"/>
        </w:rPr>
        <w:t>18.</w:t>
        <w:tab/>
        <w:t>Иные сведения, документы, материалы</w:t>
      </w:r>
    </w:p>
    <w:p>
      <w:pPr>
        <w:pStyle w:val="Normal"/>
        <w:widowControl w:val="false"/>
        <w:spacing w:lineRule="auto" w:line="240" w:before="0" w:after="0"/>
        <w:jc w:val="center"/>
        <w:rPr>
          <w:rFonts w:ascii="Times New Roman" w:hAnsi="Times New Roman" w:eastAsia="Times New Roman" w:cs="Times New Roman"/>
          <w:b/>
          <w:b/>
          <w:bCs/>
          <w:color w:val="000000" w:themeColor="text1"/>
          <w:sz w:val="28"/>
          <w:szCs w:val="28"/>
        </w:rPr>
      </w:pPr>
      <w:r>
        <w:rPr>
          <w:rFonts w:eastAsia="Times New Roman" w:cs="Times New Roman" w:ascii="Times New Roman" w:hAnsi="Times New Roman"/>
          <w:b/>
          <w:bCs/>
          <w:color w:val="000000" w:themeColor="text1"/>
          <w:sz w:val="28"/>
          <w:szCs w:val="28"/>
        </w:rPr>
      </w:r>
    </w:p>
    <w:p>
      <w:pPr>
        <w:pStyle w:val="Normal"/>
        <w:widowControl w:val="false"/>
        <w:spacing w:lineRule="auto" w:line="240" w:before="0" w:after="0"/>
        <w:jc w:val="center"/>
        <w:rPr>
          <w:rFonts w:ascii="Times New Roman" w:hAnsi="Times New Roman" w:eastAsia="Times New Roman" w:cs="Times New Roman"/>
          <w:b/>
          <w:b/>
          <w:bCs/>
          <w:color w:val="000000" w:themeColor="text1"/>
          <w:sz w:val="28"/>
          <w:szCs w:val="28"/>
        </w:rPr>
      </w:pPr>
      <w:r>
        <w:rPr>
          <w:rFonts w:eastAsia="Times New Roman" w:cs="Times New Roman" w:ascii="Times New Roman" w:hAnsi="Times New Roman"/>
          <w:b/>
          <w:bCs/>
          <w:color w:val="000000" w:themeColor="text1"/>
          <w:sz w:val="28"/>
          <w:szCs w:val="28"/>
        </w:rPr>
        <w:t>________________________________________________________________________</w:t>
      </w:r>
    </w:p>
    <w:p>
      <w:pPr>
        <w:pStyle w:val="Normal"/>
        <w:spacing w:lineRule="auto" w:line="240" w:before="0" w:after="0"/>
        <w:jc w:val="center"/>
        <w:rPr>
          <w:rFonts w:ascii="Times New Roman" w:hAnsi="Times New Roman" w:eastAsia="Calibri" w:cs="Times New Roman" w:eastAsiaTheme="minorHAnsi"/>
          <w:color w:val="000000" w:themeColor="text1"/>
          <w:sz w:val="20"/>
          <w:szCs w:val="28"/>
          <w:lang w:eastAsia="en-US"/>
        </w:rPr>
      </w:pPr>
      <w:r>
        <w:rPr>
          <w:rFonts w:eastAsia="Times New Roman" w:cs="Times New Roman" w:ascii="Times New Roman" w:hAnsi="Times New Roman"/>
          <w:bCs/>
          <w:color w:val="000000" w:themeColor="text1"/>
          <w:sz w:val="20"/>
          <w:szCs w:val="28"/>
        </w:rPr>
        <w:t xml:space="preserve">указать </w:t>
      </w:r>
      <w:r>
        <w:rPr>
          <w:rFonts w:eastAsia="Calibri" w:cs="Times New Roman" w:ascii="Times New Roman" w:hAnsi="Times New Roman" w:eastAsiaTheme="minorHAnsi"/>
          <w:color w:val="000000" w:themeColor="text1"/>
          <w:sz w:val="20"/>
          <w:szCs w:val="28"/>
          <w:lang w:eastAsia="en-US"/>
        </w:rPr>
        <w:t>кадастровый номер (номера) земельного участка (участков), и (или) адрес (адреса) объектов недвижимости</w:t>
      </w:r>
    </w:p>
    <w:p>
      <w:pPr>
        <w:pStyle w:val="Normal"/>
        <w:widowControl w:val="false"/>
        <w:spacing w:lineRule="auto" w:line="240" w:before="0" w:after="0"/>
        <w:jc w:val="center"/>
        <w:rPr>
          <w:rFonts w:ascii="Times New Roman" w:hAnsi="Times New Roman" w:eastAsia="Times New Roman" w:cs="Times New Roman"/>
          <w:b/>
          <w:b/>
          <w:bCs/>
          <w:color w:val="000000" w:themeColor="text1"/>
          <w:sz w:val="28"/>
          <w:szCs w:val="28"/>
        </w:rPr>
      </w:pPr>
      <w:r>
        <w:rPr>
          <w:rFonts w:eastAsia="Times New Roman" w:cs="Times New Roman" w:ascii="Times New Roman" w:hAnsi="Times New Roman"/>
          <w:b/>
          <w:bCs/>
          <w:color w:val="000000" w:themeColor="text1"/>
          <w:sz w:val="28"/>
          <w:szCs w:val="28"/>
        </w:rPr>
      </w:r>
    </w:p>
    <w:p>
      <w:pPr>
        <w:pStyle w:val="Normal"/>
        <w:widowControl w:val="false"/>
        <w:spacing w:lineRule="auto" w:line="240" w:before="0" w:after="0"/>
        <w:jc w:val="center"/>
        <w:rPr>
          <w:rFonts w:ascii="Times New Roman" w:hAnsi="Times New Roman" w:eastAsia="Times New Roman" w:cs="Times New Roman"/>
          <w:b/>
          <w:b/>
          <w:bCs/>
          <w:color w:val="000000" w:themeColor="text1"/>
          <w:sz w:val="28"/>
          <w:szCs w:val="28"/>
        </w:rPr>
      </w:pPr>
      <w:r>
        <w:rPr>
          <w:rFonts w:eastAsia="Times New Roman" w:cs="Times New Roman" w:ascii="Times New Roman" w:hAnsi="Times New Roman"/>
          <w:b/>
          <w:bCs/>
          <w:color w:val="000000" w:themeColor="text1"/>
          <w:sz w:val="28"/>
          <w:szCs w:val="28"/>
        </w:rPr>
        <w:t>________________________________________________________________________</w:t>
      </w:r>
    </w:p>
    <w:p>
      <w:pPr>
        <w:pStyle w:val="Normal"/>
        <w:widowControl w:val="false"/>
        <w:spacing w:lineRule="auto" w:line="240" w:before="0" w:after="0"/>
        <w:jc w:val="center"/>
        <w:rPr>
          <w:rFonts w:ascii="Times New Roman" w:hAnsi="Times New Roman" w:eastAsia="Times New Roman" w:cs="Times New Roman"/>
          <w:b/>
          <w:b/>
          <w:bCs/>
          <w:color w:val="000000" w:themeColor="text1"/>
          <w:sz w:val="20"/>
          <w:szCs w:val="28"/>
        </w:rPr>
      </w:pPr>
      <w:r>
        <w:rPr>
          <w:rFonts w:eastAsia="Calibri" w:cs="Times New Roman" w:ascii="Times New Roman" w:hAnsi="Times New Roman" w:eastAsiaTheme="minorHAnsi"/>
          <w:color w:val="000000" w:themeColor="text1"/>
          <w:sz w:val="20"/>
          <w:szCs w:val="28"/>
          <w:lang w:eastAsia="en-US"/>
        </w:rPr>
        <w:t>сведения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w:t>
      </w:r>
    </w:p>
    <w:tbl>
      <w:tblPr>
        <w:tblW w:w="9923"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558"/>
        <w:gridCol w:w="2662"/>
        <w:gridCol w:w="1958"/>
        <w:gridCol w:w="420"/>
        <w:gridCol w:w="4325"/>
      </w:tblGrid>
      <w:tr>
        <w:trPr/>
        <w:tc>
          <w:tcPr>
            <w:tcW w:w="9923" w:type="dxa"/>
            <w:gridSpan w:val="5"/>
            <w:tcBorders/>
          </w:tcPr>
          <w:p>
            <w:pPr>
              <w:pStyle w:val="Normal"/>
              <w:widowControl w:val="false"/>
              <w:spacing w:lineRule="auto" w:line="240" w:before="0" w:after="0"/>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p>
            <w:pPr>
              <w:pStyle w:val="Normal"/>
              <w:widowControl w:val="false"/>
              <w:spacing w:lineRule="auto" w:line="240" w:before="0" w:after="0"/>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 xml:space="preserve">Прошу предоставить </w:t>
            </w:r>
            <w:r>
              <w:rPr>
                <w:rFonts w:eastAsia="Times New Roman" w:cs="Times New Roman" w:ascii="Times New Roman" w:hAnsi="Times New Roman"/>
                <w:bCs/>
                <w:color w:val="000000" w:themeColor="text1"/>
                <w:sz w:val="28"/>
                <w:szCs w:val="28"/>
              </w:rPr>
              <w:t>сведения, документы и материалы</w:t>
            </w:r>
            <w:r>
              <w:rPr>
                <w:rFonts w:eastAsia="Times New Roman" w:cs="Times New Roman" w:ascii="Times New Roman" w:hAnsi="Times New Roman"/>
                <w:color w:val="000000" w:themeColor="text1"/>
                <w:sz w:val="28"/>
                <w:szCs w:val="28"/>
              </w:rPr>
              <w:t>, являющиеся результатом муниципальной услуги (</w:t>
            </w:r>
            <w:r>
              <w:rPr>
                <w:rFonts w:eastAsia="Times New Roman" w:cs="Times New Roman" w:ascii="Times New Roman" w:hAnsi="Times New Roman"/>
                <w:i/>
                <w:color w:val="000000" w:themeColor="text1"/>
                <w:sz w:val="28"/>
                <w:szCs w:val="28"/>
              </w:rPr>
              <w:t>нужное указать</w:t>
            </w:r>
            <w:r>
              <w:rPr>
                <w:rFonts w:eastAsia="Times New Roman" w:cs="Times New Roman" w:ascii="Times New Roman" w:hAnsi="Times New Roman"/>
                <w:color w:val="000000" w:themeColor="text1"/>
                <w:sz w:val="28"/>
                <w:szCs w:val="28"/>
              </w:rPr>
              <w:t xml:space="preserve">): </w:t>
            </w:r>
          </w:p>
          <w:p>
            <w:pPr>
              <w:pStyle w:val="Normal"/>
              <w:widowControl w:val="false"/>
              <w:spacing w:lineRule="auto" w:line="240" w:before="0" w:after="0"/>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tc>
      </w:tr>
      <w:tr>
        <w:trPr/>
        <w:tc>
          <w:tcPr>
            <w:tcW w:w="5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tc>
        <w:tc>
          <w:tcPr>
            <w:tcW w:w="2662" w:type="dxa"/>
            <w:tcBorders>
              <w:left w:val="single" w:sz="4" w:space="0" w:color="000000"/>
            </w:tcBorders>
          </w:tcPr>
          <w:p>
            <w:pPr>
              <w:pStyle w:val="Normal"/>
              <w:widowControl w:val="false"/>
              <w:spacing w:lineRule="auto" w:line="240" w:before="0" w:after="0"/>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на бумажном носителе</w:t>
            </w:r>
          </w:p>
        </w:tc>
        <w:tc>
          <w:tcPr>
            <w:tcW w:w="1958" w:type="dxa"/>
            <w:tcBorders>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tc>
        <w:tc>
          <w:tcPr>
            <w:tcW w:w="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tc>
        <w:tc>
          <w:tcPr>
            <w:tcW w:w="4325" w:type="dxa"/>
            <w:tcBorders>
              <w:left w:val="single" w:sz="4" w:space="0" w:color="000000"/>
            </w:tcBorders>
          </w:tcPr>
          <w:p>
            <w:pPr>
              <w:pStyle w:val="Normal"/>
              <w:widowControl w:val="false"/>
              <w:spacing w:lineRule="auto" w:line="240" w:before="0" w:after="0"/>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в электронной форме</w:t>
            </w:r>
          </w:p>
        </w:tc>
      </w:tr>
      <w:tr>
        <w:trPr/>
        <w:tc>
          <w:tcPr>
            <w:tcW w:w="9923" w:type="dxa"/>
            <w:gridSpan w:val="5"/>
            <w:tcBorders/>
          </w:tcPr>
          <w:p>
            <w:pPr>
              <w:pStyle w:val="Normal"/>
              <w:widowControl w:val="false"/>
              <w:spacing w:lineRule="auto" w:line="240" w:before="0" w:after="0"/>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p>
            <w:pPr>
              <w:pStyle w:val="Normal"/>
              <w:widowControl w:val="false"/>
              <w:spacing w:lineRule="auto" w:line="240" w:before="0" w:after="0"/>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Способ получения результата муниципальной услуги:</w:t>
            </w:r>
          </w:p>
          <w:p>
            <w:pPr>
              <w:pStyle w:val="Normal"/>
              <w:widowControl w:val="false"/>
              <w:spacing w:lineRule="auto" w:line="240" w:before="0" w:after="0"/>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tc>
      </w:tr>
      <w:tr>
        <w:trPr/>
        <w:tc>
          <w:tcPr>
            <w:tcW w:w="5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tc>
        <w:tc>
          <w:tcPr>
            <w:tcW w:w="4620" w:type="dxa"/>
            <w:gridSpan w:val="2"/>
            <w:tcBorders>
              <w:left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через МФЦ</w:t>
            </w:r>
          </w:p>
        </w:tc>
        <w:tc>
          <w:tcPr>
            <w:tcW w:w="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tc>
        <w:tc>
          <w:tcPr>
            <w:tcW w:w="4325" w:type="dxa"/>
            <w:tcBorders>
              <w:left w:val="single" w:sz="4" w:space="0" w:color="000000"/>
            </w:tcBorders>
          </w:tcPr>
          <w:p>
            <w:pPr>
              <w:pStyle w:val="Normal"/>
              <w:widowControl w:val="false"/>
              <w:spacing w:lineRule="auto" w:line="240" w:before="0" w:after="0"/>
              <w:rPr>
                <w:rFonts w:ascii="Times New Roman" w:hAnsi="Times New Roman" w:eastAsia="Times New Roman" w:cs="Times New Roman"/>
                <w:color w:val="000000" w:themeColor="text1"/>
                <w:sz w:val="28"/>
                <w:szCs w:val="28"/>
              </w:rPr>
            </w:pPr>
            <w:r>
              <w:rPr>
                <w:rFonts w:cs="Times New Roman" w:ascii="Times New Roman" w:hAnsi="Times New Roman"/>
                <w:bCs/>
                <w:color w:val="000000" w:themeColor="text1"/>
                <w:sz w:val="28"/>
                <w:szCs w:val="28"/>
              </w:rPr>
              <w:t xml:space="preserve">с использованием Единого портала </w:t>
            </w:r>
          </w:p>
        </w:tc>
      </w:tr>
    </w:tbl>
    <w:p>
      <w:pPr>
        <w:pStyle w:val="Normal"/>
        <w:widowControl w:val="false"/>
        <w:spacing w:lineRule="auto" w:line="240" w:before="0" w:after="0"/>
        <w:jc w:val="center"/>
        <w:rPr>
          <w:rFonts w:ascii="Times New Roman" w:hAnsi="Times New Roman" w:eastAsia="Times New Roman" w:cs="Times New Roman"/>
          <w:b/>
          <w:b/>
          <w:bCs/>
          <w:color w:val="000000" w:themeColor="text1"/>
          <w:sz w:val="28"/>
          <w:szCs w:val="28"/>
        </w:rPr>
      </w:pPr>
      <w:r>
        <w:rPr>
          <w:rFonts w:eastAsia="Times New Roman" w:cs="Times New Roman" w:ascii="Times New Roman" w:hAnsi="Times New Roman"/>
          <w:b/>
          <w:bCs/>
          <w:color w:val="000000" w:themeColor="text1"/>
          <w:sz w:val="28"/>
          <w:szCs w:val="28"/>
        </w:rPr>
      </w:r>
    </w:p>
    <w:tbl>
      <w:tblPr>
        <w:tblW w:w="10220"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1820"/>
        <w:gridCol w:w="8399"/>
      </w:tblGrid>
      <w:tr>
        <w:trPr/>
        <w:tc>
          <w:tcPr>
            <w:tcW w:w="1820" w:type="dxa"/>
            <w:tcBorders/>
          </w:tcPr>
          <w:p>
            <w:pPr>
              <w:pStyle w:val="Normal"/>
              <w:widowControl w:val="false"/>
              <w:spacing w:lineRule="auto" w:line="240" w:before="0" w:after="0"/>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Приложение:</w:t>
            </w:r>
          </w:p>
        </w:tc>
        <w:tc>
          <w:tcPr>
            <w:tcW w:w="8399" w:type="dxa"/>
            <w:tcBorders>
              <w:bottom w:val="single" w:sz="4" w:space="0" w:color="000000"/>
            </w:tcBorders>
          </w:tcPr>
          <w:p>
            <w:pPr>
              <w:pStyle w:val="Normal"/>
              <w:widowControl w:val="false"/>
              <w:spacing w:lineRule="auto" w:line="240" w:before="0" w:after="0"/>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tc>
      </w:tr>
      <w:tr>
        <w:trPr/>
        <w:tc>
          <w:tcPr>
            <w:tcW w:w="10219" w:type="dxa"/>
            <w:gridSpan w:val="2"/>
            <w:tcBorders/>
          </w:tcPr>
          <w:p>
            <w:pPr>
              <w:pStyle w:val="Normal"/>
              <w:widowControl w:val="false"/>
              <w:spacing w:lineRule="auto" w:line="240" w:before="0" w:after="0"/>
              <w:jc w:val="center"/>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 xml:space="preserve">           </w:t>
            </w:r>
            <w:r>
              <w:rPr>
                <w:rFonts w:eastAsia="Times New Roman" w:cs="Times New Roman" w:ascii="Times New Roman" w:hAnsi="Times New Roman"/>
                <w:color w:val="000000" w:themeColor="text1"/>
                <w:sz w:val="28"/>
                <w:szCs w:val="28"/>
              </w:rPr>
              <w:t>(указываются документы, которые представил заявитель)</w:t>
            </w:r>
          </w:p>
        </w:tc>
      </w:tr>
    </w:tbl>
    <w:p>
      <w:pPr>
        <w:pStyle w:val="Normal"/>
        <w:widowControl w:val="false"/>
        <w:spacing w:lineRule="auto" w:line="240" w:before="0" w:after="0"/>
        <w:jc w:val="center"/>
        <w:rPr>
          <w:rFonts w:ascii="Times New Roman" w:hAnsi="Times New Roman" w:eastAsia="Times New Roman" w:cs="Times New Roman"/>
          <w:b/>
          <w:b/>
          <w:bCs/>
          <w:color w:val="000000" w:themeColor="text1"/>
          <w:sz w:val="28"/>
          <w:szCs w:val="28"/>
        </w:rPr>
      </w:pPr>
      <w:r>
        <w:rPr>
          <w:rFonts w:eastAsia="Times New Roman" w:cs="Times New Roman" w:ascii="Times New Roman" w:hAnsi="Times New Roman"/>
          <w:b/>
          <w:bCs/>
          <w:color w:val="000000" w:themeColor="text1"/>
          <w:sz w:val="28"/>
          <w:szCs w:val="28"/>
        </w:rPr>
      </w:r>
    </w:p>
    <w:p>
      <w:pPr>
        <w:pStyle w:val="Normal"/>
        <w:widowControl w:val="false"/>
        <w:spacing w:lineRule="auto" w:line="240" w:before="0" w:after="0"/>
        <w:ind w:firstLine="709"/>
        <w:jc w:val="both"/>
        <w:rPr>
          <w:rFonts w:ascii="Times New Roman" w:hAnsi="Times New Roman" w:eastAsia="Times New Roman" w:cs="Times New Roman"/>
          <w:bCs/>
          <w:color w:val="000000" w:themeColor="text1"/>
          <w:sz w:val="28"/>
          <w:szCs w:val="28"/>
        </w:rPr>
      </w:pPr>
      <w:r>
        <w:rPr>
          <w:rFonts w:eastAsia="Times New Roman" w:cs="Times New Roman" w:ascii="Times New Roman" w:hAnsi="Times New Roman"/>
          <w:bCs/>
          <w:color w:val="000000" w:themeColor="text1"/>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соответствии с законодательством Российской Федерации).</w:t>
      </w:r>
    </w:p>
    <w:p>
      <w:pPr>
        <w:pStyle w:val="Normal"/>
        <w:widowControl w:val="false"/>
        <w:spacing w:lineRule="auto" w:line="240" w:before="0" w:after="0"/>
        <w:rPr>
          <w:rFonts w:ascii="Times New Roman" w:hAnsi="Times New Roman" w:eastAsia="Times New Roman" w:cs="Times New Roman"/>
          <w:b/>
          <w:b/>
          <w:bCs/>
          <w:color w:val="000000" w:themeColor="text1"/>
          <w:sz w:val="28"/>
          <w:szCs w:val="28"/>
        </w:rPr>
      </w:pPr>
      <w:r>
        <w:rPr>
          <w:rFonts w:eastAsia="Times New Roman" w:cs="Times New Roman" w:ascii="Times New Roman" w:hAnsi="Times New Roman"/>
          <w:b/>
          <w:bCs/>
          <w:color w:val="000000" w:themeColor="text1"/>
          <w:sz w:val="28"/>
          <w:szCs w:val="28"/>
        </w:rPr>
      </w:r>
    </w:p>
    <w:p>
      <w:pPr>
        <w:pStyle w:val="Normal"/>
        <w:widowControl w:val="false"/>
        <w:spacing w:lineRule="auto" w:line="240" w:before="0" w:after="0"/>
        <w:jc w:val="both"/>
        <w:rPr>
          <w:rFonts w:ascii="Times New Roman" w:hAnsi="Times New Roman" w:eastAsia="Times New Roman" w:cs="Times New Roman"/>
          <w:bCs/>
          <w:color w:val="000000" w:themeColor="text1"/>
          <w:sz w:val="28"/>
          <w:szCs w:val="28"/>
        </w:rPr>
      </w:pPr>
      <w:r>
        <w:rPr>
          <w:rFonts w:eastAsia="Times New Roman" w:cs="Times New Roman" w:ascii="Times New Roman" w:hAnsi="Times New Roman"/>
          <w:bCs/>
          <w:color w:val="000000" w:themeColor="text1"/>
          <w:sz w:val="28"/>
          <w:szCs w:val="28"/>
        </w:rPr>
        <w:t>Подпись заявителя________________________________________________________</w:t>
      </w:r>
    </w:p>
    <w:p>
      <w:pPr>
        <w:pStyle w:val="Normal"/>
        <w:widowControl w:val="false"/>
        <w:spacing w:lineRule="auto" w:line="240" w:before="0" w:after="0"/>
        <w:jc w:val="center"/>
        <w:rPr>
          <w:rFonts w:ascii="Times New Roman" w:hAnsi="Times New Roman" w:eastAsia="Times New Roman" w:cs="Times New Roman"/>
          <w:bCs/>
          <w:color w:val="000000" w:themeColor="text1"/>
          <w:sz w:val="20"/>
          <w:szCs w:val="20"/>
        </w:rPr>
      </w:pPr>
      <w:r>
        <w:rPr>
          <w:rFonts w:eastAsia="Times New Roman" w:cs="Times New Roman" w:ascii="Times New Roman" w:hAnsi="Times New Roman"/>
          <w:bCs/>
          <w:color w:val="000000" w:themeColor="text1"/>
          <w:sz w:val="20"/>
          <w:szCs w:val="20"/>
        </w:rPr>
        <w:t xml:space="preserve">                       </w:t>
      </w:r>
      <w:r>
        <w:rPr>
          <w:rFonts w:eastAsia="Times New Roman" w:cs="Times New Roman" w:ascii="Times New Roman" w:hAnsi="Times New Roman"/>
          <w:bCs/>
          <w:color w:val="000000" w:themeColor="text1"/>
          <w:sz w:val="20"/>
          <w:szCs w:val="20"/>
        </w:rPr>
        <w:t>(для юридического лица: должность, Ф.И.О., печать)</w:t>
      </w:r>
    </w:p>
    <w:p>
      <w:pPr>
        <w:pStyle w:val="Normal"/>
        <w:widowControl w:val="false"/>
        <w:spacing w:lineRule="auto" w:line="240" w:before="0" w:after="0"/>
        <w:jc w:val="both"/>
        <w:rPr>
          <w:rFonts w:ascii="Times New Roman" w:hAnsi="Times New Roman" w:eastAsia="Times New Roman" w:cs="Times New Roman"/>
          <w:bCs/>
          <w:color w:val="000000" w:themeColor="text1"/>
          <w:sz w:val="28"/>
          <w:szCs w:val="28"/>
        </w:rPr>
      </w:pPr>
      <w:r>
        <w:rPr>
          <w:rFonts w:eastAsia="Times New Roman" w:cs="Times New Roman" w:ascii="Times New Roman" w:hAnsi="Times New Roman"/>
          <w:bCs/>
          <w:color w:val="000000" w:themeColor="text1"/>
          <w:sz w:val="28"/>
          <w:szCs w:val="28"/>
        </w:rPr>
      </w:r>
    </w:p>
    <w:p>
      <w:pPr>
        <w:pStyle w:val="Normal"/>
        <w:widowControl w:val="false"/>
        <w:spacing w:lineRule="auto" w:line="240" w:before="0" w:after="0"/>
        <w:jc w:val="both"/>
        <w:rPr>
          <w:rFonts w:ascii="Times New Roman" w:hAnsi="Times New Roman" w:eastAsia="Times New Roman" w:cs="Times New Roman"/>
          <w:bCs/>
          <w:color w:val="000000" w:themeColor="text1"/>
          <w:sz w:val="28"/>
          <w:szCs w:val="28"/>
        </w:rPr>
      </w:pPr>
      <w:r>
        <w:rPr>
          <w:rFonts w:eastAsia="Times New Roman" w:cs="Times New Roman" w:ascii="Times New Roman" w:hAnsi="Times New Roman"/>
          <w:bCs/>
          <w:color w:val="000000" w:themeColor="text1"/>
          <w:sz w:val="28"/>
          <w:szCs w:val="28"/>
        </w:rPr>
        <w:t>Дата подачи заявления от</w:t>
        <w:tab/>
        <w:t>«_____»______________20___года</w:t>
      </w:r>
    </w:p>
    <w:sectPr>
      <w:headerReference w:type="default" r:id="rId7"/>
      <w:type w:val="nextPage"/>
      <w:pgSz w:w="11906" w:h="16838"/>
      <w:pgMar w:left="1134" w:right="567" w:header="709" w:top="1134" w:footer="0" w:bottom="1134" w:gutter="0"/>
      <w:pgNumType w:start="1"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Cambria">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Courier New">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151228672"/>
    </w:sdtPr>
    <w:sdtContent>
      <w:p>
        <w:pPr>
          <w:pStyle w:val="Style34"/>
          <w:jc w:val="center"/>
          <w:rPr/>
        </w:pPr>
        <w:r>
          <w:rPr>
            <w:rFonts w:cs="Times New Roman" w:ascii="Times New Roman" w:hAnsi="Times New Roman"/>
          </w:rPr>
          <w:fldChar w:fldCharType="begin"/>
        </w:r>
        <w:r>
          <w:rPr>
            <w:rFonts w:cs="Times New Roman" w:ascii="Times New Roman" w:hAnsi="Times New Roman"/>
          </w:rPr>
          <w:instrText> PAGE </w:instrText>
        </w:r>
        <w:r>
          <w:rPr>
            <w:rFonts w:cs="Times New Roman" w:ascii="Times New Roman" w:hAnsi="Times New Roman"/>
          </w:rPr>
          <w:fldChar w:fldCharType="separate"/>
        </w:r>
        <w:r>
          <w:rPr>
            <w:rFonts w:cs="Times New Roman" w:ascii="Times New Roman" w:hAnsi="Times New Roman"/>
          </w:rPr>
          <w:t>26</w:t>
        </w:r>
        <w:r>
          <w:rPr>
            <w:rFonts w:cs="Times New Roman" w:ascii="Times New Roman" w:hAnsi="Times New Roman"/>
          </w:rPr>
          <w:fldChar w:fldCharType="end"/>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0"/>
        </w:tabs>
        <w:ind w:left="555" w:hanging="555"/>
      </w:pPr>
    </w:lvl>
    <w:lvl w:ilvl="1">
      <w:start w:val="15"/>
      <w:numFmt w:val="decimal"/>
      <w:lvlText w:val="%1.%2."/>
      <w:lvlJc w:val="left"/>
      <w:pPr>
        <w:tabs>
          <w:tab w:val="num" w:pos="0"/>
        </w:tabs>
        <w:ind w:left="909" w:hanging="555"/>
      </w:pPr>
    </w:lvl>
    <w:lvl w:ilvl="2">
      <w:start w:val="1"/>
      <w:numFmt w:val="decimal"/>
      <w:lvlText w:val="%1.%2.%3."/>
      <w:lvlJc w:val="left"/>
      <w:pPr>
        <w:tabs>
          <w:tab w:val="num" w:pos="0"/>
        </w:tabs>
        <w:ind w:left="1428" w:hanging="720"/>
      </w:pPr>
      <w:rPr>
        <w:i w:val="false"/>
      </w:rPr>
    </w:lvl>
    <w:lvl w:ilvl="3">
      <w:start w:val="1"/>
      <w:numFmt w:val="decimal"/>
      <w:lvlText w:val="%1.%2.%3.%4."/>
      <w:lvlJc w:val="left"/>
      <w:pPr>
        <w:tabs>
          <w:tab w:val="num" w:pos="0"/>
        </w:tabs>
        <w:ind w:left="1782" w:hanging="720"/>
      </w:pPr>
    </w:lvl>
    <w:lvl w:ilvl="4">
      <w:start w:val="1"/>
      <w:numFmt w:val="decimal"/>
      <w:lvlText w:val="%1.%2.%3.%4.%5."/>
      <w:lvlJc w:val="left"/>
      <w:pPr>
        <w:tabs>
          <w:tab w:val="num" w:pos="0"/>
        </w:tabs>
        <w:ind w:left="2496" w:hanging="1080"/>
      </w:pPr>
    </w:lvl>
    <w:lvl w:ilvl="5">
      <w:start w:val="1"/>
      <w:numFmt w:val="decimal"/>
      <w:lvlText w:val="%1.%2.%3.%4.%5.%6."/>
      <w:lvlJc w:val="left"/>
      <w:pPr>
        <w:tabs>
          <w:tab w:val="num" w:pos="0"/>
        </w:tabs>
        <w:ind w:left="2850" w:hanging="1080"/>
      </w:pPr>
    </w:lvl>
    <w:lvl w:ilvl="6">
      <w:start w:val="1"/>
      <w:numFmt w:val="decimal"/>
      <w:lvlText w:val="%1.%2.%3.%4.%5.%6.%7."/>
      <w:lvlJc w:val="left"/>
      <w:pPr>
        <w:tabs>
          <w:tab w:val="num" w:pos="0"/>
        </w:tabs>
        <w:ind w:left="3204" w:hanging="1080"/>
      </w:pPr>
    </w:lvl>
    <w:lvl w:ilvl="7">
      <w:start w:val="1"/>
      <w:numFmt w:val="decimal"/>
      <w:lvlText w:val="%1.%2.%3.%4.%5.%6.%7.%8."/>
      <w:lvlJc w:val="left"/>
      <w:pPr>
        <w:tabs>
          <w:tab w:val="num" w:pos="0"/>
        </w:tabs>
        <w:ind w:left="3918" w:hanging="1440"/>
      </w:pPr>
    </w:lvl>
    <w:lvl w:ilvl="8">
      <w:start w:val="1"/>
      <w:numFmt w:val="decimal"/>
      <w:lvlText w:val="%1.%2.%3.%4.%5.%6.%7.%8.%9."/>
      <w:lvlJc w:val="left"/>
      <w:pPr>
        <w:tabs>
          <w:tab w:val="num" w:pos="0"/>
        </w:tabs>
        <w:ind w:left="4272" w:hanging="1440"/>
      </w:pPr>
    </w:lvl>
  </w:abstractNum>
  <w:abstractNum w:abstractNumId="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lvl w:ilvl="0">
      <w:start w:val="3"/>
      <w:numFmt w:val="decimal"/>
      <w:lvlText w:val="%1."/>
      <w:lvlJc w:val="left"/>
      <w:pPr>
        <w:tabs>
          <w:tab w:val="num" w:pos="0"/>
        </w:tabs>
        <w:ind w:left="540" w:hanging="540"/>
      </w:pPr>
    </w:lvl>
    <w:lvl w:ilvl="1">
      <w:start w:val="1"/>
      <w:numFmt w:val="decimal"/>
      <w:lvlText w:val="3.%2."/>
      <w:lvlJc w:val="left"/>
      <w:pPr>
        <w:tabs>
          <w:tab w:val="num" w:pos="0"/>
        </w:tabs>
        <w:ind w:left="894" w:hanging="540"/>
      </w:pPr>
      <w:rPr>
        <w:sz w:val="28"/>
        <w:szCs w:val="28"/>
      </w:rPr>
    </w:lvl>
    <w:lvl w:ilvl="2">
      <w:start w:val="1"/>
      <w:numFmt w:val="decimal"/>
      <w:lvlText w:val="%1.%2.%3."/>
      <w:lvlJc w:val="left"/>
      <w:pPr>
        <w:tabs>
          <w:tab w:val="num" w:pos="0"/>
        </w:tabs>
        <w:ind w:left="1430" w:hanging="720"/>
      </w:pPr>
      <w:rPr>
        <w:i w:val="false"/>
      </w:rPr>
    </w:lvl>
    <w:lvl w:ilvl="3">
      <w:start w:val="1"/>
      <w:numFmt w:val="decimal"/>
      <w:lvlText w:val="%1.%2.%3.%4."/>
      <w:lvlJc w:val="left"/>
      <w:pPr>
        <w:tabs>
          <w:tab w:val="num" w:pos="0"/>
        </w:tabs>
        <w:ind w:left="1782" w:hanging="720"/>
      </w:pPr>
    </w:lvl>
    <w:lvl w:ilvl="4">
      <w:start w:val="1"/>
      <w:numFmt w:val="decimal"/>
      <w:lvlText w:val="%1.%2.%3.%4.%5."/>
      <w:lvlJc w:val="left"/>
      <w:pPr>
        <w:tabs>
          <w:tab w:val="num" w:pos="0"/>
        </w:tabs>
        <w:ind w:left="2496" w:hanging="1080"/>
      </w:pPr>
    </w:lvl>
    <w:lvl w:ilvl="5">
      <w:start w:val="1"/>
      <w:numFmt w:val="decimal"/>
      <w:lvlText w:val="%1.%2.%3.%4.%5.%6."/>
      <w:lvlJc w:val="left"/>
      <w:pPr>
        <w:tabs>
          <w:tab w:val="num" w:pos="0"/>
        </w:tabs>
        <w:ind w:left="2850" w:hanging="1080"/>
      </w:pPr>
    </w:lvl>
    <w:lvl w:ilvl="6">
      <w:start w:val="1"/>
      <w:numFmt w:val="decimal"/>
      <w:lvlText w:val="%1.%2.%3.%4.%5.%6.%7."/>
      <w:lvlJc w:val="left"/>
      <w:pPr>
        <w:tabs>
          <w:tab w:val="num" w:pos="0"/>
        </w:tabs>
        <w:ind w:left="3564" w:hanging="1440"/>
      </w:pPr>
    </w:lvl>
    <w:lvl w:ilvl="7">
      <w:start w:val="1"/>
      <w:numFmt w:val="decimal"/>
      <w:lvlText w:val="%1.%2.%3.%4.%5.%6.%7.%8."/>
      <w:lvlJc w:val="left"/>
      <w:pPr>
        <w:tabs>
          <w:tab w:val="num" w:pos="0"/>
        </w:tabs>
        <w:ind w:left="3918" w:hanging="1440"/>
      </w:pPr>
    </w:lvl>
    <w:lvl w:ilvl="8">
      <w:start w:val="1"/>
      <w:numFmt w:val="decimal"/>
      <w:lvlText w:val="%1.%2.%3.%4.%5.%6.%7.%8.%9."/>
      <w:lvlJc w:val="left"/>
      <w:pPr>
        <w:tabs>
          <w:tab w:val="num" w:pos="0"/>
        </w:tabs>
        <w:ind w:left="4632" w:hanging="1800"/>
      </w:pPr>
    </w:lvl>
  </w:abstractNum>
  <w:abstractNum w:abstractNumId="4">
    <w:lvl w:ilvl="0">
      <w:start w:val="1"/>
      <w:numFmt w:val="decimal"/>
      <w:lvlText w:val="%1."/>
      <w:lvlJc w:val="left"/>
      <w:pPr>
        <w:tabs>
          <w:tab w:val="num" w:pos="0"/>
        </w:tabs>
        <w:ind w:left="555" w:hanging="555"/>
      </w:pPr>
    </w:lvl>
    <w:lvl w:ilvl="1">
      <w:start w:val="15"/>
      <w:numFmt w:val="decimal"/>
      <w:lvlText w:val="%1.%2."/>
      <w:lvlJc w:val="left"/>
      <w:pPr>
        <w:tabs>
          <w:tab w:val="num" w:pos="0"/>
        </w:tabs>
        <w:ind w:left="909" w:hanging="555"/>
      </w:pPr>
    </w:lvl>
    <w:lvl w:ilvl="2">
      <w:start w:val="1"/>
      <w:numFmt w:val="decimal"/>
      <w:lvlText w:val="%1.%2.%3."/>
      <w:lvlJc w:val="left"/>
      <w:pPr>
        <w:tabs>
          <w:tab w:val="num" w:pos="0"/>
        </w:tabs>
        <w:ind w:left="1428" w:hanging="720"/>
      </w:pPr>
      <w:rPr>
        <w:i w:val="false"/>
      </w:rPr>
    </w:lvl>
    <w:lvl w:ilvl="3">
      <w:start w:val="1"/>
      <w:numFmt w:val="decimal"/>
      <w:lvlText w:val="%1.%2.%3.%4."/>
      <w:lvlJc w:val="left"/>
      <w:pPr>
        <w:tabs>
          <w:tab w:val="num" w:pos="0"/>
        </w:tabs>
        <w:ind w:left="1782" w:hanging="720"/>
      </w:pPr>
    </w:lvl>
    <w:lvl w:ilvl="4">
      <w:start w:val="1"/>
      <w:numFmt w:val="decimal"/>
      <w:lvlText w:val="%1.%2.%3.%4.%5."/>
      <w:lvlJc w:val="left"/>
      <w:pPr>
        <w:tabs>
          <w:tab w:val="num" w:pos="0"/>
        </w:tabs>
        <w:ind w:left="2496" w:hanging="1080"/>
      </w:pPr>
    </w:lvl>
    <w:lvl w:ilvl="5">
      <w:start w:val="1"/>
      <w:numFmt w:val="decimal"/>
      <w:lvlText w:val="%1.%2.%3.%4.%5.%6."/>
      <w:lvlJc w:val="left"/>
      <w:pPr>
        <w:tabs>
          <w:tab w:val="num" w:pos="0"/>
        </w:tabs>
        <w:ind w:left="2850" w:hanging="1080"/>
      </w:pPr>
    </w:lvl>
    <w:lvl w:ilvl="6">
      <w:start w:val="1"/>
      <w:numFmt w:val="decimal"/>
      <w:lvlText w:val="%1.%2.%3.%4.%5.%6.%7."/>
      <w:lvlJc w:val="left"/>
      <w:pPr>
        <w:tabs>
          <w:tab w:val="num" w:pos="0"/>
        </w:tabs>
        <w:ind w:left="3204" w:hanging="1080"/>
      </w:pPr>
    </w:lvl>
    <w:lvl w:ilvl="7">
      <w:start w:val="1"/>
      <w:numFmt w:val="decimal"/>
      <w:lvlText w:val="%1.%2.%3.%4.%5.%6.%7.%8."/>
      <w:lvlJc w:val="left"/>
      <w:pPr>
        <w:tabs>
          <w:tab w:val="num" w:pos="0"/>
        </w:tabs>
        <w:ind w:left="3918" w:hanging="1440"/>
      </w:pPr>
    </w:lvl>
    <w:lvl w:ilvl="8">
      <w:start w:val="1"/>
      <w:numFmt w:val="decimal"/>
      <w:lvlText w:val="%1.%2.%3.%4.%5.%6.%7.%8.%9."/>
      <w:lvlJc w:val="left"/>
      <w:pPr>
        <w:tabs>
          <w:tab w:val="num" w:pos="0"/>
        </w:tabs>
        <w:ind w:left="4272" w:hanging="1440"/>
      </w:pPr>
    </w:lvl>
  </w:abstractNum>
  <w:abstractNum w:abstractNumId="5">
    <w:lvl w:ilvl="0">
      <w:start w:val="4"/>
      <w:numFmt w:val="decimal"/>
      <w:lvlText w:val="%1."/>
      <w:lvlJc w:val="left"/>
      <w:pPr>
        <w:tabs>
          <w:tab w:val="num" w:pos="0"/>
        </w:tabs>
        <w:ind w:left="360" w:hanging="360"/>
      </w:pPr>
      <w:rPr>
        <w:rFonts w:eastAsia="Calibri" w:cs="Arial"/>
      </w:rPr>
    </w:lvl>
    <w:lvl w:ilvl="1">
      <w:start w:val="1"/>
      <w:numFmt w:val="decimal"/>
      <w:lvlText w:val="%1.%2."/>
      <w:lvlJc w:val="left"/>
      <w:pPr>
        <w:tabs>
          <w:tab w:val="num" w:pos="0"/>
        </w:tabs>
        <w:ind w:left="927" w:hanging="360"/>
      </w:pPr>
      <w:rPr>
        <w:rFonts w:eastAsia="Calibri" w:cs="Arial"/>
      </w:rPr>
    </w:lvl>
    <w:lvl w:ilvl="2">
      <w:start w:val="1"/>
      <w:numFmt w:val="decimal"/>
      <w:lvlText w:val="%1.%2.%3."/>
      <w:lvlJc w:val="left"/>
      <w:pPr>
        <w:tabs>
          <w:tab w:val="num" w:pos="0"/>
        </w:tabs>
        <w:ind w:left="1854" w:hanging="720"/>
      </w:pPr>
      <w:rPr>
        <w:rFonts w:eastAsia="Calibri" w:cs="Arial"/>
      </w:rPr>
    </w:lvl>
    <w:lvl w:ilvl="3">
      <w:start w:val="1"/>
      <w:numFmt w:val="decimal"/>
      <w:lvlText w:val="%1.%2.%3.%4."/>
      <w:lvlJc w:val="left"/>
      <w:pPr>
        <w:tabs>
          <w:tab w:val="num" w:pos="0"/>
        </w:tabs>
        <w:ind w:left="2421" w:hanging="720"/>
      </w:pPr>
      <w:rPr>
        <w:rFonts w:eastAsia="Calibri" w:cs="Arial"/>
      </w:rPr>
    </w:lvl>
    <w:lvl w:ilvl="4">
      <w:start w:val="1"/>
      <w:numFmt w:val="decimal"/>
      <w:lvlText w:val="%1.%2.%3.%4.%5."/>
      <w:lvlJc w:val="left"/>
      <w:pPr>
        <w:tabs>
          <w:tab w:val="num" w:pos="0"/>
        </w:tabs>
        <w:ind w:left="3348" w:hanging="1080"/>
      </w:pPr>
      <w:rPr>
        <w:rFonts w:eastAsia="Calibri" w:cs="Arial"/>
      </w:rPr>
    </w:lvl>
    <w:lvl w:ilvl="5">
      <w:start w:val="1"/>
      <w:numFmt w:val="decimal"/>
      <w:lvlText w:val="%1.%2.%3.%4.%5.%6."/>
      <w:lvlJc w:val="left"/>
      <w:pPr>
        <w:tabs>
          <w:tab w:val="num" w:pos="0"/>
        </w:tabs>
        <w:ind w:left="3915" w:hanging="1080"/>
      </w:pPr>
      <w:rPr>
        <w:rFonts w:eastAsia="Calibri" w:cs="Arial"/>
      </w:rPr>
    </w:lvl>
    <w:lvl w:ilvl="6">
      <w:start w:val="1"/>
      <w:numFmt w:val="decimal"/>
      <w:lvlText w:val="%1.%2.%3.%4.%5.%6.%7."/>
      <w:lvlJc w:val="left"/>
      <w:pPr>
        <w:tabs>
          <w:tab w:val="num" w:pos="0"/>
        </w:tabs>
        <w:ind w:left="4842" w:hanging="1440"/>
      </w:pPr>
      <w:rPr>
        <w:rFonts w:eastAsia="Calibri" w:cs="Arial"/>
      </w:rPr>
    </w:lvl>
    <w:lvl w:ilvl="7">
      <w:start w:val="1"/>
      <w:numFmt w:val="decimal"/>
      <w:lvlText w:val="%1.%2.%3.%4.%5.%6.%7.%8."/>
      <w:lvlJc w:val="left"/>
      <w:pPr>
        <w:tabs>
          <w:tab w:val="num" w:pos="0"/>
        </w:tabs>
        <w:ind w:left="5409" w:hanging="1440"/>
      </w:pPr>
      <w:rPr>
        <w:rFonts w:eastAsia="Calibri" w:cs="Arial"/>
      </w:rPr>
    </w:lvl>
    <w:lvl w:ilvl="8">
      <w:start w:val="1"/>
      <w:numFmt w:val="decimal"/>
      <w:lvlText w:val="%1.%2.%3.%4.%5.%6.%7.%8.%9."/>
      <w:lvlJc w:val="left"/>
      <w:pPr>
        <w:tabs>
          <w:tab w:val="num" w:pos="0"/>
        </w:tabs>
        <w:ind w:left="6336" w:hanging="1800"/>
      </w:pPr>
      <w:rPr>
        <w:rFonts w:eastAsia="Calibri" w:cs="Arial"/>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Arial" w:cs="Arial"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60340"/>
    <w:pPr>
      <w:widowControl/>
      <w:suppressAutoHyphens w:val="true"/>
      <w:bidi w:val="0"/>
      <w:spacing w:lineRule="auto" w:line="276" w:before="0" w:after="200"/>
      <w:jc w:val="left"/>
    </w:pPr>
    <w:rPr>
      <w:rFonts w:ascii="Calibri" w:hAnsi="Calibri" w:eastAsia="Arial" w:cs="Arial" w:asciiTheme="minorHAnsi" w:cstheme="minorBidi" w:eastAsiaTheme="minorEastAsia" w:hAnsiTheme="minorHAnsi"/>
      <w:color w:val="auto"/>
      <w:kern w:val="0"/>
      <w:sz w:val="22"/>
      <w:szCs w:val="22"/>
      <w:lang w:val="ru-RU" w:eastAsia="ru-RU" w:bidi="ar-SA"/>
    </w:rPr>
  </w:style>
  <w:style w:type="paragraph" w:styleId="1">
    <w:name w:val="Heading 1"/>
    <w:basedOn w:val="Normal"/>
    <w:next w:val="Normal"/>
    <w:link w:val="10"/>
    <w:uiPriority w:val="99"/>
    <w:qFormat/>
    <w:rsid w:val="00c60340"/>
    <w:pPr>
      <w:keepNext w:val="true"/>
      <w:spacing w:lineRule="auto" w:line="240" w:before="240" w:after="60"/>
      <w:outlineLvl w:val="0"/>
    </w:pPr>
    <w:rPr>
      <w:rFonts w:ascii="Arial" w:hAnsi="Arial" w:eastAsia="Times New Roman" w:cs="Arial"/>
      <w:b/>
      <w:bCs/>
      <w:sz w:val="32"/>
      <w:szCs w:val="32"/>
    </w:rPr>
  </w:style>
  <w:style w:type="paragraph" w:styleId="2">
    <w:name w:val="Heading 2"/>
    <w:basedOn w:val="Normal"/>
    <w:next w:val="Normal"/>
    <w:link w:val="20"/>
    <w:uiPriority w:val="9"/>
    <w:unhideWhenUsed/>
    <w:qFormat/>
    <w:rsid w:val="00c60340"/>
    <w:pPr>
      <w:keepNext w:val="true"/>
      <w:keepLines/>
      <w:spacing w:before="200" w:after="0"/>
      <w:outlineLvl w:val="1"/>
    </w:pPr>
    <w:rPr>
      <w:rFonts w:ascii="Cambria" w:hAnsi="Cambria" w:eastAsia="Arial" w:cs="Arial" w:asciiTheme="majorHAnsi" w:cstheme="majorBidi" w:eastAsiaTheme="majorEastAsia" w:hAnsiTheme="majorHAnsi"/>
      <w:b/>
      <w:bCs/>
      <w:color w:val="4F81BD" w:themeColor="accent1"/>
      <w:sz w:val="26"/>
      <w:szCs w:val="26"/>
    </w:rPr>
  </w:style>
  <w:style w:type="paragraph" w:styleId="3">
    <w:name w:val="Heading 3"/>
    <w:basedOn w:val="Normal"/>
    <w:next w:val="Normal"/>
    <w:link w:val="30"/>
    <w:uiPriority w:val="9"/>
    <w:unhideWhenUsed/>
    <w:qFormat/>
    <w:rsid w:val="00c60340"/>
    <w:pPr>
      <w:keepNext w:val="true"/>
      <w:keepLines/>
      <w:spacing w:before="200" w:after="0"/>
      <w:outlineLvl w:val="2"/>
    </w:pPr>
    <w:rPr>
      <w:rFonts w:ascii="Cambria" w:hAnsi="Cambria" w:eastAsia="Arial" w:cs="Arial" w:asciiTheme="majorHAnsi" w:cstheme="majorBidi" w:eastAsiaTheme="majorEastAsia" w:hAnsiTheme="majorHAnsi"/>
      <w:b/>
      <w:bCs/>
      <w:color w:val="4F81BD" w:themeColor="accent1"/>
    </w:rPr>
  </w:style>
  <w:style w:type="paragraph" w:styleId="4">
    <w:name w:val="Heading 4"/>
    <w:basedOn w:val="Normal"/>
    <w:next w:val="Normal"/>
    <w:link w:val="40"/>
    <w:uiPriority w:val="9"/>
    <w:unhideWhenUsed/>
    <w:qFormat/>
    <w:rsid w:val="00c60340"/>
    <w:pPr>
      <w:keepNext w:val="true"/>
      <w:keepLines/>
      <w:spacing w:before="320" w:after="200"/>
      <w:outlineLvl w:val="3"/>
    </w:pPr>
    <w:rPr>
      <w:rFonts w:ascii="Arial" w:hAnsi="Arial" w:eastAsia="Arial" w:cs="Arial"/>
      <w:b/>
      <w:bCs/>
      <w:sz w:val="26"/>
      <w:szCs w:val="26"/>
    </w:rPr>
  </w:style>
  <w:style w:type="paragraph" w:styleId="5">
    <w:name w:val="Heading 5"/>
    <w:basedOn w:val="Normal"/>
    <w:next w:val="Normal"/>
    <w:link w:val="50"/>
    <w:uiPriority w:val="9"/>
    <w:unhideWhenUsed/>
    <w:qFormat/>
    <w:rsid w:val="00c60340"/>
    <w:pPr>
      <w:keepNext w:val="true"/>
      <w:keepLines/>
      <w:spacing w:before="320" w:after="200"/>
      <w:outlineLvl w:val="4"/>
    </w:pPr>
    <w:rPr>
      <w:rFonts w:ascii="Arial" w:hAnsi="Arial" w:eastAsia="Arial" w:cs="Arial"/>
      <w:b/>
      <w:bCs/>
      <w:sz w:val="24"/>
      <w:szCs w:val="24"/>
    </w:rPr>
  </w:style>
  <w:style w:type="paragraph" w:styleId="6">
    <w:name w:val="Heading 6"/>
    <w:basedOn w:val="Normal"/>
    <w:next w:val="Normal"/>
    <w:link w:val="60"/>
    <w:uiPriority w:val="9"/>
    <w:unhideWhenUsed/>
    <w:qFormat/>
    <w:rsid w:val="00c60340"/>
    <w:pPr>
      <w:keepNext w:val="true"/>
      <w:keepLines/>
      <w:spacing w:before="320" w:after="200"/>
      <w:outlineLvl w:val="5"/>
    </w:pPr>
    <w:rPr>
      <w:rFonts w:ascii="Arial" w:hAnsi="Arial" w:eastAsia="Arial" w:cs="Arial"/>
      <w:b/>
      <w:bCs/>
    </w:rPr>
  </w:style>
  <w:style w:type="paragraph" w:styleId="7">
    <w:name w:val="Heading 7"/>
    <w:basedOn w:val="Normal"/>
    <w:next w:val="Normal"/>
    <w:link w:val="70"/>
    <w:uiPriority w:val="9"/>
    <w:unhideWhenUsed/>
    <w:qFormat/>
    <w:rsid w:val="00c60340"/>
    <w:pPr>
      <w:keepNext w:val="true"/>
      <w:keepLines/>
      <w:spacing w:before="320" w:after="200"/>
      <w:outlineLvl w:val="6"/>
    </w:pPr>
    <w:rPr>
      <w:rFonts w:ascii="Arial" w:hAnsi="Arial" w:eastAsia="Arial" w:cs="Arial"/>
      <w:b/>
      <w:bCs/>
      <w:i/>
      <w:iCs/>
    </w:rPr>
  </w:style>
  <w:style w:type="paragraph" w:styleId="8">
    <w:name w:val="Heading 8"/>
    <w:basedOn w:val="Normal"/>
    <w:next w:val="Normal"/>
    <w:link w:val="80"/>
    <w:uiPriority w:val="9"/>
    <w:unhideWhenUsed/>
    <w:qFormat/>
    <w:rsid w:val="00c60340"/>
    <w:pPr>
      <w:keepNext w:val="true"/>
      <w:keepLines/>
      <w:spacing w:before="320" w:after="200"/>
      <w:outlineLvl w:val="7"/>
    </w:pPr>
    <w:rPr>
      <w:rFonts w:ascii="Arial" w:hAnsi="Arial" w:eastAsia="Arial" w:cs="Arial"/>
      <w:i/>
      <w:iCs/>
    </w:rPr>
  </w:style>
  <w:style w:type="paragraph" w:styleId="9">
    <w:name w:val="Heading 9"/>
    <w:basedOn w:val="Normal"/>
    <w:next w:val="Normal"/>
    <w:link w:val="90"/>
    <w:uiPriority w:val="9"/>
    <w:unhideWhenUsed/>
    <w:qFormat/>
    <w:rsid w:val="00c60340"/>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c60340"/>
    <w:rPr>
      <w:rFonts w:ascii="Arial" w:hAnsi="Arial" w:eastAsia="Arial" w:cs="Arial"/>
      <w:sz w:val="40"/>
      <w:szCs w:val="40"/>
    </w:rPr>
  </w:style>
  <w:style w:type="character" w:styleId="Heading2Char" w:customStyle="1">
    <w:name w:val="Heading 2 Char"/>
    <w:basedOn w:val="DefaultParagraphFont"/>
    <w:uiPriority w:val="9"/>
    <w:qFormat/>
    <w:rsid w:val="00c60340"/>
    <w:rPr>
      <w:rFonts w:ascii="Arial" w:hAnsi="Arial" w:eastAsia="Arial" w:cs="Arial"/>
      <w:sz w:val="34"/>
    </w:rPr>
  </w:style>
  <w:style w:type="character" w:styleId="Heading3Char" w:customStyle="1">
    <w:name w:val="Heading 3 Char"/>
    <w:basedOn w:val="DefaultParagraphFont"/>
    <w:uiPriority w:val="9"/>
    <w:qFormat/>
    <w:rsid w:val="00c60340"/>
    <w:rPr>
      <w:rFonts w:ascii="Arial" w:hAnsi="Arial" w:eastAsia="Arial" w:cs="Arial"/>
      <w:sz w:val="30"/>
      <w:szCs w:val="30"/>
    </w:rPr>
  </w:style>
  <w:style w:type="character" w:styleId="41" w:customStyle="1">
    <w:name w:val="Заголовок 4 Знак"/>
    <w:basedOn w:val="DefaultParagraphFont"/>
    <w:link w:val="4"/>
    <w:uiPriority w:val="9"/>
    <w:qFormat/>
    <w:rsid w:val="00c60340"/>
    <w:rPr>
      <w:rFonts w:ascii="Arial" w:hAnsi="Arial" w:eastAsia="Arial" w:cs="Arial"/>
      <w:b/>
      <w:bCs/>
      <w:sz w:val="26"/>
      <w:szCs w:val="26"/>
    </w:rPr>
  </w:style>
  <w:style w:type="character" w:styleId="51" w:customStyle="1">
    <w:name w:val="Заголовок 5 Знак"/>
    <w:basedOn w:val="DefaultParagraphFont"/>
    <w:link w:val="5"/>
    <w:uiPriority w:val="9"/>
    <w:qFormat/>
    <w:rsid w:val="00c60340"/>
    <w:rPr>
      <w:rFonts w:ascii="Arial" w:hAnsi="Arial" w:eastAsia="Arial" w:cs="Arial"/>
      <w:b/>
      <w:bCs/>
      <w:sz w:val="24"/>
      <w:szCs w:val="24"/>
    </w:rPr>
  </w:style>
  <w:style w:type="character" w:styleId="61" w:customStyle="1">
    <w:name w:val="Заголовок 6 Знак"/>
    <w:basedOn w:val="DefaultParagraphFont"/>
    <w:link w:val="6"/>
    <w:uiPriority w:val="9"/>
    <w:qFormat/>
    <w:rsid w:val="00c60340"/>
    <w:rPr>
      <w:rFonts w:ascii="Arial" w:hAnsi="Arial" w:eastAsia="Arial" w:cs="Arial"/>
      <w:b/>
      <w:bCs/>
      <w:sz w:val="22"/>
      <w:szCs w:val="22"/>
    </w:rPr>
  </w:style>
  <w:style w:type="character" w:styleId="71" w:customStyle="1">
    <w:name w:val="Заголовок 7 Знак"/>
    <w:basedOn w:val="DefaultParagraphFont"/>
    <w:link w:val="7"/>
    <w:uiPriority w:val="9"/>
    <w:qFormat/>
    <w:rsid w:val="00c60340"/>
    <w:rPr>
      <w:rFonts w:ascii="Arial" w:hAnsi="Arial" w:eastAsia="Arial" w:cs="Arial"/>
      <w:b/>
      <w:bCs/>
      <w:i/>
      <w:iCs/>
      <w:sz w:val="22"/>
      <w:szCs w:val="22"/>
    </w:rPr>
  </w:style>
  <w:style w:type="character" w:styleId="81" w:customStyle="1">
    <w:name w:val="Заголовок 8 Знак"/>
    <w:basedOn w:val="DefaultParagraphFont"/>
    <w:link w:val="8"/>
    <w:uiPriority w:val="9"/>
    <w:qFormat/>
    <w:rsid w:val="00c60340"/>
    <w:rPr>
      <w:rFonts w:ascii="Arial" w:hAnsi="Arial" w:eastAsia="Arial" w:cs="Arial"/>
      <w:i/>
      <w:iCs/>
      <w:sz w:val="22"/>
      <w:szCs w:val="22"/>
    </w:rPr>
  </w:style>
  <w:style w:type="character" w:styleId="91" w:customStyle="1">
    <w:name w:val="Заголовок 9 Знак"/>
    <w:basedOn w:val="DefaultParagraphFont"/>
    <w:link w:val="9"/>
    <w:uiPriority w:val="9"/>
    <w:qFormat/>
    <w:rsid w:val="00c60340"/>
    <w:rPr>
      <w:rFonts w:ascii="Arial" w:hAnsi="Arial" w:eastAsia="Arial" w:cs="Arial"/>
      <w:i/>
      <w:iCs/>
      <w:sz w:val="21"/>
      <w:szCs w:val="21"/>
    </w:rPr>
  </w:style>
  <w:style w:type="character" w:styleId="Style5" w:customStyle="1">
    <w:name w:val="Заголовок Знак"/>
    <w:basedOn w:val="DefaultParagraphFont"/>
    <w:link w:val="a3"/>
    <w:uiPriority w:val="10"/>
    <w:qFormat/>
    <w:rsid w:val="00c60340"/>
    <w:rPr>
      <w:sz w:val="48"/>
      <w:szCs w:val="48"/>
    </w:rPr>
  </w:style>
  <w:style w:type="character" w:styleId="Style6" w:customStyle="1">
    <w:name w:val="Подзаголовок Знак"/>
    <w:basedOn w:val="DefaultParagraphFont"/>
    <w:link w:val="a5"/>
    <w:uiPriority w:val="11"/>
    <w:qFormat/>
    <w:rsid w:val="00c60340"/>
    <w:rPr>
      <w:sz w:val="24"/>
      <w:szCs w:val="24"/>
    </w:rPr>
  </w:style>
  <w:style w:type="character" w:styleId="21" w:customStyle="1">
    <w:name w:val="Цитата 2 Знак"/>
    <w:link w:val="21"/>
    <w:uiPriority w:val="29"/>
    <w:qFormat/>
    <w:rsid w:val="00c60340"/>
    <w:rPr>
      <w:i/>
    </w:rPr>
  </w:style>
  <w:style w:type="character" w:styleId="Style7" w:customStyle="1">
    <w:name w:val="Выделенная цитата Знак"/>
    <w:link w:val="a7"/>
    <w:uiPriority w:val="30"/>
    <w:qFormat/>
    <w:rsid w:val="00c60340"/>
    <w:rPr>
      <w:i/>
    </w:rPr>
  </w:style>
  <w:style w:type="character" w:styleId="HeaderChar" w:customStyle="1">
    <w:name w:val="Header Char"/>
    <w:basedOn w:val="DefaultParagraphFont"/>
    <w:uiPriority w:val="99"/>
    <w:qFormat/>
    <w:rsid w:val="00c60340"/>
    <w:rPr/>
  </w:style>
  <w:style w:type="character" w:styleId="FooterChar" w:customStyle="1">
    <w:name w:val="Footer Char"/>
    <w:basedOn w:val="DefaultParagraphFont"/>
    <w:uiPriority w:val="99"/>
    <w:qFormat/>
    <w:rsid w:val="00c60340"/>
    <w:rPr/>
  </w:style>
  <w:style w:type="character" w:styleId="CaptionChar" w:customStyle="1">
    <w:name w:val="Caption Char"/>
    <w:uiPriority w:val="99"/>
    <w:qFormat/>
    <w:rsid w:val="00c60340"/>
    <w:rPr/>
  </w:style>
  <w:style w:type="character" w:styleId="FootnoteTextChar" w:customStyle="1">
    <w:name w:val="Footnote Text Char"/>
    <w:uiPriority w:val="99"/>
    <w:qFormat/>
    <w:rsid w:val="00c60340"/>
    <w:rPr>
      <w:sz w:val="18"/>
    </w:rPr>
  </w:style>
  <w:style w:type="character" w:styleId="Style8" w:customStyle="1">
    <w:name w:val="Текст концевой сноски Знак"/>
    <w:link w:val="aa"/>
    <w:uiPriority w:val="99"/>
    <w:qFormat/>
    <w:rsid w:val="00c60340"/>
    <w:rPr>
      <w:sz w:val="20"/>
    </w:rPr>
  </w:style>
  <w:style w:type="character" w:styleId="Style9">
    <w:name w:val="Привязка концевой сноски"/>
    <w:rPr>
      <w:vertAlign w:val="superscript"/>
    </w:rPr>
  </w:style>
  <w:style w:type="character" w:styleId="EndnoteCharacters">
    <w:name w:val="Endnote Characters"/>
    <w:basedOn w:val="DefaultParagraphFont"/>
    <w:uiPriority w:val="99"/>
    <w:semiHidden/>
    <w:unhideWhenUsed/>
    <w:qFormat/>
    <w:rsid w:val="00c60340"/>
    <w:rPr>
      <w:vertAlign w:val="superscript"/>
    </w:rPr>
  </w:style>
  <w:style w:type="character" w:styleId="22" w:customStyle="1">
    <w:name w:val="Заголовок 2 Знак"/>
    <w:basedOn w:val="DefaultParagraphFont"/>
    <w:link w:val="2"/>
    <w:uiPriority w:val="9"/>
    <w:qFormat/>
    <w:rsid w:val="00c60340"/>
    <w:rPr>
      <w:rFonts w:ascii="Cambria" w:hAnsi="Cambria" w:eastAsia="Arial" w:cs="Arial" w:asciiTheme="majorHAnsi" w:cstheme="majorBidi" w:eastAsiaTheme="majorEastAsia" w:hAnsiTheme="majorHAnsi"/>
      <w:b/>
      <w:bCs/>
      <w:color w:val="4F81BD" w:themeColor="accent1"/>
      <w:sz w:val="26"/>
      <w:szCs w:val="26"/>
      <w:lang w:eastAsia="ru-RU"/>
    </w:rPr>
  </w:style>
  <w:style w:type="character" w:styleId="31" w:customStyle="1">
    <w:name w:val="Заголовок 3 Знак"/>
    <w:basedOn w:val="DefaultParagraphFont"/>
    <w:link w:val="3"/>
    <w:uiPriority w:val="9"/>
    <w:qFormat/>
    <w:rsid w:val="00c60340"/>
    <w:rPr>
      <w:rFonts w:ascii="Cambria" w:hAnsi="Cambria" w:eastAsia="Arial" w:cs="Arial" w:asciiTheme="majorHAnsi" w:cstheme="majorBidi" w:eastAsiaTheme="majorEastAsia" w:hAnsiTheme="majorHAnsi"/>
      <w:b/>
      <w:bCs/>
      <w:color w:val="4F81BD" w:themeColor="accent1"/>
      <w:lang w:eastAsia="ru-RU"/>
    </w:rPr>
  </w:style>
  <w:style w:type="character" w:styleId="Style10" w:customStyle="1">
    <w:name w:val="Текст сноски Знак"/>
    <w:basedOn w:val="DefaultParagraphFont"/>
    <w:link w:val="af"/>
    <w:uiPriority w:val="99"/>
    <w:qFormat/>
    <w:rsid w:val="00c60340"/>
    <w:rPr>
      <w:rFonts w:eastAsia="Arial" w:eastAsiaTheme="minorEastAsia"/>
      <w:sz w:val="20"/>
      <w:szCs w:val="20"/>
      <w:lang w:eastAsia="ru-RU"/>
    </w:rPr>
  </w:style>
  <w:style w:type="character" w:styleId="Style11">
    <w:name w:val="Привязка сноски"/>
    <w:rPr>
      <w:vertAlign w:val="superscript"/>
    </w:rPr>
  </w:style>
  <w:style w:type="character" w:styleId="FootnoteCharacters">
    <w:name w:val="Footnote Characters"/>
    <w:basedOn w:val="DefaultParagraphFont"/>
    <w:uiPriority w:val="99"/>
    <w:unhideWhenUsed/>
    <w:qFormat/>
    <w:rsid w:val="00c60340"/>
    <w:rPr>
      <w:vertAlign w:val="superscript"/>
    </w:rPr>
  </w:style>
  <w:style w:type="character" w:styleId="Style12" w:customStyle="1">
    <w:name w:val="Верхний колонтитул Знак"/>
    <w:basedOn w:val="DefaultParagraphFont"/>
    <w:link w:val="af2"/>
    <w:uiPriority w:val="99"/>
    <w:qFormat/>
    <w:rsid w:val="00c60340"/>
    <w:rPr>
      <w:rFonts w:eastAsia="Arial" w:eastAsiaTheme="minorEastAsia"/>
      <w:lang w:eastAsia="ru-RU"/>
    </w:rPr>
  </w:style>
  <w:style w:type="character" w:styleId="Style13" w:customStyle="1">
    <w:name w:val="Нижний колонтитул Знак"/>
    <w:basedOn w:val="DefaultParagraphFont"/>
    <w:link w:val="af4"/>
    <w:uiPriority w:val="99"/>
    <w:qFormat/>
    <w:rsid w:val="00c60340"/>
    <w:rPr>
      <w:rFonts w:eastAsia="Arial" w:eastAsiaTheme="minorEastAsia"/>
      <w:lang w:eastAsia="ru-RU"/>
    </w:rPr>
  </w:style>
  <w:style w:type="character" w:styleId="11" w:customStyle="1">
    <w:name w:val="Заголовок 1 Знак"/>
    <w:basedOn w:val="DefaultParagraphFont"/>
    <w:link w:val="1"/>
    <w:uiPriority w:val="99"/>
    <w:qFormat/>
    <w:rsid w:val="00c60340"/>
    <w:rPr>
      <w:rFonts w:ascii="Arial" w:hAnsi="Arial" w:eastAsia="Times New Roman" w:cs="Arial"/>
      <w:b/>
      <w:bCs/>
      <w:sz w:val="32"/>
      <w:szCs w:val="32"/>
      <w:lang w:eastAsia="ru-RU"/>
    </w:rPr>
  </w:style>
  <w:style w:type="character" w:styleId="Style14" w:customStyle="1">
    <w:name w:val="Основной текст с отступом Знак"/>
    <w:basedOn w:val="DefaultParagraphFont"/>
    <w:link w:val="af6"/>
    <w:uiPriority w:val="99"/>
    <w:qFormat/>
    <w:rsid w:val="00c60340"/>
    <w:rPr>
      <w:rFonts w:ascii="Arial" w:hAnsi="Arial" w:eastAsia="Times New Roman" w:cs="Arial"/>
      <w:sz w:val="28"/>
      <w:szCs w:val="28"/>
      <w:lang w:eastAsia="ru-RU"/>
    </w:rPr>
  </w:style>
  <w:style w:type="character" w:styleId="Style15">
    <w:name w:val="Интернет-ссылка"/>
    <w:basedOn w:val="DefaultParagraphFont"/>
    <w:uiPriority w:val="99"/>
    <w:rsid w:val="00c60340"/>
    <w:rPr>
      <w:rFonts w:cs="Times New Roman"/>
      <w:color w:val="0000FF"/>
      <w:u w:val="single"/>
    </w:rPr>
  </w:style>
  <w:style w:type="character" w:styleId="Style16" w:customStyle="1">
    <w:name w:val="Без интервала Знак"/>
    <w:basedOn w:val="DefaultParagraphFont"/>
    <w:link w:val="af9"/>
    <w:uiPriority w:val="99"/>
    <w:qFormat/>
    <w:rsid w:val="00c60340"/>
    <w:rPr>
      <w:rFonts w:ascii="Times New Roman" w:hAnsi="Times New Roman" w:eastAsia="Times New Roman" w:cs="Times New Roman"/>
      <w:sz w:val="28"/>
      <w:szCs w:val="28"/>
    </w:rPr>
  </w:style>
  <w:style w:type="character" w:styleId="Style17" w:customStyle="1">
    <w:name w:val="Гипертекстовая ссылка"/>
    <w:basedOn w:val="DefaultParagraphFont"/>
    <w:uiPriority w:val="99"/>
    <w:qFormat/>
    <w:rsid w:val="00c60340"/>
    <w:rPr>
      <w:rFonts w:cs="Times New Roman"/>
      <w:color w:val="106BBE"/>
    </w:rPr>
  </w:style>
  <w:style w:type="character" w:styleId="Style18" w:customStyle="1">
    <w:name w:val="Основной текст Знак"/>
    <w:basedOn w:val="DefaultParagraphFont"/>
    <w:link w:val="afe"/>
    <w:uiPriority w:val="99"/>
    <w:semiHidden/>
    <w:qFormat/>
    <w:rsid w:val="00c60340"/>
    <w:rPr>
      <w:rFonts w:eastAsia="Arial" w:eastAsiaTheme="minorEastAsia"/>
      <w:lang w:eastAsia="ru-RU"/>
    </w:rPr>
  </w:style>
  <w:style w:type="character" w:styleId="Style19" w:customStyle="1">
    <w:name w:val="Абзац списка Знак"/>
    <w:basedOn w:val="DefaultParagraphFont"/>
    <w:link w:val="afb"/>
    <w:uiPriority w:val="34"/>
    <w:qFormat/>
    <w:rsid w:val="00c60340"/>
    <w:rPr>
      <w:rFonts w:eastAsia="Arial" w:eastAsiaTheme="minorEastAsia"/>
      <w:lang w:eastAsia="ru-RU"/>
    </w:rPr>
  </w:style>
  <w:style w:type="character" w:styleId="Annotationreference">
    <w:name w:val="annotation reference"/>
    <w:basedOn w:val="DefaultParagraphFont"/>
    <w:unhideWhenUsed/>
    <w:qFormat/>
    <w:rsid w:val="00c60340"/>
    <w:rPr>
      <w:sz w:val="16"/>
      <w:szCs w:val="16"/>
    </w:rPr>
  </w:style>
  <w:style w:type="character" w:styleId="Style20" w:customStyle="1">
    <w:name w:val="Текст примечания Знак"/>
    <w:basedOn w:val="DefaultParagraphFont"/>
    <w:link w:val="aff2"/>
    <w:uiPriority w:val="99"/>
    <w:qFormat/>
    <w:rsid w:val="00c60340"/>
    <w:rPr>
      <w:rFonts w:eastAsia="Arial" w:eastAsiaTheme="minorEastAsia"/>
      <w:sz w:val="20"/>
      <w:szCs w:val="20"/>
      <w:lang w:eastAsia="ru-RU"/>
    </w:rPr>
  </w:style>
  <w:style w:type="character" w:styleId="Style21" w:customStyle="1">
    <w:name w:val="Тема примечания Знак"/>
    <w:basedOn w:val="Style20"/>
    <w:link w:val="aff4"/>
    <w:uiPriority w:val="99"/>
    <w:semiHidden/>
    <w:qFormat/>
    <w:rsid w:val="00c60340"/>
    <w:rPr>
      <w:rFonts w:eastAsia="Arial" w:eastAsiaTheme="minorEastAsia"/>
      <w:b/>
      <w:bCs/>
      <w:sz w:val="20"/>
      <w:szCs w:val="20"/>
      <w:lang w:eastAsia="ru-RU"/>
    </w:rPr>
  </w:style>
  <w:style w:type="character" w:styleId="Style22" w:customStyle="1">
    <w:name w:val="Текст выноски Знак"/>
    <w:basedOn w:val="DefaultParagraphFont"/>
    <w:link w:val="aff6"/>
    <w:uiPriority w:val="99"/>
    <w:semiHidden/>
    <w:qFormat/>
    <w:rsid w:val="00c60340"/>
    <w:rPr>
      <w:rFonts w:ascii="Tahoma" w:hAnsi="Tahoma" w:eastAsia="Arial" w:cs="Tahoma" w:eastAsiaTheme="minorEastAsia"/>
      <w:sz w:val="16"/>
      <w:szCs w:val="16"/>
      <w:lang w:eastAsia="ru-RU"/>
    </w:rPr>
  </w:style>
  <w:style w:type="character" w:styleId="12" w:customStyle="1">
    <w:name w:val="Упомянуть1"/>
    <w:basedOn w:val="DefaultParagraphFont"/>
    <w:uiPriority w:val="99"/>
    <w:semiHidden/>
    <w:unhideWhenUsed/>
    <w:qFormat/>
    <w:rsid w:val="00c60340"/>
    <w:rPr>
      <w:color w:val="2B579A"/>
      <w:shd w:fill="E6E6E6" w:val="clear"/>
    </w:rPr>
  </w:style>
  <w:style w:type="character" w:styleId="23" w:customStyle="1">
    <w:name w:val="Основной текст 2 Знак"/>
    <w:basedOn w:val="DefaultParagraphFont"/>
    <w:link w:val="25"/>
    <w:uiPriority w:val="99"/>
    <w:semiHidden/>
    <w:qFormat/>
    <w:rsid w:val="00c60340"/>
    <w:rPr/>
  </w:style>
  <w:style w:type="character" w:styleId="ConsPlusNormal" w:customStyle="1">
    <w:name w:val="ConsPlusNormal Знак"/>
    <w:link w:val="ConsPlusNormal"/>
    <w:qFormat/>
    <w:rsid w:val="00c60340"/>
    <w:rPr>
      <w:rFonts w:ascii="Times New Roman" w:hAnsi="Times New Roman" w:cs="Times New Roman"/>
      <w:sz w:val="28"/>
      <w:szCs w:val="28"/>
    </w:rPr>
  </w:style>
  <w:style w:type="character" w:styleId="Strong">
    <w:name w:val="Strong"/>
    <w:basedOn w:val="DefaultParagraphFont"/>
    <w:uiPriority w:val="22"/>
    <w:qFormat/>
    <w:rsid w:val="00c60340"/>
    <w:rPr>
      <w:b/>
      <w:bCs/>
    </w:rPr>
  </w:style>
  <w:style w:type="character" w:styleId="Style23">
    <w:name w:val="Посещённая гиперссылка"/>
    <w:rPr>
      <w:color w:val="800000"/>
      <w:u w:val="single"/>
      <w:lang w:val="zxx" w:eastAsia="zxx" w:bidi="zxx"/>
    </w:rPr>
  </w:style>
  <w:style w:type="paragraph" w:styleId="Style24">
    <w:name w:val="Заголовок"/>
    <w:basedOn w:val="Normal"/>
    <w:next w:val="Style25"/>
    <w:qFormat/>
    <w:pPr>
      <w:keepNext w:val="true"/>
      <w:spacing w:before="240" w:after="120"/>
    </w:pPr>
    <w:rPr>
      <w:rFonts w:ascii="Liberation Sans" w:hAnsi="Liberation Sans" w:eastAsia="Microsoft YaHei" w:cs="Arial"/>
      <w:sz w:val="28"/>
      <w:szCs w:val="28"/>
    </w:rPr>
  </w:style>
  <w:style w:type="paragraph" w:styleId="Style25">
    <w:name w:val="Body Text"/>
    <w:basedOn w:val="Normal"/>
    <w:link w:val="aff"/>
    <w:uiPriority w:val="99"/>
    <w:semiHidden/>
    <w:unhideWhenUsed/>
    <w:rsid w:val="00c60340"/>
    <w:pPr>
      <w:spacing w:before="0" w:after="120"/>
    </w:pPr>
    <w:rPr/>
  </w:style>
  <w:style w:type="paragraph" w:styleId="Style26">
    <w:name w:val="List"/>
    <w:basedOn w:val="Style25"/>
    <w:pPr/>
    <w:rPr>
      <w:rFonts w:cs="Arial"/>
    </w:rPr>
  </w:style>
  <w:style w:type="paragraph" w:styleId="Style27">
    <w:name w:val="Caption"/>
    <w:basedOn w:val="Normal"/>
    <w:qFormat/>
    <w:pPr>
      <w:suppressLineNumbers/>
      <w:spacing w:before="120" w:after="120"/>
    </w:pPr>
    <w:rPr>
      <w:rFonts w:cs="Arial"/>
      <w:i/>
      <w:iCs/>
      <w:sz w:val="24"/>
      <w:szCs w:val="24"/>
    </w:rPr>
  </w:style>
  <w:style w:type="paragraph" w:styleId="Style28">
    <w:name w:val="Указатель"/>
    <w:basedOn w:val="Normal"/>
    <w:qFormat/>
    <w:pPr>
      <w:suppressLineNumbers/>
    </w:pPr>
    <w:rPr>
      <w:rFonts w:cs="Arial"/>
    </w:rPr>
  </w:style>
  <w:style w:type="paragraph" w:styleId="Style29">
    <w:name w:val="Title"/>
    <w:basedOn w:val="Normal"/>
    <w:next w:val="Normal"/>
    <w:link w:val="a4"/>
    <w:uiPriority w:val="10"/>
    <w:qFormat/>
    <w:rsid w:val="00c60340"/>
    <w:pPr>
      <w:spacing w:before="300" w:after="200"/>
      <w:contextualSpacing/>
    </w:pPr>
    <w:rPr>
      <w:sz w:val="48"/>
      <w:szCs w:val="48"/>
    </w:rPr>
  </w:style>
  <w:style w:type="paragraph" w:styleId="Style30">
    <w:name w:val="Subtitle"/>
    <w:basedOn w:val="Normal"/>
    <w:next w:val="Normal"/>
    <w:link w:val="a6"/>
    <w:uiPriority w:val="11"/>
    <w:qFormat/>
    <w:rsid w:val="00c60340"/>
    <w:pPr>
      <w:spacing w:before="200" w:after="200"/>
    </w:pPr>
    <w:rPr>
      <w:sz w:val="24"/>
      <w:szCs w:val="24"/>
    </w:rPr>
  </w:style>
  <w:style w:type="paragraph" w:styleId="Quote">
    <w:name w:val="Quote"/>
    <w:basedOn w:val="Normal"/>
    <w:next w:val="Normal"/>
    <w:link w:val="22"/>
    <w:uiPriority w:val="29"/>
    <w:qFormat/>
    <w:rsid w:val="00c60340"/>
    <w:pPr>
      <w:ind w:left="720" w:right="720" w:hanging="0"/>
    </w:pPr>
    <w:rPr>
      <w:i/>
    </w:rPr>
  </w:style>
  <w:style w:type="paragraph" w:styleId="IntenseQuote">
    <w:name w:val="Intense Quote"/>
    <w:basedOn w:val="Normal"/>
    <w:next w:val="Normal"/>
    <w:link w:val="a8"/>
    <w:uiPriority w:val="30"/>
    <w:qFormat/>
    <w:rsid w:val="00c60340"/>
    <w:pPr>
      <w:pBdr>
        <w:top w:val="single" w:sz="4" w:space="5" w:color="FFFFFF"/>
        <w:left w:val="single" w:sz="4" w:space="10" w:color="FFFFFF"/>
        <w:bottom w:val="single" w:sz="4" w:space="5" w:color="FFFFFF"/>
        <w:right w:val="single" w:sz="4" w:space="10" w:color="FFFFFF"/>
      </w:pBdr>
      <w:shd w:val="clear" w:color="auto" w:fill="F2F2F2"/>
      <w:ind w:left="720" w:right="720" w:hanging="0"/>
    </w:pPr>
    <w:rPr>
      <w:i/>
    </w:rPr>
  </w:style>
  <w:style w:type="paragraph" w:styleId="Caption">
    <w:name w:val="caption"/>
    <w:basedOn w:val="Normal"/>
    <w:next w:val="Normal"/>
    <w:uiPriority w:val="35"/>
    <w:semiHidden/>
    <w:unhideWhenUsed/>
    <w:qFormat/>
    <w:rsid w:val="00c60340"/>
    <w:pPr/>
    <w:rPr>
      <w:b/>
      <w:bCs/>
      <w:color w:val="4F81BD" w:themeColor="accent1"/>
      <w:sz w:val="18"/>
      <w:szCs w:val="18"/>
    </w:rPr>
  </w:style>
  <w:style w:type="paragraph" w:styleId="Style31">
    <w:name w:val="Endnote Text"/>
    <w:basedOn w:val="Normal"/>
    <w:link w:val="ab"/>
    <w:uiPriority w:val="99"/>
    <w:semiHidden/>
    <w:unhideWhenUsed/>
    <w:rsid w:val="00c60340"/>
    <w:pPr>
      <w:spacing w:lineRule="auto" w:line="240" w:before="0" w:after="0"/>
    </w:pPr>
    <w:rPr>
      <w:sz w:val="20"/>
    </w:rPr>
  </w:style>
  <w:style w:type="paragraph" w:styleId="13">
    <w:name w:val="TOC 1"/>
    <w:basedOn w:val="Normal"/>
    <w:next w:val="Normal"/>
    <w:uiPriority w:val="39"/>
    <w:unhideWhenUsed/>
    <w:rsid w:val="00c60340"/>
    <w:pPr>
      <w:spacing w:before="0" w:after="57"/>
    </w:pPr>
    <w:rPr/>
  </w:style>
  <w:style w:type="paragraph" w:styleId="24">
    <w:name w:val="TOC 2"/>
    <w:basedOn w:val="Normal"/>
    <w:next w:val="Normal"/>
    <w:uiPriority w:val="39"/>
    <w:unhideWhenUsed/>
    <w:rsid w:val="00c60340"/>
    <w:pPr>
      <w:spacing w:before="0" w:after="57"/>
      <w:ind w:left="283" w:hanging="0"/>
    </w:pPr>
    <w:rPr/>
  </w:style>
  <w:style w:type="paragraph" w:styleId="32">
    <w:name w:val="TOC 3"/>
    <w:basedOn w:val="Normal"/>
    <w:next w:val="Normal"/>
    <w:uiPriority w:val="39"/>
    <w:unhideWhenUsed/>
    <w:rsid w:val="00c60340"/>
    <w:pPr>
      <w:spacing w:before="0" w:after="57"/>
      <w:ind w:left="567" w:hanging="0"/>
    </w:pPr>
    <w:rPr/>
  </w:style>
  <w:style w:type="paragraph" w:styleId="42">
    <w:name w:val="TOC 4"/>
    <w:basedOn w:val="Normal"/>
    <w:next w:val="Normal"/>
    <w:uiPriority w:val="39"/>
    <w:unhideWhenUsed/>
    <w:rsid w:val="00c60340"/>
    <w:pPr>
      <w:spacing w:before="0" w:after="57"/>
      <w:ind w:left="850" w:hanging="0"/>
    </w:pPr>
    <w:rPr/>
  </w:style>
  <w:style w:type="paragraph" w:styleId="52">
    <w:name w:val="TOC 5"/>
    <w:basedOn w:val="Normal"/>
    <w:next w:val="Normal"/>
    <w:uiPriority w:val="39"/>
    <w:unhideWhenUsed/>
    <w:rsid w:val="00c60340"/>
    <w:pPr>
      <w:spacing w:before="0" w:after="57"/>
      <w:ind w:left="1134" w:hanging="0"/>
    </w:pPr>
    <w:rPr/>
  </w:style>
  <w:style w:type="paragraph" w:styleId="62">
    <w:name w:val="TOC 6"/>
    <w:basedOn w:val="Normal"/>
    <w:next w:val="Normal"/>
    <w:uiPriority w:val="39"/>
    <w:unhideWhenUsed/>
    <w:rsid w:val="00c60340"/>
    <w:pPr>
      <w:spacing w:before="0" w:after="57"/>
      <w:ind w:left="1417" w:hanging="0"/>
    </w:pPr>
    <w:rPr/>
  </w:style>
  <w:style w:type="paragraph" w:styleId="72">
    <w:name w:val="TOC 7"/>
    <w:basedOn w:val="Normal"/>
    <w:next w:val="Normal"/>
    <w:uiPriority w:val="39"/>
    <w:unhideWhenUsed/>
    <w:rsid w:val="00c60340"/>
    <w:pPr>
      <w:spacing w:before="0" w:after="57"/>
      <w:ind w:left="1701" w:hanging="0"/>
    </w:pPr>
    <w:rPr/>
  </w:style>
  <w:style w:type="paragraph" w:styleId="82">
    <w:name w:val="TOC 8"/>
    <w:basedOn w:val="Normal"/>
    <w:next w:val="Normal"/>
    <w:uiPriority w:val="39"/>
    <w:unhideWhenUsed/>
    <w:rsid w:val="00c60340"/>
    <w:pPr>
      <w:spacing w:before="0" w:after="57"/>
      <w:ind w:left="1984" w:hanging="0"/>
    </w:pPr>
    <w:rPr/>
  </w:style>
  <w:style w:type="paragraph" w:styleId="92">
    <w:name w:val="TOC 9"/>
    <w:basedOn w:val="Normal"/>
    <w:next w:val="Normal"/>
    <w:uiPriority w:val="39"/>
    <w:unhideWhenUsed/>
    <w:rsid w:val="00c60340"/>
    <w:pPr>
      <w:spacing w:before="0" w:after="57"/>
      <w:ind w:left="2268" w:hanging="0"/>
    </w:pPr>
    <w:rPr/>
  </w:style>
  <w:style w:type="paragraph" w:styleId="TOCHeading">
    <w:name w:val="TOC Heading"/>
    <w:uiPriority w:val="39"/>
    <w:unhideWhenUsed/>
    <w:qFormat/>
    <w:rsid w:val="00c60340"/>
    <w:pPr>
      <w:widowControl/>
      <w:suppressAutoHyphens w:val="true"/>
      <w:bidi w:val="0"/>
      <w:spacing w:lineRule="auto" w:line="276" w:before="0" w:after="200"/>
      <w:jc w:val="left"/>
    </w:pPr>
    <w:rPr>
      <w:rFonts w:ascii="Calibri" w:hAnsi="Calibri" w:eastAsia="Arial" w:cs="Arial" w:asciiTheme="minorHAnsi" w:cstheme="minorBidi" w:eastAsiaTheme="minorEastAsia" w:hAnsiTheme="minorHAnsi"/>
      <w:color w:val="auto"/>
      <w:kern w:val="0"/>
      <w:sz w:val="22"/>
      <w:szCs w:val="22"/>
      <w:lang w:val="ru-RU" w:eastAsia="ru-RU" w:bidi="ar-SA"/>
    </w:rPr>
  </w:style>
  <w:style w:type="paragraph" w:styleId="Tableoffigures">
    <w:name w:val="table of figures"/>
    <w:basedOn w:val="Normal"/>
    <w:next w:val="Normal"/>
    <w:uiPriority w:val="99"/>
    <w:unhideWhenUsed/>
    <w:qFormat/>
    <w:rsid w:val="00c60340"/>
    <w:pPr>
      <w:spacing w:before="0" w:after="0"/>
    </w:pPr>
    <w:rPr/>
  </w:style>
  <w:style w:type="paragraph" w:styleId="Style32">
    <w:name w:val="Footnote Text"/>
    <w:basedOn w:val="Normal"/>
    <w:link w:val="af0"/>
    <w:uiPriority w:val="99"/>
    <w:unhideWhenUsed/>
    <w:rsid w:val="00c60340"/>
    <w:pPr>
      <w:spacing w:lineRule="auto" w:line="240" w:before="0" w:after="0"/>
    </w:pPr>
    <w:rPr>
      <w:sz w:val="20"/>
      <w:szCs w:val="20"/>
    </w:rPr>
  </w:style>
  <w:style w:type="paragraph" w:styleId="ConsPlusNormal1" w:customStyle="1">
    <w:name w:val="ConsPlusNormal"/>
    <w:link w:val="ConsPlusNormal0"/>
    <w:qFormat/>
    <w:rsid w:val="00c60340"/>
    <w:pPr>
      <w:widowControl/>
      <w:suppressAutoHyphens w:val="true"/>
      <w:bidi w:val="0"/>
      <w:spacing w:lineRule="auto" w:line="240" w:before="0" w:after="0"/>
      <w:jc w:val="left"/>
    </w:pPr>
    <w:rPr>
      <w:rFonts w:ascii="Times New Roman" w:hAnsi="Times New Roman" w:eastAsia="Arial" w:cs="Times New Roman" w:eastAsiaTheme="minorEastAsia"/>
      <w:color w:val="auto"/>
      <w:kern w:val="0"/>
      <w:sz w:val="28"/>
      <w:szCs w:val="28"/>
      <w:lang w:val="ru-RU" w:eastAsia="ru-RU" w:bidi="ar-SA"/>
    </w:rPr>
  </w:style>
  <w:style w:type="paragraph" w:styleId="Style33">
    <w:name w:val="Верхний и нижний колонтитулы"/>
    <w:basedOn w:val="Normal"/>
    <w:qFormat/>
    <w:pPr/>
    <w:rPr/>
  </w:style>
  <w:style w:type="paragraph" w:styleId="Style34">
    <w:name w:val="Header"/>
    <w:basedOn w:val="Normal"/>
    <w:link w:val="af3"/>
    <w:uiPriority w:val="99"/>
    <w:unhideWhenUsed/>
    <w:rsid w:val="00c60340"/>
    <w:pPr>
      <w:tabs>
        <w:tab w:val="clear" w:pos="708"/>
        <w:tab w:val="center" w:pos="4677" w:leader="none"/>
        <w:tab w:val="right" w:pos="9355" w:leader="none"/>
      </w:tabs>
      <w:spacing w:lineRule="auto" w:line="240" w:before="0" w:after="0"/>
    </w:pPr>
    <w:rPr/>
  </w:style>
  <w:style w:type="paragraph" w:styleId="Style35">
    <w:name w:val="Footer"/>
    <w:basedOn w:val="Normal"/>
    <w:link w:val="af5"/>
    <w:uiPriority w:val="99"/>
    <w:unhideWhenUsed/>
    <w:rsid w:val="00c60340"/>
    <w:pPr>
      <w:tabs>
        <w:tab w:val="clear" w:pos="708"/>
        <w:tab w:val="center" w:pos="4677" w:leader="none"/>
        <w:tab w:val="right" w:pos="9355" w:leader="none"/>
      </w:tabs>
      <w:spacing w:lineRule="auto" w:line="240" w:before="0" w:after="0"/>
    </w:pPr>
    <w:rPr/>
  </w:style>
  <w:style w:type="paragraph" w:styleId="ConsPlusNonformat" w:customStyle="1">
    <w:name w:val="ConsPlusNonformat"/>
    <w:uiPriority w:val="99"/>
    <w:qFormat/>
    <w:rsid w:val="00c60340"/>
    <w:pPr>
      <w:widowControl/>
      <w:suppressAutoHyphens w:val="true"/>
      <w:bidi w:val="0"/>
      <w:spacing w:lineRule="auto" w:line="240" w:before="0" w:after="0"/>
      <w:jc w:val="left"/>
    </w:pPr>
    <w:rPr>
      <w:rFonts w:ascii="Courier New" w:hAnsi="Courier New" w:eastAsia="Arial" w:cs="Courier New" w:eastAsiaTheme="minorEastAsia"/>
      <w:color w:val="auto"/>
      <w:kern w:val="0"/>
      <w:sz w:val="20"/>
      <w:szCs w:val="20"/>
      <w:lang w:val="ru-RU" w:eastAsia="ru-RU" w:bidi="ar-SA"/>
    </w:rPr>
  </w:style>
  <w:style w:type="paragraph" w:styleId="Style36">
    <w:name w:val="Body Text Indent"/>
    <w:basedOn w:val="Normal"/>
    <w:link w:val="af7"/>
    <w:uiPriority w:val="99"/>
    <w:rsid w:val="00c60340"/>
    <w:pPr>
      <w:spacing w:lineRule="auto" w:line="240" w:before="0" w:after="0"/>
      <w:ind w:firstLine="720"/>
      <w:jc w:val="both"/>
    </w:pPr>
    <w:rPr>
      <w:rFonts w:ascii="Arial" w:hAnsi="Arial" w:eastAsia="Times New Roman" w:cs="Arial"/>
      <w:sz w:val="28"/>
      <w:szCs w:val="28"/>
    </w:rPr>
  </w:style>
  <w:style w:type="paragraph" w:styleId="NoSpacing">
    <w:name w:val="No Spacing"/>
    <w:link w:val="afa"/>
    <w:uiPriority w:val="99"/>
    <w:qFormat/>
    <w:rsid w:val="00c60340"/>
    <w:pPr>
      <w:widowControl/>
      <w:suppressAutoHyphens w:val="true"/>
      <w:bidi w:val="0"/>
      <w:spacing w:lineRule="auto" w:line="276" w:before="0" w:after="0"/>
      <w:ind w:firstLine="567"/>
      <w:jc w:val="both"/>
    </w:pPr>
    <w:rPr>
      <w:rFonts w:ascii="Times New Roman" w:hAnsi="Times New Roman" w:eastAsia="Times New Roman" w:cs="Times New Roman"/>
      <w:color w:val="auto"/>
      <w:kern w:val="0"/>
      <w:sz w:val="28"/>
      <w:szCs w:val="28"/>
      <w:lang w:val="ru-RU" w:eastAsia="ru-RU" w:bidi="ar-SA"/>
    </w:rPr>
  </w:style>
  <w:style w:type="paragraph" w:styleId="ConsPlusTitle" w:customStyle="1">
    <w:name w:val="ConsPlusTitle"/>
    <w:qFormat/>
    <w:rsid w:val="00c60340"/>
    <w:pPr>
      <w:widowControl/>
      <w:suppressAutoHyphens w:val="true"/>
      <w:bidi w:val="0"/>
      <w:spacing w:lineRule="auto" w:line="240" w:before="0" w:after="0"/>
      <w:jc w:val="left"/>
    </w:pPr>
    <w:rPr>
      <w:rFonts w:ascii="Arial" w:hAnsi="Arial" w:eastAsia="Times New Roman" w:cs="Arial" w:cstheme="minorBidi"/>
      <w:b/>
      <w:bCs/>
      <w:color w:val="auto"/>
      <w:kern w:val="0"/>
      <w:sz w:val="20"/>
      <w:szCs w:val="20"/>
      <w:lang w:val="ru-RU" w:eastAsia="ru-RU" w:bidi="ar-SA"/>
    </w:rPr>
  </w:style>
  <w:style w:type="paragraph" w:styleId="25" w:customStyle="1">
    <w:name w:val="Знак Знак Знак Знак Знак Знак Знак Знак Знак Знак2"/>
    <w:basedOn w:val="Normal"/>
    <w:uiPriority w:val="99"/>
    <w:qFormat/>
    <w:rsid w:val="00c60340"/>
    <w:pPr>
      <w:spacing w:lineRule="auto" w:line="240" w:beforeAutospacing="1" w:afterAutospacing="1"/>
    </w:pPr>
    <w:rPr>
      <w:rFonts w:ascii="Tahoma" w:hAnsi="Tahoma" w:eastAsia="Times New Roman" w:cs="Tahoma"/>
      <w:sz w:val="20"/>
      <w:szCs w:val="20"/>
      <w:lang w:val="en-US" w:eastAsia="en-US"/>
    </w:rPr>
  </w:style>
  <w:style w:type="paragraph" w:styleId="ListParagraph">
    <w:name w:val="List Paragraph"/>
    <w:basedOn w:val="Normal"/>
    <w:link w:val="afc"/>
    <w:uiPriority w:val="34"/>
    <w:qFormat/>
    <w:rsid w:val="00c60340"/>
    <w:pPr>
      <w:spacing w:before="0" w:after="200"/>
      <w:ind w:left="720" w:hanging="0"/>
      <w:contextualSpacing/>
    </w:pPr>
    <w:rPr/>
  </w:style>
  <w:style w:type="paragraph" w:styleId="NormalWeb">
    <w:name w:val="Normal (Web)"/>
    <w:basedOn w:val="Normal"/>
    <w:uiPriority w:val="99"/>
    <w:unhideWhenUsed/>
    <w:qFormat/>
    <w:rsid w:val="00c60340"/>
    <w:pPr>
      <w:spacing w:lineRule="auto" w:line="240" w:beforeAutospacing="1" w:afterAutospacing="1"/>
    </w:pPr>
    <w:rPr>
      <w:rFonts w:ascii="Times New Roman" w:hAnsi="Times New Roman" w:eastAsia="Times New Roman" w:cs="Times New Roman"/>
      <w:sz w:val="24"/>
      <w:szCs w:val="24"/>
    </w:rPr>
  </w:style>
  <w:style w:type="paragraph" w:styleId="ListParagraph1" w:customStyle="1">
    <w:name w:val="List Paragraph1"/>
    <w:basedOn w:val="Normal"/>
    <w:qFormat/>
    <w:rsid w:val="00c60340"/>
    <w:pPr>
      <w:ind w:left="720" w:hanging="0"/>
      <w:jc w:val="both"/>
    </w:pPr>
    <w:rPr>
      <w:rFonts w:ascii="Times New Roman" w:hAnsi="Times New Roman" w:eastAsia="Times New Roman" w:cs="Times New Roman"/>
      <w:sz w:val="24"/>
      <w:lang w:eastAsia="en-US"/>
    </w:rPr>
  </w:style>
  <w:style w:type="paragraph" w:styleId="14" w:customStyle="1">
    <w:name w:val="Абзац списка1"/>
    <w:basedOn w:val="Normal"/>
    <w:qFormat/>
    <w:rsid w:val="00c60340"/>
    <w:pPr>
      <w:ind w:left="720" w:hanging="0"/>
      <w:jc w:val="both"/>
    </w:pPr>
    <w:rPr>
      <w:rFonts w:ascii="Times New Roman" w:hAnsi="Times New Roman" w:eastAsia="Times New Roman" w:cs="Times New Roman"/>
      <w:sz w:val="24"/>
      <w:lang w:eastAsia="en-US"/>
    </w:rPr>
  </w:style>
  <w:style w:type="paragraph" w:styleId="Western" w:customStyle="1">
    <w:name w:val="western"/>
    <w:basedOn w:val="Normal"/>
    <w:qFormat/>
    <w:rsid w:val="00c60340"/>
    <w:pPr>
      <w:spacing w:lineRule="auto" w:line="240" w:before="280" w:after="240"/>
    </w:pPr>
    <w:rPr>
      <w:rFonts w:ascii="Times New Roman" w:hAnsi="Times New Roman" w:eastAsia="Times New Roman" w:cs="Times New Roman"/>
      <w:sz w:val="24"/>
      <w:szCs w:val="24"/>
      <w:lang w:eastAsia="ar-SA"/>
    </w:rPr>
  </w:style>
  <w:style w:type="paragraph" w:styleId="Annotationtext">
    <w:name w:val="annotation text"/>
    <w:basedOn w:val="Normal"/>
    <w:link w:val="aff3"/>
    <w:uiPriority w:val="99"/>
    <w:unhideWhenUsed/>
    <w:qFormat/>
    <w:rsid w:val="00c60340"/>
    <w:pPr>
      <w:spacing w:lineRule="auto" w:line="240"/>
    </w:pPr>
    <w:rPr>
      <w:sz w:val="20"/>
      <w:szCs w:val="20"/>
    </w:rPr>
  </w:style>
  <w:style w:type="paragraph" w:styleId="Annotationsubject">
    <w:name w:val="annotation subject"/>
    <w:basedOn w:val="Annotationtext"/>
    <w:next w:val="Annotationtext"/>
    <w:link w:val="aff5"/>
    <w:uiPriority w:val="99"/>
    <w:semiHidden/>
    <w:unhideWhenUsed/>
    <w:qFormat/>
    <w:rsid w:val="00c60340"/>
    <w:pPr/>
    <w:rPr>
      <w:b/>
      <w:bCs/>
    </w:rPr>
  </w:style>
  <w:style w:type="paragraph" w:styleId="BalloonText">
    <w:name w:val="Balloon Text"/>
    <w:basedOn w:val="Normal"/>
    <w:link w:val="aff7"/>
    <w:uiPriority w:val="99"/>
    <w:semiHidden/>
    <w:unhideWhenUsed/>
    <w:qFormat/>
    <w:rsid w:val="00c60340"/>
    <w:pPr>
      <w:spacing w:lineRule="auto" w:line="240" w:before="0" w:after="0"/>
    </w:pPr>
    <w:rPr>
      <w:rFonts w:ascii="Tahoma" w:hAnsi="Tahoma" w:cs="Tahoma"/>
      <w:sz w:val="16"/>
      <w:szCs w:val="16"/>
    </w:rPr>
  </w:style>
  <w:style w:type="paragraph" w:styleId="Revision">
    <w:name w:val="Revision"/>
    <w:uiPriority w:val="99"/>
    <w:semiHidden/>
    <w:qFormat/>
    <w:rsid w:val="00c60340"/>
    <w:pPr>
      <w:widowControl/>
      <w:suppressAutoHyphens w:val="true"/>
      <w:bidi w:val="0"/>
      <w:spacing w:lineRule="auto" w:line="240" w:before="0" w:after="0"/>
      <w:jc w:val="left"/>
    </w:pPr>
    <w:rPr>
      <w:rFonts w:ascii="Calibri" w:hAnsi="Calibri" w:eastAsia="Arial" w:cs="Arial" w:asciiTheme="minorHAnsi" w:cstheme="minorBidi" w:eastAsiaTheme="minorEastAsia" w:hAnsiTheme="minorHAnsi"/>
      <w:color w:val="auto"/>
      <w:kern w:val="0"/>
      <w:sz w:val="22"/>
      <w:szCs w:val="22"/>
      <w:lang w:val="ru-RU" w:eastAsia="ru-RU" w:bidi="ar-SA"/>
    </w:rPr>
  </w:style>
  <w:style w:type="paragraph" w:styleId="BodyText2">
    <w:name w:val="Body Text 2"/>
    <w:basedOn w:val="Normal"/>
    <w:link w:val="26"/>
    <w:uiPriority w:val="99"/>
    <w:semiHidden/>
    <w:unhideWhenUsed/>
    <w:qFormat/>
    <w:rsid w:val="00c60340"/>
    <w:pPr>
      <w:spacing w:lineRule="auto" w:line="480" w:before="0" w:after="120"/>
    </w:pPr>
    <w:rPr/>
  </w:style>
  <w:style w:type="paragraph" w:styleId="Style37" w:customStyle="1">
    <w:name w:val="Таблицы (моноширинный)"/>
    <w:basedOn w:val="Normal"/>
    <w:next w:val="Normal"/>
    <w:uiPriority w:val="99"/>
    <w:qFormat/>
    <w:rsid w:val="00c60340"/>
    <w:pPr>
      <w:widowControl w:val="false"/>
      <w:spacing w:lineRule="auto" w:line="240" w:before="0" w:after="0"/>
    </w:pPr>
    <w:rPr>
      <w:rFonts w:ascii="Courier New" w:hAnsi="Courier New" w:cs="Courier New"/>
      <w:sz w:val="24"/>
      <w:szCs w:val="24"/>
    </w:rPr>
  </w:style>
  <w:style w:type="paragraph" w:styleId="Style38" w:customStyle="1">
    <w:name w:val="Нормальный (таблица)"/>
    <w:basedOn w:val="Normal"/>
    <w:next w:val="Normal"/>
    <w:uiPriority w:val="99"/>
    <w:qFormat/>
    <w:rsid w:val="00c60340"/>
    <w:pPr>
      <w:widowControl w:val="false"/>
      <w:spacing w:lineRule="auto" w:line="240" w:before="0" w:after="0"/>
      <w:jc w:val="both"/>
    </w:pPr>
    <w:rPr>
      <w:rFonts w:ascii="Arial" w:hAnsi="Arial" w:cs="Arial"/>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a1"/>
    <w:uiPriority w:val="59"/>
    <w:rsid w:val="00c60340"/>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customStyle="1" w:styleId="11">
    <w:name w:val="Таблица простая 11"/>
    <w:basedOn w:val="a1"/>
    <w:uiPriority w:val="59"/>
    <w:rsid w:val="00c60340"/>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color w:val="404040"/>
        <w:sz w:val="22"/>
      </w:rPr>
      <w:tbl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10">
    <w:name w:val="Таблица простая 21"/>
    <w:basedOn w:val="a1"/>
    <w:uiPriority w:val="59"/>
    <w:rsid w:val="00c60340"/>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color w:val="404040"/>
        <w:sz w:val="22"/>
      </w:rPr>
      <w:tblPr/>
      <w:tcPr>
        <w:tcBorders>
          <w:top w:val="single" w:color="000000" w:themeColor="text1" w:sz="4" w:space="0"/>
          <w:bottom w:val="single" w:color="000000" w:themeColor="text1" w:sz="4" w:space="0"/>
        </w:tcBorders>
      </w:tc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
    <w:name w:val="Таблица простая 31"/>
    <w:basedOn w:val="a1"/>
    <w:uiPriority w:val="99"/>
    <w:rsid w:val="00c60340"/>
    <w:pPr>
      <w:spacing w:after="0" w:line="240" w:lineRule="auto"/>
    </w:pPr>
    <w:tblPr>
      <w:tblStyleRowBandSize w:val="1"/>
      <w:tblStyleColBandSize w:val="1"/>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41">
    <w:name w:val="Таблица простая 41"/>
    <w:basedOn w:val="a1"/>
    <w:uiPriority w:val="99"/>
    <w:rsid w:val="00c60340"/>
    <w:pPr>
      <w:spacing w:after="0" w:line="240" w:lineRule="auto"/>
    </w:pPr>
    <w:tblPr>
      <w:tblStyleRowBandSize w:val="1"/>
      <w:tblStyleColBandSize w:val="1"/>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51">
    <w:name w:val="Таблица простая 51"/>
    <w:basedOn w:val="a1"/>
    <w:uiPriority w:val="99"/>
    <w:rsid w:val="00c60340"/>
    <w:pPr>
      <w:spacing w:after="0" w:line="240" w:lineRule="auto"/>
    </w:pPr>
    <w:tblPr>
      <w:tblStyleRowBandSize w:val="1"/>
      <w:tblStyleColBandSize w:val="1"/>
    </w:tblPr>
    <w:tblStylePr w:type="firstRow">
      <w:rPr>
        <w:i/>
        <w:color w:val="404040"/>
      </w:rPr>
      <w:tblPr/>
      <w:tcPr>
        <w:tcBorders>
          <w:left w:val="none" w:color="000000" w:sz="4" w:space="0"/>
          <w:bottom w:val="single" w:color="404040" w:sz="4" w:space="0"/>
          <w:right w:val="none" w:color="000000" w:sz="4" w:space="0"/>
        </w:tcBorders>
        <w:shd w:val="clear" w:color="FFFFFF" w:fill="auto"/>
      </w:tcPr>
    </w:tblStylePr>
    <w:tblStylePr w:type="lastRow">
      <w:rPr>
        <w:i/>
        <w:color w:val="404040"/>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11">
    <w:name w:val="Таблица-сетка 1 светлая1"/>
    <w:basedOn w:val="a1"/>
    <w:uiPriority w:val="99"/>
    <w:rsid w:val="00c60340"/>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blPr/>
      <w:tcPr>
        <w:tcBorders>
          <w:bottom w:val="single" w:color="6A6A6A" w:themeColor="tex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rsid w:val="00c60340"/>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color w:val="404040"/>
      </w:rPr>
      <w:tblPr/>
      <w:tcPr>
        <w:tcBorders>
          <w:bottom w:val="single" w:color="97B4D8" w:themeColor="accen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GridTable1Light-Accent2">
    <w:name w:val="Grid Table 1 Light - Accent 2"/>
    <w:basedOn w:val="a1"/>
    <w:uiPriority w:val="99"/>
    <w:rsid w:val="00c60340"/>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color w:val="404040"/>
      </w:rPr>
      <w:tblPr/>
      <w:tcPr>
        <w:tcBorders>
          <w:bottom w:val="single" w:color="DA9896" w:themeColor="accent2"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GridTable1Light-Accent3">
    <w:name w:val="Grid Table 1 Light - Accent 3"/>
    <w:basedOn w:val="a1"/>
    <w:uiPriority w:val="99"/>
    <w:rsid w:val="00c60340"/>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D" w:themeColor="accent3"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GridTable1Light-Accent4">
    <w:name w:val="Grid Table 1 Light - Accent 4"/>
    <w:basedOn w:val="a1"/>
    <w:uiPriority w:val="99"/>
    <w:rsid w:val="00c60340"/>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GridTable1Light-Accent5">
    <w:name w:val="Grid Table 1 Light - Accent 5"/>
    <w:basedOn w:val="a1"/>
    <w:uiPriority w:val="99"/>
    <w:rsid w:val="00c60340"/>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color w:val="404040"/>
      </w:rPr>
      <w:tblPr/>
      <w:tcPr>
        <w:tcBorders>
          <w:bottom w:val="single" w:color="95CEDD" w:themeColor="accent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GridTable1Light-Accent6">
    <w:name w:val="Grid Table 1 Light - Accent 6"/>
    <w:basedOn w:val="a1"/>
    <w:uiPriority w:val="99"/>
    <w:rsid w:val="00c60340"/>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21">
    <w:name w:val="Таблица-сетка 21"/>
    <w:basedOn w:val="a1"/>
    <w:uiPriority w:val="99"/>
    <w:rsid w:val="00c60340"/>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color w:val="404040"/>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a1"/>
    <w:uiPriority w:val="99"/>
    <w:rsid w:val="00c60340"/>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color w:val="404040"/>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Row">
      <w:rPr>
        <w:b/>
        <w:color w:val="404040"/>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2-Accent2">
    <w:name w:val="Grid Table 2 - Accent 2"/>
    <w:basedOn w:val="a1"/>
    <w:uiPriority w:val="99"/>
    <w:rsid w:val="00c60340"/>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404040"/>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Row">
      <w:rPr>
        <w:b/>
        <w:color w:val="404040"/>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2-Accent3">
    <w:name w:val="Grid Table 2 - Accent 3"/>
    <w:basedOn w:val="a1"/>
    <w:uiPriority w:val="99"/>
    <w:rsid w:val="00c60340"/>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Row">
      <w:rPr>
        <w:b/>
        <w:color w:val="404040"/>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2-Accent4">
    <w:name w:val="Grid Table 2 - Accent 4"/>
    <w:basedOn w:val="a1"/>
    <w:uiPriority w:val="99"/>
    <w:rsid w:val="00c60340"/>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Row">
      <w:rPr>
        <w:b/>
        <w:color w:val="404040"/>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2-Accent5">
    <w:name w:val="Grid Table 2 - Accent 5"/>
    <w:basedOn w:val="a1"/>
    <w:uiPriority w:val="99"/>
    <w:rsid w:val="00c60340"/>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2-Accent6">
    <w:name w:val="Grid Table 2 - Accent 6"/>
    <w:basedOn w:val="a1"/>
    <w:uiPriority w:val="99"/>
    <w:rsid w:val="00c60340"/>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31">
    <w:name w:val="Таблица-сетка 31"/>
    <w:basedOn w:val="a1"/>
    <w:uiPriority w:val="99"/>
    <w:rsid w:val="00c60340"/>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a1"/>
    <w:uiPriority w:val="99"/>
    <w:rsid w:val="00c60340"/>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3-Accent2">
    <w:name w:val="Grid Table 3 - Accent 2"/>
    <w:basedOn w:val="a1"/>
    <w:uiPriority w:val="99"/>
    <w:rsid w:val="00c60340"/>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3-Accent3">
    <w:name w:val="Grid Table 3 - Accent 3"/>
    <w:basedOn w:val="a1"/>
    <w:uiPriority w:val="99"/>
    <w:rsid w:val="00c60340"/>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3-Accent4">
    <w:name w:val="Grid Table 3 - Accent 4"/>
    <w:basedOn w:val="a1"/>
    <w:uiPriority w:val="99"/>
    <w:rsid w:val="00c60340"/>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3-Accent5">
    <w:name w:val="Grid Table 3 - Accent 5"/>
    <w:basedOn w:val="a1"/>
    <w:uiPriority w:val="99"/>
    <w:rsid w:val="00c60340"/>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3-Accent6">
    <w:name w:val="Grid Table 3 - Accent 6"/>
    <w:basedOn w:val="a1"/>
    <w:uiPriority w:val="99"/>
    <w:rsid w:val="00c60340"/>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41">
    <w:name w:val="Таблица-сетка 41"/>
    <w:basedOn w:val="a1"/>
    <w:uiPriority w:val="59"/>
    <w:rsid w:val="00c60340"/>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a1"/>
    <w:uiPriority w:val="59"/>
    <w:rsid w:val="00c60340"/>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b/>
        <w:color w:val="FFFFFF"/>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Row">
      <w:rPr>
        <w:b/>
        <w:color w:val="404040"/>
      </w:rPr>
      <w:tblPr/>
      <w:tcPr>
        <w:tcBorders>
          <w:top w:val="single" w:color="5D8AC2" w:themeColor="accen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CE6F2" w:fill="DCE6F2" w:themeFill="accent1" w:themeFillTint="32"/>
      </w:tcPr>
    </w:tblStylePr>
    <w:tblStylePr w:type="band1Horz">
      <w:rPr>
        <w:color w:val="404040"/>
        <w:sz w:val="22"/>
      </w:rPr>
      <w:tblPr/>
      <w:tcPr>
        <w:shd w:val="clear" w:color="DCE6F2" w:fill="DCE6F2" w:themeFill="accent1" w:themeFillTint="32"/>
      </w:tcPr>
    </w:tblStylePr>
  </w:style>
  <w:style w:type="table" w:customStyle="1" w:styleId="GridTable4-Accent2">
    <w:name w:val="Grid Table 4 - Accent 2"/>
    <w:basedOn w:val="a1"/>
    <w:uiPriority w:val="59"/>
    <w:rsid w:val="00c60340"/>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b/>
        <w:color w:val="FFFFFF"/>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Row">
      <w:rPr>
        <w:b/>
        <w:color w:val="404040"/>
      </w:rPr>
      <w:tblPr/>
      <w:tcPr>
        <w:tcBorders>
          <w:top w:val="single" w:color="D99695" w:themeColor="accent2"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4-Accent3">
    <w:name w:val="Grid Table 4 - Accent 3"/>
    <w:basedOn w:val="a1"/>
    <w:uiPriority w:val="59"/>
    <w:rsid w:val="00c60340"/>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b/>
        <w:color w:val="FFFFFF"/>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Row">
      <w:rPr>
        <w:b/>
        <w:color w:val="404040"/>
      </w:rPr>
      <w:tblPr/>
      <w:tcPr>
        <w:tcBorders>
          <w:top w:val="single" w:color="9ABB59" w:themeColor="accent3"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4-Accent4">
    <w:name w:val="Grid Table 4 - Accent 4"/>
    <w:basedOn w:val="a1"/>
    <w:uiPriority w:val="59"/>
    <w:rsid w:val="00c60340"/>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b/>
        <w:color w:val="FFFFFF"/>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Row">
      <w:rPr>
        <w:b/>
        <w:color w:val="404040"/>
      </w:rPr>
      <w:tblPr/>
      <w:tcPr>
        <w:tcBorders>
          <w:top w:val="single" w:color="B2A1C6" w:themeColor="accent4"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4-Accent5">
    <w:name w:val="Grid Table 4 - Accent 5"/>
    <w:basedOn w:val="a1"/>
    <w:uiPriority w:val="59"/>
    <w:rsid w:val="00c60340"/>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4-Accent6">
    <w:name w:val="Grid Table 4 - Accent 6"/>
    <w:basedOn w:val="a1"/>
    <w:uiPriority w:val="59"/>
    <w:rsid w:val="00c60340"/>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51">
    <w:name w:val="Таблица-сетка 5 темная1"/>
    <w:basedOn w:val="a1"/>
    <w:uiPriority w:val="99"/>
    <w:rsid w:val="00c60340"/>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color="FFFFFF" w:themeColor="light1" w:sz="4" w:space="0"/>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rsid w:val="00c60340"/>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4F81BD" w:fill="4F81BD" w:themeFill="accent1"/>
      </w:tcPr>
    </w:tblStylePr>
    <w:tblStylePr w:type="lastRow">
      <w:rPr>
        <w:b/>
        <w:color w:val="FFFFFF"/>
        <w:sz w:val="22"/>
      </w:rPr>
      <w:tblPr/>
      <w:tcPr>
        <w:tcBorders>
          <w:top w:val="single" w:color="FFFFFF" w:themeColor="light1" w:sz="4" w:space="0"/>
        </w:tcBorders>
        <w:shd w:val="clear" w:color="4F81BD" w:fill="4F81BD" w:themeFill="accent1"/>
      </w:tcPr>
    </w:tblStylePr>
    <w:tblStylePr w:type="firstCol">
      <w:rPr>
        <w:b/>
        <w:color w:val="FFFFFF"/>
        <w:sz w:val="22"/>
      </w:rPr>
      <w:tblPr/>
      <w:tcPr>
        <w:shd w:val="clear" w:color="4F81BD" w:fill="4F81BD" w:themeFill="accent1"/>
      </w:tcPr>
    </w:tblStylePr>
    <w:tblStylePr w:type="lastCol">
      <w:rPr>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rsid w:val="00c60340"/>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C0504D" w:fill="C0504D" w:themeFill="accent2"/>
      </w:tcPr>
    </w:tblStylePr>
    <w:tblStylePr w:type="lastRow">
      <w:rPr>
        <w:b/>
        <w:color w:val="FFFFFF"/>
        <w:sz w:val="22"/>
      </w:rPr>
      <w:tblPr/>
      <w:tcPr>
        <w:tcBorders>
          <w:top w:val="single" w:color="FFFFFF" w:themeColor="light1" w:sz="4" w:space="0"/>
        </w:tcBorders>
        <w:shd w:val="clear" w:color="C0504D" w:fill="C0504D" w:themeFill="accent2"/>
      </w:tcPr>
    </w:tblStylePr>
    <w:tblStylePr w:type="firstCol">
      <w:rPr>
        <w:b/>
        <w:color w:val="FFFFFF"/>
        <w:sz w:val="22"/>
      </w:rPr>
      <w:tblPr/>
      <w:tcPr>
        <w:shd w:val="clear" w:color="C0504D" w:fill="C0504D" w:themeFill="accent2"/>
      </w:tcPr>
    </w:tblStylePr>
    <w:tblStylePr w:type="lastCol">
      <w:rPr>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rsid w:val="00c60340"/>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9BBB59" w:fill="9BBB59" w:themeFill="accent3"/>
      </w:tcPr>
    </w:tblStylePr>
    <w:tblStylePr w:type="lastRow">
      <w:rPr>
        <w:b/>
        <w:color w:val="FFFFFF"/>
        <w:sz w:val="22"/>
      </w:rPr>
      <w:tblPr/>
      <w:tcPr>
        <w:tcBorders>
          <w:top w:val="single" w:color="FFFFFF" w:themeColor="light1" w:sz="4" w:space="0"/>
        </w:tcBorders>
        <w:shd w:val="clear" w:color="9BBB59" w:fill="9BBB59" w:themeFill="accent3"/>
      </w:tcPr>
    </w:tblStylePr>
    <w:tblStylePr w:type="firstCol">
      <w:rPr>
        <w:b/>
        <w:color w:val="FFFFFF"/>
        <w:sz w:val="22"/>
      </w:rPr>
      <w:tblPr/>
      <w:tcPr>
        <w:shd w:val="clear" w:color="9BBB59" w:fill="9BBB59" w:themeFill="accent3"/>
      </w:tcPr>
    </w:tblStylePr>
    <w:tblStylePr w:type="lastCol">
      <w:rPr>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rsid w:val="00c60340"/>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8064A2" w:fill="8064A2" w:themeFill="accent4"/>
      </w:tcPr>
    </w:tblStylePr>
    <w:tblStylePr w:type="lastRow">
      <w:rPr>
        <w:b/>
        <w:color w:val="FFFFFF"/>
        <w:sz w:val="22"/>
      </w:rPr>
      <w:tblPr/>
      <w:tcPr>
        <w:tcBorders>
          <w:top w:val="single" w:color="FFFFFF" w:themeColor="light1" w:sz="4" w:space="0"/>
        </w:tcBorders>
        <w:shd w:val="clear" w:color="8064A2" w:fill="8064A2" w:themeFill="accent4"/>
      </w:tcPr>
    </w:tblStylePr>
    <w:tblStylePr w:type="firstCol">
      <w:rPr>
        <w:b/>
        <w:color w:val="FFFFFF"/>
        <w:sz w:val="22"/>
      </w:rPr>
      <w:tblPr/>
      <w:tcPr>
        <w:shd w:val="clear" w:color="8064A2" w:fill="8064A2" w:themeFill="accent4"/>
      </w:tcPr>
    </w:tblStylePr>
    <w:tblStylePr w:type="lastCol">
      <w:rPr>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rsid w:val="00c60340"/>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4BACC6" w:fill="4BACC6" w:themeFill="accent5"/>
      </w:tcPr>
    </w:tblStylePr>
    <w:tblStylePr w:type="lastRow">
      <w:rPr>
        <w:b/>
        <w:color w:val="FFFFFF"/>
        <w:sz w:val="22"/>
      </w:rPr>
      <w:tblPr/>
      <w:tcPr>
        <w:tcBorders>
          <w:top w:val="single" w:color="FFFFFF" w:themeColor="light1" w:sz="4" w:space="0"/>
        </w:tcBorders>
        <w:shd w:val="clear" w:color="4BACC6" w:fill="4BACC6" w:themeFill="accent5"/>
      </w:tcPr>
    </w:tblStylePr>
    <w:tblStylePr w:type="firstCol">
      <w:rPr>
        <w:b/>
        <w:color w:val="FFFFFF"/>
        <w:sz w:val="22"/>
      </w:rPr>
      <w:tblPr/>
      <w:tcPr>
        <w:shd w:val="clear" w:color="4BACC6" w:fill="4BACC6" w:themeFill="accent5"/>
      </w:tcPr>
    </w:tblStylePr>
    <w:tblStylePr w:type="lastCol">
      <w:rPr>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rsid w:val="00c60340"/>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F79646" w:fill="F79646" w:themeFill="accent6"/>
      </w:tcPr>
    </w:tblStylePr>
    <w:tblStylePr w:type="lastRow">
      <w:rPr>
        <w:b/>
        <w:color w:val="FFFFFF"/>
        <w:sz w:val="22"/>
      </w:rPr>
      <w:tblPr/>
      <w:tcPr>
        <w:tcBorders>
          <w:top w:val="single" w:color="FFFFFF" w:themeColor="light1" w:sz="4" w:space="0"/>
        </w:tcBorders>
        <w:shd w:val="clear" w:color="F79646" w:fill="F79646" w:themeFill="accent6"/>
      </w:tcPr>
    </w:tblStylePr>
    <w:tblStylePr w:type="firstCol">
      <w:rPr>
        <w:b/>
        <w:color w:val="FFFFFF"/>
        <w:sz w:val="22"/>
      </w:rPr>
      <w:tblPr/>
      <w:tcPr>
        <w:shd w:val="clear" w:color="F79646" w:fill="F79646" w:themeFill="accent6"/>
      </w:tcPr>
    </w:tblStylePr>
    <w:tblStylePr w:type="lastCol">
      <w:rPr>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basedOn w:val="a1"/>
    <w:uiPriority w:val="99"/>
    <w:rsid w:val="00c60340"/>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7F7F7F"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basedOn w:val="a1"/>
    <w:uiPriority w:val="99"/>
    <w:rsid w:val="00c60340"/>
    <w:pPr>
      <w:spacing w:after="0" w:line="240" w:lineRule="auto"/>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Tint="80" w:themeShade="95"/>
      </w:rPr>
      <w:tblPr/>
      <w:tcPr>
        <w:tcBorders>
          <w:bottom w:val="single" w:color="A6BFDD" w:themeColor="accent1" w:sz="12" w:space="0"/>
        </w:tcBorders>
      </w:tcPr>
    </w:tblStylePr>
    <w:tblStylePr w:type="lastRow">
      <w:rPr>
        <w:b/>
        <w:color w:val="A6BFDD" w:themeColor="accent1" w:themeTint="80" w:themeShade="95"/>
      </w:rPr>
      <w:tblPr/>
    </w:tblStylePr>
    <w:tblStylePr w:type="firstCol">
      <w:rPr>
        <w:b/>
        <w:color w:val="A6BFDD" w:themeColor="accent1" w:themeTint="80" w:themeShade="95"/>
      </w:rPr>
      <w:tblPr/>
    </w:tblStylePr>
    <w:tblStylePr w:type="lastCol">
      <w:rPr>
        <w:b/>
        <w:color w:val="A6BFDD" w:themeColor="accent1" w:themeTint="80" w:themeShade="95"/>
      </w:rPr>
      <w:tbl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Pr/>
    </w:tblStylePr>
  </w:style>
  <w:style w:type="table" w:customStyle="1" w:styleId="GridTable6Colorful-Accent2">
    <w:name w:val="Grid Table 6 Colorful - Accent 2"/>
    <w:basedOn w:val="a1"/>
    <w:uiPriority w:val="99"/>
    <w:rsid w:val="00c60340"/>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D99695" w:themeColor="accent2" w:themeTint="97" w:themeShade="95"/>
      </w:rPr>
      <w:tblPr/>
      <w:tcPr>
        <w:tcBorders>
          <w:bottom w:val="single" w:color="D99695" w:themeColor="accent2" w:sz="12" w:space="0"/>
        </w:tcBorders>
      </w:tcPr>
    </w:tblStylePr>
    <w:tblStylePr w:type="lastRow">
      <w:rPr>
        <w:b/>
        <w:color w:val="D99695" w:themeColor="accent2" w:themeTint="97" w:themeShade="95"/>
      </w:rPr>
      <w:tblPr/>
    </w:tblStylePr>
    <w:tblStylePr w:type="firstCol">
      <w:rPr>
        <w:b/>
        <w:color w:val="D99695" w:themeColor="accent2" w:themeTint="97" w:themeShade="95"/>
      </w:rPr>
      <w:tblPr/>
    </w:tblStylePr>
    <w:tblStylePr w:type="lastCol">
      <w:rPr>
        <w:b/>
        <w:color w:val="D99695" w:themeColor="accent2" w:themeTint="97" w:themeShade="95"/>
      </w:rPr>
      <w:tbl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Pr/>
    </w:tblStylePr>
  </w:style>
  <w:style w:type="table" w:customStyle="1" w:styleId="GridTable6Colorful-Accent3">
    <w:name w:val="Grid Table 6 Colorful - Accent 3"/>
    <w:basedOn w:val="a1"/>
    <w:uiPriority w:val="99"/>
    <w:rsid w:val="00c60340"/>
    <w:pPr>
      <w:spacing w:after="0" w:line="240" w:lineRule="auto"/>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9ABB59" w:themeColor="accent3" w:themeTint="fe" w:themeShade="95"/>
      </w:rPr>
      <w:tblPr/>
      <w:tcPr>
        <w:tcBorders>
          <w:bottom w:val="single" w:color="9ABB59" w:themeColor="accent3" w:sz="12" w:space="0"/>
        </w:tcBorders>
      </w:tcPr>
    </w:tblStylePr>
    <w:tblStylePr w:type="lastRow">
      <w:rPr>
        <w:b/>
        <w:color w:val="9ABB59" w:themeColor="accent3" w:themeTint="fe" w:themeShade="95"/>
      </w:rPr>
      <w:tblPr/>
    </w:tblStylePr>
    <w:tblStylePr w:type="firstCol">
      <w:rPr>
        <w:b/>
        <w:color w:val="9ABB59" w:themeColor="accent3" w:themeTint="fe" w:themeShade="95"/>
      </w:rPr>
      <w:tblPr/>
    </w:tblStylePr>
    <w:tblStylePr w:type="lastCol">
      <w:rPr>
        <w:b/>
        <w:color w:val="9ABB59" w:themeColor="accent3" w:themeTint="fe" w:themeShade="95"/>
      </w:rPr>
      <w:tbl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Pr/>
    </w:tblStylePr>
  </w:style>
  <w:style w:type="table" w:customStyle="1" w:styleId="GridTable6Colorful-Accent4">
    <w:name w:val="Grid Table 6 Colorful - Accent 4"/>
    <w:basedOn w:val="a1"/>
    <w:uiPriority w:val="99"/>
    <w:rsid w:val="00c60340"/>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Tint="9a" w:themeShade="95"/>
      </w:rPr>
      <w:tblPr/>
      <w:tcPr>
        <w:tcBorders>
          <w:bottom w:val="single" w:color="B2A1C6" w:themeColor="accent4" w:sz="12" w:space="0"/>
        </w:tcBorders>
      </w:tcPr>
    </w:tblStylePr>
    <w:tblStylePr w:type="lastRow">
      <w:rPr>
        <w:b/>
        <w:color w:val="B2A1C6" w:themeColor="accent4" w:themeTint="9a" w:themeShade="95"/>
      </w:rPr>
      <w:tblPr/>
    </w:tblStylePr>
    <w:tblStylePr w:type="firstCol">
      <w:rPr>
        <w:b/>
        <w:color w:val="B2A1C6" w:themeColor="accent4" w:themeTint="9a" w:themeShade="95"/>
      </w:rPr>
      <w:tblPr/>
    </w:tblStylePr>
    <w:tblStylePr w:type="lastCol">
      <w:rPr>
        <w:b/>
        <w:color w:val="B2A1C6" w:themeColor="accent4" w:themeTint="9a" w:themeShade="95"/>
      </w:rPr>
      <w:tbl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Pr/>
    </w:tblStylePr>
  </w:style>
  <w:style w:type="table" w:customStyle="1" w:styleId="GridTable6Colorful-Accent5">
    <w:name w:val="Grid Table 6 Colorful - Accent 5"/>
    <w:basedOn w:val="a1"/>
    <w:uiPriority w:val="99"/>
    <w:rsid w:val="00c60340"/>
    <w:pPr>
      <w:spacing w:after="0" w:line="240" w:lineRule="auto"/>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Pr/>
    </w:tblStylePr>
  </w:style>
  <w:style w:type="table" w:customStyle="1" w:styleId="GridTable6Colorful-Accent6">
    <w:name w:val="Grid Table 6 Colorful - Accent 6"/>
    <w:basedOn w:val="a1"/>
    <w:uiPriority w:val="99"/>
    <w:rsid w:val="00c60340"/>
    <w:pPr>
      <w:spacing w:after="0" w:line="240" w:lineRule="auto"/>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Pr/>
    </w:tblStylePr>
  </w:style>
  <w:style w:type="table" w:customStyle="1" w:styleId="-71">
    <w:name w:val="Таблица-сетка 7 цветная1"/>
    <w:basedOn w:val="a1"/>
    <w:uiPriority w:val="99"/>
    <w:rsid w:val="00c60340"/>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b/>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basedOn w:val="a1"/>
    <w:uiPriority w:val="99"/>
    <w:rsid w:val="00c60340"/>
    <w:pPr>
      <w:spacing w:after="0" w:line="240" w:lineRule="auto"/>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Tint="80" w:themeShade="95"/>
        <w:sz w:val="22"/>
      </w:rPr>
      <w:tblPr/>
      <w:tcPr>
        <w:tcBorders>
          <w:top w:val="none" w:color="auto" w:sz="0" w:space="0"/>
          <w:left w:val="none" w:color="auto" w:sz="0" w:space="0"/>
          <w:bottom w:val="single" w:color="A6BFDD" w:themeColor="accent1" w:sz="4" w:space="0"/>
          <w:right w:val="none" w:color="auto" w:sz="0" w:space="0"/>
        </w:tcBorders>
        <w:shd w:val="clear" w:color="FFFFFF" w:fill="FFFFFF" w:themeFill="light1"/>
      </w:tcPr>
    </w:tblStylePr>
    <w:tblStylePr w:type="lastRow">
      <w:rPr>
        <w:b/>
        <w:color w:val="A6BFDD" w:themeColor="accent1" w:themeTint="80" w:themeShade="95"/>
        <w:sz w:val="22"/>
      </w:rPr>
      <w:tblPr/>
      <w:tcPr>
        <w:tcBorders>
          <w:top w:val="single" w:color="A6BFD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6BFDD" w:themeColor="accent1" w:themeTint="80" w:themeShade="95"/>
        <w:sz w:val="22"/>
      </w:rPr>
      <w:tblPr/>
      <w:tcPr>
        <w:tcBorders>
          <w:top w:val="none" w:color="auto" w:sz="0" w:space="0"/>
          <w:left w:val="none" w:color="auto" w:sz="0" w:space="0"/>
          <w:bottom w:val="none" w:color="auto" w:sz="0" w:space="0"/>
          <w:right w:val="single" w:color="A6BFDD" w:themeColor="accent1" w:sz="4" w:space="0"/>
        </w:tcBorders>
        <w:shd w:val="clear" w:color="FFFFFF" w:fill="auto"/>
      </w:tcPr>
    </w:tblStylePr>
    <w:tblStylePr w:type="lastCol">
      <w:rPr>
        <w:i/>
        <w:color w:val="A6BFDD" w:themeColor="accent1" w:themeTint="80" w:themeShade="95"/>
        <w:sz w:val="22"/>
      </w:rPr>
      <w:tblPr/>
      <w:tcPr>
        <w:tcBorders>
          <w:top w:val="none" w:color="auto" w:sz="0" w:space="0"/>
          <w:left w:val="single" w:color="A6BFDD" w:themeColor="accent1" w:sz="4" w:space="0"/>
          <w:bottom w:val="none" w:color="auto" w:sz="0" w:space="0"/>
          <w:right w:val="none" w:color="auto" w:sz="0" w:space="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Pr/>
    </w:tblStylePr>
  </w:style>
  <w:style w:type="table" w:customStyle="1" w:styleId="GridTable7Colorful-Accent2">
    <w:name w:val="Grid Table 7 Colorful - Accent 2"/>
    <w:basedOn w:val="a1"/>
    <w:uiPriority w:val="99"/>
    <w:rsid w:val="00c60340"/>
    <w:pPr>
      <w:spacing w:after="0" w:line="240" w:lineRule="auto"/>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D99695"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b/>
        <w:color w:val="D99695"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D99695"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auto"/>
      </w:tcPr>
    </w:tblStylePr>
    <w:tblStylePr w:type="lastCol">
      <w:rPr>
        <w:i/>
        <w:color w:val="D99695"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Pr/>
    </w:tblStylePr>
  </w:style>
  <w:style w:type="table" w:customStyle="1" w:styleId="GridTable7Colorful-Accent3">
    <w:name w:val="Grid Table 7 Colorful - Accent 3"/>
    <w:basedOn w:val="a1"/>
    <w:uiPriority w:val="99"/>
    <w:rsid w:val="00c60340"/>
    <w:pPr>
      <w:spacing w:after="0" w:line="240" w:lineRule="auto"/>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9ABB59" w:themeColor="accent3" w:themeTint="fe" w:themeShade="95"/>
        <w:sz w:val="22"/>
      </w:rPr>
      <w:tblPr/>
      <w:tcPr>
        <w:tcBorders>
          <w:top w:val="none" w:color="auto" w:sz="0" w:space="0"/>
          <w:left w:val="none" w:color="auto" w:sz="0" w:space="0"/>
          <w:bottom w:val="single" w:color="9ABB59" w:themeColor="accent3" w:sz="4" w:space="0"/>
          <w:right w:val="none" w:color="auto" w:sz="0" w:space="0"/>
        </w:tcBorders>
        <w:shd w:val="clear" w:color="FFFFFF" w:fill="FFFFFF" w:themeFill="light1"/>
      </w:tcPr>
    </w:tblStylePr>
    <w:tblStylePr w:type="lastRow">
      <w:rPr>
        <w:b/>
        <w:color w:val="9ABB59" w:themeColor="accent3" w:themeTint="fe" w:themeShade="95"/>
        <w:sz w:val="22"/>
      </w:rPr>
      <w:tblPr/>
      <w:tcPr>
        <w:tcBorders>
          <w:top w:val="single" w:color="9ABB5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9ABB59" w:themeColor="accent3" w:themeTint="fe" w:themeShade="95"/>
        <w:sz w:val="22"/>
      </w:rPr>
      <w:tblPr/>
      <w:tcPr>
        <w:tcBorders>
          <w:top w:val="none" w:color="auto" w:sz="0" w:space="0"/>
          <w:left w:val="none" w:color="auto" w:sz="0" w:space="0"/>
          <w:bottom w:val="none" w:color="auto" w:sz="0" w:space="0"/>
          <w:right w:val="single" w:color="9ABB59" w:themeColor="accent3" w:sz="4" w:space="0"/>
        </w:tcBorders>
        <w:shd w:val="clear" w:color="FFFFFF" w:fill="auto"/>
      </w:tcPr>
    </w:tblStylePr>
    <w:tblStylePr w:type="lastCol">
      <w:rPr>
        <w:i/>
        <w:color w:val="9ABB59" w:themeColor="accent3" w:themeTint="fe" w:themeShade="95"/>
        <w:sz w:val="22"/>
      </w:rPr>
      <w:tblPr/>
      <w:tcPr>
        <w:tcBorders>
          <w:top w:val="none" w:color="auto" w:sz="0" w:space="0"/>
          <w:left w:val="single" w:color="9ABB59" w:themeColor="accent3" w:sz="4" w:space="0"/>
          <w:bottom w:val="none" w:color="auto" w:sz="0" w:space="0"/>
          <w:right w:val="none" w:color="auto" w:sz="0" w:space="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Pr/>
    </w:tblStylePr>
  </w:style>
  <w:style w:type="table" w:customStyle="1" w:styleId="GridTable7Colorful-Accent4">
    <w:name w:val="Grid Table 7 Colorful - Accent 4"/>
    <w:basedOn w:val="a1"/>
    <w:uiPriority w:val="99"/>
    <w:rsid w:val="00c60340"/>
    <w:pPr>
      <w:spacing w:after="0" w:line="240" w:lineRule="auto"/>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b/>
        <w:color w:val="B2A1C6"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B2A1C6"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auto"/>
      </w:tcPr>
    </w:tblStylePr>
    <w:tblStylePr w:type="lastCol">
      <w:rPr>
        <w:i/>
        <w:color w:val="B2A1C6"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Pr/>
    </w:tblStylePr>
  </w:style>
  <w:style w:type="table" w:customStyle="1" w:styleId="GridTable7Colorful-Accent5">
    <w:name w:val="Grid Table 7 Colorful - Accent 5"/>
    <w:basedOn w:val="a1"/>
    <w:uiPriority w:val="99"/>
    <w:rsid w:val="00c60340"/>
    <w:pPr>
      <w:spacing w:after="0" w:line="240" w:lineRule="auto"/>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val="266779" w:themeColor="accent5" w:themeShade="95"/>
        <w:sz w:val="22"/>
      </w:rPr>
      <w:tblPr/>
      <w:tcPr>
        <w:tcBorders>
          <w:top w:val="none" w:color="auto" w:sz="0" w:space="0"/>
          <w:left w:val="none" w:color="auto" w:sz="0" w:space="0"/>
          <w:bottom w:val="single" w:color="99D0DE" w:themeColor="accent5" w:sz="4" w:space="0"/>
          <w:right w:val="none" w:color="auto" w:sz="0" w:space="0"/>
        </w:tcBorders>
        <w:shd w:val="clear" w:color="FFFFFF" w:fill="FFFFFF" w:themeFill="light1"/>
      </w:tcPr>
    </w:tblStylePr>
    <w:tblStylePr w:type="lastRow">
      <w:rPr>
        <w:b/>
        <w:color w:val="266779" w:themeColor="accent5" w:themeShade="95"/>
        <w:sz w:val="22"/>
      </w:rPr>
      <w:tblPr/>
      <w:tcPr>
        <w:tcBorders>
          <w:top w:val="single" w:color="99D0DE"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66779" w:themeColor="accent5" w:themeShade="95"/>
        <w:sz w:val="22"/>
      </w:rPr>
      <w:tblPr/>
      <w:tcPr>
        <w:tcBorders>
          <w:top w:val="none" w:color="auto" w:sz="0" w:space="0"/>
          <w:left w:val="none" w:color="auto" w:sz="0" w:space="0"/>
          <w:bottom w:val="none" w:color="auto" w:sz="0" w:space="0"/>
          <w:right w:val="single" w:color="99D0DE" w:themeColor="accent5" w:sz="4" w:space="0"/>
        </w:tcBorders>
        <w:shd w:val="clear" w:color="FFFFFF" w:fill="auto"/>
      </w:tcPr>
    </w:tblStylePr>
    <w:tblStylePr w:type="lastCol">
      <w:rPr>
        <w:i/>
        <w:color w:val="266779" w:themeColor="accent5" w:themeShade="95"/>
        <w:sz w:val="22"/>
      </w:rPr>
      <w:tblPr/>
      <w:tcPr>
        <w:tcBorders>
          <w:top w:val="none" w:color="auto" w:sz="0" w:space="0"/>
          <w:left w:val="single" w:color="99D0DE" w:themeColor="accent5" w:sz="4" w:space="0"/>
          <w:bottom w:val="none" w:color="auto" w:sz="0" w:space="0"/>
          <w:right w:val="none" w:color="auto" w:sz="0" w:space="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Pr/>
    </w:tblStylePr>
  </w:style>
  <w:style w:type="table" w:customStyle="1" w:styleId="GridTable7Colorful-Accent6">
    <w:name w:val="Grid Table 7 Colorful - Accent 6"/>
    <w:basedOn w:val="a1"/>
    <w:uiPriority w:val="99"/>
    <w:rsid w:val="00c60340"/>
    <w:pPr>
      <w:spacing w:after="0" w:line="240" w:lineRule="auto"/>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val="B15407" w:themeColor="accent6" w:themeShade="95"/>
        <w:sz w:val="22"/>
      </w:rPr>
      <w:tblPr/>
      <w:tcPr>
        <w:tcBorders>
          <w:top w:val="none" w:color="auto" w:sz="0" w:space="0"/>
          <w:left w:val="none" w:color="auto" w:sz="0" w:space="0"/>
          <w:bottom w:val="single" w:color="FAC396" w:themeColor="accent6" w:sz="4" w:space="0"/>
          <w:right w:val="none" w:color="auto" w:sz="0" w:space="0"/>
        </w:tcBorders>
        <w:shd w:val="clear" w:color="FFFFFF" w:fill="FFFFFF" w:themeFill="light1"/>
      </w:tcPr>
    </w:tblStylePr>
    <w:tblStylePr w:type="lastRow">
      <w:rPr>
        <w:b/>
        <w:color w:val="B15407" w:themeColor="accent6" w:themeShade="95"/>
        <w:sz w:val="22"/>
      </w:rPr>
      <w:tblPr/>
      <w:tcPr>
        <w:tcBorders>
          <w:top w:val="single" w:color="FAC396"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B15407" w:themeColor="accent6" w:themeShade="95"/>
        <w:sz w:val="22"/>
      </w:rPr>
      <w:tblPr/>
      <w:tcPr>
        <w:tcBorders>
          <w:top w:val="none" w:color="auto" w:sz="0" w:space="0"/>
          <w:left w:val="none" w:color="auto" w:sz="0" w:space="0"/>
          <w:bottom w:val="none" w:color="auto" w:sz="0" w:space="0"/>
          <w:right w:val="single" w:color="FAC396" w:themeColor="accent6" w:sz="4" w:space="0"/>
        </w:tcBorders>
        <w:shd w:val="clear" w:color="FFFFFF" w:fill="auto"/>
      </w:tcPr>
    </w:tblStylePr>
    <w:tblStylePr w:type="lastCol">
      <w:rPr>
        <w:i/>
        <w:color w:val="B15407" w:themeColor="accent6" w:themeShade="95"/>
        <w:sz w:val="22"/>
      </w:rPr>
      <w:tblPr/>
      <w:tcPr>
        <w:tcBorders>
          <w:top w:val="none" w:color="auto" w:sz="0" w:space="0"/>
          <w:left w:val="single" w:color="FAC396" w:themeColor="accent6" w:sz="4" w:space="0"/>
          <w:bottom w:val="none" w:color="auto" w:sz="0" w:space="0"/>
          <w:right w:val="none" w:color="auto" w:sz="0" w:space="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Pr/>
    </w:tblStylePr>
  </w:style>
  <w:style w:type="table" w:customStyle="1" w:styleId="-110">
    <w:name w:val="Список-таблица 1 светлая1"/>
    <w:basedOn w:val="a1"/>
    <w:uiPriority w:val="99"/>
    <w:rsid w:val="00c60340"/>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rsid w:val="00c60340"/>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color w:val="404040"/>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rsid w:val="00c60340"/>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color w:val="404040"/>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rsid w:val="00c60340"/>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color w:val="404040"/>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rsid w:val="00c60340"/>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color w:val="404040"/>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rsid w:val="00c60340"/>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rsid w:val="00c60340"/>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0">
    <w:name w:val="Список-таблица 21"/>
    <w:basedOn w:val="a1"/>
    <w:uiPriority w:val="99"/>
    <w:rsid w:val="00c60340"/>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a1"/>
    <w:uiPriority w:val="99"/>
    <w:rsid w:val="00c60340"/>
    <w:pPr>
      <w:spacing w:after="0" w:line="240" w:lineRule="auto"/>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b/>
        <w:color w:val="404040"/>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Row">
      <w:rPr>
        <w:b/>
        <w:color w:val="404040"/>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2-Accent2">
    <w:name w:val="List Table 2 - Accent 2"/>
    <w:basedOn w:val="a1"/>
    <w:uiPriority w:val="99"/>
    <w:rsid w:val="00c60340"/>
    <w:pPr>
      <w:spacing w:after="0" w:line="240" w:lineRule="auto"/>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b/>
        <w:color w:val="404040"/>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Row">
      <w:rPr>
        <w:b/>
        <w:color w:val="404040"/>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2-Accent3">
    <w:name w:val="List Table 2 - Accent 3"/>
    <w:basedOn w:val="a1"/>
    <w:uiPriority w:val="99"/>
    <w:rsid w:val="00c60340"/>
    <w:pPr>
      <w:spacing w:after="0" w:line="240" w:lineRule="auto"/>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b/>
        <w:color w:val="404040"/>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Row">
      <w:rPr>
        <w:b/>
        <w:color w:val="404040"/>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2-Accent4">
    <w:name w:val="List Table 2 - Accent 4"/>
    <w:basedOn w:val="a1"/>
    <w:uiPriority w:val="99"/>
    <w:rsid w:val="00c60340"/>
    <w:pPr>
      <w:spacing w:after="0" w:line="240" w:lineRule="auto"/>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b/>
        <w:color w:val="404040"/>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Row">
      <w:rPr>
        <w:b/>
        <w:color w:val="404040"/>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2-Accent5">
    <w:name w:val="List Table 2 - Accent 5"/>
    <w:basedOn w:val="a1"/>
    <w:uiPriority w:val="99"/>
    <w:rsid w:val="00c60340"/>
    <w:pPr>
      <w:spacing w:after="0" w:line="240" w:lineRule="auto"/>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b/>
        <w:color w:val="404040"/>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Row">
      <w:rPr>
        <w:b/>
        <w:color w:val="404040"/>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2-Accent6">
    <w:name w:val="List Table 2 - Accent 6"/>
    <w:basedOn w:val="a1"/>
    <w:uiPriority w:val="99"/>
    <w:rsid w:val="00c60340"/>
    <w:pPr>
      <w:spacing w:after="0" w:line="240" w:lineRule="auto"/>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b/>
        <w:color w:val="404040"/>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Row">
      <w:rPr>
        <w:b/>
        <w:color w:val="404040"/>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customStyle="1" w:styleId="-310">
    <w:name w:val="Список-таблица 31"/>
    <w:basedOn w:val="a1"/>
    <w:uiPriority w:val="99"/>
    <w:rsid w:val="00c60340"/>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000000" w:themeColor="text1" w:sz="4" w:space="0"/>
          <w:right w:val="single" w:color="000000" w:themeColor="text1" w:sz="4" w:space="0"/>
        </w:tcBorders>
      </w:tcPr>
    </w:tblStylePr>
    <w:tblStylePr w:type="band1Horz">
      <w:rPr>
        <w:color w:val="404040"/>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rsid w:val="00c60340"/>
    <w:pPr>
      <w:spacing w:after="0" w:line="240" w:lineRule="auto"/>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color w:val="FFFFFF"/>
        <w:sz w:val="22"/>
      </w:rPr>
      <w:tblPr/>
      <w:tcPr>
        <w:shd w:val="clear" w:color="4F81BD"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4F81BD" w:themeColor="accent1" w:sz="4" w:space="0"/>
          <w:right w:val="single" w:color="4F81BD" w:themeColor="accent1" w:sz="4" w:space="0"/>
        </w:tcBorders>
      </w:tcPr>
    </w:tblStylePr>
    <w:tblStylePr w:type="band1Horz">
      <w:rPr>
        <w:color w:val="404040"/>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1"/>
    <w:uiPriority w:val="99"/>
    <w:rsid w:val="00c60340"/>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b/>
        <w:color w:val="FFFFFF"/>
        <w:sz w:val="22"/>
      </w:rPr>
      <w:tblPr/>
      <w:tcPr>
        <w:shd w:val="clear" w:color="D99695" w:fill="D996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D99695" w:themeColor="accent2" w:sz="4" w:space="0"/>
          <w:right w:val="single" w:color="D99695" w:themeColor="accent2" w:sz="4" w:space="0"/>
        </w:tcBorders>
      </w:tcPr>
    </w:tblStylePr>
    <w:tblStylePr w:type="band1Horz">
      <w:rPr>
        <w:color w:val="404040"/>
        <w:sz w:val="22"/>
      </w:rPr>
      <w:tblPr/>
      <w:tcPr>
        <w:tcBorders>
          <w:top w:val="single" w:color="D99695" w:themeColor="accent2" w:sz="4" w:space="0"/>
          <w:bottom w:val="single" w:color="D99695" w:themeColor="accent2" w:sz="4" w:space="0"/>
        </w:tcBorders>
      </w:tcPr>
    </w:tblStylePr>
  </w:style>
  <w:style w:type="table" w:customStyle="1" w:styleId="ListTable3-Accent3">
    <w:name w:val="List Table 3 - Accent 3"/>
    <w:basedOn w:val="a1"/>
    <w:uiPriority w:val="99"/>
    <w:rsid w:val="00c60340"/>
    <w:pPr>
      <w:spacing w:after="0" w:line="240" w:lineRule="auto"/>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b/>
        <w:color w:val="FFFFFF"/>
        <w:sz w:val="22"/>
      </w:rPr>
      <w:tblPr/>
      <w:tcPr>
        <w:shd w:val="clear" w:color="C3D69B" w:fill="C3D69B"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C3D69B" w:themeColor="accent3" w:sz="4" w:space="0"/>
          <w:right w:val="single" w:color="C3D69B" w:themeColor="accent3" w:sz="4" w:space="0"/>
        </w:tcBorders>
      </w:tcPr>
    </w:tblStylePr>
    <w:tblStylePr w:type="band1Horz">
      <w:rPr>
        <w:color w:val="404040"/>
        <w:sz w:val="22"/>
      </w:rPr>
      <w:tblPr/>
      <w:tcPr>
        <w:tcBorders>
          <w:top w:val="single" w:color="C3D69B" w:themeColor="accent3" w:sz="4" w:space="0"/>
          <w:bottom w:val="single" w:color="C3D69B" w:themeColor="accent3" w:sz="4" w:space="0"/>
        </w:tcBorders>
      </w:tcPr>
    </w:tblStylePr>
  </w:style>
  <w:style w:type="table" w:customStyle="1" w:styleId="ListTable3-Accent4">
    <w:name w:val="List Table 3 - Accent 4"/>
    <w:basedOn w:val="a1"/>
    <w:uiPriority w:val="99"/>
    <w:rsid w:val="00c60340"/>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b/>
        <w:color w:val="FFFFFF"/>
        <w:sz w:val="22"/>
      </w:rPr>
      <w:tblPr/>
      <w:tcPr>
        <w:shd w:val="clear" w:color="B2A1C6"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B2A1C6" w:themeColor="accent4" w:sz="4" w:space="0"/>
          <w:right w:val="single" w:color="B2A1C6" w:themeColor="accent4" w:sz="4" w:space="0"/>
        </w:tcBorders>
      </w:tcPr>
    </w:tblStylePr>
    <w:tblStylePr w:type="band1Horz">
      <w:rPr>
        <w:color w:val="404040"/>
        <w:sz w:val="22"/>
      </w:rPr>
      <w:tblPr/>
      <w:tcPr>
        <w:tcBorders>
          <w:top w:val="single" w:color="B2A1C6" w:themeColor="accent4" w:sz="4" w:space="0"/>
          <w:bottom w:val="single" w:color="B2A1C6" w:themeColor="accent4" w:sz="4" w:space="0"/>
        </w:tcBorders>
      </w:tcPr>
    </w:tblStylePr>
  </w:style>
  <w:style w:type="table" w:customStyle="1" w:styleId="ListTable3-Accent5">
    <w:name w:val="List Table 3 - Accent 5"/>
    <w:basedOn w:val="a1"/>
    <w:uiPriority w:val="99"/>
    <w:rsid w:val="00c60340"/>
    <w:pPr>
      <w:spacing w:after="0" w:line="240" w:lineRule="auto"/>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b/>
        <w:color w:val="FFFFFF"/>
        <w:sz w:val="22"/>
      </w:rPr>
      <w:tblPr/>
      <w:tcPr>
        <w:shd w:val="clear" w:color="92CCDC"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92CCDC" w:themeColor="accent5" w:sz="4" w:space="0"/>
          <w:right w:val="single" w:color="92CCDC" w:themeColor="accent5" w:sz="4" w:space="0"/>
        </w:tcBorders>
      </w:tcPr>
    </w:tblStylePr>
    <w:tblStylePr w:type="band1Horz">
      <w:rPr>
        <w:color w:val="404040"/>
        <w:sz w:val="22"/>
      </w:rPr>
      <w:tblPr/>
      <w:tcPr>
        <w:tcBorders>
          <w:top w:val="single" w:color="92CCDC" w:themeColor="accent5" w:sz="4" w:space="0"/>
          <w:bottom w:val="single" w:color="92CCDC" w:themeColor="accent5" w:sz="4" w:space="0"/>
        </w:tcBorders>
      </w:tcPr>
    </w:tblStylePr>
  </w:style>
  <w:style w:type="table" w:customStyle="1" w:styleId="ListTable3-Accent6">
    <w:name w:val="List Table 3 - Accent 6"/>
    <w:basedOn w:val="a1"/>
    <w:uiPriority w:val="99"/>
    <w:rsid w:val="00c60340"/>
    <w:pPr>
      <w:spacing w:after="0" w:line="240" w:lineRule="auto"/>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b/>
        <w:color w:val="FFFFFF"/>
        <w:sz w:val="22"/>
      </w:rPr>
      <w:tblPr/>
      <w:tcPr>
        <w:shd w:val="clear" w:color="FAC090"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AC090" w:themeColor="accent6" w:sz="4" w:space="0"/>
          <w:right w:val="single" w:color="FAC090" w:themeColor="accent6" w:sz="4" w:space="0"/>
        </w:tcBorders>
      </w:tcPr>
    </w:tblStylePr>
    <w:tblStylePr w:type="band1Horz">
      <w:rPr>
        <w:color w:val="404040"/>
        <w:sz w:val="22"/>
      </w:rPr>
      <w:tblPr/>
      <w:tcPr>
        <w:tcBorders>
          <w:top w:val="single" w:color="FAC090" w:themeColor="accent6" w:sz="4" w:space="0"/>
          <w:bottom w:val="single" w:color="FAC090" w:themeColor="accent6" w:sz="4" w:space="0"/>
        </w:tcBorders>
      </w:tcPr>
    </w:tblStylePr>
  </w:style>
  <w:style w:type="table" w:customStyle="1" w:styleId="-410">
    <w:name w:val="Список-таблица 41"/>
    <w:basedOn w:val="a1"/>
    <w:uiPriority w:val="99"/>
    <w:rsid w:val="00c60340"/>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a1"/>
    <w:uiPriority w:val="99"/>
    <w:rsid w:val="00c60340"/>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b/>
        <w:color w:val="FFFFFF"/>
        <w:sz w:val="22"/>
      </w:rPr>
      <w:tblPr/>
      <w:tcPr>
        <w:shd w:val="clear" w:color="4F81BD"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4-Accent2">
    <w:name w:val="List Table 4 - Accent 2"/>
    <w:basedOn w:val="a1"/>
    <w:uiPriority w:val="99"/>
    <w:rsid w:val="00c60340"/>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b/>
        <w:color w:val="FFFFFF"/>
        <w:sz w:val="22"/>
      </w:rPr>
      <w:tblPr/>
      <w:tcPr>
        <w:shd w:val="clear" w:color="C0504D"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4-Accent3">
    <w:name w:val="List Table 4 - Accent 3"/>
    <w:basedOn w:val="a1"/>
    <w:uiPriority w:val="99"/>
    <w:rsid w:val="00c60340"/>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b/>
        <w:color w:val="FFFFFF"/>
        <w:sz w:val="22"/>
      </w:rPr>
      <w:tblPr/>
      <w:tcPr>
        <w:shd w:val="clear" w:color="9BBB59"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4-Accent4">
    <w:name w:val="List Table 4 - Accent 4"/>
    <w:basedOn w:val="a1"/>
    <w:uiPriority w:val="99"/>
    <w:rsid w:val="00c60340"/>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b/>
        <w:color w:val="FFFFFF"/>
        <w:sz w:val="22"/>
      </w:rPr>
      <w:tblPr/>
      <w:tcPr>
        <w:shd w:val="clear" w:color="8064A2"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4-Accent5">
    <w:name w:val="List Table 4 - Accent 5"/>
    <w:basedOn w:val="a1"/>
    <w:uiPriority w:val="99"/>
    <w:rsid w:val="00c60340"/>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b/>
        <w:color w:val="FFFFFF"/>
        <w:sz w:val="22"/>
      </w:rPr>
      <w:tblPr/>
      <w:tcPr>
        <w:shd w:val="clear" w:color="4BACC6"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4-Accent6">
    <w:name w:val="List Table 4 - Accent 6"/>
    <w:basedOn w:val="a1"/>
    <w:uiPriority w:val="99"/>
    <w:rsid w:val="00c60340"/>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b/>
        <w:color w:val="FFFFFF"/>
        <w:sz w:val="22"/>
      </w:rPr>
      <w:tblPr/>
      <w:tcPr>
        <w:shd w:val="clear" w:color="F7964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customStyle="1" w:styleId="-510">
    <w:name w:val="Список-таблица 5 темная1"/>
    <w:basedOn w:val="a1"/>
    <w:uiPriority w:val="99"/>
    <w:rsid w:val="00c60340"/>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val="FFFFFF"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rsid w:val="00c60340"/>
    <w:pPr>
      <w:spacing w:after="0" w:line="240" w:lineRule="auto"/>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b/>
        <w:color w:val="FFFFFF"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val="FFFFFF" w:themeColor="light1"/>
        <w:sz w:val="22"/>
      </w:rPr>
      <w:tblPr/>
    </w:tblStylePr>
    <w:tblStylePr w:type="firstCol">
      <w:rPr>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a1"/>
    <w:uiPriority w:val="99"/>
    <w:rsid w:val="00c60340"/>
    <w:pPr>
      <w:spacing w:after="0" w:line="240" w:lineRule="auto"/>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blStylePr w:type="firstRow">
      <w:rPr>
        <w:b/>
        <w:color w:val="FFFFFF"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D99695" w:themeColor="accent2" w:sz="32" w:space="0"/>
          <w:right w:val="single" w:color="FFFFFF" w:themeColor="light1" w:sz="4" w:space="0"/>
        </w:tcBorders>
      </w:tcPr>
    </w:tblStylePr>
    <w:tblStylePr w:type="lastCol">
      <w:tblPr/>
      <w:tcPr>
        <w:tcBorders>
          <w:left w:val="single" w:color="FFFFFF" w:themeColor="light1" w:sz="4" w:space="0"/>
          <w:right w:val="single" w:color="D99695"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a1"/>
    <w:uiPriority w:val="99"/>
    <w:rsid w:val="00c60340"/>
    <w:pPr>
      <w:spacing w:after="0" w:line="240" w:lineRule="auto"/>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firstRow">
      <w:rPr>
        <w:b/>
        <w:color w:val="FFFFFF"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a1"/>
    <w:uiPriority w:val="99"/>
    <w:rsid w:val="00c60340"/>
    <w:pPr>
      <w:spacing w:after="0" w:line="240" w:lineRule="auto"/>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b/>
        <w:color w:val="FFFFFF"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a1"/>
    <w:uiPriority w:val="99"/>
    <w:rsid w:val="00c60340"/>
    <w:pPr>
      <w:spacing w:after="0" w:line="240" w:lineRule="auto"/>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b/>
        <w:color w:val="FFFFFF"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a1"/>
    <w:uiPriority w:val="99"/>
    <w:rsid w:val="00c60340"/>
    <w:pPr>
      <w:spacing w:after="0" w:line="240" w:lineRule="auto"/>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b/>
        <w:color w:val="FFFFFF"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610">
    <w:name w:val="Список-таблица 6 цветная1"/>
    <w:basedOn w:val="a1"/>
    <w:uiPriority w:val="99"/>
    <w:rsid w:val="00c60340"/>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7F7F7F" w:themeColor="text1" w:sz="4" w:space="0"/>
        </w:tcBorders>
      </w:tcPr>
    </w:tblStylePr>
    <w:tblStylePr w:type="lastRow">
      <w:rPr>
        <w:b/>
        <w:color w:val="000000" w:themeColor="text1"/>
      </w:rPr>
      <w:tblPr/>
      <w:tcPr>
        <w:tcBorders>
          <w:top w:val="single" w:color="7F7F7F"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basedOn w:val="a1"/>
    <w:uiPriority w:val="99"/>
    <w:rsid w:val="00c60340"/>
    <w:pPr>
      <w:spacing w:after="0" w:line="240" w:lineRule="auto"/>
    </w:pPr>
    <w:tblPr>
      <w:tblStyleRowBandSize w:val="1"/>
      <w:tblStyleColBandSize w:val="1"/>
      <w:tblBorders>
        <w:top w:val="single" w:color="4F81BD" w:themeColor="accent1" w:sz="4" w:space="0"/>
        <w:bottom w:val="single" w:color="4F81BD" w:themeColor="accent1" w:sz="4" w:space="0"/>
      </w:tblBorders>
    </w:tblPr>
    <w:tblStylePr w:type="firstRow">
      <w:rPr>
        <w:b/>
        <w:color w:val="2A4A71" w:themeColor="accent1" w:themeShade="95"/>
      </w:rPr>
      <w:tblPr/>
      <w:tcPr>
        <w:tcBorders>
          <w:bottom w:val="single" w:color="4F81BD" w:themeColor="accent1" w:sz="4" w:space="0"/>
        </w:tcBorders>
      </w:tcPr>
    </w:tblStylePr>
    <w:tblStylePr w:type="lastRow">
      <w:rPr>
        <w:b/>
        <w:color w:val="2A4A71" w:themeColor="accent1" w:themeShade="95"/>
      </w:rPr>
      <w:tblPr/>
      <w:tcPr>
        <w:tcBorders>
          <w:top w:val="single" w:color="4F81BD" w:themeColor="accent1" w:sz="4" w:space="0"/>
        </w:tcBorders>
      </w:tcPr>
    </w:tblStylePr>
    <w:tblStylePr w:type="firstCol">
      <w:rPr>
        <w:b/>
        <w:color w:val="2A4A71" w:themeColor="accent1" w:themeShade="95"/>
      </w:rPr>
      <w:tblPr/>
    </w:tblStylePr>
    <w:tblStylePr w:type="lastCol">
      <w:rPr>
        <w:b/>
        <w:color w:val="2A4A71" w:themeColor="accent1" w:themeShade="95"/>
      </w:rPr>
      <w:tbl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Pr/>
    </w:tblStylePr>
  </w:style>
  <w:style w:type="table" w:customStyle="1" w:styleId="ListTable6Colorful-Accent2">
    <w:name w:val="List Table 6 Colorful - Accent 2"/>
    <w:basedOn w:val="a1"/>
    <w:uiPriority w:val="99"/>
    <w:rsid w:val="00c60340"/>
    <w:pPr>
      <w:spacing w:after="0" w:line="240" w:lineRule="auto"/>
    </w:pPr>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val="D99695" w:themeColor="accent2" w:themeTint="97" w:themeShade="95"/>
      </w:rPr>
      <w:tblPr/>
      <w:tcPr>
        <w:tcBorders>
          <w:bottom w:val="single" w:color="D99695" w:themeColor="accent2" w:sz="4" w:space="0"/>
        </w:tcBorders>
      </w:tcPr>
    </w:tblStylePr>
    <w:tblStylePr w:type="lastRow">
      <w:rPr>
        <w:b/>
        <w:color w:val="D99695" w:themeColor="accent2" w:themeTint="97" w:themeShade="95"/>
      </w:rPr>
      <w:tblPr/>
      <w:tcPr>
        <w:tcBorders>
          <w:top w:val="single" w:color="D99695" w:themeColor="accent2" w:sz="4" w:space="0"/>
        </w:tcBorders>
      </w:tcPr>
    </w:tblStylePr>
    <w:tblStylePr w:type="firstCol">
      <w:rPr>
        <w:b/>
        <w:color w:val="D99695" w:themeColor="accent2" w:themeTint="97" w:themeShade="95"/>
      </w:rPr>
      <w:tblPr/>
    </w:tblStylePr>
    <w:tblStylePr w:type="lastCol">
      <w:rPr>
        <w:b/>
        <w:color w:val="D99695" w:themeColor="accent2" w:themeTint="97" w:themeShade="95"/>
      </w:rPr>
      <w:tbl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Pr/>
    </w:tblStylePr>
  </w:style>
  <w:style w:type="table" w:customStyle="1" w:styleId="ListTable6Colorful-Accent3">
    <w:name w:val="List Table 6 Colorful - Accent 3"/>
    <w:basedOn w:val="a1"/>
    <w:uiPriority w:val="99"/>
    <w:rsid w:val="00c60340"/>
    <w:pPr>
      <w:spacing w:after="0" w:line="240" w:lineRule="auto"/>
    </w:pPr>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val="C3D69B" w:themeColor="accent3" w:themeTint="98" w:themeShade="95"/>
      </w:rPr>
      <w:tblPr/>
      <w:tcPr>
        <w:tcBorders>
          <w:bottom w:val="single" w:color="C3D69B" w:themeColor="accent3" w:sz="4" w:space="0"/>
        </w:tcBorders>
      </w:tcPr>
    </w:tblStylePr>
    <w:tblStylePr w:type="lastRow">
      <w:rPr>
        <w:b/>
        <w:color w:val="C3D69B" w:themeColor="accent3" w:themeTint="98" w:themeShade="95"/>
      </w:rPr>
      <w:tblPr/>
      <w:tcPr>
        <w:tcBorders>
          <w:top w:val="single" w:color="C3D69B" w:themeColor="accent3" w:sz="4" w:space="0"/>
        </w:tcBorders>
      </w:tcPr>
    </w:tblStylePr>
    <w:tblStylePr w:type="firstCol">
      <w:rPr>
        <w:b/>
        <w:color w:val="C3D69B" w:themeColor="accent3" w:themeTint="98" w:themeShade="95"/>
      </w:rPr>
      <w:tblPr/>
    </w:tblStylePr>
    <w:tblStylePr w:type="lastCol">
      <w:rPr>
        <w:b/>
        <w:color w:val="C3D69B" w:themeColor="accent3" w:themeTint="98" w:themeShade="95"/>
      </w:rPr>
      <w:tbl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Pr/>
    </w:tblStylePr>
  </w:style>
  <w:style w:type="table" w:customStyle="1" w:styleId="ListTable6Colorful-Accent4">
    <w:name w:val="List Table 6 Colorful - Accent 4"/>
    <w:basedOn w:val="a1"/>
    <w:uiPriority w:val="99"/>
    <w:rsid w:val="00c60340"/>
    <w:pPr>
      <w:spacing w:after="0" w:line="240" w:lineRule="auto"/>
    </w:pPr>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val="B2A1C6" w:themeColor="accent4" w:themeTint="9a" w:themeShade="95"/>
      </w:rPr>
      <w:tblPr/>
      <w:tcPr>
        <w:tcBorders>
          <w:bottom w:val="single" w:color="B2A1C6" w:themeColor="accent4" w:sz="4" w:space="0"/>
        </w:tcBorders>
      </w:tcPr>
    </w:tblStylePr>
    <w:tblStylePr w:type="lastRow">
      <w:rPr>
        <w:b/>
        <w:color w:val="B2A1C6" w:themeColor="accent4" w:themeTint="9a" w:themeShade="95"/>
      </w:rPr>
      <w:tblPr/>
      <w:tcPr>
        <w:tcBorders>
          <w:top w:val="single" w:color="B2A1C6" w:themeColor="accent4" w:sz="4" w:space="0"/>
        </w:tcBorders>
      </w:tcPr>
    </w:tblStylePr>
    <w:tblStylePr w:type="firstCol">
      <w:rPr>
        <w:b/>
        <w:color w:val="B2A1C6" w:themeColor="accent4" w:themeTint="9a" w:themeShade="95"/>
      </w:rPr>
      <w:tblPr/>
    </w:tblStylePr>
    <w:tblStylePr w:type="lastCol">
      <w:rPr>
        <w:b/>
        <w:color w:val="B2A1C6" w:themeColor="accent4" w:themeTint="9a" w:themeShade="95"/>
      </w:rPr>
      <w:tbl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Pr/>
    </w:tblStylePr>
  </w:style>
  <w:style w:type="table" w:customStyle="1" w:styleId="ListTable6Colorful-Accent5">
    <w:name w:val="List Table 6 Colorful - Accent 5"/>
    <w:basedOn w:val="a1"/>
    <w:uiPriority w:val="99"/>
    <w:rsid w:val="00c60340"/>
    <w:pPr>
      <w:spacing w:after="0" w:line="240" w:lineRule="auto"/>
    </w:pPr>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val="92CCDC" w:themeColor="accent5" w:themeTint="9a" w:themeShade="95"/>
      </w:rPr>
      <w:tblPr/>
      <w:tcPr>
        <w:tcBorders>
          <w:bottom w:val="single" w:color="92CCDC" w:themeColor="accent5" w:sz="4" w:space="0"/>
        </w:tcBorders>
      </w:tcPr>
    </w:tblStylePr>
    <w:tblStylePr w:type="lastRow">
      <w:rPr>
        <w:b/>
        <w:color w:val="92CCDC" w:themeColor="accent5" w:themeTint="9a" w:themeShade="95"/>
      </w:rPr>
      <w:tblPr/>
      <w:tcPr>
        <w:tcBorders>
          <w:top w:val="single" w:color="92CCDC" w:themeColor="accent5" w:sz="4" w:space="0"/>
        </w:tcBorders>
      </w:tcPr>
    </w:tblStylePr>
    <w:tblStylePr w:type="firstCol">
      <w:rPr>
        <w:b/>
        <w:color w:val="92CCDC" w:themeColor="accent5" w:themeTint="9a" w:themeShade="95"/>
      </w:rPr>
      <w:tblPr/>
    </w:tblStylePr>
    <w:tblStylePr w:type="lastCol">
      <w:rPr>
        <w:b/>
        <w:color w:val="92CCDC" w:themeColor="accent5" w:themeTint="9a" w:themeShade="95"/>
      </w:rPr>
      <w:tbl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Pr/>
    </w:tblStylePr>
  </w:style>
  <w:style w:type="table" w:customStyle="1" w:styleId="ListTable6Colorful-Accent6">
    <w:name w:val="List Table 6 Colorful - Accent 6"/>
    <w:basedOn w:val="a1"/>
    <w:uiPriority w:val="99"/>
    <w:rsid w:val="00c60340"/>
    <w:pPr>
      <w:spacing w:after="0" w:line="240" w:lineRule="auto"/>
    </w:pPr>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val="FAC090" w:themeColor="accent6" w:themeTint="98" w:themeShade="95"/>
      </w:rPr>
      <w:tblPr/>
      <w:tcPr>
        <w:tcBorders>
          <w:bottom w:val="single" w:color="FAC090" w:themeColor="accent6" w:sz="4" w:space="0"/>
        </w:tcBorders>
      </w:tcPr>
    </w:tblStylePr>
    <w:tblStylePr w:type="lastRow">
      <w:rPr>
        <w:b/>
        <w:color w:val="FAC090" w:themeColor="accent6" w:themeTint="98" w:themeShade="95"/>
      </w:rPr>
      <w:tblPr/>
      <w:tcPr>
        <w:tcBorders>
          <w:top w:val="single" w:color="FAC090" w:themeColor="accent6" w:sz="4" w:space="0"/>
        </w:tcBorders>
      </w:tcPr>
    </w:tblStylePr>
    <w:tblStylePr w:type="firstCol">
      <w:rPr>
        <w:b/>
        <w:color w:val="FAC090" w:themeColor="accent6" w:themeTint="98" w:themeShade="95"/>
      </w:rPr>
      <w:tblPr/>
    </w:tblStylePr>
    <w:tblStylePr w:type="lastCol">
      <w:rPr>
        <w:b/>
        <w:color w:val="FAC090" w:themeColor="accent6" w:themeTint="98" w:themeShade="95"/>
      </w:rPr>
      <w:tbl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Pr/>
    </w:tblStylePr>
  </w:style>
  <w:style w:type="table" w:customStyle="1" w:styleId="-710">
    <w:name w:val="Список-таблица 7 цветная1"/>
    <w:basedOn w:val="a1"/>
    <w:uiPriority w:val="99"/>
    <w:rsid w:val="00c60340"/>
    <w:pPr>
      <w:spacing w:after="0" w:line="240" w:lineRule="auto"/>
    </w:pPr>
    <w:tblPr>
      <w:tblStyleRowBandSize w:val="1"/>
      <w:tblStyleColBandSize w:val="1"/>
      <w:tblBorders>
        <w:right w:val="single" w:color="7F7F7F" w:themeColor="text1" w:themeTint="80" w:sz="4" w:space="0"/>
      </w:tblBorders>
    </w:tblPr>
    <w:tblStylePr w:type="firstRow">
      <w:rPr>
        <w:i/>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i/>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basedOn w:val="a1"/>
    <w:uiPriority w:val="99"/>
    <w:rsid w:val="00c60340"/>
    <w:pPr>
      <w:spacing w:after="0" w:line="240" w:lineRule="auto"/>
    </w:pPr>
    <w:tblPr>
      <w:tblStyleRowBandSize w:val="1"/>
      <w:tblStyleColBandSize w:val="1"/>
      <w:tblBorders>
        <w:right w:val="single" w:color="4F81BD" w:themeColor="accent1" w:sz="4" w:space="0"/>
      </w:tblBorders>
    </w:tblPr>
    <w:tblStylePr w:type="firstRow">
      <w:rPr>
        <w:i/>
        <w:color w:val="2A4A71" w:themeColor="accent1" w:themeShade="95"/>
        <w:sz w:val="22"/>
      </w:rPr>
      <w:tblPr/>
      <w:tcPr>
        <w:tcBorders>
          <w:top w:val="none" w:color="auto" w:sz="0" w:space="0"/>
          <w:left w:val="none" w:color="auto" w:sz="0" w:space="0"/>
          <w:bottom w:val="single" w:color="4F81BD" w:themeColor="accent1" w:sz="4" w:space="0"/>
          <w:right w:val="none" w:color="auto" w:sz="0" w:space="0"/>
        </w:tcBorders>
        <w:shd w:val="clear" w:color="FFFFFF" w:fill="FFFFFF" w:themeFill="light1"/>
      </w:tcPr>
    </w:tblStylePr>
    <w:tblStylePr w:type="lastRow">
      <w:rPr>
        <w:i/>
        <w:color w:val="2A4A71" w:themeColor="accent1" w:themeShade="95"/>
        <w:sz w:val="22"/>
      </w:rPr>
      <w:tblPr/>
      <w:tcPr>
        <w:tcBorders>
          <w:top w:val="single" w:color="4F81B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A4A71" w:themeColor="accent1" w:themeShade="95"/>
        <w:sz w:val="22"/>
      </w:rPr>
      <w:tblPr/>
      <w:tcPr>
        <w:tcBorders>
          <w:top w:val="none" w:color="auto" w:sz="0" w:space="0"/>
          <w:left w:val="none" w:color="auto" w:sz="0" w:space="0"/>
          <w:bottom w:val="none" w:color="auto" w:sz="0" w:space="0"/>
          <w:right w:val="single" w:color="4F81BD" w:themeColor="accent1" w:sz="4" w:space="0"/>
        </w:tcBorders>
        <w:shd w:val="clear" w:color="FFFFFF" w:fill="auto"/>
      </w:tcPr>
    </w:tblStylePr>
    <w:tblStylePr w:type="lastCol">
      <w:rPr>
        <w:i/>
        <w:color w:val="2A4A71" w:themeColor="accent1" w:themeShade="95"/>
        <w:sz w:val="22"/>
      </w:rPr>
      <w:tblPr/>
      <w:tcPr>
        <w:tcBorders>
          <w:top w:val="none" w:color="auto" w:sz="0" w:space="0"/>
          <w:left w:val="single" w:color="4F81BD" w:themeColor="accent1" w:sz="4" w:space="0"/>
          <w:bottom w:val="none" w:color="auto" w:sz="0" w:space="0"/>
          <w:right w:val="none" w:color="auto" w:sz="0" w:space="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Pr/>
    </w:tblStylePr>
  </w:style>
  <w:style w:type="table" w:customStyle="1" w:styleId="ListTable7Colorful-Accent2">
    <w:name w:val="List Table 7 Colorful - Accent 2"/>
    <w:basedOn w:val="a1"/>
    <w:uiPriority w:val="99"/>
    <w:rsid w:val="00c60340"/>
    <w:pPr>
      <w:spacing w:after="0" w:line="240" w:lineRule="auto"/>
    </w:pPr>
    <w:tblPr>
      <w:tblStyleRowBandSize w:val="1"/>
      <w:tblStyleColBandSize w:val="1"/>
      <w:tblBorders>
        <w:right w:val="single" w:color="D99695" w:themeColor="accent2" w:themeTint="97" w:sz="4" w:space="0"/>
      </w:tblBorders>
    </w:tblPr>
    <w:tblStylePr w:type="firstRow">
      <w:rPr>
        <w:i/>
        <w:color w:val="D99695"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i/>
        <w:color w:val="D99695"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D99695"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auto"/>
      </w:tcPr>
    </w:tblStylePr>
    <w:tblStylePr w:type="lastCol">
      <w:rPr>
        <w:i/>
        <w:color w:val="D99695"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Pr/>
    </w:tblStylePr>
  </w:style>
  <w:style w:type="table" w:customStyle="1" w:styleId="ListTable7Colorful-Accent3">
    <w:name w:val="List Table 7 Colorful - Accent 3"/>
    <w:basedOn w:val="a1"/>
    <w:uiPriority w:val="99"/>
    <w:rsid w:val="00c60340"/>
    <w:pPr>
      <w:spacing w:after="0" w:line="240" w:lineRule="auto"/>
    </w:pPr>
    <w:tblPr>
      <w:tblStyleRowBandSize w:val="1"/>
      <w:tblStyleColBandSize w:val="1"/>
      <w:tblBorders>
        <w:right w:val="single" w:color="C3D69B" w:themeColor="accent3" w:themeTint="98" w:sz="4" w:space="0"/>
      </w:tblBorders>
    </w:tblPr>
    <w:tblStylePr w:type="firstRow">
      <w:rPr>
        <w:i/>
        <w:color w:val="C3D69B" w:themeColor="accent3" w:themeTint="98" w:themeShade="95"/>
        <w:sz w:val="22"/>
      </w:rPr>
      <w:tblPr/>
      <w:tcPr>
        <w:tcBorders>
          <w:top w:val="none" w:color="auto" w:sz="0" w:space="0"/>
          <w:left w:val="none" w:color="auto" w:sz="0" w:space="0"/>
          <w:bottom w:val="single" w:color="C3D69B" w:themeColor="accent3" w:sz="4" w:space="0"/>
          <w:right w:val="none" w:color="auto" w:sz="0" w:space="0"/>
        </w:tcBorders>
        <w:shd w:val="clear" w:color="FFFFFF" w:fill="FFFFFF" w:themeFill="light1"/>
      </w:tcPr>
    </w:tblStylePr>
    <w:tblStylePr w:type="lastRow">
      <w:rPr>
        <w:i/>
        <w:color w:val="C3D69B" w:themeColor="accent3" w:themeTint="98" w:themeShade="95"/>
        <w:sz w:val="22"/>
      </w:rPr>
      <w:tblPr/>
      <w:tcPr>
        <w:tcBorders>
          <w:top w:val="single" w:color="C3D69B"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C3D69B" w:themeColor="accent3" w:themeTint="98" w:themeShade="95"/>
        <w:sz w:val="22"/>
      </w:rPr>
      <w:tblPr/>
      <w:tcPr>
        <w:tcBorders>
          <w:top w:val="none" w:color="auto" w:sz="0" w:space="0"/>
          <w:left w:val="none" w:color="auto" w:sz="0" w:space="0"/>
          <w:bottom w:val="none" w:color="auto" w:sz="0" w:space="0"/>
          <w:right w:val="single" w:color="C3D69B" w:themeColor="accent3" w:sz="4" w:space="0"/>
        </w:tcBorders>
        <w:shd w:val="clear" w:color="FFFFFF" w:fill="auto"/>
      </w:tcPr>
    </w:tblStylePr>
    <w:tblStylePr w:type="lastCol">
      <w:rPr>
        <w:i/>
        <w:color w:val="C3D69B" w:themeColor="accent3" w:themeTint="98" w:themeShade="95"/>
        <w:sz w:val="22"/>
      </w:rPr>
      <w:tblPr/>
      <w:tcPr>
        <w:tcBorders>
          <w:top w:val="none" w:color="auto" w:sz="0" w:space="0"/>
          <w:left w:val="single" w:color="C3D69B" w:themeColor="accent3" w:sz="4" w:space="0"/>
          <w:bottom w:val="none" w:color="auto" w:sz="0" w:space="0"/>
          <w:right w:val="none" w:color="auto" w:sz="0" w:space="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Pr/>
    </w:tblStylePr>
  </w:style>
  <w:style w:type="table" w:customStyle="1" w:styleId="ListTable7Colorful-Accent4">
    <w:name w:val="List Table 7 Colorful - Accent 4"/>
    <w:basedOn w:val="a1"/>
    <w:uiPriority w:val="99"/>
    <w:rsid w:val="00c60340"/>
    <w:pPr>
      <w:spacing w:after="0" w:line="240" w:lineRule="auto"/>
    </w:pPr>
    <w:tblPr>
      <w:tblStyleRowBandSize w:val="1"/>
      <w:tblStyleColBandSize w:val="1"/>
      <w:tblBorders>
        <w:right w:val="single" w:color="B2A1C6" w:themeColor="accent4" w:themeTint="9a" w:sz="4" w:space="0"/>
      </w:tblBorders>
    </w:tblPr>
    <w:tblStylePr w:type="firstRow">
      <w:rPr>
        <w:i/>
        <w:color w:val="B2A1C6"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i/>
        <w:color w:val="B2A1C6"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B2A1C6"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auto"/>
      </w:tcPr>
    </w:tblStylePr>
    <w:tblStylePr w:type="lastCol">
      <w:rPr>
        <w:i/>
        <w:color w:val="B2A1C6"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Pr/>
    </w:tblStylePr>
  </w:style>
  <w:style w:type="table" w:customStyle="1" w:styleId="ListTable7Colorful-Accent5">
    <w:name w:val="List Table 7 Colorful - Accent 5"/>
    <w:basedOn w:val="a1"/>
    <w:uiPriority w:val="99"/>
    <w:rsid w:val="00c60340"/>
    <w:pPr>
      <w:spacing w:after="0" w:line="240" w:lineRule="auto"/>
    </w:pPr>
    <w:tblPr>
      <w:tblStyleRowBandSize w:val="1"/>
      <w:tblStyleColBandSize w:val="1"/>
      <w:tblBorders>
        <w:right w:val="single" w:color="92CCDC" w:themeColor="accent5" w:themeTint="9a" w:sz="4" w:space="0"/>
      </w:tblBorders>
    </w:tblPr>
    <w:tblStylePr w:type="firstRow">
      <w:rPr>
        <w:i/>
        <w:color w:val="92CCDC" w:themeColor="accent5" w:themeTint="9a" w:themeShade="95"/>
        <w:sz w:val="22"/>
      </w:rPr>
      <w:tblPr/>
      <w:tcPr>
        <w:tcBorders>
          <w:top w:val="none" w:color="auto" w:sz="0" w:space="0"/>
          <w:left w:val="none" w:color="auto" w:sz="0" w:space="0"/>
          <w:bottom w:val="single" w:color="92CCDC" w:themeColor="accent5" w:sz="4" w:space="0"/>
          <w:right w:val="none" w:color="auto" w:sz="0" w:space="0"/>
        </w:tcBorders>
        <w:shd w:val="clear" w:color="FFFFFF" w:fill="FFFFFF" w:themeFill="light1"/>
      </w:tcPr>
    </w:tblStylePr>
    <w:tblStylePr w:type="lastRow">
      <w:rPr>
        <w:i/>
        <w:color w:val="92CCDC" w:themeColor="accent5" w:themeTint="9a" w:themeShade="95"/>
        <w:sz w:val="22"/>
      </w:rPr>
      <w:tblPr/>
      <w:tcPr>
        <w:tcBorders>
          <w:top w:val="single" w:color="92CCDC"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92CCDC" w:themeColor="accent5" w:themeTint="9a" w:themeShade="95"/>
        <w:sz w:val="22"/>
      </w:rPr>
      <w:tblPr/>
      <w:tcPr>
        <w:tcBorders>
          <w:top w:val="none" w:color="auto" w:sz="0" w:space="0"/>
          <w:left w:val="none" w:color="auto" w:sz="0" w:space="0"/>
          <w:bottom w:val="none" w:color="auto" w:sz="0" w:space="0"/>
          <w:right w:val="single" w:color="92CCDC" w:themeColor="accent5" w:sz="4" w:space="0"/>
        </w:tcBorders>
        <w:shd w:val="clear" w:color="FFFFFF" w:fill="auto"/>
      </w:tcPr>
    </w:tblStylePr>
    <w:tblStylePr w:type="lastCol">
      <w:rPr>
        <w:i/>
        <w:color w:val="92CCDC" w:themeColor="accent5" w:themeTint="9a" w:themeShade="95"/>
        <w:sz w:val="22"/>
      </w:rPr>
      <w:tblPr/>
      <w:tcPr>
        <w:tcBorders>
          <w:top w:val="none" w:color="auto" w:sz="0" w:space="0"/>
          <w:left w:val="single" w:color="92CCDC" w:themeColor="accent5" w:sz="4" w:space="0"/>
          <w:bottom w:val="none" w:color="auto" w:sz="0" w:space="0"/>
          <w:right w:val="none" w:color="auto" w:sz="0" w:space="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Pr/>
    </w:tblStylePr>
  </w:style>
  <w:style w:type="table" w:customStyle="1" w:styleId="ListTable7Colorful-Accent6">
    <w:name w:val="List Table 7 Colorful - Accent 6"/>
    <w:basedOn w:val="a1"/>
    <w:uiPriority w:val="99"/>
    <w:rsid w:val="00c60340"/>
    <w:pPr>
      <w:spacing w:after="0" w:line="240" w:lineRule="auto"/>
    </w:pPr>
    <w:tblPr>
      <w:tblStyleRowBandSize w:val="1"/>
      <w:tblStyleColBandSize w:val="1"/>
      <w:tblBorders>
        <w:right w:val="single" w:color="FAC090" w:themeColor="accent6" w:themeTint="98" w:sz="4" w:space="0"/>
      </w:tblBorders>
    </w:tblPr>
    <w:tblStylePr w:type="firstRow">
      <w:rPr>
        <w:i/>
        <w:color w:val="FAC090" w:themeColor="accent6" w:themeTint="98" w:themeShade="95"/>
        <w:sz w:val="22"/>
      </w:rPr>
      <w:tblPr/>
      <w:tcPr>
        <w:tcBorders>
          <w:top w:val="none" w:color="auto" w:sz="0" w:space="0"/>
          <w:left w:val="none" w:color="auto" w:sz="0" w:space="0"/>
          <w:bottom w:val="single" w:color="FAC090" w:themeColor="accent6" w:sz="4" w:space="0"/>
          <w:right w:val="none" w:color="auto" w:sz="0" w:space="0"/>
        </w:tcBorders>
        <w:shd w:val="clear" w:color="FFFFFF" w:fill="FFFFFF" w:themeFill="light1"/>
      </w:tcPr>
    </w:tblStylePr>
    <w:tblStylePr w:type="lastRow">
      <w:rPr>
        <w:i/>
        <w:color w:val="FAC090" w:themeColor="accent6" w:themeTint="98" w:themeShade="95"/>
        <w:sz w:val="22"/>
      </w:rPr>
      <w:tblPr/>
      <w:tcPr>
        <w:tcBorders>
          <w:top w:val="single" w:color="FAC090"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AC090" w:themeColor="accent6" w:themeTint="98" w:themeShade="95"/>
        <w:sz w:val="22"/>
      </w:rPr>
      <w:tblPr/>
      <w:tcPr>
        <w:tcBorders>
          <w:top w:val="none" w:color="auto" w:sz="0" w:space="0"/>
          <w:left w:val="none" w:color="auto" w:sz="0" w:space="0"/>
          <w:bottom w:val="none" w:color="auto" w:sz="0" w:space="0"/>
          <w:right w:val="single" w:color="FAC090" w:themeColor="accent6" w:sz="4" w:space="0"/>
        </w:tcBorders>
        <w:shd w:val="clear" w:color="FFFFFF" w:fill="auto"/>
      </w:tcPr>
    </w:tblStylePr>
    <w:tblStylePr w:type="lastCol">
      <w:rPr>
        <w:i/>
        <w:color w:val="FAC090" w:themeColor="accent6" w:themeTint="98" w:themeShade="95"/>
        <w:sz w:val="22"/>
      </w:rPr>
      <w:tblPr/>
      <w:tcPr>
        <w:tcBorders>
          <w:top w:val="none" w:color="auto" w:sz="0" w:space="0"/>
          <w:left w:val="single" w:color="FAC090" w:themeColor="accent6" w:sz="4" w:space="0"/>
          <w:bottom w:val="none" w:color="auto" w:sz="0" w:space="0"/>
          <w:right w:val="none" w:color="auto" w:sz="0" w:space="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Pr/>
    </w:tblStylePr>
  </w:style>
  <w:style w:type="table" w:customStyle="1" w:styleId="Lined-Accent">
    <w:name w:val="Lined - Accent"/>
    <w:basedOn w:val="a1"/>
    <w:uiPriority w:val="99"/>
    <w:rsid w:val="00c60340"/>
    <w:pPr>
      <w:spacing w:after="0" w:line="240" w:lineRule="auto"/>
    </w:pPr>
    <w:rPr>
      <w:color w:val="404040"/>
      <w:sz w:val="20"/>
      <w:szCs w:val="20"/>
    </w:rPr>
    <w:tblPr>
      <w:tblStyleRowBandSize w:val="1"/>
      <w:tblStyleColBandSize w:val="1"/>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Lined-Accent1">
    <w:name w:val="Lined - Accent 1"/>
    <w:basedOn w:val="a1"/>
    <w:uiPriority w:val="99"/>
    <w:rsid w:val="00c60340"/>
    <w:pPr>
      <w:spacing w:after="0" w:line="240" w:lineRule="auto"/>
    </w:pPr>
    <w:rPr>
      <w:color w:val="404040"/>
      <w:sz w:val="20"/>
      <w:szCs w:val="20"/>
    </w:rPr>
    <w:tblPr>
      <w:tblStyleRowBandSize w:val="1"/>
      <w:tblStyleColBandSize w:val="1"/>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Pr/>
    </w:tblStylePr>
    <w:tblStylePr w:type="band2Vert">
      <w:rPr>
        <w:color w:val="404040"/>
        <w:sz w:val="22"/>
      </w:rPr>
      <w:tblPr/>
      <w:tcPr>
        <w:shd w:val="clear" w:color="C7D7EA" w:fill="C7D7EA" w:themeFill="accent1" w:themeFillTint="50"/>
      </w:tcPr>
    </w:tblStylePr>
    <w:tblStylePr w:type="band1Horz">
      <w:rPr>
        <w:color w:val="404040"/>
        <w:sz w:val="22"/>
      </w:rPr>
      <w:tblPr/>
    </w:tblStylePr>
    <w:tblStylePr w:type="band2Horz">
      <w:rPr>
        <w:color w:val="404040"/>
        <w:sz w:val="22"/>
      </w:rPr>
      <w:tblPr/>
      <w:tcPr>
        <w:shd w:val="clear" w:color="C7D7EA" w:fill="C7D7EA" w:themeFill="accent1" w:themeFillTint="50"/>
      </w:tcPr>
    </w:tblStylePr>
  </w:style>
  <w:style w:type="table" w:customStyle="1" w:styleId="Lined-Accent2">
    <w:name w:val="Lined - Accent 2"/>
    <w:basedOn w:val="a1"/>
    <w:uiPriority w:val="99"/>
    <w:rsid w:val="00c60340"/>
    <w:pPr>
      <w:spacing w:after="0" w:line="240" w:lineRule="auto"/>
    </w:pPr>
    <w:rPr>
      <w:color w:val="404040"/>
      <w:sz w:val="20"/>
      <w:szCs w:val="20"/>
    </w:rPr>
    <w:tblPr>
      <w:tblStyleRowBandSize w:val="1"/>
      <w:tblStyleColBandSize w:val="1"/>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Pr/>
    </w:tblStylePr>
    <w:tblStylePr w:type="band2Vert">
      <w:rPr>
        <w:color w:val="404040"/>
        <w:sz w:val="22"/>
      </w:rPr>
      <w:tblPr/>
      <w:tcPr>
        <w:shd w:val="clear" w:color="F2DCDC" w:fill="F2DCDC" w:themeFill="accent2" w:themeFillTint="32"/>
      </w:tcPr>
    </w:tblStylePr>
    <w:tblStylePr w:type="band1Horz">
      <w:rPr>
        <w:color w:val="404040"/>
        <w:sz w:val="22"/>
      </w:rPr>
      <w:tblPr/>
    </w:tblStylePr>
    <w:tblStylePr w:type="band2Horz">
      <w:rPr>
        <w:color w:val="404040"/>
        <w:sz w:val="22"/>
      </w:rPr>
      <w:tblPr/>
      <w:tcPr>
        <w:shd w:val="clear" w:color="F2DCDC" w:fill="F2DCDC" w:themeFill="accent2" w:themeFillTint="32"/>
      </w:tcPr>
    </w:tblStylePr>
  </w:style>
  <w:style w:type="table" w:customStyle="1" w:styleId="Lined-Accent3">
    <w:name w:val="Lined - Accent 3"/>
    <w:basedOn w:val="a1"/>
    <w:uiPriority w:val="99"/>
    <w:rsid w:val="00c60340"/>
    <w:pPr>
      <w:spacing w:after="0" w:line="240" w:lineRule="auto"/>
    </w:pPr>
    <w:rPr>
      <w:color w:val="404040"/>
      <w:sz w:val="20"/>
      <w:szCs w:val="20"/>
    </w:rPr>
    <w:tblPr>
      <w:tblStyleRowBandSize w:val="1"/>
      <w:tblStyleColBandSize w:val="1"/>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Pr/>
    </w:tblStylePr>
    <w:tblStylePr w:type="band2Vert">
      <w:rPr>
        <w:color w:val="404040"/>
        <w:sz w:val="22"/>
      </w:rPr>
      <w:tblPr/>
      <w:tcPr>
        <w:shd w:val="clear" w:color="EAF1DC" w:fill="EAF1DC" w:themeFill="accent3" w:themeFillTint="34"/>
      </w:tcPr>
    </w:tblStylePr>
    <w:tblStylePr w:type="band1Horz">
      <w:rPr>
        <w:color w:val="404040"/>
        <w:sz w:val="22"/>
      </w:rPr>
      <w:tblPr/>
    </w:tblStylePr>
    <w:tblStylePr w:type="band2Horz">
      <w:rPr>
        <w:color w:val="404040"/>
        <w:sz w:val="22"/>
      </w:rPr>
      <w:tblPr/>
      <w:tcPr>
        <w:shd w:val="clear" w:color="EAF1DC" w:fill="EAF1DC" w:themeFill="accent3" w:themeFillTint="34"/>
      </w:tcPr>
    </w:tblStylePr>
  </w:style>
  <w:style w:type="table" w:customStyle="1" w:styleId="Lined-Accent4">
    <w:name w:val="Lined - Accent 4"/>
    <w:basedOn w:val="a1"/>
    <w:uiPriority w:val="99"/>
    <w:rsid w:val="00c60340"/>
    <w:pPr>
      <w:spacing w:after="0" w:line="240" w:lineRule="auto"/>
    </w:pPr>
    <w:rPr>
      <w:color w:val="404040"/>
      <w:sz w:val="20"/>
      <w:szCs w:val="20"/>
    </w:rPr>
    <w:tblPr>
      <w:tblStyleRowBandSize w:val="1"/>
      <w:tblStyleColBandSize w:val="1"/>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Pr/>
    </w:tblStylePr>
    <w:tblStylePr w:type="band2Vert">
      <w:rPr>
        <w:color w:val="404040"/>
        <w:sz w:val="22"/>
      </w:rPr>
      <w:tblPr/>
      <w:tcPr>
        <w:shd w:val="clear" w:color="E5DFEC" w:fill="E5DFEC" w:themeFill="accent4" w:themeFillTint="34"/>
      </w:tcPr>
    </w:tblStylePr>
    <w:tblStylePr w:type="band1Horz">
      <w:rPr>
        <w:color w:val="404040"/>
        <w:sz w:val="22"/>
      </w:rPr>
      <w:tblPr/>
    </w:tblStylePr>
    <w:tblStylePr w:type="band2Horz">
      <w:rPr>
        <w:color w:val="404040"/>
        <w:sz w:val="22"/>
      </w:rPr>
      <w:tblPr/>
      <w:tcPr>
        <w:shd w:val="clear" w:color="E5DFEC" w:fill="E5DFEC" w:themeFill="accent4" w:themeFillTint="34"/>
      </w:tcPr>
    </w:tblStylePr>
  </w:style>
  <w:style w:type="table" w:customStyle="1" w:styleId="Lined-Accent5">
    <w:name w:val="Lined - Accent 5"/>
    <w:basedOn w:val="a1"/>
    <w:uiPriority w:val="99"/>
    <w:rsid w:val="00c60340"/>
    <w:pPr>
      <w:spacing w:after="0" w:line="240" w:lineRule="auto"/>
    </w:pPr>
    <w:rPr>
      <w:color w:val="404040"/>
      <w:sz w:val="20"/>
      <w:szCs w:val="20"/>
    </w:rPr>
    <w:tblPr>
      <w:tblStyleRowBandSize w:val="1"/>
      <w:tblStyleColBandSize w:val="1"/>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Pr/>
    </w:tblStylePr>
    <w:tblStylePr w:type="band2Vert">
      <w:rPr>
        <w:color w:val="404040"/>
        <w:sz w:val="22"/>
      </w:rPr>
      <w:tblPr/>
      <w:tcPr>
        <w:shd w:val="clear" w:color="DAEEF3" w:fill="DAEEF3" w:themeFill="accent5" w:themeFillTint="34"/>
      </w:tcPr>
    </w:tblStylePr>
    <w:tblStylePr w:type="band1Horz">
      <w:rPr>
        <w:color w:val="404040"/>
        <w:sz w:val="22"/>
      </w:rPr>
      <w:tblPr/>
    </w:tblStylePr>
    <w:tblStylePr w:type="band2Horz">
      <w:rPr>
        <w:color w:val="404040"/>
        <w:sz w:val="22"/>
      </w:rPr>
      <w:tblPr/>
      <w:tcPr>
        <w:shd w:val="clear" w:color="DAEEF3" w:fill="DAEEF3" w:themeFill="accent5" w:themeFillTint="34"/>
      </w:tcPr>
    </w:tblStylePr>
  </w:style>
  <w:style w:type="table" w:customStyle="1" w:styleId="Lined-Accent6">
    <w:name w:val="Lined - Accent 6"/>
    <w:basedOn w:val="a1"/>
    <w:uiPriority w:val="99"/>
    <w:rsid w:val="00c60340"/>
    <w:pPr>
      <w:spacing w:after="0" w:line="240" w:lineRule="auto"/>
    </w:pPr>
    <w:rPr>
      <w:color w:val="404040"/>
      <w:sz w:val="20"/>
      <w:szCs w:val="20"/>
    </w:rPr>
    <w:tblPr>
      <w:tblStyleRowBandSize w:val="1"/>
      <w:tblStyleColBandSize w:val="1"/>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Pr/>
    </w:tblStylePr>
    <w:tblStylePr w:type="band2Vert">
      <w:rPr>
        <w:color w:val="404040"/>
        <w:sz w:val="22"/>
      </w:rPr>
      <w:tblPr/>
      <w:tcPr>
        <w:shd w:val="clear" w:color="FDE9D8" w:fill="FDE9D8" w:themeFill="accent6" w:themeFillTint="34"/>
      </w:tcPr>
    </w:tblStylePr>
    <w:tblStylePr w:type="band1Horz">
      <w:rPr>
        <w:color w:val="404040"/>
        <w:sz w:val="22"/>
      </w:rPr>
      <w:tblPr/>
    </w:tblStylePr>
    <w:tblStylePr w:type="band2Horz">
      <w:rPr>
        <w:color w:val="404040"/>
        <w:sz w:val="22"/>
      </w:rPr>
      <w:tblPr/>
      <w:tcPr>
        <w:shd w:val="clear" w:color="FDE9D8" w:fill="FDE9D8" w:themeFill="accent6" w:themeFillTint="34"/>
      </w:tcPr>
    </w:tblStylePr>
  </w:style>
  <w:style w:type="table" w:customStyle="1" w:styleId="BorderedLined-Accent">
    <w:name w:val="Bordered &amp; Lined - Accent"/>
    <w:basedOn w:val="a1"/>
    <w:uiPriority w:val="99"/>
    <w:rsid w:val="00c60340"/>
    <w:pPr>
      <w:spacing w:after="0" w:line="240" w:lineRule="auto"/>
    </w:pPr>
    <w:rPr>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BorderedLined-Accent1">
    <w:name w:val="Bordered &amp; Lined - Accent 1"/>
    <w:basedOn w:val="a1"/>
    <w:uiPriority w:val="99"/>
    <w:rsid w:val="00c60340"/>
    <w:pPr>
      <w:spacing w:after="0" w:line="240" w:lineRule="auto"/>
    </w:pPr>
    <w:rPr>
      <w:color w:val="404040"/>
      <w:sz w:val="20"/>
      <w:szCs w:val="20"/>
    </w:rPr>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Pr/>
    </w:tblStylePr>
    <w:tblStylePr w:type="band2Vert">
      <w:rPr>
        <w:color w:val="404040"/>
        <w:sz w:val="22"/>
      </w:rPr>
      <w:tblPr/>
      <w:tcPr>
        <w:shd w:val="clear" w:color="C7D7EA" w:fill="C7D7EA" w:themeFill="accent1" w:themeFillTint="50"/>
      </w:tcPr>
    </w:tblStylePr>
    <w:tblStylePr w:type="band1Horz">
      <w:rPr>
        <w:color w:val="404040"/>
        <w:sz w:val="22"/>
      </w:rPr>
      <w:tblPr/>
    </w:tblStylePr>
    <w:tblStylePr w:type="band2Horz">
      <w:rPr>
        <w:color w:val="404040"/>
        <w:sz w:val="22"/>
      </w:rPr>
      <w:tblPr/>
      <w:tcPr>
        <w:shd w:val="clear" w:color="C7D7EA" w:fill="C7D7EA" w:themeFill="accent1" w:themeFillTint="50"/>
      </w:tcPr>
    </w:tblStylePr>
  </w:style>
  <w:style w:type="table" w:customStyle="1" w:styleId="BorderedLined-Accent2">
    <w:name w:val="Bordered &amp; Lined - Accent 2"/>
    <w:basedOn w:val="a1"/>
    <w:uiPriority w:val="99"/>
    <w:rsid w:val="00c60340"/>
    <w:pPr>
      <w:spacing w:after="0" w:line="240" w:lineRule="auto"/>
    </w:pPr>
    <w:rPr>
      <w:color w:val="404040"/>
      <w:sz w:val="20"/>
      <w:szCs w:val="20"/>
    </w:rPr>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Pr/>
    </w:tblStylePr>
    <w:tblStylePr w:type="band2Vert">
      <w:rPr>
        <w:color w:val="404040"/>
        <w:sz w:val="22"/>
      </w:rPr>
      <w:tblPr/>
      <w:tcPr>
        <w:shd w:val="clear" w:color="F2DCDC" w:fill="F2DCDC" w:themeFill="accent2" w:themeFillTint="32"/>
      </w:tcPr>
    </w:tblStylePr>
    <w:tblStylePr w:type="band1Horz">
      <w:rPr>
        <w:color w:val="404040"/>
        <w:sz w:val="22"/>
      </w:rPr>
      <w:tblPr/>
    </w:tblStylePr>
    <w:tblStylePr w:type="band2Horz">
      <w:rPr>
        <w:color w:val="404040"/>
        <w:sz w:val="22"/>
      </w:rPr>
      <w:tblPr/>
      <w:tcPr>
        <w:shd w:val="clear" w:color="F2DCDC" w:fill="F2DCDC" w:themeFill="accent2" w:themeFillTint="32"/>
      </w:tcPr>
    </w:tblStylePr>
  </w:style>
  <w:style w:type="table" w:customStyle="1" w:styleId="BorderedLined-Accent3">
    <w:name w:val="Bordered &amp; Lined - Accent 3"/>
    <w:basedOn w:val="a1"/>
    <w:uiPriority w:val="99"/>
    <w:rsid w:val="00c60340"/>
    <w:pPr>
      <w:spacing w:after="0" w:line="240" w:lineRule="auto"/>
    </w:pPr>
    <w:rPr>
      <w:color w:val="404040"/>
      <w:sz w:val="20"/>
      <w:szCs w:val="20"/>
    </w:rPr>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Pr/>
    </w:tblStylePr>
    <w:tblStylePr w:type="band2Vert">
      <w:rPr>
        <w:color w:val="404040"/>
        <w:sz w:val="22"/>
      </w:rPr>
      <w:tblPr/>
      <w:tcPr>
        <w:shd w:val="clear" w:color="EAF1DC" w:fill="EAF1DC" w:themeFill="accent3" w:themeFillTint="34"/>
      </w:tcPr>
    </w:tblStylePr>
    <w:tblStylePr w:type="band1Horz">
      <w:rPr>
        <w:color w:val="404040"/>
        <w:sz w:val="22"/>
      </w:rPr>
      <w:tblPr/>
    </w:tblStylePr>
    <w:tblStylePr w:type="band2Horz">
      <w:rPr>
        <w:color w:val="404040"/>
        <w:sz w:val="22"/>
      </w:rPr>
      <w:tblPr/>
      <w:tcPr>
        <w:shd w:val="clear" w:color="EAF1DC" w:fill="EAF1DC" w:themeFill="accent3" w:themeFillTint="34"/>
      </w:tcPr>
    </w:tblStylePr>
  </w:style>
  <w:style w:type="table" w:customStyle="1" w:styleId="BorderedLined-Accent4">
    <w:name w:val="Bordered &amp; Lined - Accent 4"/>
    <w:basedOn w:val="a1"/>
    <w:uiPriority w:val="99"/>
    <w:rsid w:val="00c60340"/>
    <w:pPr>
      <w:spacing w:after="0" w:line="240" w:lineRule="auto"/>
    </w:pPr>
    <w:rPr>
      <w:color w:val="404040"/>
      <w:sz w:val="20"/>
      <w:szCs w:val="20"/>
    </w:rPr>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Pr/>
    </w:tblStylePr>
    <w:tblStylePr w:type="band2Vert">
      <w:rPr>
        <w:color w:val="404040"/>
        <w:sz w:val="22"/>
      </w:rPr>
      <w:tblPr/>
      <w:tcPr>
        <w:shd w:val="clear" w:color="E5DFEC" w:fill="E5DFEC" w:themeFill="accent4" w:themeFillTint="34"/>
      </w:tcPr>
    </w:tblStylePr>
    <w:tblStylePr w:type="band1Horz">
      <w:rPr>
        <w:color w:val="404040"/>
        <w:sz w:val="22"/>
      </w:rPr>
      <w:tblPr/>
    </w:tblStylePr>
    <w:tblStylePr w:type="band2Horz">
      <w:rPr>
        <w:color w:val="404040"/>
        <w:sz w:val="22"/>
      </w:rPr>
      <w:tblPr/>
      <w:tcPr>
        <w:shd w:val="clear" w:color="E5DFEC" w:fill="E5DFEC" w:themeFill="accent4" w:themeFillTint="34"/>
      </w:tcPr>
    </w:tblStylePr>
  </w:style>
  <w:style w:type="table" w:customStyle="1" w:styleId="BorderedLined-Accent5">
    <w:name w:val="Bordered &amp; Lined - Accent 5"/>
    <w:basedOn w:val="a1"/>
    <w:uiPriority w:val="99"/>
    <w:rsid w:val="00c60340"/>
    <w:pPr>
      <w:spacing w:after="0" w:line="240" w:lineRule="auto"/>
    </w:pPr>
    <w:rPr>
      <w:color w:val="404040"/>
      <w:sz w:val="20"/>
      <w:szCs w:val="20"/>
    </w:rPr>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Pr/>
    </w:tblStylePr>
    <w:tblStylePr w:type="band2Vert">
      <w:rPr>
        <w:color w:val="404040"/>
        <w:sz w:val="22"/>
      </w:rPr>
      <w:tblPr/>
      <w:tcPr>
        <w:shd w:val="clear" w:color="DAEEF3" w:fill="DAEEF3" w:themeFill="accent5" w:themeFillTint="34"/>
      </w:tcPr>
    </w:tblStylePr>
    <w:tblStylePr w:type="band1Horz">
      <w:rPr>
        <w:color w:val="404040"/>
        <w:sz w:val="22"/>
      </w:rPr>
      <w:tblPr/>
    </w:tblStylePr>
    <w:tblStylePr w:type="band2Horz">
      <w:rPr>
        <w:color w:val="404040"/>
        <w:sz w:val="22"/>
      </w:rPr>
      <w:tblPr/>
      <w:tcPr>
        <w:shd w:val="clear" w:color="DAEEF3" w:fill="DAEEF3" w:themeFill="accent5" w:themeFillTint="34"/>
      </w:tcPr>
    </w:tblStylePr>
  </w:style>
  <w:style w:type="table" w:customStyle="1" w:styleId="BorderedLined-Accent6">
    <w:name w:val="Bordered &amp; Lined - Accent 6"/>
    <w:basedOn w:val="a1"/>
    <w:uiPriority w:val="99"/>
    <w:rsid w:val="00c60340"/>
    <w:pPr>
      <w:spacing w:after="0" w:line="240" w:lineRule="auto"/>
    </w:pPr>
    <w:rPr>
      <w:color w:val="404040"/>
      <w:sz w:val="20"/>
      <w:szCs w:val="20"/>
    </w:rPr>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Pr/>
    </w:tblStylePr>
    <w:tblStylePr w:type="band2Vert">
      <w:rPr>
        <w:color w:val="404040"/>
        <w:sz w:val="22"/>
      </w:rPr>
      <w:tblPr/>
      <w:tcPr>
        <w:shd w:val="clear" w:color="FDE9D8" w:fill="FDE9D8" w:themeFill="accent6" w:themeFillTint="34"/>
      </w:tcPr>
    </w:tblStylePr>
    <w:tblStylePr w:type="band1Horz">
      <w:rPr>
        <w:color w:val="404040"/>
        <w:sz w:val="22"/>
      </w:rPr>
      <w:tblPr/>
    </w:tblStylePr>
    <w:tblStylePr w:type="band2Horz">
      <w:rPr>
        <w:color w:val="404040"/>
        <w:sz w:val="22"/>
      </w:rPr>
      <w:tblPr/>
      <w:tcPr>
        <w:shd w:val="clear" w:color="FDE9D8" w:fill="FDE9D8" w:themeFill="accent6" w:themeFillTint="34"/>
      </w:tcPr>
    </w:tblStylePr>
  </w:style>
  <w:style w:type="table" w:customStyle="1" w:styleId="Bordered">
    <w:name w:val="Bordered"/>
    <w:basedOn w:val="a1"/>
    <w:uiPriority w:val="99"/>
    <w:rsid w:val="00c60340"/>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color w:val="404040"/>
        <w:sz w:val="22"/>
      </w:rPr>
      <w:tblPr/>
      <w:tcPr>
        <w:tcBorders>
          <w:bottom w:val="single" w:color="7F7F7F" w:themeColor="text1" w:sz="12" w:space="0"/>
        </w:tcBorders>
      </w:tcPr>
    </w:tblStylePr>
    <w:tblStylePr w:type="lastRow">
      <w:rPr>
        <w:color w:val="404040"/>
        <w:sz w:val="22"/>
      </w:rPr>
      <w:tblPr/>
      <w:tcPr>
        <w:tcBorders>
          <w:top w:val="single" w:color="7F7F7F" w:themeColor="text1" w:sz="12" w:space="0"/>
        </w:tcBorders>
      </w:tcPr>
    </w:tblStylePr>
    <w:tblStylePr w:type="firstCol">
      <w:rPr>
        <w:color w:val="404040"/>
        <w:sz w:val="22"/>
      </w:rPr>
      <w:tblPr/>
    </w:tblStylePr>
    <w:tblStylePr w:type="lastCol">
      <w:rPr>
        <w:color w:val="404040"/>
        <w:sz w:val="22"/>
      </w:rPr>
      <w:tblPr/>
      <w:tcPr>
        <w:tcBorders>
          <w:left w:val="single" w:color="7F7F7F" w:themeColor="text1" w:sz="12" w:space="0"/>
        </w:tcBorders>
      </w:tcPr>
    </w:tblStylePr>
    <w:tblStylePr w:type="band1Horz">
      <w:rPr>
        <w:color w:val="404040"/>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rsid w:val="00c60340"/>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color w:val="404040"/>
        <w:sz w:val="22"/>
      </w:rPr>
      <w:tblPr/>
      <w:tcPr>
        <w:tcBorders>
          <w:bottom w:val="single" w:color="4F81BD" w:themeColor="accent1" w:sz="12" w:space="0"/>
        </w:tcBorders>
      </w:tcPr>
    </w:tblStylePr>
    <w:tblStylePr w:type="lastRow">
      <w:rPr>
        <w:color w:val="404040"/>
        <w:sz w:val="22"/>
      </w:rPr>
      <w:tblPr/>
      <w:tcPr>
        <w:tcBorders>
          <w:top w:val="single" w:color="4F81BD" w:themeColor="accent1" w:sz="12" w:space="0"/>
        </w:tcBorders>
      </w:tcPr>
    </w:tblStylePr>
    <w:tblStylePr w:type="firstCol">
      <w:rPr>
        <w:color w:val="404040"/>
        <w:sz w:val="22"/>
      </w:rPr>
      <w:tblPr/>
    </w:tblStylePr>
    <w:tblStylePr w:type="lastCol">
      <w:rPr>
        <w:color w:val="404040"/>
        <w:sz w:val="22"/>
      </w:rPr>
      <w:tblPr/>
      <w:tcPr>
        <w:tcBorders>
          <w:left w:val="single" w:color="4F81BD" w:themeColor="accent1" w:sz="12" w:space="0"/>
        </w:tcBorders>
      </w:tcPr>
    </w:tblStylePr>
    <w:tblStylePr w:type="band1Horz">
      <w:rPr>
        <w:color w:val="404040"/>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Bordered-Accent2">
    <w:name w:val="Bordered - Accent 2"/>
    <w:basedOn w:val="a1"/>
    <w:uiPriority w:val="99"/>
    <w:rsid w:val="00c60340"/>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color w:val="404040"/>
        <w:sz w:val="22"/>
      </w:rPr>
      <w:tblPr/>
      <w:tcPr>
        <w:tcBorders>
          <w:bottom w:val="single" w:color="D99695" w:themeColor="accent2" w:sz="12" w:space="0"/>
        </w:tcBorders>
      </w:tcPr>
    </w:tblStylePr>
    <w:tblStylePr w:type="lastRow">
      <w:rPr>
        <w:color w:val="404040"/>
        <w:sz w:val="22"/>
      </w:rPr>
      <w:tblPr/>
      <w:tcPr>
        <w:tcBorders>
          <w:top w:val="single" w:color="D99695" w:themeColor="accent2" w:sz="12" w:space="0"/>
        </w:tcBorders>
      </w:tcPr>
    </w:tblStylePr>
    <w:tblStylePr w:type="firstCol">
      <w:rPr>
        <w:color w:val="404040"/>
        <w:sz w:val="22"/>
      </w:rPr>
      <w:tblPr/>
    </w:tblStylePr>
    <w:tblStylePr w:type="lastCol">
      <w:rPr>
        <w:color w:val="404040"/>
        <w:sz w:val="22"/>
      </w:rPr>
      <w:tblPr/>
      <w:tcPr>
        <w:tcBorders>
          <w:left w:val="single" w:color="D99695" w:themeColor="accent2" w:sz="12" w:space="0"/>
        </w:tcBorders>
      </w:tcPr>
    </w:tblStylePr>
    <w:tblStylePr w:type="band1Horz">
      <w:rPr>
        <w:color w:val="404040"/>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Bordered-Accent3">
    <w:name w:val="Bordered - Accent 3"/>
    <w:basedOn w:val="a1"/>
    <w:uiPriority w:val="99"/>
    <w:rsid w:val="00c60340"/>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color w:val="404040"/>
        <w:sz w:val="22"/>
      </w:rPr>
      <w:tblPr/>
      <w:tcPr>
        <w:tcBorders>
          <w:bottom w:val="single" w:color="C3D69B" w:themeColor="accent3" w:sz="12" w:space="0"/>
        </w:tcBorders>
      </w:tcPr>
    </w:tblStylePr>
    <w:tblStylePr w:type="lastRow">
      <w:rPr>
        <w:color w:val="404040"/>
        <w:sz w:val="22"/>
      </w:rPr>
      <w:tblPr/>
      <w:tcPr>
        <w:tcBorders>
          <w:top w:val="single" w:color="C3D69B" w:themeColor="accent3" w:sz="12" w:space="0"/>
        </w:tcBorders>
      </w:tcPr>
    </w:tblStylePr>
    <w:tblStylePr w:type="firstCol">
      <w:rPr>
        <w:color w:val="404040"/>
        <w:sz w:val="22"/>
      </w:rPr>
      <w:tblPr/>
    </w:tblStylePr>
    <w:tblStylePr w:type="lastCol">
      <w:rPr>
        <w:color w:val="404040"/>
        <w:sz w:val="22"/>
      </w:rPr>
      <w:tblPr/>
      <w:tcPr>
        <w:tcBorders>
          <w:left w:val="single" w:color="C3D69B" w:themeColor="accent3" w:sz="12" w:space="0"/>
        </w:tcBorders>
      </w:tcPr>
    </w:tblStylePr>
    <w:tblStylePr w:type="band1Horz">
      <w:rPr>
        <w:color w:val="404040"/>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basedOn w:val="a1"/>
    <w:uiPriority w:val="99"/>
    <w:rsid w:val="00c60340"/>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color w:val="404040"/>
        <w:sz w:val="22"/>
      </w:rPr>
      <w:tblPr/>
      <w:tcPr>
        <w:tcBorders>
          <w:bottom w:val="single" w:color="B2A1C6" w:themeColor="accent4" w:sz="12" w:space="0"/>
        </w:tcBorders>
      </w:tcPr>
    </w:tblStylePr>
    <w:tblStylePr w:type="lastRow">
      <w:rPr>
        <w:color w:val="404040"/>
        <w:sz w:val="22"/>
      </w:rPr>
      <w:tblPr/>
      <w:tcPr>
        <w:tcBorders>
          <w:top w:val="single" w:color="B2A1C6" w:themeColor="accent4" w:sz="12" w:space="0"/>
        </w:tcBorders>
      </w:tcPr>
    </w:tblStylePr>
    <w:tblStylePr w:type="firstCol">
      <w:rPr>
        <w:color w:val="404040"/>
        <w:sz w:val="22"/>
      </w:rPr>
      <w:tblPr/>
    </w:tblStylePr>
    <w:tblStylePr w:type="lastCol">
      <w:rPr>
        <w:color w:val="404040"/>
        <w:sz w:val="22"/>
      </w:rPr>
      <w:tblPr/>
      <w:tcPr>
        <w:tcBorders>
          <w:left w:val="single" w:color="B2A1C6" w:themeColor="accent4" w:sz="12" w:space="0"/>
        </w:tcBorders>
      </w:tcPr>
    </w:tblStylePr>
    <w:tblStylePr w:type="band1Horz">
      <w:rPr>
        <w:color w:val="404040"/>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basedOn w:val="a1"/>
    <w:uiPriority w:val="99"/>
    <w:rsid w:val="00c60340"/>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color w:val="404040"/>
        <w:sz w:val="22"/>
      </w:rPr>
      <w:tblPr/>
      <w:tcPr>
        <w:tcBorders>
          <w:bottom w:val="single" w:color="92CCDC" w:themeColor="accent5" w:sz="12" w:space="0"/>
        </w:tcBorders>
      </w:tcPr>
    </w:tblStylePr>
    <w:tblStylePr w:type="lastRow">
      <w:rPr>
        <w:color w:val="404040"/>
        <w:sz w:val="22"/>
      </w:rPr>
      <w:tblPr/>
      <w:tcPr>
        <w:tcBorders>
          <w:top w:val="single" w:color="92CCDC" w:themeColor="accent5" w:sz="12" w:space="0"/>
        </w:tcBorders>
      </w:tcPr>
    </w:tblStylePr>
    <w:tblStylePr w:type="firstCol">
      <w:rPr>
        <w:color w:val="404040"/>
        <w:sz w:val="22"/>
      </w:rPr>
      <w:tblPr/>
    </w:tblStylePr>
    <w:tblStylePr w:type="lastCol">
      <w:rPr>
        <w:color w:val="404040"/>
        <w:sz w:val="22"/>
      </w:rPr>
      <w:tblPr/>
      <w:tcPr>
        <w:tcBorders>
          <w:left w:val="single" w:color="92CCDC" w:themeColor="accent5" w:sz="12" w:space="0"/>
        </w:tcBorders>
      </w:tcPr>
    </w:tblStylePr>
    <w:tblStylePr w:type="band1Horz">
      <w:rPr>
        <w:color w:val="404040"/>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basedOn w:val="a1"/>
    <w:uiPriority w:val="99"/>
    <w:rsid w:val="00c60340"/>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color w:val="404040"/>
        <w:sz w:val="22"/>
      </w:rPr>
      <w:tblPr/>
      <w:tcPr>
        <w:tcBorders>
          <w:bottom w:val="single" w:color="FAC090" w:themeColor="accent6" w:sz="12" w:space="0"/>
        </w:tcBorders>
      </w:tcPr>
    </w:tblStylePr>
    <w:tblStylePr w:type="lastRow">
      <w:rPr>
        <w:color w:val="404040"/>
        <w:sz w:val="22"/>
      </w:rPr>
      <w:tblPr/>
      <w:tcPr>
        <w:tcBorders>
          <w:top w:val="single" w:color="FAC090" w:themeColor="accent6" w:sz="12" w:space="0"/>
        </w:tcBorders>
      </w:tcPr>
    </w:tblStylePr>
    <w:tblStylePr w:type="firstCol">
      <w:rPr>
        <w:color w:val="404040"/>
        <w:sz w:val="22"/>
      </w:rPr>
      <w:tblPr/>
    </w:tblStylePr>
    <w:tblStylePr w:type="lastCol">
      <w:rPr>
        <w:color w:val="404040"/>
        <w:sz w:val="22"/>
      </w:rPr>
      <w:tblPr/>
      <w:tcPr>
        <w:tcBorders>
          <w:left w:val="single" w:color="FAC090" w:themeColor="accent6" w:sz="12" w:space="0"/>
        </w:tcBorders>
      </w:tcPr>
    </w:tblStylePr>
    <w:tblStylePr w:type="band1Horz">
      <w:rPr>
        <w:color w:val="404040"/>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15">
    <w:name w:val="Сетка таблицы1"/>
    <w:basedOn w:val="a1"/>
    <w:uiPriority w:val="59"/>
    <w:rsid w:val="00c60340"/>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aff9">
    <w:name w:val="Table Grid"/>
    <w:basedOn w:val="a1"/>
    <w:uiPriority w:val="59"/>
    <w:unhideWhenUsed/>
    <w:rsid w:val="00c60340"/>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emidov.admin-smolensk.ru/" TargetMode="External"/><Relationship Id="rId3" Type="http://schemas.openxmlformats.org/officeDocument/2006/relationships/hyperlink" Target="https://&#1084;&#1092;&#1094;67.&#1088;&#1092;/" TargetMode="External"/><Relationship Id="rId4" Type="http://schemas.openxmlformats.org/officeDocument/2006/relationships/hyperlink" Target="http://www.gosuslugi.ru/" TargetMode="External"/><Relationship Id="rId5" Type="http://schemas.openxmlformats.org/officeDocument/2006/relationships/hyperlink" Target="consultantplus://offline/ref=EC2A4A1E4277F17BF2751B132D34600E35B5030163541A759BA74C5A809D4FCD3C67BE4CDD6C9B9E4CBFD843DAFDE8E860415164665EBDF7AA2BL" TargetMode="External"/><Relationship Id="rId6" Type="http://schemas.openxmlformats.org/officeDocument/2006/relationships/hyperlink" Target="consultantplus://offline/ref=B959E2A85E4BDAB62D9DD9231D4990499F96CC3910983A2308F8475455DB83911D4E73E70475FFD41E84496769E15D24D36B01992600688BC1w7Q" TargetMode="External"/><Relationship Id="rId7" Type="http://schemas.openxmlformats.org/officeDocument/2006/relationships/header" Target="head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FEA12-7DD6-446B-8728-2821CE0FA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Application>LibreOffice/7.1.0.3$Windows_X86_64 LibreOffice_project/f6099ecf3d29644b5008cc8f48f42f4a40986e4c</Application>
  <AppVersion>15.0000</AppVersion>
  <Pages>26</Pages>
  <Words>7201</Words>
  <Characters>56396</Characters>
  <CharactersWithSpaces>63310</CharactersWithSpaces>
  <Paragraphs>349</Paragraphs>
  <Company>Admin. obl.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2026-04-27T09:08:00Z</dcterms:created>
  <dc:creator>Shavrina</dc:creator>
  <dc:description/>
  <dc:language>ru-RU</dc:language>
  <cp:lastModifiedBy/>
  <cp:lastPrinted>2026-04-28T11:16:30Z</cp:lastPrinted>
  <dcterms:modified xsi:type="dcterms:W3CDTF">2026-04-28T11:32:50Z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