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Извещение о начале выполнения комплексных кадастровых работ</w:t>
      </w:r>
    </w:p>
    <w:p>
      <w:pPr>
        <w:pStyle w:val="Normal"/>
        <w:jc w:val="center"/>
        <w:rPr>
          <w:color w:val="0000FF"/>
          <w:sz w:val="28"/>
          <w:szCs w:val="28"/>
          <w:u w:val="single"/>
        </w:rPr>
      </w:pPr>
      <w:r>
        <w:rPr/>
        <w:t xml:space="preserve">                                                                        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01» февраля 2026</w:t>
      </w:r>
      <w:r>
        <w:rPr>
          <w:sz w:val="24"/>
          <w:szCs w:val="24"/>
        </w:rPr>
        <w:t xml:space="preserve"> г. по «</w:t>
      </w:r>
      <w:r>
        <w:rPr>
          <w:sz w:val="24"/>
          <w:szCs w:val="24"/>
          <w:u w:val="single"/>
        </w:rPr>
        <w:t>31» декабря 2026</w:t>
      </w:r>
      <w:r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632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00"/>
        <w:gridCol w:w="2840"/>
        <w:gridCol w:w="6592"/>
      </w:tblGrid>
      <w:tr>
        <w:trPr>
          <w:trHeight w:val="945" w:hRule="atLeast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6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67:05:0060301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67:05:0060302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Цыбульки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Крюк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Евсеевка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Журавинница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Заручевье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Стабна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Мочары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Юдино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Гончарово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Мякуры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Дятловщина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Матюшино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Ярилово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Курилы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Заозерье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67:05:0320101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Рыковщина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67:05:0330101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Копанево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67:05:0380101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Устиново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67:05:0400201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Щукино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Таковное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Шугайлово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Сокорево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Половье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Алексино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Крутели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Иваново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Васьковщина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Беляны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Городец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Нихолажи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Здвиженки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Водяны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Беленькие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Пашино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Боталово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Заборье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Ожогино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67:05:0780201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Добрино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Никасицы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Никитино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Шашуты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Вишневка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Лобаново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Митино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Лопаты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Кутино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Шестерни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Петрочаты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Шишково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Лесной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Низы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Чижаки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Семешки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Клин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Павлюченки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Бахово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Гласково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Шевелево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Аносинки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Степурино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Парнево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Приставки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ПротокинаГора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Рудня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Желюхово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Покровское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Праники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Лужок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Климяты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Тиновка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Игнатенки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Выставка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Тверды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67:05:1420201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Ключ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Воробьи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Зальнево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Козюли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Корево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Бордуково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Борисенки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Савино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Шапы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Кулеши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Сеньково-Луг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Терешины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Няньковичи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Мидюльки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Лукашово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Бурлыгино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Фошня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Закрутье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Оброк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ВерхнееХотяково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Заболотье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НижнееХотяково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Поречье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Починок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Минаки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Крупенино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67:05:1910201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Шелуганово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Дубаши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Сырицы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Кобызи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Макунино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Тюпина-Нива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Боярщина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Залесье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67:05:2020301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Боярщина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67:05:2030201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Слобода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Мордашки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67:05:2100201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Хотеево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Максимово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Лехонов-Бор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Кисляки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Краськи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Башки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Гуры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Деденки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Ласьки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Кашкурино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Сельцо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67:05:2220201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Брюковщина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Михалево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Степаново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Новоселье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Варнавино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Осипенки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Городная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Борок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Дуброво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Еськово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67:05:2350101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Котовщина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Заики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Мыльнище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Семеновка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67:05:2390101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Скугрево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Паньково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Манихи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СтарыеПересуды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НовыеПересуды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67:05:2440101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Диво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67:05:2460101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ЦентральнаяУсадьба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67:05:2470101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Толкуны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67:05:2480101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Боровики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67:05:2500101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Холм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67:05:2510101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Орлово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67:05:2520101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Щеткино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67:05:2530101</w:t>
            </w:r>
          </w:p>
        </w:tc>
        <w:tc>
          <w:tcPr>
            <w:tcW w:w="6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Акатово</w:t>
            </w:r>
          </w:p>
        </w:tc>
      </w:tr>
    </w:tbl>
    <w:p>
      <w:pPr>
        <w:pStyle w:val="Normal"/>
        <w:tabs>
          <w:tab w:val="clear" w:pos="708"/>
          <w:tab w:val="right" w:pos="9922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будут выполняться комплексные кадастровые работы в соответствии</w:t>
        <w:br/>
        <w:t>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321-20-2026-006, заключенным</w:t>
      </w:r>
    </w:p>
    <w:p>
      <w:pPr>
        <w:pStyle w:val="Normal"/>
        <w:tabs>
          <w:tab w:val="clear" w:pos="708"/>
          <w:tab w:val="right" w:pos="9922" w:leader="none"/>
        </w:tabs>
        <w:spacing w:lineRule="auto" w:line="27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>
      <w:pPr>
        <w:pStyle w:val="Normal"/>
        <w:spacing w:lineRule="auto" w:line="27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>
        <w:rPr>
          <w:sz w:val="24"/>
          <w:szCs w:val="24"/>
          <w:u w:val="single"/>
        </w:rPr>
        <w:t>214025, г. Смоленск, ул. Полтавская, д. 8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>
        <w:rPr>
          <w:sz w:val="24"/>
          <w:szCs w:val="24"/>
          <w:u w:val="single"/>
        </w:rPr>
        <w:t>: 67_upr@rosreestr.ru,</w:t>
      </w:r>
    </w:p>
    <w:p>
      <w:pPr>
        <w:pStyle w:val="Normal"/>
        <w:spacing w:lineRule="auto" w:line="276"/>
        <w:rPr>
          <w:rStyle w:val="Strong"/>
          <w:rFonts w:ascii="Arial" w:hAnsi="Arial" w:cs="Arial"/>
          <w:bCs/>
          <w:color w:val="333333"/>
          <w:shd w:fill="FFFFFF" w:val="clear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+7 (4812) 31-52-84</w:t>
      </w:r>
    </w:p>
    <w:p>
      <w:pPr>
        <w:pStyle w:val="Normal"/>
        <w:spacing w:lineRule="auto" w:line="27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«Роскадастр» по Смоленской области,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214025, г. Смоленск, ул. Полтавская, д. 8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hyperlink r:id="rId2">
        <w:r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tbl>
      <w:tblPr>
        <w:tblW w:w="10916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1843"/>
        <w:gridCol w:w="1985"/>
        <w:gridCol w:w="1842"/>
        <w:gridCol w:w="1134"/>
        <w:gridCol w:w="1418"/>
        <w:gridCol w:w="1134"/>
      </w:tblGrid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ФИО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кадастрового инженера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Наименование саморегулируемой организации кадастровых инженеров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внесения сведений о физическом лице в реестр членов саморегулируемой</w:t>
            </w:r>
          </w:p>
          <w:p>
            <w:pPr>
              <w:pStyle w:val="HTMLPreformatted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 кадастровых инженеров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Почтовый адрес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Preformatted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электронной почты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Номер контактного телефона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  <w:t>Конюхов Денис Игоревич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/>
              <w:t>Ассоциации "Гильдия кадастровых инженеров"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/>
              <w:t>2283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  <w:t>16.01.2023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r>
              <w:rPr/>
              <w:t>214025, г. Смоленск, ул. Полтавская, д.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  <w:t>fedkkr@67.kadastr.ru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/>
            </w:pPr>
            <w:hyperlink r:id="rId3">
              <w:r>
                <w:rPr/>
                <w:t>+7 (4812) 3</w:t>
              </w:r>
            </w:hyperlink>
            <w:r>
              <w:rPr/>
              <w:t xml:space="preserve">0-70-04 доб. 2040 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right" w:pos="9922" w:leader="none"/>
              </w:tabs>
              <w:spacing w:lineRule="auto" w:line="276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 кадастровому инженеру – исполнителю комплексных кадастровых работ (филиал ППК «Роскадастр» по Смоленской области, расположенный по адресу: </w:t>
      </w:r>
      <w:r>
        <w:rPr>
          <w:sz w:val="24"/>
          <w:szCs w:val="24"/>
          <w:u w:val="single"/>
        </w:rPr>
        <w:t>214025, г. Смоленск, ул. Полтавская, д. 8)</w:t>
      </w:r>
      <w:r>
        <w:rPr>
          <w:sz w:val="24"/>
          <w:szCs w:val="24"/>
        </w:rPr>
        <w:t xml:space="preserve"> имеющиеся у них материалы и документы </w:t>
        <w:br/>
        <w:t xml:space="preserve">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  <w:br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>
      <w:pPr>
        <w:pStyle w:val="Normal"/>
        <w:tabs>
          <w:tab w:val="clear" w:pos="708"/>
          <w:tab w:val="right" w:pos="9922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Смоленской</w:t>
      </w:r>
      <w:r>
        <w:rPr>
          <w:sz w:val="24"/>
          <w:szCs w:val="24"/>
        </w:rPr>
        <w:t xml:space="preserve">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>
      <w:pPr>
        <w:pStyle w:val="Normal"/>
        <w:tabs>
          <w:tab w:val="clear" w:pos="708"/>
          <w:tab w:val="right" w:pos="9922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9467" w:type="dxa"/>
        <w:jc w:val="left"/>
        <w:tblInd w:w="-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7"/>
      </w:tblGrid>
      <w:tr>
        <w:trPr>
          <w:trHeight w:val="60" w:hRule="atLeast"/>
        </w:trPr>
        <w:tc>
          <w:tcPr>
            <w:tcW w:w="94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ru-RU" w:bidi="ar-SA"/>
              </w:rPr>
              <w:t>5. График выполнения комплексных кадастровых работ: в будние дни с 01.01.2026 по 31.12.2026 в период с 9-00 до 18-00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0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3108"/>
        <w:gridCol w:w="3394"/>
        <w:gridCol w:w="2279"/>
      </w:tblGrid>
      <w:tr>
        <w:trPr>
          <w:trHeight w:val="156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2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67:05:0060301</w:t>
            </w:r>
          </w:p>
        </w:tc>
        <w:tc>
          <w:tcPr>
            <w:tcW w:w="3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67:05:0060302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город Демидов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Цыбульки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67:05:0090101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Крюк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Евсеевка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Журавинница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Заручевье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Стабна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67:05:0170101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Мочары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Юдино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Гончарово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Мякуры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Дятловщина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Матюшино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Ярилово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Курилы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67:05:0280101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Заозерье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67:05:0320101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Рыковщина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67:05:0330101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Копанево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67:05:0380101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Устиново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67:05:0400201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Кировка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Щукино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67:05:0490101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Таковное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Шугайлово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Сокорево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Половье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Алексино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67:05:0590101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Крутели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Иваново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Васьковщина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Беляны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Городец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67:05:0680101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Нихолажи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Здвиженки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Водяны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Беленькие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Пашино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Боталово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Заборье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Ожогино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67:05:0780201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Добрино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67:05:0790101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Никасицы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Никитино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Шашуты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Вишневка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Лобаново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Митино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67:05:0890101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Лопаты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Кутино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Жуково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Шестерни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Петрочаты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Шишково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Лесной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67:05:0990101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Низы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Чижаки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Семешки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Клин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Павлюченки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Бахово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Гласково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67:05:1090101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Шевелево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Аносинки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Степурино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Парнево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Приставки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ПротокинаГора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Рудня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67:05:1180101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Желюхово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Покровское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Праники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Лужок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67:05:1290101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Климяты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Тиновка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Игнатенки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Выставка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67:05:1350101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Тверды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67:05:1420201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Рассумаки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Ключ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Воробьи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Зальнево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Козюли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67:05:1490101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Корево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Бордуково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Борисенки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67:05:1590101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Савино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Шапы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Кулеши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Сеньково-Луг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Терешины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Няньковичи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67:05:1690101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Мидюльки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Лукашово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Бурлыгино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Фошня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Закрутье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Оброк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ВерхнееХотяково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67:05:1790101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Заболотье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НижнееХотяково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Поречье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Починок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67:05:1880101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Минаки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Крупенино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67:05:1910201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Шелуганово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Дубаши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Сырицы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Кобызи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Макунино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67:05:1990101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Тюпина-Нива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Боярщина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Залесье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67:05:2020301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Боярщина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67:05:2030201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Слобода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Мордашки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67:05:2050101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67:05:2100201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Хотеево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Максимово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Лехонов-Бор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Кисляки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Краськи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Башки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Гуры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Деденки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67:05:2190101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Ласьки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Кашкурино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Сельцо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67:05:2220201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Жичицы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Брюковщина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Михалево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Степаново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Новоселье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Варнавино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67:05:2290101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Сеньково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Осипенки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Городная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Борок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Дуброво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Еськово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67:05:2350101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Котовщина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Заики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Мыльнище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Семеновка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67:05:2390101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Скугрево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Паньково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Манихи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СтарыеПересуды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НовыеПересуды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67:05:2440101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Диво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67:05:2460101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ЦентральнаяУсадьба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67:05:2470101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Толкуны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67:05:2480101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Боровики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67:05:2500101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Холм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67:05:2510101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Орлово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67:05:2520101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Щеткино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>
        <w:trPr>
          <w:trHeight w:val="1560" w:hRule="atLeast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31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67:05:2530101</w:t>
            </w:r>
          </w:p>
        </w:tc>
        <w:tc>
          <w:tcPr>
            <w:tcW w:w="3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Российская Федерация, Смоленская область,  Демидовский муниципальный округ, д. Акатово</w:t>
            </w:r>
          </w:p>
        </w:tc>
        <w:tc>
          <w:tcPr>
            <w:tcW w:w="2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57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2574e"/>
    <w:rPr>
      <w:rFonts w:cs="Times New Roman"/>
      <w:b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82574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82574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lang w:eastAsia="zh-C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74812351250" TargetMode="External"/><Relationship Id="rId3" Type="http://schemas.openxmlformats.org/officeDocument/2006/relationships/hyperlink" Target="tel:7481235125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LibreOffice/7.1.0.3$Windows_X86_64 LibreOffice_project/f6099ecf3d29644b5008cc8f48f42f4a40986e4c</Application>
  <AppVersion>15.0000</AppVersion>
  <Pages>27</Pages>
  <Words>5182</Words>
  <Characters>41353</Characters>
  <CharactersWithSpaces>45780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2026-02-10T07:32:00Z</dcterms:created>
  <dc:creator>Петросянц Артем Аркадьевич</dc:creator>
  <dc:description/>
  <dc:language>ru-RU</dc:language>
  <cp:lastModifiedBy/>
  <dcterms:modified xsi:type="dcterms:W3CDTF">2026-02-16T16:10:53Z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