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color w:val="4F81BD" w:themeColor="accen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деятельности Контрольно-ревизионной комиссии муниципального образования «Демидовский  муниципальный округ» Смоленской области за </w:t>
      </w:r>
      <w:r>
        <w:rPr>
          <w:rFonts w:cs="Times New Roman" w:ascii="Times New Roman" w:hAnsi="Times New Roman"/>
          <w:b/>
          <w:sz w:val="28"/>
          <w:szCs w:val="28"/>
        </w:rPr>
        <w:t>2 квартал</w:t>
      </w:r>
      <w:r>
        <w:rPr>
          <w:rFonts w:cs="Times New Roman" w:ascii="Times New Roman" w:hAnsi="Times New Roman"/>
          <w:b/>
          <w:sz w:val="28"/>
          <w:szCs w:val="28"/>
        </w:rPr>
        <w:t xml:space="preserve"> 2025года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В соответствии с планом работы Контрольно-ревизионной комиссии муниципального образования «Демидовский муниципальный округ» Смоленской области на 2025 год, утвержденным распоряжением Контрольно-ревизионной комиссии муниципального образования «Демидовский муниципальный округ» Смоленской области №1 от 25.12.2024г в</w:t>
      </w:r>
      <w:r>
        <w:rPr>
          <w:rFonts w:cs="Times New Roman" w:ascii="Times New Roman" w:hAnsi="Times New Roman"/>
          <w:sz w:val="28"/>
          <w:szCs w:val="28"/>
        </w:rPr>
        <w:t>о втором</w:t>
      </w:r>
      <w:r>
        <w:rPr>
          <w:rFonts w:cs="Times New Roman" w:ascii="Times New Roman" w:hAnsi="Times New Roman"/>
          <w:sz w:val="28"/>
          <w:szCs w:val="28"/>
        </w:rPr>
        <w:t xml:space="preserve"> квартале 2025 года: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Проведено одно контрольное мероприятие: </w:t>
      </w:r>
    </w:p>
    <w:p>
      <w:pPr>
        <w:pStyle w:val="Normal"/>
        <w:tabs>
          <w:tab w:val="left" w:pos="108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 п.1 раздела </w:t>
      </w:r>
      <w:r>
        <w:rPr>
          <w:rFonts w:cs="Times New Roman" w:ascii="Times New Roman" w:hAnsi="Times New Roman"/>
          <w:sz w:val="28"/>
          <w:szCs w:val="28"/>
          <w:lang w:val="ru-RU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  Плана работы Контрольно-ревизионной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комиссии муниципального образования «Демидовский муниципальный округ» Смоленской области на  2025 год, утвержденного распоряжением Контрольно-ревизионной комиссии муниципального образования «Демидовский муниципальный округ» Смоленской области от 25.12.2024 №1, распоряжения    Контрольно-ревизионной комиссии муниципального образования «Демидовский муниципальный округ» Смоленской области от 30.04.</w:t>
      </w:r>
      <w:r>
        <w:rPr>
          <w:rFonts w:cs="Times New Roman" w:ascii="Times New Roman" w:hAnsi="Times New Roman"/>
          <w:sz w:val="28"/>
          <w:szCs w:val="28"/>
        </w:rPr>
        <w:t xml:space="preserve">2025 года №53,  проведено контрольное мероприятие  в </w:t>
      </w:r>
      <w:r>
        <w:rPr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м</w:t>
      </w:r>
      <w:r>
        <w:rPr>
          <w:rFonts w:eastAsia="Arial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8"/>
          <w:sz w:val="28"/>
          <w:szCs w:val="28"/>
          <w:highlight w:val="white"/>
          <w:u w:val="none"/>
          <w:vertAlign w:val="baseline"/>
        </w:rPr>
        <w:t>униципальном казенном учреждении «Централизованная бухгалтерия образовательных учреждений» муниципального образования «Демидовский муниципальный округ» Смоленской области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вопросу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целевого и эффективного использования средств бюджета муниципального района, выделенных на обеспечение деятельности </w:t>
      </w:r>
      <w:r>
        <w:rPr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 </w:t>
      </w:r>
      <w:r>
        <w:rPr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м</w:t>
      </w:r>
      <w:r>
        <w:rPr>
          <w:rFonts w:eastAsia="Arial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униципального казенного учреждения «Централизованная бухгалтерия образовательных учреждений» муниципального образования «Демидовский муниципальный округ» Смоленской области </w:t>
      </w:r>
      <w:r>
        <w:rPr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 период с  01.01.2024г по 31.12.2024г.</w:t>
      </w:r>
      <w:r>
        <w:rPr>
          <w:rFonts w:cs="Times New Roman" w:ascii="Times New Roman" w:hAnsi="Times New Roman"/>
          <w:sz w:val="28"/>
          <w:szCs w:val="28"/>
        </w:rPr>
        <w:t xml:space="preserve">  В адрес МКУ ЦБ Демидовский муниципальный округ   направлено представление в целях  устранения  выявленных в ходе контрольного мероприятия нарушений. Отчет о результатах контрольного мероприятия направлен председателю Демидовского окружного Совета депутатов. Информация о результатах контрольного мероприятия направлена Главе муниципального образования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«Демидовский муниципальный округ» </w:t>
      </w:r>
      <w:r>
        <w:rPr>
          <w:rFonts w:cs="Times New Roman" w:ascii="Times New Roman" w:hAnsi="Times New Roman"/>
          <w:sz w:val="28"/>
          <w:szCs w:val="28"/>
        </w:rPr>
        <w:t xml:space="preserve">Смоленской области. </w:t>
      </w:r>
    </w:p>
    <w:p>
      <w:pPr>
        <w:pStyle w:val="Normal"/>
        <w:tabs>
          <w:tab w:val="left" w:pos="10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2)Подготовлено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13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экспертно-аналитических заключений, из них: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Проведена экспертиза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ти</w:t>
      </w:r>
      <w:r>
        <w:rPr>
          <w:rFonts w:cs="Times New Roman" w:ascii="Times New Roman" w:hAnsi="Times New Roman"/>
          <w:sz w:val="28"/>
          <w:szCs w:val="28"/>
        </w:rPr>
        <w:t xml:space="preserve"> проектов муниципальных правовых актов муниципального образования «Демидовский муниципальный округ» Смоленской области, регулирующих изменения муниципальных программ и подготовлены заключения на них.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Проведена внешняя проверка исполнения бюджета муниципального образования «Демидовский район» Смоленской области за 2024 год и подготовлено заключение.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В рамках внешней проверки исполнения бюджета муниципального образования «Демидовский район» Смоленской области проведена внешняя проверка годовой бюджетной отчетности </w:t>
      </w:r>
      <w:r>
        <w:rPr>
          <w:rFonts w:cs="Times New Roman" w:ascii="Times New Roman" w:hAnsi="Times New Roman"/>
          <w:sz w:val="28"/>
          <w:szCs w:val="28"/>
        </w:rPr>
        <w:t xml:space="preserve">3 </w:t>
      </w:r>
      <w:r>
        <w:rPr>
          <w:rFonts w:cs="Times New Roman" w:ascii="Times New Roman" w:hAnsi="Times New Roman"/>
          <w:sz w:val="28"/>
          <w:szCs w:val="28"/>
        </w:rPr>
        <w:t>главных администраторов бюджетных средств за 2024 финансовый год: Администраци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«Демидовский район» Смоленской области, </w:t>
      </w:r>
      <w:r>
        <w:rPr>
          <w:rFonts w:cs="Times New Roman" w:ascii="Times New Roman" w:hAnsi="Times New Roman"/>
          <w:sz w:val="28"/>
          <w:szCs w:val="28"/>
        </w:rPr>
        <w:t>отдел по образованию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муниципального образования «Демидовский район» Смоленской области, </w:t>
      </w:r>
      <w:r>
        <w:rPr>
          <w:rFonts w:cs="Times New Roman" w:ascii="Times New Roman" w:hAnsi="Times New Roman"/>
          <w:sz w:val="28"/>
          <w:szCs w:val="28"/>
        </w:rPr>
        <w:t>отдел по культуре Администрации муниципального образования «Демидовский район» Смоленской области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Подготовлено</w:t>
      </w:r>
      <w:r>
        <w:rPr>
          <w:rFonts w:cs="Times New Roman" w:ascii="Times New Roman" w:hAnsi="Times New Roman"/>
          <w:sz w:val="28"/>
          <w:szCs w:val="28"/>
        </w:rPr>
        <w:t xml:space="preserve"> заключение </w:t>
      </w:r>
      <w:r>
        <w:rPr>
          <w:rFonts w:cs="Times New Roman" w:ascii="Times New Roman" w:hAnsi="Times New Roman"/>
          <w:sz w:val="28"/>
          <w:szCs w:val="28"/>
        </w:rPr>
        <w:t xml:space="preserve">на проект решения  </w:t>
      </w:r>
      <w:r>
        <w:rPr>
          <w:rFonts w:cs="Times New Roman" w:ascii="Times New Roman" w:hAnsi="Times New Roman"/>
          <w:sz w:val="28"/>
          <w:szCs w:val="28"/>
        </w:rPr>
        <w:t>Демидовского окружного Совета депутатов «</w:t>
      </w:r>
      <w:r>
        <w:rPr>
          <w:rFonts w:cs="Mangal" w:ascii="Times New Roman" w:hAnsi="Times New Roman"/>
          <w:color w:val="000000"/>
          <w:sz w:val="28"/>
          <w:szCs w:val="28"/>
          <w:lang w:val="ru-RU" w:eastAsia="zh-CN" w:bidi="hi-IN"/>
        </w:rPr>
        <w:t>О   внесении   изменений в  Решение Демидовского окружного Совета депутатов от 25.12.2024  № 74/37  «О бюджете муниципального образования «Демидовский муниципальный округ» Смоленской области на 2025 год и на плановый период 2026 и 2027 годов»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Подготовлено </w:t>
      </w:r>
      <w:r>
        <w:rPr>
          <w:rFonts w:cs="Times New Roman" w:ascii="Times New Roman" w:hAnsi="Times New Roman"/>
          <w:sz w:val="28"/>
          <w:szCs w:val="28"/>
        </w:rPr>
        <w:t>заключение об исполнении бюджета муниципального образования «Демидовский муниципальный округ» Смоленской области за 1 квартал 2025 года.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Подготовлено и утверждено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нормативно-правовых акт</w:t>
      </w:r>
      <w:r>
        <w:rPr>
          <w:rFonts w:cs="Times New Roman" w:ascii="Times New Roman" w:hAnsi="Times New Roman"/>
          <w:color w:val="000000"/>
          <w:sz w:val="28"/>
          <w:szCs w:val="28"/>
        </w:rPr>
        <w:t>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(постановлений).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Председатель  Контрольно-ревизионной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комиссии муниципального образования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«Демидовский муниципальный округ»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Смоленской области                                                                      Т.В. Терещенкова</w:t>
      </w:r>
    </w:p>
    <w:sectPr>
      <w:type w:val="nextPage"/>
      <w:pgSz w:w="11906" w:h="16838"/>
      <w:pgMar w:left="1134" w:right="567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uiPriority w:val="10"/>
    <w:qFormat/>
    <w:rsid w:val="006447a1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c61387"/>
    <w:rPr>
      <w:rFonts w:ascii="Tahoma" w:hAnsi="Tahoma" w:cs="Tahoma"/>
      <w:sz w:val="16"/>
      <w:szCs w:val="16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f0772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Абзац списка Знак"/>
    <w:link w:val="a8"/>
    <w:uiPriority w:val="99"/>
    <w:qFormat/>
    <w:locked/>
    <w:rsid w:val="00121587"/>
    <w:rPr/>
  </w:style>
  <w:style w:type="character" w:styleId="Hl" w:customStyle="1">
    <w:name w:val="hl"/>
    <w:basedOn w:val="DefaultParagraphFont"/>
    <w:qFormat/>
    <w:rsid w:val="00a1011a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b w:val="false"/>
      <w:color w:val="000000"/>
    </w:rPr>
  </w:style>
  <w:style w:type="character" w:styleId="ListLabel10">
    <w:name w:val="ListLabel 10"/>
    <w:qFormat/>
    <w:rPr>
      <w:color w:val="000000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color w:val="000000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link w:val="a4"/>
    <w:uiPriority w:val="10"/>
    <w:qFormat/>
    <w:rsid w:val="006447a1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613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qFormat/>
    <w:rsid w:val="00f07729"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23" w:customStyle="1">
    <w:name w:val="Знак"/>
    <w:basedOn w:val="Normal"/>
    <w:qFormat/>
    <w:rsid w:val="00f07729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ListParagraph">
    <w:name w:val="List Paragraph"/>
    <w:basedOn w:val="Normal"/>
    <w:link w:val="a9"/>
    <w:uiPriority w:val="34"/>
    <w:qFormat/>
    <w:rsid w:val="00f45a34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f4377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8"/>
      <w:szCs w:val="28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0B0B-A985-4352-86CE-6940A063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LibreOffice/5.3.1.2$Windows_x86 LibreOffice_project/e80a0e0fd1875e1696614d24c32df0f95f03deb2</Application>
  <Pages>2</Pages>
  <Words>377</Words>
  <Characters>3223</Characters>
  <CharactersWithSpaces>3704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2025-07-17T13:06:00Z</dcterms:created>
  <dc:creator>Владелец</dc:creator>
  <dc:description/>
  <dc:language>ru-RU</dc:language>
  <cp:lastModifiedBy/>
  <cp:lastPrinted>2023-07-05T11:59:00Z</cp:lastPrinted>
  <dcterms:modified xsi:type="dcterms:W3CDTF">2025-08-28T12:06:19Z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