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drawing>
          <wp:inline distT="0" distB="0" distL="0" distR="0">
            <wp:extent cx="759460" cy="8553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850" t="-755" r="-850" b="-755"/>
                    <a:stretch>
                      <a:fillRect/>
                    </a:stretch>
                  </pic:blipFill>
                  <pic:spPr bwMode="auto">
                    <a:xfrm>
                      <a:off x="0" y="0"/>
                      <a:ext cx="759460" cy="855345"/>
                    </a:xfrm>
                    <a:prstGeom prst="rect">
                      <a:avLst/>
                    </a:prstGeom>
                  </pic:spPr>
                </pic:pic>
              </a:graphicData>
            </a:graphic>
          </wp:inline>
        </w:drawing>
      </w:r>
    </w:p>
    <w:p>
      <w:pPr>
        <w:pStyle w:val="Normal"/>
        <w:bidi w:val="0"/>
        <w:spacing w:lineRule="auto" w:line="240"/>
        <w:jc w:val="center"/>
        <w:rPr>
          <w:rFonts w:ascii="Times New Roman" w:hAnsi="Times New Roman"/>
          <w:b/>
          <w:b/>
          <w:sz w:val="28"/>
          <w:szCs w:val="28"/>
        </w:rPr>
      </w:pPr>
      <w:r>
        <w:rPr>
          <w:b/>
          <w:sz w:val="28"/>
          <w:szCs w:val="28"/>
        </w:rPr>
        <w:t>Контрольно-ревизионная комиссия</w:t>
      </w:r>
    </w:p>
    <w:p>
      <w:pPr>
        <w:pStyle w:val="Normal"/>
        <w:bidi w:val="0"/>
        <w:spacing w:lineRule="auto" w:line="240"/>
        <w:jc w:val="center"/>
        <w:rPr/>
      </w:pPr>
      <w:r>
        <w:rPr>
          <w:b/>
          <w:sz w:val="28"/>
          <w:szCs w:val="28"/>
        </w:rPr>
        <w:t xml:space="preserve">муниципального образования «Демидовский муниципальный округ» </w:t>
      </w:r>
    </w:p>
    <w:p>
      <w:pPr>
        <w:pStyle w:val="Normal"/>
        <w:bidi w:val="0"/>
        <w:spacing w:lineRule="auto" w:line="240"/>
        <w:jc w:val="center"/>
        <w:rPr>
          <w:rFonts w:ascii="Times New Roman" w:hAnsi="Times New Roman"/>
          <w:b/>
          <w:b/>
          <w:sz w:val="28"/>
          <w:szCs w:val="28"/>
        </w:rPr>
      </w:pPr>
      <w:r>
        <w:rPr>
          <w:b/>
          <w:sz w:val="28"/>
          <w:szCs w:val="28"/>
        </w:rPr>
        <w:t>Смоленской области</w:t>
      </w:r>
    </w:p>
    <w:p>
      <w:pPr>
        <w:pStyle w:val="Normal"/>
        <w:spacing w:lineRule="auto" w:line="360"/>
        <w:jc w:val="center"/>
        <w:rPr>
          <w:rFonts w:ascii="Times New Roman" w:hAnsi="Times New Roman"/>
          <w:b/>
          <w:b/>
          <w:sz w:val="28"/>
          <w:szCs w:val="28"/>
        </w:rPr>
      </w:pPr>
      <w:r>
        <w:rPr>
          <w:b/>
          <w:sz w:val="28"/>
          <w:szCs w:val="28"/>
        </w:rPr>
      </w:r>
    </w:p>
    <w:p>
      <w:pPr>
        <w:pStyle w:val="Normal"/>
        <w:spacing w:lineRule="auto" w:line="360"/>
        <w:rPr>
          <w:rFonts w:ascii="Times New Roman" w:hAnsi="Times New Roman"/>
          <w:sz w:val="28"/>
          <w:szCs w:val="28"/>
        </w:rPr>
      </w:pPr>
      <w:r>
        <w:rPr>
          <w:rFonts w:eastAsia="Times New Roman" w:cs="Times New Roman"/>
          <w:sz w:val="28"/>
          <w:szCs w:val="28"/>
        </w:rPr>
        <w:t xml:space="preserve">                                                   </w:t>
      </w:r>
      <w:r>
        <w:rPr>
          <w:rFonts w:eastAsia="Times New Roman" w:cs="Times New Roman"/>
          <w:b/>
          <w:sz w:val="28"/>
          <w:szCs w:val="28"/>
        </w:rPr>
        <w:t>РАСПОРЯЖЕНИЕ</w:t>
      </w:r>
    </w:p>
    <w:p>
      <w:pPr>
        <w:pStyle w:val="Normal"/>
        <w:spacing w:lineRule="auto" w:line="360"/>
        <w:jc w:val="left"/>
        <w:rPr/>
      </w:pPr>
      <w:r>
        <w:rPr>
          <w:sz w:val="28"/>
          <w:szCs w:val="28"/>
        </w:rPr>
        <w:t>от  09.01.2025г                                                                                              №20-р</w:t>
      </w:r>
    </w:p>
    <w:p>
      <w:pPr>
        <w:pStyle w:val="Normal"/>
        <w:spacing w:lineRule="auto" w:line="360"/>
        <w:rPr>
          <w:rFonts w:ascii="Times New Roman" w:hAnsi="Times New Roman" w:eastAsia="Times New Roman" w:cs="Times New Roman"/>
          <w:sz w:val="28"/>
          <w:szCs w:val="28"/>
        </w:rPr>
      </w:pPr>
      <w:r>
        <w:rPr>
          <w:rFonts w:eastAsia="Times New Roman" w:cs="Times New Roman"/>
          <w:sz w:val="28"/>
          <w:szCs w:val="28"/>
        </w:rPr>
        <w:t xml:space="preserve">       </w:t>
      </w:r>
    </w:p>
    <w:p>
      <w:pPr>
        <w:pStyle w:val="Normal"/>
        <w:tabs>
          <w:tab w:val="left" w:pos="5220" w:leader="none"/>
        </w:tabs>
        <w:ind w:right="5102" w:hanging="0"/>
        <w:rPr/>
      </w:pPr>
      <w:r>
        <w:rPr>
          <w:sz w:val="28"/>
          <w:szCs w:val="28"/>
        </w:rPr>
        <w:t xml:space="preserve">Об утверждении Правил внутреннего трудового распорядка Контрольно-ревизионной комиссии муниципального образования «Демидовский муниципальный округ» Смоленской области </w:t>
      </w:r>
    </w:p>
    <w:p>
      <w:pPr>
        <w:pStyle w:val="Normal"/>
        <w:tabs>
          <w:tab w:val="left" w:pos="5220" w:leader="none"/>
        </w:tabs>
        <w:ind w:right="5102" w:hanging="0"/>
        <w:rPr>
          <w:sz w:val="28"/>
          <w:szCs w:val="28"/>
        </w:rPr>
      </w:pPr>
      <w:r>
        <w:rPr>
          <w:sz w:val="28"/>
          <w:szCs w:val="28"/>
        </w:rPr>
      </w:r>
    </w:p>
    <w:p>
      <w:pPr>
        <w:pStyle w:val="Normal"/>
        <w:ind w:firstLine="709"/>
        <w:jc w:val="both"/>
        <w:rPr/>
      </w:pPr>
      <w:r>
        <w:rPr>
          <w:sz w:val="28"/>
          <w:szCs w:val="28"/>
        </w:rPr>
        <w:t>В соответствии с Трудовым кодексом Российской Федерации, областным законом от 29.11.2007 № 109-з «Об отдельных вопросах муниципальной службы в Смоленской области», руководствуясь Уставом муниципального образования «Демидовский муниципальный округ» Смоленской области, Контрольно-ревизионная комиссия муниципального образования «Демидовский муниципальный округ» Смоленской области</w:t>
      </w:r>
    </w:p>
    <w:p>
      <w:pPr>
        <w:pStyle w:val="Normal"/>
        <w:jc w:val="center"/>
        <w:rPr>
          <w:rFonts w:ascii="Times New Roman" w:hAnsi="Times New Roman"/>
          <w:sz w:val="28"/>
          <w:szCs w:val="28"/>
        </w:rPr>
      </w:pPr>
      <w:r>
        <w:rPr>
          <w:sz w:val="28"/>
          <w:szCs w:val="28"/>
        </w:rPr>
        <w:tab/>
      </w:r>
    </w:p>
    <w:p>
      <w:pPr>
        <w:pStyle w:val="Normal"/>
        <w:jc w:val="both"/>
        <w:rPr/>
      </w:pPr>
      <w:r>
        <w:rPr>
          <w:rFonts w:eastAsia="Times New Roman" w:cs="Times New Roman"/>
          <w:sz w:val="28"/>
          <w:szCs w:val="28"/>
        </w:rPr>
        <w:tab/>
      </w:r>
      <w:r>
        <w:rPr>
          <w:sz w:val="28"/>
          <w:szCs w:val="28"/>
        </w:rPr>
        <w:t xml:space="preserve">1. </w:t>
      </w:r>
      <w:r>
        <w:rPr>
          <w:sz w:val="28"/>
          <w:szCs w:val="34"/>
        </w:rPr>
        <w:t>Утвердить прилагаемые Правила внутреннего трудового распорядка Контрольно-ревизионной комиссии муниципального образования «Демидовский муниципальный округ» Смоленской области.</w:t>
      </w:r>
    </w:p>
    <w:p>
      <w:pPr>
        <w:pStyle w:val="Normal"/>
        <w:ind w:hanging="0"/>
        <w:jc w:val="both"/>
        <w:rPr>
          <w:rFonts w:ascii="Times New Roman" w:hAnsi="Times New Roman"/>
          <w:sz w:val="28"/>
          <w:szCs w:val="28"/>
        </w:rPr>
      </w:pPr>
      <w:r>
        <w:rPr>
          <w:sz w:val="28"/>
          <w:szCs w:val="34"/>
        </w:rPr>
        <w:tab/>
        <w:t>2. О</w:t>
      </w:r>
      <w:r>
        <w:rPr>
          <w:sz w:val="28"/>
          <w:szCs w:val="28"/>
        </w:rPr>
        <w:t>знакомить всех сотрудников с настоящим распоряжением под роспись.</w:t>
      </w:r>
    </w:p>
    <w:p>
      <w:pPr>
        <w:pStyle w:val="Normal"/>
        <w:tabs>
          <w:tab w:val="left" w:pos="10206" w:leader="none"/>
        </w:tabs>
        <w:ind w:right="-1" w:firstLine="709"/>
        <w:jc w:val="both"/>
        <w:rPr/>
      </w:pPr>
      <w:r>
        <w:rPr>
          <w:sz w:val="28"/>
          <w:szCs w:val="28"/>
        </w:rPr>
        <w:t xml:space="preserve">3. </w:t>
      </w:r>
      <w:r>
        <w:rPr>
          <w:rFonts w:eastAsia="Arial Unicode MS" w:cs="Times New Roman"/>
          <w:color w:val="000000"/>
          <w:sz w:val="28"/>
          <w:szCs w:val="28"/>
        </w:rPr>
        <w:t>Контроль за выполнением настоящего распоряжения оставляю за собой.</w:t>
      </w:r>
    </w:p>
    <w:p>
      <w:pPr>
        <w:pStyle w:val="Normal"/>
        <w:tabs>
          <w:tab w:val="left" w:pos="10206" w:leader="none"/>
        </w:tabs>
        <w:ind w:right="-1" w:firstLine="709"/>
        <w:jc w:val="both"/>
        <w:rPr/>
      </w:pPr>
      <w:r>
        <w:rPr>
          <w:rFonts w:eastAsia="Arial Unicode MS" w:cs="Times New Roman"/>
          <w:color w:val="000000"/>
          <w:sz w:val="28"/>
          <w:szCs w:val="28"/>
        </w:rPr>
        <w:t>4. Признать утратившим силу распоряжение №13-р от 27.12.2021 года «Об утверждении Правил внутреннего трудового распорядка Контрольно-ревизионной комиссии муниципального образования «Демидовский район» Смоленской области.</w:t>
      </w:r>
    </w:p>
    <w:p>
      <w:pPr>
        <w:pStyle w:val="Normal"/>
        <w:jc w:val="both"/>
        <w:rPr>
          <w:rFonts w:ascii="Times New Roman" w:hAnsi="Times New Roman"/>
          <w:sz w:val="28"/>
          <w:szCs w:val="28"/>
        </w:rPr>
      </w:pPr>
      <w:r>
        <w:rPr>
          <w:rFonts w:eastAsia="Times New Roman" w:cs="Times New Roman"/>
          <w:sz w:val="28"/>
          <w:szCs w:val="28"/>
        </w:rPr>
        <w:t xml:space="preserve">          </w:t>
      </w:r>
    </w:p>
    <w:p>
      <w:pPr>
        <w:pStyle w:val="Normal"/>
        <w:jc w:val="both"/>
        <w:rPr/>
      </w:pPr>
      <w:r>
        <w:rPr>
          <w:rFonts w:eastAsia="Times New Roman" w:cs="Times New Roman"/>
          <w:sz w:val="28"/>
          <w:szCs w:val="28"/>
        </w:rPr>
        <w:t xml:space="preserve">       </w:t>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widowControl/>
        <w:suppressAutoHyphens w:val="true"/>
        <w:bidi w:val="0"/>
        <w:spacing w:lineRule="auto" w:line="240" w:before="0" w:after="0"/>
        <w:ind w:left="0" w:right="0" w:firstLine="170"/>
        <w:jc w:val="both"/>
        <w:rPr>
          <w:rFonts w:ascii="Times New Roman" w:hAnsi="Times New Roman"/>
          <w:sz w:val="28"/>
          <w:szCs w:val="28"/>
        </w:rPr>
      </w:pPr>
      <w:r>
        <w:rPr>
          <w:sz w:val="28"/>
          <w:szCs w:val="28"/>
        </w:rPr>
        <w:t xml:space="preserve">Председатель Контрольно-ревизионной </w:t>
      </w:r>
    </w:p>
    <w:p>
      <w:pPr>
        <w:pStyle w:val="Normal"/>
        <w:widowControl/>
        <w:suppressAutoHyphens w:val="true"/>
        <w:bidi w:val="0"/>
        <w:spacing w:lineRule="auto" w:line="240" w:before="0" w:after="0"/>
        <w:ind w:left="0" w:right="0" w:firstLine="170"/>
        <w:jc w:val="both"/>
        <w:rPr>
          <w:rFonts w:ascii="Times New Roman" w:hAnsi="Times New Roman"/>
          <w:sz w:val="28"/>
          <w:szCs w:val="28"/>
        </w:rPr>
      </w:pPr>
      <w:r>
        <w:rPr>
          <w:sz w:val="28"/>
          <w:szCs w:val="28"/>
        </w:rPr>
        <w:t xml:space="preserve">комиссии муниципального образования </w:t>
      </w:r>
    </w:p>
    <w:p>
      <w:pPr>
        <w:pStyle w:val="Normal"/>
        <w:widowControl/>
        <w:suppressAutoHyphens w:val="true"/>
        <w:bidi w:val="0"/>
        <w:spacing w:lineRule="auto" w:line="240" w:before="0" w:after="0"/>
        <w:ind w:left="0" w:right="0" w:firstLine="170"/>
        <w:jc w:val="both"/>
        <w:rPr/>
      </w:pPr>
      <w:r>
        <w:rPr>
          <w:sz w:val="28"/>
          <w:szCs w:val="28"/>
        </w:rPr>
        <w:t>«Демидовский муниципальный округ»</w:t>
      </w:r>
    </w:p>
    <w:p>
      <w:pPr>
        <w:pStyle w:val="Normal"/>
        <w:widowControl/>
        <w:suppressAutoHyphens w:val="true"/>
        <w:bidi w:val="0"/>
        <w:spacing w:lineRule="auto" w:line="240" w:before="0" w:after="0"/>
        <w:ind w:left="0" w:right="0" w:firstLine="170"/>
        <w:jc w:val="both"/>
        <w:rPr/>
      </w:pPr>
      <w:r>
        <w:rPr>
          <w:sz w:val="28"/>
          <w:szCs w:val="28"/>
        </w:rPr>
        <w:t xml:space="preserve"> </w:t>
      </w:r>
      <w:r>
        <w:rPr>
          <w:sz w:val="28"/>
          <w:szCs w:val="28"/>
        </w:rPr>
        <w:t xml:space="preserve">Смоленской области                                                                Т.В. Терещенкова                                                                                     </w:t>
      </w:r>
    </w:p>
    <w:p>
      <w:pPr>
        <w:pStyle w:val="Normal"/>
        <w:bidi w:val="0"/>
        <w:spacing w:lineRule="auto" w:line="240"/>
        <w:jc w:val="center"/>
        <w:rPr>
          <w:szCs w:val="28"/>
        </w:rPr>
      </w:pPr>
      <w:r>
        <w:rPr>
          <w:szCs w:val="28"/>
        </w:rPr>
      </w:r>
    </w:p>
    <w:p>
      <w:pPr>
        <w:pStyle w:val="Normal"/>
        <w:widowControl/>
        <w:suppressAutoHyphens w:val="false"/>
        <w:jc w:val="right"/>
        <w:rPr>
          <w:rFonts w:cs="Times New Roman"/>
          <w:szCs w:val="28"/>
        </w:rPr>
      </w:pPr>
      <w:r>
        <w:rPr>
          <w:rFonts w:cs="Times New Roman"/>
          <w:szCs w:val="28"/>
        </w:rPr>
      </w:r>
    </w:p>
    <w:p>
      <w:pPr>
        <w:pStyle w:val="Normal"/>
        <w:widowControl/>
        <w:suppressAutoHyphens w:val="false"/>
        <w:jc w:val="right"/>
        <w:rPr>
          <w:rFonts w:cs="Times New Roman"/>
          <w:szCs w:val="28"/>
        </w:rPr>
      </w:pPr>
      <w:r>
        <w:rPr>
          <w:rFonts w:cs="Times New Roman"/>
          <w:szCs w:val="28"/>
        </w:rPr>
      </w:r>
    </w:p>
    <w:p>
      <w:pPr>
        <w:pStyle w:val="Normal"/>
        <w:widowControl/>
        <w:suppressAutoHyphens w:val="false"/>
        <w:jc w:val="right"/>
        <w:rPr>
          <w:rFonts w:cs="Times New Roman"/>
          <w:szCs w:val="28"/>
        </w:rPr>
      </w:pPr>
      <w:r>
        <w:rPr>
          <w:rFonts w:cs="Times New Roman"/>
          <w:szCs w:val="28"/>
        </w:rPr>
      </w:r>
    </w:p>
    <w:p>
      <w:pPr>
        <w:pStyle w:val="Normal"/>
        <w:widowControl/>
        <w:suppressAutoHyphens w:val="false"/>
        <w:jc w:val="right"/>
        <w:rPr>
          <w:rFonts w:cs="Times New Roman"/>
          <w:szCs w:val="28"/>
        </w:rPr>
      </w:pPr>
      <w:r>
        <w:rPr>
          <w:rFonts w:cs="Times New Roman"/>
          <w:szCs w:val="28"/>
        </w:rPr>
      </w:r>
    </w:p>
    <w:p>
      <w:pPr>
        <w:pStyle w:val="Normal"/>
        <w:widowControl/>
        <w:suppressAutoHyphens w:val="false"/>
        <w:jc w:val="right"/>
        <w:rPr>
          <w:rFonts w:cs="Times New Roman"/>
          <w:szCs w:val="28"/>
        </w:rPr>
      </w:pPr>
      <w:r>
        <w:rPr>
          <w:rFonts w:cs="Times New Roman"/>
          <w:szCs w:val="28"/>
        </w:rPr>
      </w:r>
    </w:p>
    <w:p>
      <w:pPr>
        <w:pStyle w:val="Normal"/>
        <w:widowControl/>
        <w:suppressAutoHyphens w:val="false"/>
        <w:jc w:val="right"/>
        <w:rPr/>
      </w:pPr>
      <w:r>
        <w:rPr>
          <w:rFonts w:cs="Times New Roman"/>
          <w:szCs w:val="28"/>
        </w:rPr>
        <w:t xml:space="preserve">УТВЕРЖДЕНЫ распоряжением </w:t>
      </w:r>
    </w:p>
    <w:p>
      <w:pPr>
        <w:pStyle w:val="Normal"/>
        <w:widowControl/>
        <w:suppressAutoHyphens w:val="false"/>
        <w:jc w:val="right"/>
        <w:rPr/>
      </w:pPr>
      <w:r>
        <w:rPr>
          <w:rFonts w:cs="Times New Roman"/>
          <w:szCs w:val="28"/>
        </w:rPr>
        <w:t xml:space="preserve">Контрольно-ревизионной комиссии </w:t>
      </w:r>
    </w:p>
    <w:p>
      <w:pPr>
        <w:pStyle w:val="Normal"/>
        <w:widowControl/>
        <w:suppressAutoHyphens w:val="false"/>
        <w:jc w:val="right"/>
        <w:rPr/>
      </w:pPr>
      <w:r>
        <w:rPr>
          <w:rFonts w:cs="Times New Roman"/>
          <w:szCs w:val="28"/>
        </w:rPr>
        <w:t xml:space="preserve">муниципального образования </w:t>
      </w:r>
    </w:p>
    <w:p>
      <w:pPr>
        <w:pStyle w:val="Normal"/>
        <w:widowControl/>
        <w:suppressAutoHyphens w:val="false"/>
        <w:jc w:val="right"/>
        <w:rPr/>
      </w:pPr>
      <w:r>
        <w:rPr>
          <w:rFonts w:cs="Times New Roman"/>
          <w:szCs w:val="28"/>
        </w:rPr>
        <w:t xml:space="preserve">«Демидовский </w:t>
      </w:r>
      <w:r>
        <w:rPr>
          <w:rFonts w:cs="Times New Roman"/>
          <w:szCs w:val="28"/>
        </w:rPr>
        <w:t>муниципальный округ</w:t>
      </w:r>
      <w:r>
        <w:rPr>
          <w:rFonts w:cs="Times New Roman"/>
          <w:szCs w:val="28"/>
        </w:rPr>
        <w:t>»</w:t>
      </w:r>
    </w:p>
    <w:p>
      <w:pPr>
        <w:pStyle w:val="Normal"/>
        <w:widowControl/>
        <w:suppressAutoHyphens w:val="false"/>
        <w:jc w:val="right"/>
        <w:rPr/>
      </w:pPr>
      <w:r>
        <w:rPr>
          <w:rFonts w:cs="Times New Roman"/>
          <w:szCs w:val="28"/>
        </w:rPr>
        <w:t xml:space="preserve"> </w:t>
      </w:r>
      <w:r>
        <w:rPr>
          <w:rFonts w:cs="Times New Roman"/>
          <w:szCs w:val="28"/>
        </w:rPr>
        <w:t>Смоленской области</w:t>
      </w:r>
    </w:p>
    <w:p>
      <w:pPr>
        <w:pStyle w:val="Style16"/>
        <w:spacing w:before="0" w:after="0"/>
        <w:ind w:left="5669" w:hanging="0"/>
        <w:jc w:val="both"/>
        <w:rPr/>
      </w:pPr>
      <w:r>
        <w:rPr>
          <w:rFonts w:cs="Times New Roman"/>
          <w:szCs w:val="28"/>
        </w:rPr>
        <w:t xml:space="preserve">                           </w:t>
      </w:r>
      <w:r>
        <w:rPr>
          <w:rFonts w:cs="Times New Roman"/>
          <w:szCs w:val="28"/>
        </w:rPr>
        <w:t>от 09.01.2025  № 20-р</w:t>
      </w:r>
    </w:p>
    <w:p>
      <w:pPr>
        <w:pStyle w:val="Style16"/>
        <w:spacing w:before="0" w:after="0"/>
        <w:jc w:val="center"/>
        <w:rPr/>
      </w:pPr>
      <w:r>
        <w:rPr/>
      </w:r>
    </w:p>
    <w:p>
      <w:pPr>
        <w:pStyle w:val="Style16"/>
        <w:spacing w:before="0" w:after="0"/>
        <w:jc w:val="center"/>
        <w:rPr/>
      </w:pPr>
      <w:r>
        <w:rPr/>
        <w:t>ПРАВИЛА</w:t>
      </w:r>
    </w:p>
    <w:p>
      <w:pPr>
        <w:pStyle w:val="Style16"/>
        <w:spacing w:before="0" w:after="0"/>
        <w:jc w:val="center"/>
        <w:rPr/>
      </w:pPr>
      <w:r>
        <w:rPr/>
        <w:t>внутреннего трудового распорядка Контрольно-ревизионной комиссии муниципального образования «Демидовский муниципальный округ» Смоленской области</w:t>
      </w:r>
    </w:p>
    <w:p>
      <w:pPr>
        <w:pStyle w:val="Style16"/>
        <w:spacing w:before="0" w:after="0"/>
        <w:jc w:val="center"/>
        <w:rPr/>
      </w:pPr>
      <w:r>
        <w:rPr/>
      </w:r>
    </w:p>
    <w:p>
      <w:pPr>
        <w:pStyle w:val="Normal"/>
        <w:numPr>
          <w:ilvl w:val="0"/>
          <w:numId w:val="0"/>
        </w:numPr>
        <w:ind w:firstLine="709"/>
        <w:jc w:val="center"/>
        <w:outlineLvl w:val="1"/>
        <w:rPr/>
      </w:pPr>
      <w:r>
        <w:rPr/>
        <w:t>1. Общие положения</w:t>
      </w:r>
    </w:p>
    <w:p>
      <w:pPr>
        <w:pStyle w:val="Normal"/>
        <w:numPr>
          <w:ilvl w:val="0"/>
          <w:numId w:val="0"/>
        </w:numPr>
        <w:ind w:firstLine="709"/>
        <w:jc w:val="center"/>
        <w:outlineLvl w:val="1"/>
        <w:rPr/>
      </w:pPr>
      <w:r>
        <w:rPr/>
      </w:r>
    </w:p>
    <w:p>
      <w:pPr>
        <w:pStyle w:val="Normal"/>
        <w:ind w:firstLine="709"/>
        <w:jc w:val="both"/>
        <w:rPr/>
      </w:pPr>
      <w:r>
        <w:rPr/>
        <w:t>1.1. Правила внутреннего трудового распорядка Контрольно-ревизионной комиссии муниципального образования «Демидовский муниципальный округ» Смоленской области (далее - Правила) - локальный нормативный акт, регламентирующий в соответствии с Трудовым кодексом Российской Федерации (далее - Трудовой кодекс РФ) и иными федеральными и областными законами порядок приема и увольнения работников, основные права, обязанности и ответственность сторон трудового договора, оплату труда, режим работы, время отдыха, применяемые к работникам меры поощрения и взыскания, а также иные вопросы регулирования трудовых отношений в Контрольно-ревизионной комиссии муниципального образования «Демидовский муниципальный округ» Смоленской области (далее - Работодатель).</w:t>
      </w:r>
    </w:p>
    <w:p>
      <w:pPr>
        <w:pStyle w:val="Normal"/>
        <w:ind w:firstLine="709"/>
        <w:jc w:val="both"/>
        <w:rPr/>
      </w:pPr>
      <w:r>
        <w:rPr/>
        <w:t xml:space="preserve">1.2. Правила обязательны </w:t>
      </w:r>
      <w:r>
        <w:rPr>
          <w:spacing w:val="-6"/>
          <w:szCs w:val="28"/>
        </w:rPr>
        <w:t>для   лиц,   замещающих   муниципальные   должности, должности муниципальной службы, лиц, замещающих   на основании трудового договора в Контрольно-ревизионной комиссии муниципального образования «</w:t>
      </w:r>
      <w:r>
        <w:rPr/>
        <w:t>Демидовский</w:t>
      </w:r>
      <w:r>
        <w:rPr>
          <w:spacing w:val="-6"/>
          <w:szCs w:val="28"/>
        </w:rPr>
        <w:t xml:space="preserve"> муниципальный округ» Смоленской области должности, которые не являются должностями муниципальной службы</w:t>
      </w:r>
      <w:r>
        <w:rPr>
          <w:spacing w:val="-4"/>
          <w:szCs w:val="28"/>
        </w:rPr>
        <w:t>, работников рабочих специальностей (далее - Работник).</w:t>
      </w:r>
    </w:p>
    <w:p>
      <w:pPr>
        <w:pStyle w:val="Normal"/>
        <w:numPr>
          <w:ilvl w:val="0"/>
          <w:numId w:val="0"/>
        </w:numPr>
        <w:ind w:firstLine="709"/>
        <w:jc w:val="center"/>
        <w:outlineLvl w:val="1"/>
        <w:rPr>
          <w:sz w:val="20"/>
          <w:szCs w:val="20"/>
        </w:rPr>
      </w:pPr>
      <w:r>
        <w:rPr>
          <w:sz w:val="20"/>
          <w:szCs w:val="20"/>
        </w:rPr>
      </w:r>
    </w:p>
    <w:p>
      <w:pPr>
        <w:pStyle w:val="Normal"/>
        <w:numPr>
          <w:ilvl w:val="0"/>
          <w:numId w:val="0"/>
        </w:numPr>
        <w:ind w:firstLine="709"/>
        <w:jc w:val="center"/>
        <w:outlineLvl w:val="1"/>
        <w:rPr/>
      </w:pPr>
      <w:bookmarkStart w:id="0" w:name="Par49"/>
      <w:bookmarkEnd w:id="0"/>
      <w:r>
        <w:rPr/>
        <w:t>2. Порядок приема и увольнения работника</w:t>
      </w:r>
    </w:p>
    <w:p>
      <w:pPr>
        <w:pStyle w:val="Normal"/>
        <w:ind w:firstLine="709"/>
        <w:jc w:val="both"/>
        <w:rPr>
          <w:sz w:val="28"/>
          <w:szCs w:val="28"/>
        </w:rPr>
      </w:pPr>
      <w:r>
        <w:rPr>
          <w:sz w:val="28"/>
          <w:szCs w:val="28"/>
        </w:rPr>
      </w:r>
    </w:p>
    <w:p>
      <w:pPr>
        <w:pStyle w:val="Normal"/>
        <w:ind w:firstLine="709"/>
        <w:jc w:val="both"/>
        <w:rPr/>
      </w:pPr>
      <w:r>
        <w:rPr/>
        <w:t>2.1. Право поступления на муниципальную службу имеют граждане Российской Федерации, достигшие 18 лет, имеющие профессиональное образование и отвечающие квалификационным требованиям занимаемой должности муниципальной службы. Не допускается установление каких-либо ограничений в зависимости от пола, расы, национальности, социального происхождения, имущественного и должностного положения, отношения к религии, убеждений, принадлежности к общественным объединениям.</w:t>
      </w:r>
    </w:p>
    <w:p>
      <w:pPr>
        <w:pStyle w:val="Normal"/>
        <w:ind w:firstLine="709"/>
        <w:jc w:val="both"/>
        <w:rPr/>
      </w:pPr>
      <w:r>
        <w:rPr/>
        <w:t>2.2. При поступлении на муниципальную службу гражданин обязан предоставить Работодателю следующие документы:</w:t>
      </w:r>
    </w:p>
    <w:p>
      <w:pPr>
        <w:pStyle w:val="ListParagraph"/>
        <w:numPr>
          <w:ilvl w:val="0"/>
          <w:numId w:val="3"/>
        </w:numPr>
        <w:ind w:left="0" w:firstLine="709"/>
        <w:jc w:val="both"/>
        <w:rPr>
          <w:sz w:val="28"/>
          <w:szCs w:val="28"/>
        </w:rPr>
      </w:pPr>
      <w:r>
        <w:rPr>
          <w:sz w:val="28"/>
          <w:szCs w:val="28"/>
        </w:rPr>
        <w:t>заявление с просьбой о поступлении на муниципальную службу;</w:t>
      </w:r>
    </w:p>
    <w:p>
      <w:pPr>
        <w:pStyle w:val="ListParagraph"/>
        <w:numPr>
          <w:ilvl w:val="0"/>
          <w:numId w:val="3"/>
        </w:numPr>
        <w:ind w:left="0" w:firstLine="709"/>
        <w:jc w:val="both"/>
        <w:rPr>
          <w:sz w:val="28"/>
          <w:szCs w:val="28"/>
        </w:rPr>
      </w:pPr>
      <w:r>
        <w:rPr>
          <w:sz w:val="28"/>
          <w:szCs w:val="28"/>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pPr>
        <w:pStyle w:val="ListParagraph"/>
        <w:numPr>
          <w:ilvl w:val="0"/>
          <w:numId w:val="3"/>
        </w:numPr>
        <w:ind w:left="0" w:firstLine="709"/>
        <w:jc w:val="both"/>
        <w:rPr>
          <w:sz w:val="28"/>
          <w:szCs w:val="28"/>
        </w:rPr>
      </w:pPr>
      <w:r>
        <w:rPr>
          <w:sz w:val="28"/>
          <w:szCs w:val="28"/>
        </w:rPr>
        <w:t>паспорт;</w:t>
      </w:r>
    </w:p>
    <w:p>
      <w:pPr>
        <w:pStyle w:val="ListParagraph"/>
        <w:numPr>
          <w:ilvl w:val="0"/>
          <w:numId w:val="3"/>
        </w:numPr>
        <w:ind w:left="0" w:firstLine="709"/>
        <w:jc w:val="both"/>
        <w:rPr/>
      </w:pPr>
      <w:r>
        <w:rPr>
          <w:rFonts w:eastAsia="Calibri"/>
          <w:sz w:val="28"/>
          <w:szCs w:val="28"/>
        </w:rPr>
        <w:t>трудовую книжку и (или) сведения о трудовой деятельности (</w:t>
      </w:r>
      <w:hyperlink r:id="rId3">
        <w:r>
          <w:rPr>
            <w:rStyle w:val="Style14"/>
            <w:rFonts w:eastAsia="Calibri"/>
            <w:sz w:val="28"/>
            <w:szCs w:val="28"/>
          </w:rPr>
          <w:t>статья 66.1</w:t>
        </w:r>
      </w:hyperlink>
      <w:r>
        <w:rPr>
          <w:rFonts w:eastAsia="Calibri"/>
          <w:sz w:val="28"/>
          <w:szCs w:val="28"/>
        </w:rPr>
        <w:t xml:space="preserve"> Трудового Кодекса РФ), за исключением случаев, если трудовой договор заключается впервые</w:t>
      </w:r>
      <w:r>
        <w:rPr>
          <w:spacing w:val="-5"/>
          <w:sz w:val="28"/>
          <w:szCs w:val="28"/>
        </w:rPr>
        <w:t>;</w:t>
      </w:r>
    </w:p>
    <w:p>
      <w:pPr>
        <w:pStyle w:val="ListParagraph"/>
        <w:numPr>
          <w:ilvl w:val="0"/>
          <w:numId w:val="3"/>
        </w:numPr>
        <w:ind w:left="0" w:firstLine="709"/>
        <w:jc w:val="both"/>
        <w:rPr>
          <w:sz w:val="28"/>
          <w:szCs w:val="28"/>
        </w:rPr>
      </w:pPr>
      <w:r>
        <w:rPr>
          <w:sz w:val="28"/>
          <w:szCs w:val="28"/>
        </w:rPr>
        <w:t>документ об образовании;</w:t>
      </w:r>
    </w:p>
    <w:p>
      <w:pPr>
        <w:pStyle w:val="ListParagraph"/>
        <w:numPr>
          <w:ilvl w:val="0"/>
          <w:numId w:val="3"/>
        </w:numPr>
        <w:ind w:left="0" w:firstLine="709"/>
        <w:jc w:val="both"/>
        <w:rPr>
          <w:sz w:val="28"/>
          <w:szCs w:val="28"/>
        </w:rPr>
      </w:pPr>
      <w:r>
        <w:rPr>
          <w:spacing w:val="-5"/>
          <w:sz w:val="28"/>
          <w:szCs w:val="28"/>
        </w:rPr>
        <w:t>копии свидетельств о государственной регистрации актов гражданского состояния;</w:t>
      </w:r>
    </w:p>
    <w:p>
      <w:pPr>
        <w:pStyle w:val="ListParagraph"/>
        <w:numPr>
          <w:ilvl w:val="0"/>
          <w:numId w:val="3"/>
        </w:numPr>
        <w:ind w:left="0" w:firstLine="709"/>
        <w:jc w:val="both"/>
        <w:rPr>
          <w:sz w:val="28"/>
          <w:szCs w:val="28"/>
        </w:rPr>
      </w:pPr>
      <w:r>
        <w:rPr>
          <w:sz w:val="28"/>
          <w:szCs w:val="28"/>
        </w:rPr>
        <w:t>страховое свидетельство обязательного пенсионного страхования;</w:t>
      </w:r>
    </w:p>
    <w:p>
      <w:pPr>
        <w:pStyle w:val="ListParagraph"/>
        <w:numPr>
          <w:ilvl w:val="0"/>
          <w:numId w:val="3"/>
        </w:numPr>
        <w:ind w:left="0" w:firstLine="709"/>
        <w:jc w:val="both"/>
        <w:rPr>
          <w:sz w:val="28"/>
          <w:szCs w:val="28"/>
        </w:rPr>
      </w:pPr>
      <w:r>
        <w:rPr>
          <w:sz w:val="28"/>
          <w:szCs w:val="28"/>
        </w:rPr>
        <w:t>свидетельство о постановке физического лица на учет в налоговом органе по месту жительства на территории Российской Федерации;</w:t>
      </w:r>
    </w:p>
    <w:p>
      <w:pPr>
        <w:pStyle w:val="ListParagraph"/>
        <w:numPr>
          <w:ilvl w:val="0"/>
          <w:numId w:val="3"/>
        </w:numPr>
        <w:ind w:left="0" w:firstLine="709"/>
        <w:jc w:val="both"/>
        <w:rPr>
          <w:sz w:val="28"/>
          <w:szCs w:val="28"/>
        </w:rPr>
      </w:pPr>
      <w:r>
        <w:rPr>
          <w:sz w:val="28"/>
          <w:szCs w:val="28"/>
        </w:rPr>
        <w:t>документы воинского учета - для граждан, пребывающих в запасе, и лиц, подлежащих призыву на военную службу;</w:t>
      </w:r>
    </w:p>
    <w:p>
      <w:pPr>
        <w:pStyle w:val="ListParagraph"/>
        <w:numPr>
          <w:ilvl w:val="0"/>
          <w:numId w:val="3"/>
        </w:numPr>
        <w:ind w:left="0" w:firstLine="709"/>
        <w:jc w:val="both"/>
        <w:rPr>
          <w:sz w:val="28"/>
          <w:szCs w:val="28"/>
        </w:rPr>
      </w:pPr>
      <w:r>
        <w:rPr>
          <w:sz w:val="28"/>
          <w:szCs w:val="28"/>
        </w:rPr>
        <w:t>заключение медицинской организации об отсутствии заболевания, препятствующего поступлению на муниципальную службу;</w:t>
      </w:r>
    </w:p>
    <w:p>
      <w:pPr>
        <w:pStyle w:val="ListParagraph"/>
        <w:numPr>
          <w:ilvl w:val="0"/>
          <w:numId w:val="3"/>
        </w:numPr>
        <w:ind w:left="0" w:firstLine="709"/>
        <w:jc w:val="both"/>
        <w:rPr/>
      </w:pPr>
      <w:r>
        <w:rPr>
          <w:spacing w:val="7"/>
          <w:sz w:val="28"/>
          <w:szCs w:val="28"/>
        </w:rPr>
        <w:t xml:space="preserve">сведения о доходах, имуществе и обязательствах имущественного характера за год, своих, своего (своей) супруга (супруги)  предшествующий  году поступления на муниципальную </w:t>
      </w:r>
      <w:r>
        <w:rPr>
          <w:spacing w:val="-1"/>
          <w:sz w:val="28"/>
          <w:szCs w:val="28"/>
        </w:rPr>
        <w:t>службу;</w:t>
      </w:r>
    </w:p>
    <w:p>
      <w:pPr>
        <w:pStyle w:val="ListParagraph"/>
        <w:numPr>
          <w:ilvl w:val="0"/>
          <w:numId w:val="3"/>
        </w:numPr>
        <w:ind w:left="0" w:firstLine="709"/>
        <w:jc w:val="both"/>
        <w:rPr/>
      </w:pPr>
      <w:r>
        <w:rPr>
          <w:spacing w:val="-1"/>
          <w:sz w:val="28"/>
          <w:szCs w:val="28"/>
        </w:rPr>
        <w:t>справка о наличии (отсутствии) судимости и (или) факта уголовного преследования либо о прекращении уголовного преследования;</w:t>
      </w:r>
    </w:p>
    <w:p>
      <w:pPr>
        <w:pStyle w:val="ListParagraph"/>
        <w:numPr>
          <w:ilvl w:val="0"/>
          <w:numId w:val="3"/>
        </w:numPr>
        <w:ind w:left="0" w:firstLine="709"/>
        <w:jc w:val="both"/>
        <w:rPr>
          <w:sz w:val="28"/>
          <w:szCs w:val="28"/>
        </w:rPr>
      </w:pPr>
      <w:r>
        <w:rPr>
          <w:spacing w:val="-1"/>
          <w:sz w:val="28"/>
          <w:szCs w:val="28"/>
        </w:rPr>
        <w:t>сведения об адресах сайтов</w:t>
      </w:r>
      <w:r>
        <w:rPr>
          <w:color w:val="000000"/>
          <w:sz w:val="28"/>
          <w:szCs w:val="28"/>
        </w:rPr>
        <w:t xml:space="preserve">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3 года, </w:t>
      </w:r>
      <w:r>
        <w:rPr>
          <w:spacing w:val="7"/>
          <w:sz w:val="28"/>
          <w:szCs w:val="28"/>
        </w:rPr>
        <w:t xml:space="preserve">предшествующих  году поступления на муниципальную </w:t>
      </w:r>
      <w:r>
        <w:rPr>
          <w:spacing w:val="-1"/>
          <w:sz w:val="28"/>
          <w:szCs w:val="28"/>
        </w:rPr>
        <w:t>службу</w:t>
      </w:r>
      <w:r>
        <w:rPr>
          <w:sz w:val="28"/>
          <w:szCs w:val="28"/>
        </w:rPr>
        <w:t>;</w:t>
      </w:r>
    </w:p>
    <w:p>
      <w:pPr>
        <w:pStyle w:val="ListParagraph"/>
        <w:numPr>
          <w:ilvl w:val="0"/>
          <w:numId w:val="3"/>
        </w:numPr>
        <w:ind w:left="0" w:firstLine="709"/>
        <w:jc w:val="both"/>
        <w:rPr>
          <w:sz w:val="28"/>
          <w:szCs w:val="28"/>
        </w:rPr>
      </w:pPr>
      <w:r>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Normal"/>
        <w:ind w:firstLine="709"/>
        <w:jc w:val="both"/>
        <w:rPr/>
      </w:pPr>
      <w:r>
        <w:rPr/>
        <w:t>2.3. При приеме на работу на должность работника, не замещающего должность муниципальной службы, гражданин обязан предоставить следующие документы:</w:t>
      </w:r>
    </w:p>
    <w:p>
      <w:pPr>
        <w:pStyle w:val="Normal"/>
        <w:ind w:firstLine="709"/>
        <w:jc w:val="both"/>
        <w:rPr/>
      </w:pPr>
      <w:r>
        <w:rPr/>
        <w:t>1) личное заявление;</w:t>
      </w:r>
    </w:p>
    <w:p>
      <w:pPr>
        <w:pStyle w:val="Normal"/>
        <w:ind w:firstLine="709"/>
        <w:jc w:val="both"/>
        <w:rPr/>
      </w:pPr>
      <w:r>
        <w:rPr/>
        <w:t>2)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pPr>
        <w:pStyle w:val="Normal"/>
        <w:ind w:firstLine="709"/>
        <w:jc w:val="both"/>
        <w:rPr/>
      </w:pPr>
      <w:r>
        <w:rPr/>
        <w:t>3) паспорт;</w:t>
      </w:r>
    </w:p>
    <w:p>
      <w:pPr>
        <w:pStyle w:val="Normal"/>
        <w:ind w:firstLine="709"/>
        <w:jc w:val="both"/>
        <w:rPr/>
      </w:pPr>
      <w:r>
        <w:rPr/>
        <w:t>4)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Normal"/>
        <w:ind w:firstLine="709"/>
        <w:jc w:val="both"/>
        <w:rPr/>
      </w:pPr>
      <w:r>
        <w:rPr/>
        <w:t>5) страховое свидетельство обязательного пенсионного страхования;</w:t>
      </w:r>
    </w:p>
    <w:p>
      <w:pPr>
        <w:pStyle w:val="Normal"/>
        <w:ind w:firstLine="709"/>
        <w:jc w:val="both"/>
        <w:rPr/>
      </w:pPr>
      <w:r>
        <w:rPr/>
        <w:t>6) документы, подтверждающие соответствие лица квалификационным требованиям по уровню профессионального образования;</w:t>
      </w:r>
    </w:p>
    <w:p>
      <w:pPr>
        <w:pStyle w:val="Normal"/>
        <w:ind w:firstLine="709"/>
        <w:jc w:val="both"/>
        <w:rPr/>
      </w:pPr>
      <w:r>
        <w:rPr/>
        <w:t>7) свидетельство о постановке физического лица на учет в налоговом органе по месту жительства на территории Российской Федерации.</w:t>
      </w:r>
    </w:p>
    <w:p>
      <w:pPr>
        <w:pStyle w:val="Normal"/>
        <w:ind w:firstLine="570"/>
        <w:jc w:val="both"/>
        <w:rPr/>
      </w:pPr>
      <w:r>
        <w:rPr>
          <w:spacing w:val="1"/>
          <w:szCs w:val="28"/>
        </w:rPr>
        <w:t>2.3.1. 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w:t>
      </w:r>
    </w:p>
    <w:p>
      <w:pPr>
        <w:pStyle w:val="Normal"/>
        <w:ind w:firstLine="570"/>
        <w:jc w:val="both"/>
        <w:rPr>
          <w:spacing w:val="1"/>
          <w:szCs w:val="28"/>
        </w:rPr>
      </w:pPr>
      <w:r>
        <w:rPr/>
      </w:r>
    </w:p>
    <w:p>
      <w:pPr>
        <w:pStyle w:val="Normal"/>
        <w:ind w:hanging="0"/>
        <w:jc w:val="both"/>
        <w:rPr/>
      </w:pPr>
      <w:r>
        <w:rPr>
          <w:spacing w:val="1"/>
          <w:szCs w:val="28"/>
        </w:rPr>
        <w:t xml:space="preserve">постоянное проживание гражданина Российской Федерации на территории иностранного государства, не допускаются к замещению в Контрольно-ревизионной комиссии муниципального образования «Демидовский муниципальный округ» Смоленской области должностей, которые не являются должностями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 </w:t>
      </w:r>
    </w:p>
    <w:p>
      <w:pPr>
        <w:pStyle w:val="Normal"/>
        <w:ind w:firstLine="709"/>
        <w:jc w:val="both"/>
        <w:rPr/>
      </w:pPr>
      <w:r>
        <w:rPr/>
        <w:t>При заключении трудового договора в отдельных случаях, в соответствии с федеральным и областным законодательством и в определенном ими порядке может быть предусмотрена проверка сведений, представленных гражданином при поступлении на работу.</w:t>
      </w:r>
    </w:p>
    <w:p>
      <w:pPr>
        <w:pStyle w:val="Normal"/>
        <w:ind w:firstLine="709"/>
        <w:jc w:val="both"/>
        <w:rPr/>
      </w:pPr>
      <w:r>
        <w:rPr/>
        <w:t>2.4. Работодатель имеет право проверить профессиональную пригодность Работника при приеме на работу следующими способами:</w:t>
      </w:r>
    </w:p>
    <w:p>
      <w:pPr>
        <w:pStyle w:val="Normal"/>
        <w:ind w:firstLine="709"/>
        <w:jc w:val="both"/>
        <w:rPr/>
      </w:pPr>
      <w:r>
        <w:rPr/>
        <w:t>1) анализом представленных документов;</w:t>
      </w:r>
    </w:p>
    <w:p>
      <w:pPr>
        <w:pStyle w:val="Normal"/>
        <w:ind w:firstLine="709"/>
        <w:jc w:val="both"/>
        <w:rPr/>
      </w:pPr>
      <w:r>
        <w:rPr/>
        <w:t>2) собеседованием;</w:t>
      </w:r>
    </w:p>
    <w:p>
      <w:pPr>
        <w:pStyle w:val="Normal"/>
        <w:ind w:firstLine="709"/>
        <w:jc w:val="both"/>
        <w:rPr/>
      </w:pPr>
      <w:r>
        <w:rPr/>
        <w:t>3) установлением испытательного срока.</w:t>
      </w:r>
    </w:p>
    <w:p>
      <w:pPr>
        <w:pStyle w:val="Normal"/>
        <w:ind w:firstLine="709"/>
        <w:jc w:val="both"/>
        <w:rPr>
          <w:szCs w:val="28"/>
        </w:rPr>
      </w:pPr>
      <w:r>
        <w:rPr>
          <w:szCs w:val="28"/>
        </w:rPr>
        <w:t xml:space="preserve">2.5. </w:t>
      </w:r>
      <w:r>
        <w:rPr>
          <w:rFonts w:eastAsia="Calibri"/>
          <w:szCs w:val="28"/>
          <w:lang w:eastAsia="en-US"/>
        </w:rPr>
        <w:t xml:space="preserve">Прием на работу оформляется трудовым договором. </w:t>
      </w:r>
      <w:r>
        <w:rPr>
          <w:szCs w:val="28"/>
        </w:rPr>
        <w:t>Трудовой договор может заключаться:</w:t>
      </w:r>
    </w:p>
    <w:p>
      <w:pPr>
        <w:pStyle w:val="ListParagraph"/>
        <w:ind w:left="0" w:firstLine="720"/>
        <w:jc w:val="both"/>
        <w:rPr>
          <w:sz w:val="28"/>
          <w:szCs w:val="28"/>
        </w:rPr>
      </w:pPr>
      <w:r>
        <w:rPr>
          <w:sz w:val="28"/>
          <w:szCs w:val="28"/>
        </w:rPr>
        <w:t>- на неопределенный срок,</w:t>
      </w:r>
    </w:p>
    <w:p>
      <w:pPr>
        <w:pStyle w:val="ListParagraph"/>
        <w:ind w:left="0" w:firstLine="720"/>
        <w:jc w:val="both"/>
        <w:rPr>
          <w:sz w:val="28"/>
          <w:szCs w:val="28"/>
        </w:rPr>
      </w:pPr>
      <w:r>
        <w:rPr>
          <w:sz w:val="28"/>
          <w:szCs w:val="28"/>
        </w:rPr>
        <w:t>- на определенный срок не более пяти лет (срочный трудовой договор) в случаях, установленных действующим федеральным и областным законодательством.</w:t>
      </w:r>
    </w:p>
    <w:p>
      <w:pPr>
        <w:pStyle w:val="Normal"/>
        <w:ind w:firstLine="709"/>
        <w:jc w:val="both"/>
        <w:rPr>
          <w:rFonts w:eastAsia="Calibri"/>
          <w:szCs w:val="28"/>
          <w:lang w:eastAsia="en-US"/>
        </w:rPr>
      </w:pPr>
      <w:r>
        <w:rPr>
          <w:szCs w:val="28"/>
        </w:rPr>
        <w:t>Трудовой договор заключается</w:t>
      </w:r>
      <w:r>
        <w:rPr>
          <w:rFonts w:eastAsia="Calibri"/>
          <w:szCs w:val="28"/>
          <w:lang w:eastAsia="en-US"/>
        </w:rPr>
        <w:t xml:space="preserve">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ListParagraph"/>
        <w:ind w:left="0" w:firstLine="720"/>
        <w:jc w:val="both"/>
        <w:rPr>
          <w:rFonts w:eastAsia="Calibri"/>
          <w:sz w:val="28"/>
          <w:szCs w:val="28"/>
          <w:lang w:eastAsia="en-US"/>
        </w:rPr>
      </w:pPr>
      <w:r>
        <w:rPr>
          <w:rFonts w:eastAsia="Calibri"/>
          <w:sz w:val="28"/>
          <w:szCs w:val="28"/>
          <w:lang w:eastAsia="en-US"/>
        </w:rPr>
        <w:t>На основании заключенного трудового договора Работодатель издает правовой акт о приеме на работу. Содержание правового акта Работодателя должно соответствовать условиям заключенного трудового договора.</w:t>
      </w:r>
    </w:p>
    <w:p>
      <w:pPr>
        <w:pStyle w:val="Normal"/>
        <w:ind w:firstLine="709"/>
        <w:jc w:val="both"/>
        <w:rPr/>
      </w:pPr>
      <w:r>
        <w:rPr/>
        <w:t>2.6. При поступлении Работника на работу (до подписания трудового договора) или при переводе его в установленном порядке на другую работу Работодатель обязан ознакомить Работника:</w:t>
      </w:r>
    </w:p>
    <w:p>
      <w:pPr>
        <w:pStyle w:val="Normal"/>
        <w:ind w:firstLine="709"/>
        <w:jc w:val="both"/>
        <w:rPr/>
      </w:pPr>
      <w:r>
        <w:rPr/>
        <w:t>1) с должностной инструкцией;</w:t>
      </w:r>
    </w:p>
    <w:p>
      <w:pPr>
        <w:pStyle w:val="Normal"/>
        <w:ind w:firstLine="709"/>
        <w:jc w:val="both"/>
        <w:rPr/>
      </w:pPr>
      <w:r>
        <w:rPr/>
        <w:t>2) настоящими Правилами;</w:t>
      </w:r>
    </w:p>
    <w:p>
      <w:pPr>
        <w:pStyle w:val="Normal"/>
        <w:ind w:firstLine="709"/>
        <w:jc w:val="both"/>
        <w:rPr/>
      </w:pPr>
      <w:r>
        <w:rPr/>
        <w:t>3) ограничениями, установленными действующим законодательством для Работника;</w:t>
      </w:r>
    </w:p>
    <w:p>
      <w:pPr>
        <w:pStyle w:val="Normal"/>
        <w:ind w:firstLine="709"/>
        <w:jc w:val="both"/>
        <w:rPr/>
      </w:pPr>
      <w:r>
        <w:rPr/>
        <w:t>4) проинструктировать о соблюдении правил охраны труда.</w:t>
      </w:r>
    </w:p>
    <w:p>
      <w:pPr>
        <w:pStyle w:val="Normal"/>
        <w:ind w:firstLine="709"/>
        <w:jc w:val="both"/>
        <w:rPr/>
      </w:pPr>
      <w:r>
        <w:rPr/>
        <w:t>2.7. На всех сотрудников, проработавших свыше пяти дней, Работодатель ведет трудовые книжки в порядке, установленном действующим трудовым законодательством.</w:t>
      </w:r>
    </w:p>
    <w:p>
      <w:pPr>
        <w:pStyle w:val="Normal"/>
        <w:ind w:firstLine="709"/>
        <w:jc w:val="both"/>
        <w:rPr/>
      </w:pPr>
      <w:r>
        <w:rPr/>
        <w:t>2.8. Прекращение трудового договора может иметь место только по основаниям, предусмотренным Трудовым кодексом РФ, действующим федеральным и областным законодательством.</w:t>
      </w:r>
    </w:p>
    <w:p>
      <w:pPr>
        <w:pStyle w:val="Normal"/>
        <w:ind w:firstLine="709"/>
        <w:jc w:val="both"/>
        <w:rPr/>
      </w:pPr>
      <w:r>
        <w:rPr/>
        <w:t xml:space="preserve">2.9. В день увольнения Работодатель обязан выдать Работнику его трудовую книжку с внесенной в нее записью об увольнении </w:t>
      </w:r>
      <w:r>
        <w:rPr>
          <w:spacing w:val="-1"/>
          <w:szCs w:val="28"/>
        </w:rPr>
        <w:t>или предоставить сведения о трудовой деятельности в соответствии со статьями 66.1.  и 84.1. Трудового Кодекса РФ</w:t>
      </w:r>
      <w:r>
        <w:rPr/>
        <w:t>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 Днем увольнения считается последний день работы.</w:t>
      </w:r>
    </w:p>
    <w:p>
      <w:pPr>
        <w:pStyle w:val="Normal"/>
        <w:ind w:firstLine="709"/>
        <w:jc w:val="both"/>
        <w:rPr>
          <w:rFonts w:eastAsia="Calibri"/>
          <w:szCs w:val="28"/>
        </w:rPr>
      </w:pPr>
      <w:r>
        <w:rPr>
          <w:rFonts w:eastAsia="Calibri"/>
          <w:szCs w:val="28"/>
        </w:rPr>
        <w:t>В случае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w:t>
      </w:r>
    </w:p>
    <w:p>
      <w:pPr>
        <w:pStyle w:val="Normal"/>
        <w:ind w:firstLine="709"/>
        <w:jc w:val="both"/>
        <w:rPr/>
      </w:pPr>
      <w:r>
        <w:rPr>
          <w:rFonts w:eastAsia="Calibri"/>
          <w:szCs w:val="28"/>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w:t>
      </w:r>
      <w:hyperlink r:id="rId4">
        <w:r>
          <w:rPr>
            <w:rStyle w:val="Style14"/>
            <w:rFonts w:eastAsia="Calibri"/>
            <w:szCs w:val="28"/>
          </w:rPr>
          <w:t>Кодексом</w:t>
        </w:r>
      </w:hyperlink>
      <w:r>
        <w:rPr>
          <w:rFonts w:eastAsia="Calibri"/>
          <w:szCs w:val="28"/>
        </w:rPr>
        <w:t xml:space="preserve"> РФ, иными федеральными законами на Работника не ведется трудовая книжка, по обращению Работника,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w:t>
      </w:r>
    </w:p>
    <w:p>
      <w:pPr>
        <w:pStyle w:val="Normal"/>
        <w:ind w:firstLine="709"/>
        <w:jc w:val="both"/>
        <w:rPr/>
      </w:pPr>
      <w:r>
        <w:rPr/>
      </w:r>
    </w:p>
    <w:p>
      <w:pPr>
        <w:pStyle w:val="Normal"/>
        <w:numPr>
          <w:ilvl w:val="0"/>
          <w:numId w:val="0"/>
        </w:numPr>
        <w:ind w:firstLine="709"/>
        <w:jc w:val="center"/>
        <w:outlineLvl w:val="1"/>
        <w:rPr/>
      </w:pPr>
      <w:bookmarkStart w:id="1" w:name="Par92"/>
      <w:bookmarkEnd w:id="1"/>
      <w:r>
        <w:rPr/>
        <w:t>3. Основные права и обязанности работника</w:t>
      </w:r>
    </w:p>
    <w:p>
      <w:pPr>
        <w:pStyle w:val="Normal"/>
        <w:ind w:firstLine="709"/>
        <w:jc w:val="both"/>
        <w:rPr/>
      </w:pPr>
      <w:r>
        <w:rPr/>
      </w:r>
    </w:p>
    <w:p>
      <w:pPr>
        <w:pStyle w:val="Normal"/>
        <w:ind w:firstLine="709"/>
        <w:jc w:val="both"/>
        <w:rPr/>
      </w:pPr>
      <w:r>
        <w:rPr/>
        <w:t>3.1. Работник имеет право на:</w:t>
      </w:r>
    </w:p>
    <w:p>
      <w:pPr>
        <w:pStyle w:val="Normal"/>
        <w:ind w:firstLine="709"/>
        <w:jc w:val="both"/>
        <w:rPr/>
      </w:pPr>
      <w:r>
        <w:rPr/>
        <w:t>1) предоставление ему работы, обусловленной трудовым договором;</w:t>
      </w:r>
    </w:p>
    <w:p>
      <w:pPr>
        <w:pStyle w:val="Normal"/>
        <w:ind w:firstLine="709"/>
        <w:jc w:val="both"/>
        <w:rPr/>
      </w:pPr>
      <w:r>
        <w:rPr/>
        <w:t>2) изменение и расторжение трудового договора в порядке и на условиях, которые установлены Трудовым кодексом РФ, иными федеральными законами;</w:t>
      </w:r>
    </w:p>
    <w:p>
      <w:pPr>
        <w:pStyle w:val="Normal"/>
        <w:ind w:firstLine="709"/>
        <w:jc w:val="both"/>
        <w:rPr/>
      </w:pPr>
      <w:r>
        <w:rPr/>
        <w:t>3) оплату труда и другие выплаты в соответствии с трудовым законодательством, локальными правовыми актами и трудовым договором;</w:t>
      </w:r>
    </w:p>
    <w:p>
      <w:pPr>
        <w:pStyle w:val="Normal"/>
        <w:ind w:firstLine="709"/>
        <w:jc w:val="both"/>
        <w:rPr/>
      </w:pPr>
      <w:r>
        <w:rPr/>
        <w:t>4)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pStyle w:val="Normal"/>
        <w:ind w:firstLine="709"/>
        <w:jc w:val="both"/>
        <w:rPr/>
      </w:pPr>
      <w:r>
        <w:rPr/>
        <w:t>5) профессиональную подготовку, переподготовку и повышение квалификации в порядке, установленном Трудовым кодексом РФ, иными федеральными и областными законами;</w:t>
      </w:r>
    </w:p>
    <w:p>
      <w:pPr>
        <w:pStyle w:val="Normal"/>
        <w:ind w:firstLine="709"/>
        <w:jc w:val="both"/>
        <w:rPr/>
      </w:pPr>
      <w:r>
        <w:rPr/>
        <w:t>6) возмещение ущерба, причиненного его здоровью или имуществу в связи с исполнением им трудовых обязанностей, и компенсацию морального вреда в порядке, установленном Трудовым кодексом РФ, иными федеральными и областными законами;</w:t>
      </w:r>
    </w:p>
    <w:p>
      <w:pPr>
        <w:pStyle w:val="Normal"/>
        <w:ind w:firstLine="709"/>
        <w:jc w:val="both"/>
        <w:rPr/>
      </w:pPr>
      <w:r>
        <w:rPr/>
        <w:t>7) рабочее место, соответствующее государственным нормативным требованиям охраны труда и условиям безопасности;</w:t>
      </w:r>
    </w:p>
    <w:p>
      <w:pPr>
        <w:pStyle w:val="Normal"/>
        <w:ind w:firstLine="709"/>
        <w:jc w:val="both"/>
        <w:rPr/>
      </w:pPr>
      <w:r>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Normal"/>
        <w:ind w:firstLine="709"/>
        <w:jc w:val="both"/>
        <w:rPr/>
      </w:pPr>
      <w:r>
        <w:rPr/>
        <w:t>9) полную достоверную информацию об условиях труда и требованиях охраны труда на рабочем месте;</w:t>
      </w:r>
    </w:p>
    <w:p>
      <w:pPr>
        <w:pStyle w:val="Normal"/>
        <w:ind w:firstLine="709"/>
        <w:jc w:val="both"/>
        <w:rPr/>
      </w:pPr>
      <w:r>
        <w:rPr/>
        <w:t>10) защиту своих трудовых прав, свобод и законных интересов всеми не запрещенными законом способами;</w:t>
      </w:r>
    </w:p>
    <w:p>
      <w:pPr>
        <w:pStyle w:val="Normal"/>
        <w:ind w:firstLine="709"/>
        <w:jc w:val="both"/>
        <w:rPr/>
      </w:pPr>
      <w:r>
        <w:rPr/>
        <w:t>11) возмещение расходов, связанных со служебными командировками, в размерах, установленных действующим законодательством, соблюдение норм трудового законодательства, определяющих гарантии Работникам при направлении их в служебные командировки;</w:t>
      </w:r>
    </w:p>
    <w:p>
      <w:pPr>
        <w:pStyle w:val="Normal"/>
        <w:ind w:firstLine="709"/>
        <w:jc w:val="both"/>
        <w:rPr/>
      </w:pPr>
      <w:r>
        <w:rPr/>
        <w:t>12) ознакомление с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pPr>
        <w:pStyle w:val="Normal"/>
        <w:ind w:firstLine="709"/>
        <w:jc w:val="both"/>
        <w:rPr/>
      </w:pPr>
      <w:r>
        <w:rPr/>
        <w:t>13) проведение по его требованию служебного расследования для опровержения сведений, порочащих его честь и достоинство;</w:t>
      </w:r>
    </w:p>
    <w:p>
      <w:pPr>
        <w:pStyle w:val="Normal"/>
        <w:ind w:firstLine="709"/>
        <w:jc w:val="both"/>
        <w:rPr/>
      </w:pPr>
      <w:r>
        <w:rPr/>
        <w:t>14) участие по своей инициативе в конкурсе на замещение вакантной муниципальной должности;</w:t>
      </w:r>
    </w:p>
    <w:p>
      <w:pPr>
        <w:pStyle w:val="Normal"/>
        <w:ind w:firstLine="709"/>
        <w:jc w:val="both"/>
        <w:rPr/>
      </w:pPr>
      <w:r>
        <w:rPr/>
        <w:t>15) получение нормативных, информационных и справочных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pPr>
        <w:pStyle w:val="Normal"/>
        <w:ind w:firstLine="709"/>
        <w:jc w:val="both"/>
        <w:rPr/>
      </w:pPr>
      <w:r>
        <w:rPr/>
        <w:t>16) защиту своих персональных данных;</w:t>
      </w:r>
    </w:p>
    <w:p>
      <w:pPr>
        <w:pStyle w:val="Normal"/>
        <w:ind w:firstLine="709"/>
        <w:jc w:val="both"/>
        <w:rPr/>
      </w:pPr>
      <w:r>
        <w:rPr/>
        <w:t>17) пенсионное обеспечение в соответствии с действующим законодательством Российской Федерации;</w:t>
      </w:r>
    </w:p>
    <w:p>
      <w:pPr>
        <w:pStyle w:val="Normal"/>
        <w:ind w:firstLine="709"/>
        <w:jc w:val="both"/>
        <w:rPr/>
      </w:pPr>
      <w:r>
        <w:rPr/>
        <w:t>18) обязательное социальное страхование в случаях, предусмотренных законодательством.</w:t>
      </w:r>
    </w:p>
    <w:p>
      <w:pPr>
        <w:pStyle w:val="Normal"/>
        <w:ind w:firstLine="709"/>
        <w:jc w:val="both"/>
        <w:rPr/>
      </w:pPr>
      <w:r>
        <w:rPr/>
        <w:t>3.2. Работник обязан:</w:t>
      </w:r>
    </w:p>
    <w:p>
      <w:pPr>
        <w:pStyle w:val="Normal"/>
        <w:ind w:firstLine="709"/>
        <w:jc w:val="both"/>
        <w:rPr/>
      </w:pPr>
      <w:r>
        <w:rPr/>
        <w:t>1) предъявлять при приеме на работу документы и сообщать сведения личного и имущественного характера, предусмотренные федеральными и областными законами;</w:t>
      </w:r>
    </w:p>
    <w:p>
      <w:pPr>
        <w:pStyle w:val="Normal"/>
        <w:ind w:firstLine="709"/>
        <w:jc w:val="both"/>
        <w:rPr/>
      </w:pPr>
      <w:r>
        <w:rPr/>
        <w:t>2) соблюдать трудовую дисциплину и настоящие Правила;</w:t>
      </w:r>
    </w:p>
    <w:p>
      <w:pPr>
        <w:pStyle w:val="Normal"/>
        <w:ind w:firstLine="709"/>
        <w:jc w:val="both"/>
        <w:rPr/>
      </w:pPr>
      <w:r>
        <w:rPr/>
        <w:t>3) заблаговременно (до начала рабочего дня) предупреждать непосредственного руководителя о возможном невыходе на работу;</w:t>
      </w:r>
    </w:p>
    <w:p>
      <w:pPr>
        <w:pStyle w:val="Normal"/>
        <w:ind w:firstLine="709"/>
        <w:jc w:val="both"/>
        <w:rPr/>
      </w:pPr>
      <w:r>
        <w:rPr/>
        <w:t>4) добросовестно исполнять свои трудовые обязанности;</w:t>
      </w:r>
    </w:p>
    <w:p>
      <w:pPr>
        <w:pStyle w:val="Normal"/>
        <w:ind w:firstLine="709"/>
        <w:jc w:val="both"/>
        <w:rPr/>
      </w:pPr>
      <w:r>
        <w:rPr/>
        <w:t>5) лично выполнять определенную трудовым договором и должностной инструкцией работу;</w:t>
      </w:r>
    </w:p>
    <w:p>
      <w:pPr>
        <w:pStyle w:val="Normal"/>
        <w:ind w:firstLine="709"/>
        <w:jc w:val="both"/>
        <w:rPr/>
      </w:pPr>
      <w:r>
        <w:rPr/>
        <w:t>6) соблюдать ограничения и запреты, установленные федеральными и областными законами;</w:t>
      </w:r>
    </w:p>
    <w:p>
      <w:pPr>
        <w:pStyle w:val="Normal"/>
        <w:ind w:firstLine="709"/>
        <w:jc w:val="both"/>
        <w:rPr/>
      </w:pPr>
      <w:r>
        <w:rPr/>
        <w:t>7) независимо от должностного положения проявлять взаимную вежливость, уважение, корректность в общении;</w:t>
      </w:r>
    </w:p>
    <w:p>
      <w:pPr>
        <w:pStyle w:val="Normal"/>
        <w:ind w:firstLine="709"/>
        <w:jc w:val="both"/>
        <w:rPr/>
      </w:pPr>
      <w:r>
        <w:rPr/>
        <w:t>8) придерживаться норм поведения и стиля одежды, соответствующих деловому этикету;</w:t>
      </w:r>
    </w:p>
    <w:p>
      <w:pPr>
        <w:pStyle w:val="Normal"/>
        <w:ind w:firstLine="709"/>
        <w:jc w:val="both"/>
        <w:rPr/>
      </w:pPr>
      <w:r>
        <w:rPr/>
        <w:t>9) 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Работодателя;</w:t>
      </w:r>
    </w:p>
    <w:p>
      <w:pPr>
        <w:pStyle w:val="Normal"/>
        <w:ind w:firstLine="709"/>
        <w:jc w:val="both"/>
        <w:rPr/>
      </w:pPr>
      <w:r>
        <w:rPr/>
        <w:t>10) соблюдать требования охраны труда, содержащиеся в федеральных и областных законах и иных нормативных правовых актах Российской Федерации и субъекта Российской Федерации;</w:t>
      </w:r>
    </w:p>
    <w:p>
      <w:pPr>
        <w:pStyle w:val="Normal"/>
        <w:ind w:firstLine="709"/>
        <w:jc w:val="both"/>
        <w:rPr/>
      </w:pPr>
      <w:r>
        <w:rPr/>
        <w:t>11) бережно относиться к имуществу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pPr>
        <w:pStyle w:val="Normal"/>
        <w:ind w:firstLine="709"/>
        <w:jc w:val="both"/>
        <w:rPr/>
      </w:pPr>
      <w:r>
        <w:rPr/>
        <w:t>12) немедленно извещать своего непосредственного или вышестоящего руководителя о любой ситуации, угрожающей жизни и здоровью людей, сохранности имущества Работодателя, о каждом произошедшем несчастном случае, об ухудшении состояния своего здоровья (установленной инвалидности);</w:t>
      </w:r>
    </w:p>
    <w:p>
      <w:pPr>
        <w:pStyle w:val="Normal"/>
        <w:ind w:firstLine="709"/>
        <w:jc w:val="both"/>
        <w:rPr/>
      </w:pPr>
      <w:r>
        <w:rPr/>
        <w:t>13) исполнять постановления, распоряжения, приказы и поручения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
    <w:p>
      <w:pPr>
        <w:pStyle w:val="Normal"/>
        <w:ind w:firstLine="709"/>
        <w:jc w:val="both"/>
        <w:rPr/>
      </w:pPr>
      <w:r>
        <w:rPr/>
        <w:t>1</w:t>
      </w:r>
      <w:r>
        <w:rPr/>
        <w:t>4</w:t>
      </w:r>
      <w:r>
        <w:rPr/>
        <w:t>) поддерживать уровень квалификации, достаточный для исполнения своих должностных обязанностей;</w:t>
      </w:r>
    </w:p>
    <w:p>
      <w:pPr>
        <w:pStyle w:val="Normal"/>
        <w:ind w:firstLine="709"/>
        <w:jc w:val="both"/>
        <w:rPr/>
      </w:pPr>
      <w:r>
        <w:rPr/>
        <w:t>1</w:t>
      </w:r>
      <w:r>
        <w:rPr/>
        <w:t>5</w:t>
      </w:r>
      <w:r>
        <w:rPr/>
        <w:t>)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pPr>
        <w:pStyle w:val="Normal"/>
        <w:ind w:firstLine="709"/>
        <w:jc w:val="both"/>
        <w:rPr/>
      </w:pPr>
      <w:r>
        <w:rPr>
          <w:spacing w:val="-5"/>
          <w:szCs w:val="28"/>
        </w:rPr>
        <w:t>1</w:t>
      </w:r>
      <w:r>
        <w:rPr>
          <w:spacing w:val="-5"/>
          <w:szCs w:val="28"/>
        </w:rPr>
        <w:t>6</w:t>
      </w:r>
      <w:r>
        <w:rPr>
          <w:spacing w:val="-5"/>
          <w:szCs w:val="28"/>
        </w:rPr>
        <w:t xml:space="preserve">) </w:t>
      </w:r>
      <w:r>
        <w:rPr>
          <w:spacing w:val="1"/>
          <w:szCs w:val="28"/>
        </w:rPr>
        <w:t>обеспечивать соблюдение и защиту прав и законных интересов граждан не зависимо от расы, национальности, языка, отношения к религии и других обстоятельств;  в  преде</w:t>
      </w:r>
      <w:r>
        <w:rPr>
          <w:spacing w:val="-1"/>
          <w:szCs w:val="28"/>
        </w:rPr>
        <w:t xml:space="preserve">лах своих должностных полномочий  рассматривать обращения  граждан и   общественных </w:t>
      </w:r>
      <w:r>
        <w:rPr>
          <w:spacing w:val="2"/>
          <w:szCs w:val="28"/>
        </w:rPr>
        <w:t xml:space="preserve">объединений,  а  также предприятий, учреждений и организаций, государственных органов и </w:t>
      </w:r>
      <w:r>
        <w:rPr>
          <w:szCs w:val="28"/>
        </w:rPr>
        <w:t>органов местного самоуправления, принимать по ним решения в установленном действующим за</w:t>
      </w:r>
      <w:r>
        <w:rPr>
          <w:spacing w:val="-6"/>
          <w:szCs w:val="28"/>
        </w:rPr>
        <w:t>конодательством порядке;</w:t>
      </w:r>
    </w:p>
    <w:p>
      <w:pPr>
        <w:pStyle w:val="Normal"/>
        <w:ind w:firstLine="709"/>
        <w:jc w:val="both"/>
        <w:rPr/>
      </w:pPr>
      <w:r>
        <w:rPr>
          <w:spacing w:val="-6"/>
          <w:szCs w:val="28"/>
        </w:rPr>
        <w:t xml:space="preserve"> </w:t>
      </w:r>
      <w:r>
        <w:rPr>
          <w:spacing w:val="-5"/>
          <w:szCs w:val="28"/>
        </w:rPr>
        <w:t>1</w:t>
      </w:r>
      <w:r>
        <w:rPr>
          <w:spacing w:val="-5"/>
          <w:szCs w:val="28"/>
        </w:rPr>
        <w:t>7</w:t>
      </w:r>
      <w:r>
        <w:rPr>
          <w:spacing w:val="-5"/>
          <w:szCs w:val="28"/>
        </w:rPr>
        <w:t xml:space="preserve">) </w:t>
      </w:r>
      <w:r>
        <w:rPr>
          <w:spacing w:val="-4"/>
          <w:szCs w:val="28"/>
        </w:rPr>
        <w:t>сообщать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Normal"/>
        <w:ind w:firstLine="709"/>
        <w:jc w:val="both"/>
        <w:rPr/>
      </w:pPr>
      <w:r>
        <w:rPr/>
        <w:t>3.3. Работник обладает иными правами и обязанностями, предусмотренными Конституцией Российской Федерации, Трудовым кодексом РФ, федеральными и областными законами, должностной инструкцией, локальными нормативными актами Демидовского окружного Совета депутатов, контрольно-ревизионной комиссии муниципального образования «Демидовский муниципальный округ» Смоленской области, не противоречащими трудовому законодательству Российской Федерации.</w:t>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numPr>
          <w:ilvl w:val="0"/>
          <w:numId w:val="0"/>
        </w:numPr>
        <w:ind w:firstLine="709"/>
        <w:jc w:val="center"/>
        <w:outlineLvl w:val="1"/>
        <w:rPr/>
      </w:pPr>
      <w:bookmarkStart w:id="2" w:name="Par132"/>
      <w:bookmarkEnd w:id="2"/>
      <w:r>
        <w:rPr/>
        <w:t>4. Основные права и обязанности работодателя</w:t>
      </w:r>
    </w:p>
    <w:p>
      <w:pPr>
        <w:pStyle w:val="Normal"/>
        <w:ind w:firstLine="709"/>
        <w:jc w:val="both"/>
        <w:rPr/>
      </w:pPr>
      <w:r>
        <w:rPr/>
      </w:r>
    </w:p>
    <w:p>
      <w:pPr>
        <w:pStyle w:val="Normal"/>
        <w:ind w:firstLine="709"/>
        <w:jc w:val="both"/>
        <w:rPr/>
      </w:pPr>
      <w:r>
        <w:rPr/>
        <w:t>4.1. Работодатель имеет право:</w:t>
      </w:r>
    </w:p>
    <w:p>
      <w:pPr>
        <w:pStyle w:val="Normal"/>
        <w:ind w:firstLine="709"/>
        <w:jc w:val="both"/>
        <w:rPr/>
      </w:pPr>
      <w:r>
        <w:rPr/>
        <w:t>1) требовать от Работника исполнения им трудовых обязанностей и бережного отношения к имуществу Работодателя и других работников, соблюдения Правил;</w:t>
      </w:r>
    </w:p>
    <w:p>
      <w:pPr>
        <w:pStyle w:val="Normal"/>
        <w:ind w:firstLine="709"/>
        <w:jc w:val="both"/>
        <w:rPr/>
      </w:pPr>
      <w:r>
        <w:rPr/>
        <w:t>2) привлекать Работника к дисциплинарной и материальной ответственности в порядке, установленном Трудовым кодексом РФ, иными федеральными и областными законами;</w:t>
      </w:r>
    </w:p>
    <w:p>
      <w:pPr>
        <w:pStyle w:val="Normal"/>
        <w:ind w:firstLine="709"/>
        <w:jc w:val="both"/>
        <w:rPr/>
      </w:pPr>
      <w:r>
        <w:rPr/>
        <w:t>3) заключать, изменять и расторгать трудовой договор в порядке и на условиях, которые установлены Трудовым кодексом РФ, иными федеральными и областными законами;</w:t>
      </w:r>
    </w:p>
    <w:p>
      <w:pPr>
        <w:pStyle w:val="Normal"/>
        <w:ind w:firstLine="709"/>
        <w:jc w:val="both"/>
        <w:rPr/>
      </w:pPr>
      <w:r>
        <w:rPr/>
        <w:t>4) принимать локальные нормативные акты;</w:t>
      </w:r>
    </w:p>
    <w:p>
      <w:pPr>
        <w:pStyle w:val="Normal"/>
        <w:ind w:firstLine="709"/>
        <w:jc w:val="both"/>
        <w:rPr/>
      </w:pPr>
      <w:r>
        <w:rPr/>
        <w:t>5) поощрять Работника за добросовестный эффективный труд.</w:t>
      </w:r>
    </w:p>
    <w:p>
      <w:pPr>
        <w:pStyle w:val="Normal"/>
        <w:ind w:firstLine="709"/>
        <w:jc w:val="both"/>
        <w:rPr/>
      </w:pPr>
      <w:r>
        <w:rPr/>
        <w:t>4.2. Работодатель обязан:</w:t>
      </w:r>
    </w:p>
    <w:p>
      <w:pPr>
        <w:pStyle w:val="Normal"/>
        <w:ind w:firstLine="709"/>
        <w:jc w:val="both"/>
        <w:rPr/>
      </w:pPr>
      <w:r>
        <w:rPr/>
        <w:t>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pPr>
        <w:pStyle w:val="Normal"/>
        <w:ind w:firstLine="709"/>
        <w:jc w:val="both"/>
        <w:rPr/>
      </w:pPr>
      <w:r>
        <w:rPr/>
        <w:t>2) предоставлять Работнику работу, обусловленную трудовым договором;</w:t>
      </w:r>
    </w:p>
    <w:p>
      <w:pPr>
        <w:pStyle w:val="Normal"/>
        <w:ind w:firstLine="709"/>
        <w:jc w:val="both"/>
        <w:rPr/>
      </w:pPr>
      <w:r>
        <w:rPr/>
        <w:t>3) обеспечивать безопасность и условия труда, соответствующие государственным нормативным требованиям охраны труда;</w:t>
      </w:r>
    </w:p>
    <w:p>
      <w:pPr>
        <w:pStyle w:val="Normal"/>
        <w:ind w:firstLine="709"/>
        <w:jc w:val="both"/>
        <w:rPr/>
      </w:pPr>
      <w:r>
        <w:rPr/>
        <w:t>4)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pPr>
        <w:pStyle w:val="Normal"/>
        <w:ind w:firstLine="709"/>
        <w:jc w:val="both"/>
        <w:rPr/>
      </w:pPr>
      <w:r>
        <w:rPr/>
        <w:t>5) выплачивать в полном размере причитающуюся Работнику заработную плату в сроки, установленные в соответствии с Трудовым кодеком РФ и иными федеральными и областными законами;</w:t>
      </w:r>
    </w:p>
    <w:p>
      <w:pPr>
        <w:pStyle w:val="Normal"/>
        <w:ind w:firstLine="709"/>
        <w:jc w:val="both"/>
        <w:rPr/>
      </w:pPr>
      <w:r>
        <w:rPr/>
        <w:t>6) знакомить Работника под роспись с принимаемыми локальными нормативными актами, непосредственно связанными с его трудовой деятельностью;</w:t>
      </w:r>
    </w:p>
    <w:p>
      <w:pPr>
        <w:pStyle w:val="Normal"/>
        <w:ind w:firstLine="709"/>
        <w:jc w:val="both"/>
        <w:rPr/>
      </w:pPr>
      <w:r>
        <w:rPr/>
        <w:t>7) осуществлять обязательное социальное страхование Работника в порядке, установленном федеральными и областными законами;</w:t>
      </w:r>
    </w:p>
    <w:p>
      <w:pPr>
        <w:pStyle w:val="Normal"/>
        <w:ind w:firstLine="709"/>
        <w:jc w:val="both"/>
        <w:rPr/>
      </w:pPr>
      <w:r>
        <w:rPr/>
        <w:t>8)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другими федеральными и областными законами.</w:t>
      </w:r>
    </w:p>
    <w:p>
      <w:pPr>
        <w:pStyle w:val="Normal"/>
        <w:ind w:firstLine="709"/>
        <w:jc w:val="both"/>
        <w:rPr/>
      </w:pPr>
      <w:r>
        <w:rPr/>
        <w:t>4.3. Работодатель обладает иными правами и обязанностями, предусмотренными Конституцией Российской Федерации, Трудовым кодексом РФ, федеральными и областными законами, локальными нормативными актами, не противоречащими трудовому законодательству Российской Федерации.</w:t>
      </w:r>
    </w:p>
    <w:p>
      <w:pPr>
        <w:pStyle w:val="Normal"/>
        <w:ind w:firstLine="709"/>
        <w:jc w:val="both"/>
        <w:rPr/>
      </w:pPr>
      <w:r>
        <w:rPr/>
      </w:r>
    </w:p>
    <w:p>
      <w:pPr>
        <w:pStyle w:val="Normal"/>
        <w:numPr>
          <w:ilvl w:val="0"/>
          <w:numId w:val="0"/>
        </w:numPr>
        <w:ind w:firstLine="709"/>
        <w:jc w:val="center"/>
        <w:outlineLvl w:val="1"/>
        <w:rPr/>
      </w:pPr>
      <w:bookmarkStart w:id="3" w:name="Par151"/>
      <w:bookmarkEnd w:id="3"/>
      <w:r>
        <w:rPr/>
        <w:t>5. Оплата труда работника</w:t>
      </w:r>
    </w:p>
    <w:p>
      <w:pPr>
        <w:pStyle w:val="Normal"/>
        <w:ind w:firstLine="709"/>
        <w:jc w:val="both"/>
        <w:rPr/>
      </w:pPr>
      <w:r>
        <w:rPr/>
      </w:r>
    </w:p>
    <w:p>
      <w:pPr>
        <w:pStyle w:val="Normal"/>
        <w:ind w:firstLine="709"/>
        <w:jc w:val="both"/>
        <w:rPr/>
      </w:pPr>
      <w:r>
        <w:rPr/>
        <w:t>5.1.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компенсация за неиспользованный отпуск) и стимулирующие выплаты (доплаты и надбавки стимулирующего характера), премии и иные поощрительные выплаты.</w:t>
      </w:r>
    </w:p>
    <w:p>
      <w:pPr>
        <w:pStyle w:val="Normal"/>
        <w:ind w:firstLine="709"/>
        <w:jc w:val="both"/>
        <w:rPr/>
      </w:pPr>
      <w:r>
        <w:rPr/>
        <w:t>5.2 Система оплаты труда Работника устанавливается в соответствии с трудовым законодательством и иными нормативными правовыми актами, содержащими нормы трудового права, с особенностями, предусмотренными федеральным законодательством и иными нормативными правовыми актами о муниципальных служащих,</w:t>
      </w:r>
      <w:r>
        <w:rPr>
          <w:spacing w:val="1"/>
          <w:szCs w:val="28"/>
        </w:rPr>
        <w:t xml:space="preserve"> а также о лицах, </w:t>
      </w:r>
      <w:r>
        <w:rPr>
          <w:spacing w:val="-6"/>
          <w:szCs w:val="28"/>
        </w:rPr>
        <w:t xml:space="preserve">замещающих   на основании трудового договора в Контрольно-ревизионной комиссии муниципального образования «Демидовский </w:t>
      </w:r>
      <w:r>
        <w:rPr>
          <w:spacing w:val="-6"/>
          <w:szCs w:val="28"/>
        </w:rPr>
        <w:t>муниципальный округ</w:t>
      </w:r>
      <w:r>
        <w:rPr>
          <w:spacing w:val="-6"/>
          <w:szCs w:val="28"/>
        </w:rPr>
        <w:t>» Смоленской области должности, которые не являются должностями муниципальной службы</w:t>
      </w:r>
      <w:r>
        <w:rPr>
          <w:spacing w:val="-4"/>
          <w:szCs w:val="28"/>
        </w:rPr>
        <w:t>, о работниках рабочих специальностей.</w:t>
      </w:r>
    </w:p>
    <w:p>
      <w:pPr>
        <w:pStyle w:val="Normal"/>
        <w:ind w:firstLine="709"/>
        <w:jc w:val="both"/>
        <w:rPr/>
      </w:pPr>
      <w:r>
        <w:rPr/>
        <w:t xml:space="preserve">5.3. Денежное содержание Работника состоит </w:t>
      </w:r>
      <w:r>
        <w:rPr>
          <w:spacing w:val="-2"/>
          <w:szCs w:val="28"/>
        </w:rPr>
        <w:t>из должностного оклада в соответствии с замещаемой должностью</w:t>
      </w:r>
      <w:r>
        <w:rPr/>
        <w:t>, а также из ежемесячных и иных дополнительных выплат</w:t>
      </w:r>
      <w:r>
        <w:rPr>
          <w:spacing w:val="-1"/>
          <w:szCs w:val="28"/>
        </w:rPr>
        <w:t xml:space="preserve">, определяемых законом Смоленской области, решением Демидовского окружного Совета депутатов, </w:t>
      </w:r>
      <w:r>
        <w:rPr>
          <w:spacing w:val="-1"/>
          <w:szCs w:val="28"/>
        </w:rPr>
        <w:t>распоряжениями Работадателя</w:t>
      </w:r>
      <w:r>
        <w:rPr/>
        <w:t>. Порядок и условия предоставления дополнительных выплат утверждаются локальными актами Работодателя, в частности, ежемесячная надбавка за особые условия труда выплачивается Работнику за работу за пределами установленной продолжительности рабочего времени, периодическое привлечение к работе в выходные и нерабочие праздничные дни, а также другие условия.</w:t>
      </w:r>
    </w:p>
    <w:p>
      <w:pPr>
        <w:pStyle w:val="Normal"/>
        <w:ind w:firstLine="709"/>
        <w:jc w:val="both"/>
        <w:rPr/>
      </w:pPr>
      <w:r>
        <w:rPr/>
        <w:t>5.4. Выплата заработной платы производится в денежной форме в валюте Российской Федерации (в рублях).</w:t>
      </w:r>
    </w:p>
    <w:p>
      <w:pPr>
        <w:pStyle w:val="Normal"/>
        <w:ind w:firstLine="709"/>
        <w:jc w:val="both"/>
        <w:rPr/>
      </w:pPr>
      <w:r>
        <w:rPr/>
        <w:t xml:space="preserve">5.5. По письменному заявлению Работника </w:t>
      </w:r>
      <w:r>
        <w:rPr>
          <w:spacing w:val="11"/>
          <w:szCs w:val="28"/>
        </w:rPr>
        <w:t>заработная плата перечисляется</w:t>
      </w:r>
      <w:r>
        <w:rPr>
          <w:spacing w:val="1"/>
          <w:szCs w:val="28"/>
        </w:rPr>
        <w:t xml:space="preserve"> на указанный Работником счет в банке</w:t>
      </w:r>
      <w:r>
        <w:rPr/>
        <w:t>. Все расходы, связанные с таким перечислением, несет Работодатель.</w:t>
      </w:r>
    </w:p>
    <w:p>
      <w:pPr>
        <w:pStyle w:val="Normal"/>
        <w:ind w:firstLine="709"/>
        <w:jc w:val="both"/>
        <w:rPr/>
      </w:pPr>
      <w:r>
        <w:rPr/>
        <w:t>5.6. Заработная плата выплачивается 1 и 16 числа каждого месяца. При совпадении дня выплаты с выходным или нерабочим праздничным днем выплата заработной платы производится в предшествующий им рабочий день.</w:t>
      </w:r>
    </w:p>
    <w:p>
      <w:pPr>
        <w:pStyle w:val="Normal"/>
        <w:ind w:firstLine="709"/>
        <w:jc w:val="both"/>
        <w:rPr/>
      </w:pPr>
      <w:r>
        <w:rPr/>
        <w:t>5.7. Удержания из заработной платы Работника производятся только в случаях, предусмотренных Трудовым кодексом РФ и иными федеральными законами.</w:t>
      </w:r>
    </w:p>
    <w:p>
      <w:pPr>
        <w:pStyle w:val="Normal"/>
        <w:ind w:firstLine="709"/>
        <w:jc w:val="both"/>
        <w:rPr/>
      </w:pPr>
      <w:r>
        <w:rPr/>
        <w:t>5.8.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pStyle w:val="Normal"/>
        <w:ind w:firstLine="709"/>
        <w:jc w:val="both"/>
        <w:rPr/>
      </w:pPr>
      <w:r>
        <w:rPr/>
        <w:t>В случае спора о размерах сумм, причитающихся Работнику при увольнении, Работодатель обязан в вышеуказанный срок выплатить не оспариваемую им сумму.</w:t>
      </w:r>
    </w:p>
    <w:p>
      <w:pPr>
        <w:pStyle w:val="Normal"/>
        <w:ind w:firstLine="709"/>
        <w:jc w:val="both"/>
        <w:rPr/>
      </w:pPr>
      <w:r>
        <w:rPr/>
        <w:t>5.9. В случае смерти Работника неполученная им заработная плата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pStyle w:val="Normal"/>
        <w:ind w:firstLine="709"/>
        <w:jc w:val="both"/>
        <w:rPr/>
      </w:pPr>
      <w:r>
        <w:rPr/>
      </w:r>
    </w:p>
    <w:p>
      <w:pPr>
        <w:pStyle w:val="Normal"/>
        <w:numPr>
          <w:ilvl w:val="0"/>
          <w:numId w:val="0"/>
        </w:numPr>
        <w:ind w:firstLine="709"/>
        <w:jc w:val="center"/>
        <w:outlineLvl w:val="1"/>
        <w:rPr/>
      </w:pPr>
      <w:bookmarkStart w:id="4" w:name="Par165"/>
      <w:bookmarkEnd w:id="4"/>
      <w:r>
        <w:rPr/>
        <w:t>6. Рабочее время</w:t>
      </w:r>
    </w:p>
    <w:p>
      <w:pPr>
        <w:pStyle w:val="Normal"/>
        <w:ind w:firstLine="709"/>
        <w:jc w:val="both"/>
        <w:rPr/>
      </w:pPr>
      <w:r>
        <w:rPr/>
      </w:r>
    </w:p>
    <w:p>
      <w:pPr>
        <w:pStyle w:val="Normal"/>
        <w:ind w:firstLine="709"/>
        <w:jc w:val="both"/>
        <w:rPr/>
      </w:pPr>
      <w:r>
        <w:rPr/>
        <w:t>6.1. Рабочее время - время, в течение которого Работник в соответствии с Правилами, условиями Трудового договора и должностной инструкцией должен исполнять трудовые обязанности, а также иные периоды времени, которые в соответствии с Трудовым кодексом РФ, другими федеральными законами иными нормативными правовыми актами Российской Федерации относятся к рабочему времени.</w:t>
      </w:r>
    </w:p>
    <w:p>
      <w:pPr>
        <w:pStyle w:val="Normal"/>
        <w:ind w:firstLine="709"/>
        <w:jc w:val="both"/>
        <w:rPr/>
      </w:pPr>
      <w:r>
        <w:rPr/>
        <w:t>6.2. Нормальная продолжительность рабочего времени не может превышать 40 часов в неделю.</w:t>
      </w:r>
    </w:p>
    <w:p>
      <w:pPr>
        <w:pStyle w:val="Normal"/>
        <w:ind w:firstLine="709"/>
        <w:jc w:val="both"/>
        <w:rPr/>
      </w:pPr>
      <w:r>
        <w:rPr/>
        <w:t>Работодатель обязан вести учет времени, фактически отработанного каждым Работником.</w:t>
      </w:r>
    </w:p>
    <w:p>
      <w:pPr>
        <w:pStyle w:val="Normal"/>
        <w:ind w:firstLine="709"/>
        <w:jc w:val="both"/>
        <w:rPr/>
      </w:pPr>
      <w:r>
        <w:rPr/>
        <w:t>6.3. В Контрольно-ревизионной комиссии муниципального образования устанавливается следующий распорядок работы:</w:t>
      </w:r>
    </w:p>
    <w:p>
      <w:pPr>
        <w:pStyle w:val="Normal"/>
        <w:ind w:firstLine="709"/>
        <w:jc w:val="both"/>
        <w:rPr/>
      </w:pPr>
      <w:r>
        <w:rPr/>
        <w:t>1) режим рабочего дня:</w:t>
      </w:r>
    </w:p>
    <w:p>
      <w:pPr>
        <w:pStyle w:val="Normal"/>
        <w:ind w:firstLine="709"/>
        <w:jc w:val="both"/>
        <w:rPr/>
      </w:pPr>
      <w:r>
        <w:rPr/>
        <w:t xml:space="preserve"> </w:t>
      </w:r>
      <w:r>
        <w:rPr/>
        <w:t xml:space="preserve">председателю и инспектору: с 8 часов 00 минут до </w:t>
      </w:r>
      <w:bookmarkStart w:id="5" w:name="__DdeLink__1002_3001571440"/>
      <w:r>
        <w:rPr/>
        <w:t>17 часов 00 мину</w:t>
      </w:r>
      <w:bookmarkEnd w:id="5"/>
      <w:r>
        <w:rPr/>
        <w:t>т с перерывом на обед с 13 часов 00 минут до 14 часов 00 минут;</w:t>
      </w:r>
    </w:p>
    <w:p>
      <w:pPr>
        <w:pStyle w:val="Normal"/>
        <w:ind w:firstLine="709"/>
        <w:jc w:val="both"/>
        <w:rPr/>
      </w:pPr>
      <w:r>
        <w:rPr/>
        <w:t>техническому работнику- инспектору: с 17 часов 00 минут до 21 часа 00 минут.</w:t>
      </w:r>
    </w:p>
    <w:p>
      <w:pPr>
        <w:pStyle w:val="Normal"/>
        <w:ind w:firstLine="709"/>
        <w:jc w:val="both"/>
        <w:rPr/>
      </w:pPr>
      <w:r>
        <w:rPr/>
        <w:t>6.4. Продолжительность рабочего дня, непосредственно предшествующего нерабочему праздничному дню, уменьшается на 1 час.</w:t>
      </w:r>
    </w:p>
    <w:p>
      <w:pPr>
        <w:pStyle w:val="Normal"/>
        <w:ind w:firstLine="709"/>
        <w:jc w:val="both"/>
        <w:rPr/>
      </w:pPr>
      <w:r>
        <w:rPr/>
        <w:t>6.5. Работа в выходные и праздничные дни осуществляется с соблюдением требований действующего трудового законодательства Российской Федерации.</w:t>
      </w:r>
    </w:p>
    <w:p>
      <w:pPr>
        <w:pStyle w:val="Normal"/>
        <w:ind w:firstLine="709"/>
        <w:jc w:val="both"/>
        <w:rPr/>
      </w:pPr>
      <w:r>
        <w:rPr/>
        <w:t>6.6. В связи с производственной необходимостью, на основании обращений трудовых коллективов по распоряжению Контрольно-ревизионной комиссии муниципального образования «Демидовский муниципальный округ» Смоленской области рабочий день может быть перенесен на другой день.</w:t>
      </w:r>
    </w:p>
    <w:p>
      <w:pPr>
        <w:pStyle w:val="Normal"/>
        <w:ind w:firstLine="709"/>
        <w:jc w:val="both"/>
        <w:rPr/>
      </w:pPr>
      <w:r>
        <w:rPr/>
        <w:t>6.7. Работнику запрещается:</w:t>
      </w:r>
    </w:p>
    <w:p>
      <w:pPr>
        <w:pStyle w:val="Normal"/>
        <w:ind w:firstLine="709"/>
        <w:jc w:val="both"/>
        <w:rPr/>
      </w:pPr>
      <w:r>
        <w:rPr/>
        <w:t>1) изменять по своему усмотрению продолжительность рабочего дня и обеденного перерыва;</w:t>
      </w:r>
    </w:p>
    <w:p>
      <w:pPr>
        <w:pStyle w:val="Normal"/>
        <w:ind w:firstLine="709"/>
        <w:jc w:val="both"/>
        <w:rPr/>
      </w:pPr>
      <w:r>
        <w:rPr/>
        <w:t>2) вести прием граждан по личным вопросам после 17 часов 00 минут и в выходные и праздничные дни;</w:t>
      </w:r>
    </w:p>
    <w:p>
      <w:pPr>
        <w:pStyle w:val="Normal"/>
        <w:ind w:firstLine="709"/>
        <w:jc w:val="both"/>
        <w:rPr/>
      </w:pPr>
      <w:r>
        <w:rPr/>
        <w:t>3) использовать компьютерную и множительную технику в личных целях;</w:t>
      </w:r>
    </w:p>
    <w:p>
      <w:pPr>
        <w:pStyle w:val="Normal"/>
        <w:ind w:firstLine="709"/>
        <w:jc w:val="both"/>
        <w:rPr/>
      </w:pPr>
      <w:r>
        <w:rPr/>
        <w:t>4) покидать административное здание в рабочее время без согласования с руководителями в порядке их подчиненности.</w:t>
      </w:r>
    </w:p>
    <w:p>
      <w:pPr>
        <w:pStyle w:val="Normal"/>
        <w:ind w:firstLine="709"/>
        <w:jc w:val="both"/>
        <w:rPr/>
      </w:pPr>
      <w:r>
        <w:rPr/>
      </w:r>
    </w:p>
    <w:p>
      <w:pPr>
        <w:pStyle w:val="Normal"/>
        <w:numPr>
          <w:ilvl w:val="0"/>
          <w:numId w:val="0"/>
        </w:numPr>
        <w:ind w:firstLine="709"/>
        <w:jc w:val="center"/>
        <w:outlineLvl w:val="1"/>
        <w:rPr/>
      </w:pPr>
      <w:bookmarkStart w:id="6" w:name="Par182"/>
      <w:bookmarkEnd w:id="6"/>
      <w:r>
        <w:rPr/>
        <w:t>7. Время отдыха</w:t>
      </w:r>
    </w:p>
    <w:p>
      <w:pPr>
        <w:pStyle w:val="Normal"/>
        <w:ind w:firstLine="709"/>
        <w:jc w:val="both"/>
        <w:rPr/>
      </w:pPr>
      <w:r>
        <w:rPr/>
      </w:r>
    </w:p>
    <w:p>
      <w:pPr>
        <w:pStyle w:val="Normal"/>
        <w:ind w:firstLine="709"/>
        <w:jc w:val="both"/>
        <w:rPr/>
      </w:pPr>
      <w:r>
        <w:rPr/>
        <w:t>7.1. Время отдыха - время, в течение которого Работник освобожден от исполнения трудовых обязанностей и которое он может использовать по своему усмотрению.</w:t>
      </w:r>
    </w:p>
    <w:p>
      <w:pPr>
        <w:pStyle w:val="Normal"/>
        <w:ind w:firstLine="709"/>
        <w:jc w:val="both"/>
        <w:rPr/>
      </w:pPr>
      <w:r>
        <w:rPr/>
        <w:t>7.2. К видам времени отдыха относятся:</w:t>
      </w:r>
    </w:p>
    <w:p>
      <w:pPr>
        <w:pStyle w:val="Normal"/>
        <w:ind w:firstLine="709"/>
        <w:jc w:val="both"/>
        <w:rPr/>
      </w:pPr>
      <w:r>
        <w:rPr/>
        <w:t>1) перерыв в течение рабочего дня для отдыха и питания продолжительностью 1 час ежедневно;</w:t>
      </w:r>
    </w:p>
    <w:p>
      <w:pPr>
        <w:pStyle w:val="Normal"/>
        <w:ind w:firstLine="709"/>
        <w:jc w:val="both"/>
        <w:rPr/>
      </w:pPr>
      <w:r>
        <w:rPr/>
        <w:t>2) выходные дни (еженедельный непрерывный отдых) - два дня в неделю - суббота и воскресенье.</w:t>
      </w:r>
    </w:p>
    <w:p>
      <w:pPr>
        <w:pStyle w:val="Normal"/>
        <w:ind w:firstLine="709"/>
        <w:jc w:val="both"/>
        <w:rPr/>
      </w:pPr>
      <w:r>
        <w:rPr/>
        <w:t>Продолжительность еженедельного непрерывного отдыха не может быть менее 42 часов;</w:t>
      </w:r>
    </w:p>
    <w:p>
      <w:pPr>
        <w:pStyle w:val="Normal"/>
        <w:ind w:firstLine="709"/>
        <w:jc w:val="both"/>
        <w:rPr/>
      </w:pPr>
      <w:r>
        <w:rPr/>
        <w:t>3) нерабочие праздничные дни.</w:t>
      </w:r>
    </w:p>
    <w:p>
      <w:pPr>
        <w:pStyle w:val="Normal"/>
        <w:ind w:firstLine="709"/>
        <w:jc w:val="both"/>
        <w:rPr/>
      </w:pPr>
      <w:r>
        <w:rPr/>
        <w:t>Нерабочие праздничные дни устанавливаются Трудовым кодексом РФ и иными федеральными и областными законами.</w:t>
      </w:r>
    </w:p>
    <w:p>
      <w:pPr>
        <w:pStyle w:val="Normal"/>
        <w:ind w:firstLine="709"/>
        <w:jc w:val="both"/>
        <w:rPr/>
      </w:pPr>
      <w:r>
        <w:rPr/>
        <w:t>Работа в выходные и нерабочие праздничные дни запрещается, за исключением случаев, предусмотренных Трудовым кодексом РФ.</w:t>
      </w:r>
    </w:p>
    <w:p>
      <w:pPr>
        <w:pStyle w:val="Normal"/>
        <w:ind w:firstLine="709"/>
        <w:jc w:val="both"/>
        <w:rPr/>
      </w:pPr>
      <w:r>
        <w:rPr/>
        <w:t>Привлечение Работника к работе в выходные и нерабочие праздничные дни производится с его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Контрольно-ревизионной комиссии муниципального образования в целом ;</w:t>
      </w:r>
    </w:p>
    <w:p>
      <w:pPr>
        <w:pStyle w:val="Normal"/>
        <w:ind w:firstLine="709"/>
        <w:jc w:val="both"/>
        <w:rPr/>
      </w:pPr>
      <w:r>
        <w:rPr/>
        <w:t>4) отпуска:</w:t>
      </w:r>
    </w:p>
    <w:p>
      <w:pPr>
        <w:pStyle w:val="Normal"/>
        <w:ind w:firstLine="570"/>
        <w:jc w:val="both"/>
        <w:rPr>
          <w:szCs w:val="28"/>
        </w:rPr>
      </w:pPr>
      <w:r>
        <w:rPr>
          <w:spacing w:val="-5"/>
          <w:szCs w:val="28"/>
        </w:rPr>
        <w:t>Муниципальным служащим предос</w:t>
        <w:softHyphen/>
      </w:r>
      <w:r>
        <w:rPr>
          <w:spacing w:val="-4"/>
          <w:szCs w:val="28"/>
        </w:rPr>
        <w:t>тавляется ежегодный оплачиваемый отпуск с сохранением замещаемой должности муниципальной службы и де</w:t>
        <w:softHyphen/>
      </w:r>
      <w:r>
        <w:rPr>
          <w:spacing w:val="-5"/>
          <w:szCs w:val="28"/>
        </w:rPr>
        <w:t>нежного содержания, размер которого определяется в порядке, установленном трудовым законода</w:t>
        <w:softHyphen/>
        <w:t>тельством для исчисления средней заработной платы.</w:t>
      </w:r>
    </w:p>
    <w:p>
      <w:pPr>
        <w:pStyle w:val="ListParagraph"/>
        <w:numPr>
          <w:ilvl w:val="0"/>
          <w:numId w:val="2"/>
        </w:numPr>
        <w:ind w:left="0" w:firstLine="709"/>
        <w:jc w:val="both"/>
        <w:rPr/>
      </w:pPr>
      <w:r>
        <w:rPr>
          <w:spacing w:val="-5"/>
          <w:sz w:val="28"/>
          <w:szCs w:val="28"/>
        </w:rPr>
        <w:t>Муниципальным служащим, предоставляет</w:t>
        <w:softHyphen/>
        <w:t>ся ежегодный основной оплачиваемый отпуск: председателю — продолжительностью 35 календарных дней, инспектору- продолжительностью 30 календарных дней.</w:t>
      </w:r>
    </w:p>
    <w:p>
      <w:pPr>
        <w:pStyle w:val="ListParagraph"/>
        <w:numPr>
          <w:ilvl w:val="0"/>
          <w:numId w:val="2"/>
        </w:numPr>
        <w:spacing w:lineRule="atLeast" w:line="240"/>
        <w:ind w:left="0" w:firstLine="709"/>
        <w:jc w:val="both"/>
        <w:rPr>
          <w:spacing w:val="-5"/>
          <w:sz w:val="28"/>
          <w:szCs w:val="28"/>
        </w:rPr>
      </w:pPr>
      <w:r>
        <w:rPr>
          <w:spacing w:val="1"/>
          <w:sz w:val="28"/>
          <w:szCs w:val="28"/>
        </w:rPr>
        <w:t>Муниципальному служащему предоставляется ежегодный дополнительный оплачивае</w:t>
      </w:r>
      <w:r>
        <w:rPr>
          <w:spacing w:val="-5"/>
          <w:sz w:val="28"/>
          <w:szCs w:val="28"/>
        </w:rPr>
        <w:t>мый отпуск за выслугу лет. Продолжительность ежегодного дополнительного оплачиваемого отпус</w:t>
      </w:r>
      <w:r>
        <w:rPr>
          <w:spacing w:val="-4"/>
          <w:sz w:val="28"/>
          <w:szCs w:val="28"/>
        </w:rPr>
        <w:t>ка за выслугу лет исчисляется из расчета один календарный день за каждый год стажа муниципаль</w:t>
      </w:r>
      <w:r>
        <w:rPr>
          <w:spacing w:val="-5"/>
          <w:sz w:val="28"/>
          <w:szCs w:val="28"/>
        </w:rPr>
        <w:t>ной службы, но не более десяти календарных дней.</w:t>
      </w:r>
    </w:p>
    <w:p>
      <w:pPr>
        <w:pStyle w:val="ListParagraph"/>
        <w:numPr>
          <w:ilvl w:val="0"/>
          <w:numId w:val="2"/>
        </w:numPr>
        <w:spacing w:lineRule="atLeast" w:line="240"/>
        <w:ind w:left="0" w:firstLine="709"/>
        <w:jc w:val="both"/>
        <w:rPr/>
      </w:pPr>
      <w:r>
        <w:rPr>
          <w:sz w:val="28"/>
          <w:szCs w:val="28"/>
        </w:rPr>
        <w:t xml:space="preserve">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рабочий день: председателю продолжительностью восемь календарных дней, инспектору - три календарных дня. </w:t>
      </w:r>
    </w:p>
    <w:p>
      <w:pPr>
        <w:pStyle w:val="ListParagraph"/>
        <w:spacing w:lineRule="atLeast" w:line="240"/>
        <w:ind w:left="0" w:firstLine="709"/>
        <w:jc w:val="both"/>
        <w:rPr>
          <w:sz w:val="28"/>
          <w:szCs w:val="28"/>
        </w:rPr>
      </w:pPr>
      <w:r>
        <w:rPr>
          <w:spacing w:val="-5"/>
          <w:sz w:val="28"/>
          <w:szCs w:val="28"/>
        </w:rPr>
        <w:t xml:space="preserve">Перечень должностей муниципальной службы, при замещении которых муниципальным служащим предоставляется </w:t>
      </w:r>
      <w:r>
        <w:rPr>
          <w:spacing w:val="-4"/>
          <w:sz w:val="28"/>
          <w:szCs w:val="28"/>
        </w:rPr>
        <w:t>еже</w:t>
      </w:r>
      <w:r>
        <w:rPr>
          <w:spacing w:val="-5"/>
          <w:sz w:val="28"/>
          <w:szCs w:val="28"/>
        </w:rPr>
        <w:t xml:space="preserve">годный дополнительный оплачиваемый отпуск за ненормированный рабочий день, утвержден </w:t>
      </w:r>
      <w:r>
        <w:rPr>
          <w:sz w:val="28"/>
          <w:szCs w:val="28"/>
        </w:rPr>
        <w:t>правовым актом Работодателя</w:t>
      </w:r>
      <w:r>
        <w:rPr>
          <w:spacing w:val="-5"/>
          <w:sz w:val="28"/>
          <w:szCs w:val="28"/>
        </w:rPr>
        <w:t>.</w:t>
      </w:r>
    </w:p>
    <w:p>
      <w:pPr>
        <w:pStyle w:val="ListParagraph"/>
        <w:spacing w:lineRule="atLeast" w:line="240"/>
        <w:ind w:left="0" w:firstLine="709"/>
        <w:jc w:val="both"/>
        <w:rPr>
          <w:sz w:val="28"/>
          <w:szCs w:val="28"/>
        </w:rPr>
      </w:pPr>
      <w:r>
        <w:rPr>
          <w:sz w:val="28"/>
          <w:szCs w:val="28"/>
        </w:rPr>
        <w:t>Муниципальному служащему могут предоставляться иные отпуска в соответствии с федеральным законодательством</w:t>
      </w:r>
      <w:r>
        <w:rPr>
          <w:rFonts w:eastAsia="Lucida Sans Unicode"/>
          <w:sz w:val="28"/>
          <w:szCs w:val="28"/>
        </w:rPr>
        <w:t>.</w:t>
      </w:r>
    </w:p>
    <w:p>
      <w:pPr>
        <w:pStyle w:val="Normal"/>
        <w:ind w:firstLine="709"/>
        <w:jc w:val="both"/>
        <w:rPr/>
      </w:pPr>
      <w:r>
        <w:rPr>
          <w:szCs w:val="28"/>
        </w:rPr>
        <w:t>Работникам, исполняющим обязанности по техническому обеспечению Контрольно-ревизионной комиссии муниципального образования (старшему менеджеру), предоставляются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w:t>
      </w:r>
    </w:p>
    <w:p>
      <w:pPr>
        <w:pStyle w:val="Normal"/>
        <w:ind w:firstLine="709"/>
        <w:jc w:val="both"/>
        <w:rPr/>
      </w:pPr>
      <w:r>
        <w:rPr/>
        <w:t>Перечень должностей и конкретный размер ежегодного дополнительного оплачиваемого отпуска вышеназванным Работникам определяется правовым актом Работодателя.</w:t>
      </w:r>
    </w:p>
    <w:p>
      <w:pPr>
        <w:pStyle w:val="Normal"/>
        <w:ind w:firstLine="709"/>
        <w:jc w:val="both"/>
        <w:rPr/>
      </w:pPr>
      <w:r>
        <w:rPr/>
        <w:t>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pPr>
        <w:pStyle w:val="Normal"/>
        <w:ind w:firstLine="709"/>
        <w:jc w:val="both"/>
        <w:rPr/>
      </w:pPr>
      <w:r>
        <w:rPr/>
        <w:t>График отпусков обязателен как для Работодателя, так и для Работника. О времени начала отпуска извещают Работника под роспись не позднее чем за две недели до его начала.</w:t>
      </w:r>
    </w:p>
    <w:p>
      <w:pPr>
        <w:pStyle w:val="Normal"/>
        <w:ind w:firstLine="709"/>
        <w:jc w:val="both"/>
        <w:rPr/>
      </w:pPr>
      <w:r>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с согласия Работника перенесение отпуска возможно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pPr>
        <w:pStyle w:val="Normal"/>
        <w:ind w:firstLine="709"/>
        <w:jc w:val="both"/>
        <w:rPr/>
      </w:pPr>
      <w:r>
        <w:rPr/>
        <w:t>Запрещается непредставление ежегодного оплачиваемого отпуска в течение двух лет подряд.</w:t>
      </w:r>
    </w:p>
    <w:p>
      <w:pPr>
        <w:pStyle w:val="Normal"/>
        <w:ind w:firstLine="709"/>
        <w:jc w:val="both"/>
        <w:rPr/>
      </w:pPr>
      <w:r>
        <w:rPr/>
        <w:t>Отзыв Работника из ежегодного оплачиваемого отпуска допускается только с его согласия. Не использованная в связи с этим часть ежегодного оплачиваемого отпуска должна быть предоставлена по выбору Работника в удобное для него время в течение текущего рабочего года или присоединен к ежегодному оплачиваемому отпуску за следующий рабочий год.</w:t>
      </w:r>
    </w:p>
    <w:p>
      <w:pPr>
        <w:pStyle w:val="Normal"/>
        <w:ind w:firstLine="709"/>
        <w:jc w:val="both"/>
        <w:rPr/>
      </w:pPr>
      <w:r>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pPr>
        <w:pStyle w:val="Normal"/>
        <w:ind w:firstLine="709"/>
        <w:jc w:val="both"/>
        <w:rPr/>
      </w:pPr>
      <w:r>
        <w:rPr/>
        <w:t>При увольнении Работнику выплачивается денежная компенсация за все неиспользованные ежегодные оплачиваемые отпуска.</w:t>
      </w:r>
    </w:p>
    <w:p>
      <w:pPr>
        <w:pStyle w:val="Normal"/>
        <w:ind w:firstLine="709"/>
        <w:jc w:val="both"/>
        <w:rPr/>
      </w:pPr>
      <w:r>
        <w:rPr/>
        <w:t>По письменному заявлению Работника неиспользованные ежегодные оплачиваемые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pStyle w:val="Normal"/>
        <w:numPr>
          <w:ilvl w:val="0"/>
          <w:numId w:val="0"/>
        </w:numPr>
        <w:ind w:firstLine="709"/>
        <w:jc w:val="center"/>
        <w:outlineLvl w:val="1"/>
        <w:rPr/>
      </w:pPr>
      <w:bookmarkStart w:id="7" w:name="Par225"/>
      <w:bookmarkEnd w:id="7"/>
      <w:r>
        <w:rPr/>
        <w:t>8. Поощрение работника</w:t>
      </w:r>
    </w:p>
    <w:p>
      <w:pPr>
        <w:pStyle w:val="Normal"/>
        <w:ind w:firstLine="709"/>
        <w:jc w:val="both"/>
        <w:rPr/>
      </w:pPr>
      <w:r>
        <w:rPr/>
      </w:r>
    </w:p>
    <w:p>
      <w:pPr>
        <w:pStyle w:val="Normal"/>
        <w:ind w:firstLine="709"/>
        <w:jc w:val="both"/>
        <w:rPr/>
      </w:pPr>
      <w:r>
        <w:rPr/>
        <w:t>8.1. За особые трудовые заслуги, успешное и добросовестное исполнение своих должностных обязанностей, многолетний и добросовестный труд, успехи в сфере экономики, социальной политики, существенный вклад, внесенный в муниципальное управление, защиту прав и свобод граждан, искусство, воспитание и образование, здравоохранение, иные заслуги и иную общественно полезную деятельность, направленную на достижение экономического, социального и культурного благополучия муниципального образования «Демидовский муниципальный округ» Смоленской области, а также к праздничным дням, свадьбе, по случаю рождения ребенка и юбилейных дат к Работнику могут применяться следующие виды поощрений:</w:t>
      </w:r>
    </w:p>
    <w:p>
      <w:pPr>
        <w:pStyle w:val="Normal"/>
        <w:ind w:firstLine="709"/>
        <w:jc w:val="both"/>
        <w:rPr>
          <w:szCs w:val="28"/>
        </w:rPr>
      </w:pPr>
      <w:r>
        <w:rPr>
          <w:szCs w:val="28"/>
        </w:rPr>
        <w:t>1) объявление благодарности с выплатой единовременного денежного поощрения или без данной выплаты;</w:t>
      </w:r>
    </w:p>
    <w:p>
      <w:pPr>
        <w:pStyle w:val="Normal"/>
        <w:ind w:firstLine="709"/>
        <w:jc w:val="both"/>
        <w:rPr/>
      </w:pPr>
      <w:r>
        <w:rPr>
          <w:szCs w:val="28"/>
        </w:rPr>
        <w:t>2) награждение Почетной грамотой Демидовского окружного Совета депутатов с выплатой единовременного денежного вознаграждения;</w:t>
      </w:r>
    </w:p>
    <w:p>
      <w:pPr>
        <w:pStyle w:val="Normal"/>
        <w:ind w:firstLine="709"/>
        <w:jc w:val="both"/>
        <w:rPr>
          <w:szCs w:val="28"/>
        </w:rPr>
      </w:pPr>
      <w:r>
        <w:rPr>
          <w:szCs w:val="28"/>
        </w:rPr>
        <w:t>3) выплата единовременного денежного поощрения в связи с выходом на пенсию;</w:t>
      </w:r>
    </w:p>
    <w:p>
      <w:pPr>
        <w:pStyle w:val="Normal"/>
        <w:ind w:firstLine="709"/>
        <w:jc w:val="both"/>
        <w:rPr>
          <w:szCs w:val="28"/>
        </w:rPr>
      </w:pPr>
      <w:r>
        <w:rPr>
          <w:szCs w:val="28"/>
        </w:rPr>
        <w:t>4) присвоение очередного классного чина;</w:t>
      </w:r>
    </w:p>
    <w:p>
      <w:pPr>
        <w:pStyle w:val="Normal"/>
        <w:ind w:firstLine="709"/>
        <w:jc w:val="both"/>
        <w:rPr>
          <w:szCs w:val="28"/>
        </w:rPr>
      </w:pPr>
      <w:r>
        <w:rPr>
          <w:szCs w:val="28"/>
        </w:rPr>
        <w:t>5) иные виды поощрения, установленные федеральным и областным законодательством.</w:t>
      </w:r>
    </w:p>
    <w:p>
      <w:pPr>
        <w:pStyle w:val="Normal"/>
        <w:ind w:firstLine="709"/>
        <w:jc w:val="both"/>
        <w:rPr/>
      </w:pPr>
      <w:r>
        <w:rPr/>
        <w:t>8.2. За особые трудовые заслуги перед обществом и государством Работодатель может представлять документы к награждению Работника государственными и ведомственными наградами, присвоению званий, присуждению премий.</w:t>
      </w:r>
    </w:p>
    <w:p>
      <w:pPr>
        <w:pStyle w:val="Normal"/>
        <w:ind w:firstLine="709"/>
        <w:jc w:val="both"/>
        <w:rPr/>
      </w:pPr>
      <w:r>
        <w:rPr/>
        <w:t>Сведения о поощрениях и государственных наградах вносятся в трудовую книжку Работника в соответствии с Инструкцией по заполнению трудовых книжек.</w:t>
      </w:r>
    </w:p>
    <w:p>
      <w:pPr>
        <w:pStyle w:val="Normal"/>
        <w:ind w:firstLine="709"/>
        <w:jc w:val="both"/>
        <w:rPr/>
      </w:pPr>
      <w:r>
        <w:rPr/>
      </w:r>
    </w:p>
    <w:p>
      <w:pPr>
        <w:pStyle w:val="Normal"/>
        <w:numPr>
          <w:ilvl w:val="0"/>
          <w:numId w:val="0"/>
        </w:numPr>
        <w:ind w:firstLine="709"/>
        <w:jc w:val="center"/>
        <w:outlineLvl w:val="1"/>
        <w:rPr/>
      </w:pPr>
      <w:bookmarkStart w:id="8" w:name="Par237"/>
      <w:bookmarkEnd w:id="8"/>
      <w:r>
        <w:rPr/>
        <w:t>9. Ответственность работника за нарушение дисциплины труда</w:t>
      </w:r>
    </w:p>
    <w:p>
      <w:pPr>
        <w:pStyle w:val="Normal"/>
        <w:ind w:firstLine="709"/>
        <w:jc w:val="both"/>
        <w:rPr/>
      </w:pPr>
      <w:r>
        <w:rPr/>
      </w:r>
    </w:p>
    <w:p>
      <w:pPr>
        <w:pStyle w:val="Normal"/>
        <w:ind w:firstLine="709"/>
        <w:jc w:val="both"/>
        <w:rPr/>
      </w:pPr>
      <w:r>
        <w:rPr/>
        <w:t>9.1.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и областными законами, локальными нормативными актами, трудовым договором, должностной инструкцией и настоящими Правилами.</w:t>
      </w:r>
    </w:p>
    <w:p>
      <w:pPr>
        <w:pStyle w:val="Normal"/>
        <w:ind w:firstLine="709"/>
        <w:jc w:val="both"/>
        <w:rPr/>
      </w:pPr>
      <w:r>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трудовой дисциплины Работодатель имеет право применить следующие дисциплинарные взыскания:</w:t>
      </w:r>
    </w:p>
    <w:p>
      <w:pPr>
        <w:pStyle w:val="Normal"/>
        <w:ind w:firstLine="709"/>
        <w:jc w:val="both"/>
        <w:rPr/>
      </w:pPr>
      <w:r>
        <w:rPr/>
        <w:t>1) замечание;</w:t>
      </w:r>
    </w:p>
    <w:p>
      <w:pPr>
        <w:pStyle w:val="Normal"/>
        <w:ind w:firstLine="709"/>
        <w:jc w:val="both"/>
        <w:rPr/>
      </w:pPr>
      <w:r>
        <w:rPr/>
        <w:t>2) выговор;</w:t>
      </w:r>
    </w:p>
    <w:p>
      <w:pPr>
        <w:pStyle w:val="Normal"/>
        <w:ind w:firstLine="709"/>
        <w:jc w:val="both"/>
        <w:rPr/>
      </w:pPr>
      <w:r>
        <w:rPr/>
        <w:t>3) увольнение по соответствующим основаниям.</w:t>
      </w:r>
    </w:p>
    <w:p>
      <w:pPr>
        <w:pStyle w:val="Normal"/>
        <w:ind w:firstLine="709"/>
        <w:jc w:val="both"/>
        <w:rPr/>
      </w:pPr>
      <w:r>
        <w:rPr/>
        <w:t>9.3. К нарушениям дисциплины труда, в частности, относится отсутствие Работника без уважительных причин на работе либо рабочем месте. Рабочим местом является место, где Работник должен находиться, которое прямо или косвенно находится под контролем Работодателя и где по поручению Работодателя Работник должен выполнять трудовую функцию.</w:t>
      </w:r>
    </w:p>
    <w:p>
      <w:pPr>
        <w:pStyle w:val="Normal"/>
        <w:ind w:firstLine="709"/>
        <w:jc w:val="both"/>
        <w:rPr/>
      </w:pPr>
      <w:r>
        <w:rPr/>
        <w:t>9.4. Не допускается применение дисциплинарных взысканий, не предусмотренных федеральными законами.</w:t>
      </w:r>
    </w:p>
    <w:p>
      <w:pPr>
        <w:pStyle w:val="Normal"/>
        <w:ind w:firstLine="709"/>
        <w:jc w:val="both"/>
        <w:rPr/>
      </w:pPr>
      <w:r>
        <w:rPr/>
        <w:t>9.5. 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Normal"/>
        <w:ind w:firstLine="709"/>
        <w:jc w:val="both"/>
        <w:rPr/>
      </w:pPr>
      <w:r>
        <w:rPr/>
        <w:t>9.6.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Normal"/>
        <w:ind w:firstLine="709"/>
        <w:jc w:val="both"/>
        <w:rPr/>
      </w:pPr>
      <w:r>
        <w:rPr/>
        <w:t>Непредставление Работником объяснения не является препятствием для применения дисциплинарного взыскания.</w:t>
      </w:r>
    </w:p>
    <w:p>
      <w:pPr>
        <w:pStyle w:val="NoSpacing"/>
        <w:ind w:firstLine="709"/>
        <w:jc w:val="both"/>
        <w:rPr/>
      </w:pPr>
      <w:r>
        <w:rPr>
          <w:rFonts w:eastAsia="Lucida Sans Unicode" w:cs="Tahoma"/>
          <w:sz w:val="28"/>
          <w:lang w:eastAsia="zh-CN" w:bidi="hi-IN"/>
        </w:rPr>
        <w:t xml:space="preserve">9.7. </w:t>
      </w:r>
      <w:r>
        <w:rPr>
          <w:rFonts w:eastAsia="Calibri"/>
          <w:sz w:val="28"/>
          <w:szCs w:val="28"/>
          <w:lang w:eastAsia="en-US"/>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5">
        <w:r>
          <w:rPr>
            <w:rStyle w:val="Style14"/>
            <w:rFonts w:eastAsia="Calibri"/>
            <w:sz w:val="28"/>
            <w:szCs w:val="28"/>
            <w:lang w:eastAsia="en-US"/>
          </w:rPr>
          <w:t>законодательством</w:t>
        </w:r>
      </w:hyperlink>
      <w:r>
        <w:rPr>
          <w:rFonts w:eastAsia="Calibri"/>
          <w:sz w:val="28"/>
          <w:szCs w:val="28"/>
          <w:lang w:eastAsia="en-US"/>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pStyle w:val="Normal"/>
        <w:ind w:firstLine="709"/>
        <w:jc w:val="both"/>
        <w:rPr/>
      </w:pPr>
      <w:r>
        <w:rPr/>
        <w:t>9.8. За каждый дисциплинарный проступок может быть применено только одно дисциплинарное взыскание.</w:t>
      </w:r>
    </w:p>
    <w:p>
      <w:pPr>
        <w:pStyle w:val="Normal"/>
        <w:ind w:firstLine="709"/>
        <w:jc w:val="both"/>
        <w:rPr/>
      </w:pPr>
      <w:r>
        <w:rPr/>
        <w:t>9.9. Распоряжение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pPr>
        <w:pStyle w:val="Normal"/>
        <w:ind w:firstLine="709"/>
        <w:jc w:val="both"/>
        <w:rPr/>
      </w:pPr>
      <w:r>
        <w:rPr/>
        <w:t>9.10.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Normal"/>
        <w:ind w:firstLine="709"/>
        <w:jc w:val="both"/>
        <w:rPr/>
      </w:pPr>
      <w:r>
        <w:rPr/>
        <w:t>9.11.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Western"/>
        <w:spacing w:lineRule="atLeast" w:line="240" w:before="280" w:after="0"/>
        <w:ind w:firstLine="709"/>
        <w:contextualSpacing/>
        <w:jc w:val="center"/>
        <w:rPr/>
      </w:pPr>
      <w:bookmarkStart w:id="9" w:name="Par284"/>
      <w:bookmarkEnd w:id="9"/>
      <w:r>
        <w:rPr/>
        <w:t>10. Заключительные положения</w:t>
      </w:r>
    </w:p>
    <w:p>
      <w:pPr>
        <w:pStyle w:val="Western"/>
        <w:spacing w:lineRule="atLeast" w:line="240" w:before="280" w:after="0"/>
        <w:ind w:firstLine="709"/>
        <w:contextualSpacing/>
        <w:jc w:val="center"/>
        <w:rPr/>
      </w:pPr>
      <w:r>
        <w:rPr/>
      </w:r>
    </w:p>
    <w:p>
      <w:pPr>
        <w:pStyle w:val="Western"/>
        <w:spacing w:lineRule="atLeast" w:line="240" w:before="280" w:after="0"/>
        <w:ind w:firstLine="709"/>
        <w:contextualSpacing/>
        <w:jc w:val="both"/>
        <w:rPr/>
      </w:pPr>
      <w:r>
        <w:rPr/>
        <w:t>10.1. Настоящие Правила доводятся до сведения всех поступающих на работу в Контрольно-ревизионной комиссии муниципального образования «Демидовский муниципальный округ» Смоленской области.</w:t>
      </w:r>
    </w:p>
    <w:p>
      <w:pPr>
        <w:pStyle w:val="Western"/>
        <w:spacing w:lineRule="atLeast" w:line="240" w:before="280" w:after="0"/>
        <w:ind w:firstLine="709"/>
        <w:contextualSpacing/>
        <w:jc w:val="both"/>
        <w:rPr/>
      </w:pPr>
      <w:r>
        <w:rPr/>
        <w:t>10.2. В случае возникновения нестандартных ситуаций Контрольно-ревизионная комиссия муниципального образования «Демидовский муниципальный округ» Смоленской области вправе вводить дополнительные меры по укреплению трудовой дисциплины, повышению статуса режимности.</w:t>
      </w:r>
    </w:p>
    <w:p>
      <w:pPr>
        <w:pStyle w:val="Western"/>
        <w:spacing w:lineRule="atLeast" w:line="240" w:before="280" w:after="0"/>
        <w:ind w:firstLine="709"/>
        <w:contextualSpacing/>
        <w:jc w:val="both"/>
        <w:rPr/>
      </w:pPr>
      <w:r>
        <w:rPr/>
        <w:t xml:space="preserve">10.3. Правила вступают в силу со дня их утверждения </w:t>
      </w:r>
      <w:r>
        <w:rPr/>
        <w:t>распоряжением</w:t>
      </w:r>
      <w:r>
        <w:rPr/>
        <w:t xml:space="preserve"> Контрольно-ревизионной комиссии муниципального образования.</w:t>
      </w:r>
    </w:p>
    <w:p>
      <w:pPr>
        <w:pStyle w:val="Normal"/>
        <w:shd w:val="clear" w:color="auto" w:fill="FFFFFF"/>
        <w:jc w:val="both"/>
        <w:rPr/>
      </w:pPr>
      <w:r>
        <w:rPr/>
      </w:r>
    </w:p>
    <w:sectPr>
      <w:type w:val="nextPage"/>
      <w:pgSz w:w="11906" w:h="16838"/>
      <w:pgMar w:left="1134" w:right="567" w:header="0" w:top="850" w:footer="0" w:bottom="850"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4216"/>
    <w:pPr>
      <w:widowControl w:val="false"/>
      <w:suppressAutoHyphens w:val="true"/>
      <w:bidi w:val="0"/>
      <w:jc w:val="left"/>
    </w:pPr>
    <w:rPr>
      <w:rFonts w:ascii="Times New Roman" w:hAnsi="Times New Roman" w:eastAsia="Lucida Sans Unicode" w:cs="Tahoma"/>
      <w:color w:val="00000A"/>
      <w:sz w:val="28"/>
      <w:szCs w:val="24"/>
      <w:lang w:val="ru-RU" w:eastAsia="zh-CN" w:bidi="hi-IN"/>
    </w:rPr>
  </w:style>
  <w:style w:type="paragraph" w:styleId="1">
    <w:name w:val="Heading 1"/>
    <w:basedOn w:val="Style20"/>
    <w:qFormat/>
    <w:rsid w:val="00244216"/>
    <w:pPr>
      <w:numPr>
        <w:ilvl w:val="0"/>
        <w:numId w:val="1"/>
      </w:numPr>
      <w:outlineLvl w:val="0"/>
      <w:outlineLvl w:val="0"/>
    </w:pPr>
    <w:rPr>
      <w:b/>
      <w:bCs/>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sid w:val="00244216"/>
    <w:rPr/>
  </w:style>
  <w:style w:type="character" w:styleId="WW8Num1z1" w:customStyle="1">
    <w:name w:val="WW8Num1z1"/>
    <w:qFormat/>
    <w:rsid w:val="00244216"/>
    <w:rPr/>
  </w:style>
  <w:style w:type="character" w:styleId="WW8Num1z2" w:customStyle="1">
    <w:name w:val="WW8Num1z2"/>
    <w:qFormat/>
    <w:rsid w:val="00244216"/>
    <w:rPr/>
  </w:style>
  <w:style w:type="character" w:styleId="WW8Num1z3" w:customStyle="1">
    <w:name w:val="WW8Num1z3"/>
    <w:qFormat/>
    <w:rsid w:val="00244216"/>
    <w:rPr/>
  </w:style>
  <w:style w:type="character" w:styleId="WW8Num1z4" w:customStyle="1">
    <w:name w:val="WW8Num1z4"/>
    <w:qFormat/>
    <w:rsid w:val="00244216"/>
    <w:rPr/>
  </w:style>
  <w:style w:type="character" w:styleId="WW8Num1z5" w:customStyle="1">
    <w:name w:val="WW8Num1z5"/>
    <w:qFormat/>
    <w:rsid w:val="00244216"/>
    <w:rPr/>
  </w:style>
  <w:style w:type="character" w:styleId="WW8Num1z6" w:customStyle="1">
    <w:name w:val="WW8Num1z6"/>
    <w:qFormat/>
    <w:rsid w:val="00244216"/>
    <w:rPr/>
  </w:style>
  <w:style w:type="character" w:styleId="WW8Num1z7" w:customStyle="1">
    <w:name w:val="WW8Num1z7"/>
    <w:qFormat/>
    <w:rsid w:val="00244216"/>
    <w:rPr/>
  </w:style>
  <w:style w:type="character" w:styleId="WW8Num1z8" w:customStyle="1">
    <w:name w:val="WW8Num1z8"/>
    <w:qFormat/>
    <w:rsid w:val="00244216"/>
    <w:rPr/>
  </w:style>
  <w:style w:type="character" w:styleId="WW8Num2z0" w:customStyle="1">
    <w:name w:val="WW8Num2z0"/>
    <w:qFormat/>
    <w:rsid w:val="00244216"/>
    <w:rPr/>
  </w:style>
  <w:style w:type="character" w:styleId="WW8Num2z1" w:customStyle="1">
    <w:name w:val="WW8Num2z1"/>
    <w:qFormat/>
    <w:rsid w:val="00244216"/>
    <w:rPr/>
  </w:style>
  <w:style w:type="character" w:styleId="WW8Num2z2" w:customStyle="1">
    <w:name w:val="WW8Num2z2"/>
    <w:qFormat/>
    <w:rsid w:val="00244216"/>
    <w:rPr/>
  </w:style>
  <w:style w:type="character" w:styleId="WW8Num2z3" w:customStyle="1">
    <w:name w:val="WW8Num2z3"/>
    <w:qFormat/>
    <w:rsid w:val="00244216"/>
    <w:rPr/>
  </w:style>
  <w:style w:type="character" w:styleId="WW8Num2z4" w:customStyle="1">
    <w:name w:val="WW8Num2z4"/>
    <w:qFormat/>
    <w:rsid w:val="00244216"/>
    <w:rPr/>
  </w:style>
  <w:style w:type="character" w:styleId="WW8Num2z5" w:customStyle="1">
    <w:name w:val="WW8Num2z5"/>
    <w:qFormat/>
    <w:rsid w:val="00244216"/>
    <w:rPr/>
  </w:style>
  <w:style w:type="character" w:styleId="WW8Num2z6" w:customStyle="1">
    <w:name w:val="WW8Num2z6"/>
    <w:qFormat/>
    <w:rsid w:val="00244216"/>
    <w:rPr/>
  </w:style>
  <w:style w:type="character" w:styleId="WW8Num2z7" w:customStyle="1">
    <w:name w:val="WW8Num2z7"/>
    <w:qFormat/>
    <w:rsid w:val="00244216"/>
    <w:rPr/>
  </w:style>
  <w:style w:type="character" w:styleId="WW8Num2z8" w:customStyle="1">
    <w:name w:val="WW8Num2z8"/>
    <w:qFormat/>
    <w:rsid w:val="00244216"/>
    <w:rPr/>
  </w:style>
  <w:style w:type="character" w:styleId="AbsatzStandardschriftart" w:customStyle="1">
    <w:name w:val="Absatz-Standardschriftart"/>
    <w:qFormat/>
    <w:rsid w:val="00244216"/>
    <w:rPr/>
  </w:style>
  <w:style w:type="character" w:styleId="WWAbsatzStandardschriftart" w:customStyle="1">
    <w:name w:val="WW-Absatz-Standardschriftart"/>
    <w:qFormat/>
    <w:rsid w:val="00244216"/>
    <w:rPr/>
  </w:style>
  <w:style w:type="character" w:styleId="WWAbsatzStandardschriftart1" w:customStyle="1">
    <w:name w:val="WW-Absatz-Standardschriftart1"/>
    <w:qFormat/>
    <w:rsid w:val="00244216"/>
    <w:rPr/>
  </w:style>
  <w:style w:type="character" w:styleId="2" w:customStyle="1">
    <w:name w:val="Основной шрифт абзаца2"/>
    <w:qFormat/>
    <w:rsid w:val="00244216"/>
    <w:rPr/>
  </w:style>
  <w:style w:type="character" w:styleId="WWAbsatzStandardschriftart11" w:customStyle="1">
    <w:name w:val="WW-Absatz-Standardschriftart11"/>
    <w:qFormat/>
    <w:rsid w:val="00244216"/>
    <w:rPr/>
  </w:style>
  <w:style w:type="character" w:styleId="WWAbsatzStandardschriftart111" w:customStyle="1">
    <w:name w:val="WW-Absatz-Standardschriftart111"/>
    <w:qFormat/>
    <w:rsid w:val="00244216"/>
    <w:rPr/>
  </w:style>
  <w:style w:type="character" w:styleId="WWAbsatzStandardschriftart1111" w:customStyle="1">
    <w:name w:val="WW-Absatz-Standardschriftart1111"/>
    <w:qFormat/>
    <w:rsid w:val="00244216"/>
    <w:rPr/>
  </w:style>
  <w:style w:type="character" w:styleId="WWAbsatzStandardschriftart11111" w:customStyle="1">
    <w:name w:val="WW-Absatz-Standardschriftart11111"/>
    <w:qFormat/>
    <w:rsid w:val="00244216"/>
    <w:rPr/>
  </w:style>
  <w:style w:type="character" w:styleId="WWAbsatzStandardschriftart111111" w:customStyle="1">
    <w:name w:val="WW-Absatz-Standardschriftart111111"/>
    <w:qFormat/>
    <w:rsid w:val="00244216"/>
    <w:rPr/>
  </w:style>
  <w:style w:type="character" w:styleId="WWAbsatzStandardschriftart1111111" w:customStyle="1">
    <w:name w:val="WW-Absatz-Standardschriftart1111111"/>
    <w:qFormat/>
    <w:rsid w:val="00244216"/>
    <w:rPr/>
  </w:style>
  <w:style w:type="character" w:styleId="WWAbsatzStandardschriftart11111111" w:customStyle="1">
    <w:name w:val="WW-Absatz-Standardschriftart11111111"/>
    <w:qFormat/>
    <w:rsid w:val="00244216"/>
    <w:rPr/>
  </w:style>
  <w:style w:type="character" w:styleId="WWAbsatzStandardschriftart111111111" w:customStyle="1">
    <w:name w:val="WW-Absatz-Standardschriftart111111111"/>
    <w:qFormat/>
    <w:rsid w:val="00244216"/>
    <w:rPr/>
  </w:style>
  <w:style w:type="character" w:styleId="WWAbsatzStandardschriftart1111111111" w:customStyle="1">
    <w:name w:val="WW-Absatz-Standardschriftart1111111111"/>
    <w:qFormat/>
    <w:rsid w:val="00244216"/>
    <w:rPr/>
  </w:style>
  <w:style w:type="character" w:styleId="11" w:customStyle="1">
    <w:name w:val="Основной шрифт абзаца1"/>
    <w:qFormat/>
    <w:rsid w:val="00244216"/>
    <w:rPr/>
  </w:style>
  <w:style w:type="character" w:styleId="Style13" w:customStyle="1">
    <w:name w:val="Символ нумерации"/>
    <w:qFormat/>
    <w:rsid w:val="00244216"/>
    <w:rPr/>
  </w:style>
  <w:style w:type="character" w:styleId="Pagenumber">
    <w:name w:val="page number"/>
    <w:basedOn w:val="2"/>
    <w:qFormat/>
    <w:rsid w:val="00244216"/>
    <w:rPr/>
  </w:style>
  <w:style w:type="character" w:styleId="Style14" w:customStyle="1">
    <w:name w:val="Интернет-ссылка"/>
    <w:rsid w:val="00244216"/>
    <w:rPr>
      <w:color w:val="000080"/>
      <w:u w:val="single"/>
    </w:rPr>
  </w:style>
  <w:style w:type="paragraph" w:styleId="Style15" w:customStyle="1">
    <w:name w:val="Заголовок"/>
    <w:basedOn w:val="Normal"/>
    <w:next w:val="Style16"/>
    <w:qFormat/>
    <w:rsid w:val="00244216"/>
    <w:pPr>
      <w:keepNext/>
      <w:spacing w:before="240" w:after="120"/>
    </w:pPr>
    <w:rPr>
      <w:rFonts w:ascii="Liberation Sans" w:hAnsi="Liberation Sans" w:eastAsia="Microsoft YaHei" w:cs="Lucida Sans"/>
      <w:szCs w:val="28"/>
    </w:rPr>
  </w:style>
  <w:style w:type="paragraph" w:styleId="Style16">
    <w:name w:val="Body Text"/>
    <w:basedOn w:val="Normal"/>
    <w:rsid w:val="00244216"/>
    <w:pPr>
      <w:spacing w:before="0" w:after="120"/>
    </w:pPr>
    <w:rPr/>
  </w:style>
  <w:style w:type="paragraph" w:styleId="Style17">
    <w:name w:val="List"/>
    <w:basedOn w:val="Style16"/>
    <w:rsid w:val="00244216"/>
    <w:pPr/>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Title"/>
    <w:basedOn w:val="Normal"/>
    <w:qFormat/>
    <w:rsid w:val="00244216"/>
    <w:pPr>
      <w:keepNext/>
      <w:spacing w:before="240" w:after="120"/>
    </w:pPr>
    <w:rPr>
      <w:szCs w:val="28"/>
    </w:rPr>
  </w:style>
  <w:style w:type="paragraph" w:styleId="Style21">
    <w:name w:val="Subtitle"/>
    <w:basedOn w:val="Style20"/>
    <w:qFormat/>
    <w:rsid w:val="00244216"/>
    <w:pPr>
      <w:jc w:val="center"/>
    </w:pPr>
    <w:rPr>
      <w:i/>
      <w:iCs/>
    </w:rPr>
  </w:style>
  <w:style w:type="paragraph" w:styleId="Caption">
    <w:name w:val="caption"/>
    <w:basedOn w:val="Normal"/>
    <w:qFormat/>
    <w:rsid w:val="00244216"/>
    <w:pPr>
      <w:suppressLineNumbers/>
      <w:spacing w:before="120" w:after="120"/>
    </w:pPr>
    <w:rPr>
      <w:rFonts w:cs="Mangal"/>
      <w:i/>
      <w:iCs/>
      <w:sz w:val="24"/>
    </w:rPr>
  </w:style>
  <w:style w:type="paragraph" w:styleId="Indexheading">
    <w:name w:val="index heading"/>
    <w:basedOn w:val="Normal"/>
    <w:qFormat/>
    <w:rsid w:val="00244216"/>
    <w:pPr>
      <w:suppressLineNumbers/>
    </w:pPr>
    <w:rPr>
      <w:rFonts w:cs="Mangal"/>
    </w:rPr>
  </w:style>
  <w:style w:type="paragraph" w:styleId="3" w:customStyle="1">
    <w:name w:val="Указатель3"/>
    <w:basedOn w:val="Normal"/>
    <w:qFormat/>
    <w:rsid w:val="00244216"/>
    <w:pPr>
      <w:suppressLineNumbers/>
    </w:pPr>
    <w:rPr>
      <w:rFonts w:cs="Mangal"/>
    </w:rPr>
  </w:style>
  <w:style w:type="paragraph" w:styleId="12" w:customStyle="1">
    <w:name w:val="Название объекта1"/>
    <w:basedOn w:val="Normal"/>
    <w:qFormat/>
    <w:rsid w:val="00244216"/>
    <w:pPr>
      <w:suppressLineNumbers/>
      <w:spacing w:before="120" w:after="120"/>
    </w:pPr>
    <w:rPr>
      <w:i/>
      <w:iCs/>
    </w:rPr>
  </w:style>
  <w:style w:type="paragraph" w:styleId="21" w:customStyle="1">
    <w:name w:val="Указатель2"/>
    <w:basedOn w:val="Normal"/>
    <w:qFormat/>
    <w:rsid w:val="00244216"/>
    <w:pPr>
      <w:suppressLineNumbers/>
    </w:pPr>
    <w:rPr/>
  </w:style>
  <w:style w:type="paragraph" w:styleId="13" w:customStyle="1">
    <w:name w:val="Название1"/>
    <w:basedOn w:val="Normal"/>
    <w:qFormat/>
    <w:rsid w:val="00244216"/>
    <w:pPr>
      <w:suppressLineNumbers/>
      <w:spacing w:before="120" w:after="120"/>
    </w:pPr>
    <w:rPr>
      <w:i/>
      <w:iCs/>
    </w:rPr>
  </w:style>
  <w:style w:type="paragraph" w:styleId="14" w:customStyle="1">
    <w:name w:val="Указатель1"/>
    <w:basedOn w:val="Normal"/>
    <w:qFormat/>
    <w:rsid w:val="00244216"/>
    <w:pPr>
      <w:suppressLineNumbers/>
    </w:pPr>
    <w:rPr/>
  </w:style>
  <w:style w:type="paragraph" w:styleId="BalloonText">
    <w:name w:val="Balloon Text"/>
    <w:basedOn w:val="Normal"/>
    <w:qFormat/>
    <w:rsid w:val="00244216"/>
    <w:pPr/>
    <w:rPr>
      <w:rFonts w:ascii="Tahoma" w:hAnsi="Tahoma"/>
      <w:sz w:val="16"/>
      <w:szCs w:val="16"/>
    </w:rPr>
  </w:style>
  <w:style w:type="paragraph" w:styleId="ConsPlusTitle" w:customStyle="1">
    <w:name w:val="ConsPlusTitle"/>
    <w:qFormat/>
    <w:rsid w:val="00244216"/>
    <w:pPr>
      <w:widowControl w:val="false"/>
      <w:suppressAutoHyphens w:val="true"/>
      <w:bidi w:val="0"/>
      <w:jc w:val="left"/>
    </w:pPr>
    <w:rPr>
      <w:rFonts w:ascii="Times New Roman" w:hAnsi="Times New Roman" w:eastAsia="Arial" w:cs="Times New Roman"/>
      <w:b/>
      <w:bCs/>
      <w:color w:val="00000A"/>
      <w:sz w:val="28"/>
      <w:szCs w:val="28"/>
      <w:lang w:val="ru-RU" w:eastAsia="zh-CN" w:bidi="ar-SA"/>
    </w:rPr>
  </w:style>
  <w:style w:type="paragraph" w:styleId="15" w:customStyle="1">
    <w:name w:val="Красная строка1"/>
    <w:basedOn w:val="Style16"/>
    <w:qFormat/>
    <w:rsid w:val="00244216"/>
    <w:pPr>
      <w:ind w:firstLine="283"/>
    </w:pPr>
    <w:rPr/>
  </w:style>
  <w:style w:type="paragraph" w:styleId="Style22" w:customStyle="1">
    <w:name w:val="Содержимое таблицы"/>
    <w:basedOn w:val="Normal"/>
    <w:qFormat/>
    <w:rsid w:val="00244216"/>
    <w:pPr>
      <w:suppressLineNumbers/>
    </w:pPr>
    <w:rPr/>
  </w:style>
  <w:style w:type="paragraph" w:styleId="Style23" w:customStyle="1">
    <w:name w:val="Заголовок таблицы"/>
    <w:basedOn w:val="Style22"/>
    <w:qFormat/>
    <w:rsid w:val="00244216"/>
    <w:pPr>
      <w:jc w:val="center"/>
    </w:pPr>
    <w:rPr>
      <w:b/>
      <w:bCs/>
    </w:rPr>
  </w:style>
  <w:style w:type="paragraph" w:styleId="ConsPlusNormal" w:customStyle="1">
    <w:name w:val="ConsPlusNormal"/>
    <w:qFormat/>
    <w:rsid w:val="00244216"/>
    <w:pPr>
      <w:widowControl w:val="false"/>
      <w:suppressAutoHyphens w:val="true"/>
      <w:bidi w:val="0"/>
      <w:ind w:firstLine="720"/>
      <w:jc w:val="left"/>
    </w:pPr>
    <w:rPr>
      <w:rFonts w:ascii="Arial" w:hAnsi="Arial" w:eastAsia="Arial" w:cs="Arial"/>
      <w:color w:val="00000A"/>
      <w:sz w:val="20"/>
      <w:szCs w:val="20"/>
      <w:lang w:val="ru-RU" w:eastAsia="zh-CN" w:bidi="hi-IN"/>
    </w:rPr>
  </w:style>
  <w:style w:type="paragraph" w:styleId="ConsPlusNonformat" w:customStyle="1">
    <w:name w:val="ConsPlusNonformat"/>
    <w:basedOn w:val="Normal"/>
    <w:next w:val="ConsPlusNormal"/>
    <w:qFormat/>
    <w:rsid w:val="00244216"/>
    <w:pPr/>
    <w:rPr>
      <w:rFonts w:ascii="Courier New" w:hAnsi="Courier New" w:eastAsia="Courier New" w:cs="Courier New"/>
      <w:sz w:val="20"/>
      <w:szCs w:val="20"/>
    </w:rPr>
  </w:style>
  <w:style w:type="paragraph" w:styleId="ConsPlusCell" w:customStyle="1">
    <w:name w:val="ConsPlusCell"/>
    <w:basedOn w:val="Normal"/>
    <w:qFormat/>
    <w:rsid w:val="00244216"/>
    <w:pPr/>
    <w:rPr>
      <w:rFonts w:ascii="Arial" w:hAnsi="Arial" w:eastAsia="Arial" w:cs="Arial"/>
      <w:sz w:val="20"/>
      <w:szCs w:val="20"/>
    </w:rPr>
  </w:style>
  <w:style w:type="paragraph" w:styleId="ConsPlusDocList" w:customStyle="1">
    <w:name w:val="ConsPlusDocList"/>
    <w:basedOn w:val="Normal"/>
    <w:qFormat/>
    <w:rsid w:val="00244216"/>
    <w:pPr/>
    <w:rPr>
      <w:rFonts w:ascii="Courier New" w:hAnsi="Courier New" w:eastAsia="Courier New" w:cs="Courier New"/>
      <w:sz w:val="20"/>
      <w:szCs w:val="20"/>
    </w:rPr>
  </w:style>
  <w:style w:type="paragraph" w:styleId="Style24" w:customStyle="1">
    <w:name w:val="Верхний и нижний колонтитулы"/>
    <w:basedOn w:val="Normal"/>
    <w:qFormat/>
    <w:rsid w:val="00244216"/>
    <w:pPr>
      <w:suppressLineNumbers/>
      <w:tabs>
        <w:tab w:val="center" w:pos="4819" w:leader="none"/>
        <w:tab w:val="right" w:pos="9638" w:leader="none"/>
      </w:tabs>
    </w:pPr>
    <w:rPr/>
  </w:style>
  <w:style w:type="paragraph" w:styleId="Style25">
    <w:name w:val="Header"/>
    <w:basedOn w:val="Normal"/>
    <w:rsid w:val="00244216"/>
    <w:pPr>
      <w:tabs>
        <w:tab w:val="center" w:pos="4677" w:leader="none"/>
        <w:tab w:val="right" w:pos="9355" w:leader="none"/>
      </w:tabs>
    </w:pPr>
    <w:rPr/>
  </w:style>
  <w:style w:type="paragraph" w:styleId="Style26" w:customStyle="1">
    <w:name w:val="Содержимое врезки"/>
    <w:basedOn w:val="Style16"/>
    <w:qFormat/>
    <w:rsid w:val="00244216"/>
    <w:pPr/>
    <w:rPr/>
  </w:style>
  <w:style w:type="paragraph" w:styleId="Style27">
    <w:name w:val="Footer"/>
    <w:basedOn w:val="Normal"/>
    <w:rsid w:val="00244216"/>
    <w:pPr>
      <w:suppressLineNumbers/>
      <w:tabs>
        <w:tab w:val="center" w:pos="4819" w:leader="none"/>
        <w:tab w:val="right" w:pos="9638" w:leader="none"/>
      </w:tabs>
    </w:pPr>
    <w:rPr/>
  </w:style>
  <w:style w:type="paragraph" w:styleId="Style28" w:customStyle="1">
    <w:name w:val="Верхний колонтитул слева"/>
    <w:basedOn w:val="Normal"/>
    <w:qFormat/>
    <w:rsid w:val="00244216"/>
    <w:pPr>
      <w:suppressLineNumbers/>
      <w:tabs>
        <w:tab w:val="center" w:pos="5102" w:leader="none"/>
        <w:tab w:val="right" w:pos="10205" w:leader="none"/>
      </w:tabs>
    </w:pPr>
    <w:rPr/>
  </w:style>
  <w:style w:type="paragraph" w:styleId="ListParagraph">
    <w:name w:val="List Paragraph"/>
    <w:basedOn w:val="Normal"/>
    <w:uiPriority w:val="34"/>
    <w:qFormat/>
    <w:rsid w:val="0003380f"/>
    <w:pPr>
      <w:widowControl/>
      <w:suppressAutoHyphens w:val="false"/>
      <w:spacing w:before="0" w:after="0"/>
      <w:ind w:left="720" w:hanging="0"/>
      <w:contextualSpacing/>
    </w:pPr>
    <w:rPr>
      <w:rFonts w:eastAsia="Times New Roman" w:cs="Times New Roman"/>
      <w:sz w:val="24"/>
      <w:lang w:eastAsia="ru-RU" w:bidi="ar-SA"/>
    </w:rPr>
  </w:style>
  <w:style w:type="paragraph" w:styleId="NoSpacing">
    <w:name w:val="No Spacing"/>
    <w:uiPriority w:val="1"/>
    <w:qFormat/>
    <w:rsid w:val="00366266"/>
    <w:pPr>
      <w:widowControl/>
      <w:bidi w:val="0"/>
      <w:jc w:val="left"/>
    </w:pPr>
    <w:rPr>
      <w:rFonts w:ascii="Times New Roman" w:hAnsi="Times New Roman" w:eastAsia="Times New Roman" w:cs="Times New Roman"/>
      <w:color w:val="00000A"/>
      <w:sz w:val="28"/>
      <w:szCs w:val="24"/>
      <w:lang w:val="ru-RU" w:eastAsia="ru-RU" w:bidi="ar-SA"/>
    </w:rPr>
  </w:style>
  <w:style w:type="paragraph" w:styleId="Western" w:customStyle="1">
    <w:name w:val="western"/>
    <w:basedOn w:val="Normal"/>
    <w:qFormat/>
    <w:rsid w:val="00366266"/>
    <w:pPr>
      <w:widowControl/>
      <w:suppressAutoHyphens w:val="false"/>
      <w:spacing w:beforeAutospacing="1" w:after="119"/>
    </w:pPr>
    <w:rPr>
      <w:rFonts w:eastAsia="Times New Roman" w:cs="Times New Roman"/>
      <w:color w:val="000000"/>
      <w:szCs w:val="28"/>
      <w:lang w:eastAsia="ru-RU" w:bidi="ar-SA"/>
    </w:rPr>
  </w:style>
  <w:style w:type="numbering" w:styleId="NoList" w:default="1">
    <w:name w:val="No List"/>
    <w:uiPriority w:val="99"/>
    <w:semiHidden/>
    <w:unhideWhenUsed/>
    <w:qFormat/>
  </w:style>
  <w:style w:type="numbering" w:styleId="WW8Num1" w:customStyle="1">
    <w:name w:val="WW8Num1"/>
    <w:qFormat/>
    <w:rsid w:val="00244216"/>
  </w:style>
  <w:style w:type="numbering" w:styleId="WW8Num2" w:customStyle="1">
    <w:name w:val="WW8Num2"/>
    <w:qFormat/>
    <w:rsid w:val="00244216"/>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DBF278A857F79894F696D6B6EF488F674F1B3CE692332DC8EFA395760436AE6D6E04829B9BD2C15A11A3CE2EBC33AA6AD53B0B4050AEA2e5L" TargetMode="External"/><Relationship Id="rId4" Type="http://schemas.openxmlformats.org/officeDocument/2006/relationships/hyperlink" Target="consultantplus://offline/ref=97DE5624AE0A234E9636F4261B21E048CC3C67845ADB47EFC5CE111007DABE815913AF2DCAB4559971E2438A8B53B8A0C781E0766D02l9g2M" TargetMode="External"/><Relationship Id="rId5" Type="http://schemas.openxmlformats.org/officeDocument/2006/relationships/hyperlink" Target="consultantplus://offline/ref=0C53CFC1F07D83C0C609CC8E99C4884856ABE2B63BFF1C68E611708921CE9D9507CFFE99BB34C9EB914A1DB4E2T2IB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LibreOffice/5.3.1.2$Windows_x86 LibreOffice_project/e80a0e0fd1875e1696614d24c32df0f95f03deb2</Application>
  <Pages>14</Pages>
  <Words>4061</Words>
  <Characters>30220</Characters>
  <CharactersWithSpaces>34438</CharactersWithSpaces>
  <Paragraphs>218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2022-02-03T08:06:00Z</dcterms:created>
  <dc:creator>777</dc:creator>
  <dc:description/>
  <dc:language>ru-RU</dc:language>
  <cp:lastModifiedBy/>
  <cp:lastPrinted>2025-01-21T12:36:15Z</cp:lastPrinted>
  <dcterms:modified xsi:type="dcterms:W3CDTF">2025-01-21T12:36:20Z</dcterms:modified>
  <cp:revision>14</cp:revision>
  <dc:subject/>
  <dc:title>ДЕМИДОВСКИЙ РАЙОННЫЙ СОВЕТ ДЕПУТАТОВ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