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74C3" w14:textId="77777777" w:rsidR="00BA5C21" w:rsidRDefault="00BA5C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1F92B85" w14:textId="77777777" w:rsidR="00BA5C21" w:rsidRDefault="00BA5C21">
      <w:pPr>
        <w:pStyle w:val="ConsPlusNormal"/>
        <w:jc w:val="both"/>
        <w:outlineLvl w:val="0"/>
      </w:pPr>
    </w:p>
    <w:p w14:paraId="1F073628" w14:textId="77777777" w:rsidR="00BA5C21" w:rsidRDefault="00BA5C2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2B54FC8" w14:textId="77777777" w:rsidR="00BA5C21" w:rsidRDefault="00BA5C21">
      <w:pPr>
        <w:pStyle w:val="ConsPlusTitle"/>
        <w:jc w:val="center"/>
      </w:pPr>
    </w:p>
    <w:p w14:paraId="30C28ECA" w14:textId="77777777" w:rsidR="00BA5C21" w:rsidRDefault="00BA5C21">
      <w:pPr>
        <w:pStyle w:val="ConsPlusTitle"/>
        <w:jc w:val="center"/>
      </w:pPr>
      <w:r>
        <w:t>ПОСТАНОВЛЕНИЕ</w:t>
      </w:r>
    </w:p>
    <w:p w14:paraId="32EC9AD9" w14:textId="77777777" w:rsidR="00BA5C21" w:rsidRDefault="00BA5C21">
      <w:pPr>
        <w:pStyle w:val="ConsPlusTitle"/>
        <w:jc w:val="center"/>
      </w:pPr>
      <w:r>
        <w:t>от 29 ноября 2021 г. N 2085</w:t>
      </w:r>
    </w:p>
    <w:p w14:paraId="39FD4AE7" w14:textId="77777777" w:rsidR="00BA5C21" w:rsidRDefault="00BA5C21">
      <w:pPr>
        <w:pStyle w:val="ConsPlusTitle"/>
        <w:jc w:val="center"/>
      </w:pPr>
    </w:p>
    <w:p w14:paraId="452F521D" w14:textId="77777777" w:rsidR="00BA5C21" w:rsidRDefault="00BA5C21">
      <w:pPr>
        <w:pStyle w:val="ConsPlusTitle"/>
        <w:jc w:val="center"/>
      </w:pPr>
      <w:r>
        <w:t>О ФЕДЕРАЛЬНОЙ ИНФОРМАЦИОННОЙ СИСТЕМЕ</w:t>
      </w:r>
    </w:p>
    <w:p w14:paraId="436E0657" w14:textId="77777777" w:rsidR="00BA5C21" w:rsidRDefault="00BA5C2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14:paraId="6EF60F58" w14:textId="77777777" w:rsidR="00BA5C21" w:rsidRDefault="00BA5C21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14:paraId="70B797B4" w14:textId="77777777" w:rsidR="00BA5C21" w:rsidRDefault="00BA5C21">
      <w:pPr>
        <w:pStyle w:val="ConsPlusTitle"/>
        <w:jc w:val="center"/>
      </w:pPr>
      <w:r>
        <w:t>ОСНОВНОГО ОБЩЕГО И СРЕДНЕГО ОБЩЕГО ОБРАЗОВАНИЯ, И ПРИЕМА</w:t>
      </w:r>
    </w:p>
    <w:p w14:paraId="4E43D498" w14:textId="77777777" w:rsidR="00BA5C21" w:rsidRDefault="00BA5C21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14:paraId="1B3F9CF8" w14:textId="77777777" w:rsidR="00BA5C21" w:rsidRDefault="00BA5C21">
      <w:pPr>
        <w:pStyle w:val="ConsPlusTitle"/>
        <w:jc w:val="center"/>
      </w:pPr>
      <w:r>
        <w:t>ПРОФЕССИОНАЛЬНОГО И ВЫСШЕГО ОБРАЗОВАНИЯ И РЕГИОНАЛЬНЫХ</w:t>
      </w:r>
    </w:p>
    <w:p w14:paraId="72759016" w14:textId="77777777" w:rsidR="00BA5C21" w:rsidRDefault="00BA5C21">
      <w:pPr>
        <w:pStyle w:val="ConsPlusTitle"/>
        <w:jc w:val="center"/>
      </w:pPr>
      <w:r>
        <w:t>ИНФОРМАЦИОННЫХ СИСТЕМАХ ОБЕСПЕЧЕНИЯ ПРОВЕДЕНИЯ</w:t>
      </w:r>
    </w:p>
    <w:p w14:paraId="23258C76" w14:textId="77777777" w:rsidR="00BA5C21" w:rsidRDefault="00BA5C21">
      <w:pPr>
        <w:pStyle w:val="ConsPlusTitle"/>
        <w:jc w:val="center"/>
      </w:pPr>
      <w:r>
        <w:t>ГОСУДАРСТВЕННОЙ ИТОГОВОЙ АТТЕСТАЦИИ ОБУЧАЮЩИХСЯ,</w:t>
      </w:r>
    </w:p>
    <w:p w14:paraId="728A5711" w14:textId="77777777" w:rsidR="00BA5C21" w:rsidRDefault="00BA5C21">
      <w:pPr>
        <w:pStyle w:val="ConsPlusTitle"/>
        <w:jc w:val="center"/>
      </w:pPr>
      <w:r>
        <w:t>ОСВОИВШИХ ОСНОВНЫЕ ОБРАЗОВАТЕЛЬНЫЕ ПРОГРАММЫ ОСНОВНОГО</w:t>
      </w:r>
    </w:p>
    <w:p w14:paraId="403B1CF7" w14:textId="77777777" w:rsidR="00BA5C21" w:rsidRDefault="00BA5C21">
      <w:pPr>
        <w:pStyle w:val="ConsPlusTitle"/>
        <w:jc w:val="center"/>
      </w:pPr>
      <w:r>
        <w:t>ОБЩЕГО И СРЕДНЕГО ОБЩЕГО ОБРАЗОВАНИЯ</w:t>
      </w:r>
    </w:p>
    <w:p w14:paraId="36D2F7E3" w14:textId="77777777" w:rsidR="00BA5C21" w:rsidRDefault="00BA5C21">
      <w:pPr>
        <w:pStyle w:val="ConsPlusNormal"/>
        <w:ind w:firstLine="540"/>
        <w:jc w:val="both"/>
      </w:pPr>
    </w:p>
    <w:p w14:paraId="567C963B" w14:textId="77777777" w:rsidR="00BA5C21" w:rsidRDefault="00BA5C2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049C3C50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14:paraId="78C28B98" w14:textId="77777777" w:rsidR="00BA5C21" w:rsidRDefault="00BA5C2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5A7251CF" w14:textId="77777777" w:rsidR="00BA5C21" w:rsidRDefault="00BA5C21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4583);</w:t>
      </w:r>
    </w:p>
    <w:p w14:paraId="6EB95B52" w14:textId="77777777" w:rsidR="00BA5C21" w:rsidRDefault="00BA5C2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законодательства Российской Федерации, 2017, N 43, ст. 6331);</w:t>
      </w:r>
    </w:p>
    <w:p w14:paraId="57F152EC" w14:textId="77777777" w:rsidR="00BA5C21" w:rsidRDefault="00BA5C2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17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14:paraId="60070492" w14:textId="77777777" w:rsidR="00BA5C21" w:rsidRDefault="00BA5C2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29 февраля 2028 г.</w:t>
      </w:r>
    </w:p>
    <w:p w14:paraId="084730E8" w14:textId="77777777" w:rsidR="00BA5C21" w:rsidRDefault="00BA5C21">
      <w:pPr>
        <w:pStyle w:val="ConsPlusNormal"/>
        <w:ind w:firstLine="540"/>
        <w:jc w:val="both"/>
      </w:pPr>
    </w:p>
    <w:p w14:paraId="2E2BDBEB" w14:textId="77777777" w:rsidR="00BA5C21" w:rsidRDefault="00BA5C21">
      <w:pPr>
        <w:pStyle w:val="ConsPlusNormal"/>
        <w:jc w:val="right"/>
      </w:pPr>
      <w:r>
        <w:t>Председатель Правительства</w:t>
      </w:r>
    </w:p>
    <w:p w14:paraId="63A0A394" w14:textId="77777777" w:rsidR="00BA5C21" w:rsidRDefault="00BA5C21">
      <w:pPr>
        <w:pStyle w:val="ConsPlusNormal"/>
        <w:jc w:val="right"/>
      </w:pPr>
      <w:r>
        <w:t>Российской Федерации</w:t>
      </w:r>
    </w:p>
    <w:p w14:paraId="24B06379" w14:textId="77777777" w:rsidR="00BA5C21" w:rsidRDefault="00BA5C21">
      <w:pPr>
        <w:pStyle w:val="ConsPlusNormal"/>
        <w:jc w:val="right"/>
      </w:pPr>
      <w:r>
        <w:lastRenderedPageBreak/>
        <w:t>М.МИШУСТИН</w:t>
      </w:r>
    </w:p>
    <w:p w14:paraId="1DE4D25B" w14:textId="77777777" w:rsidR="00BA5C21" w:rsidRDefault="00BA5C21">
      <w:pPr>
        <w:pStyle w:val="ConsPlusNormal"/>
        <w:ind w:firstLine="540"/>
        <w:jc w:val="both"/>
      </w:pPr>
    </w:p>
    <w:p w14:paraId="6E66A5C7" w14:textId="77777777" w:rsidR="00BA5C21" w:rsidRDefault="00BA5C21">
      <w:pPr>
        <w:pStyle w:val="ConsPlusNormal"/>
        <w:ind w:firstLine="540"/>
        <w:jc w:val="both"/>
      </w:pPr>
    </w:p>
    <w:p w14:paraId="72F2B063" w14:textId="77777777" w:rsidR="00BA5C21" w:rsidRDefault="00BA5C21">
      <w:pPr>
        <w:pStyle w:val="ConsPlusNormal"/>
        <w:ind w:firstLine="540"/>
        <w:jc w:val="both"/>
      </w:pPr>
    </w:p>
    <w:p w14:paraId="6365B1C9" w14:textId="77777777" w:rsidR="00BA5C21" w:rsidRDefault="00BA5C21">
      <w:pPr>
        <w:pStyle w:val="ConsPlusNormal"/>
        <w:ind w:firstLine="540"/>
        <w:jc w:val="both"/>
      </w:pPr>
    </w:p>
    <w:p w14:paraId="4F62548B" w14:textId="77777777" w:rsidR="00BA5C21" w:rsidRDefault="00BA5C21">
      <w:pPr>
        <w:pStyle w:val="ConsPlusNormal"/>
        <w:ind w:firstLine="540"/>
        <w:jc w:val="both"/>
      </w:pPr>
    </w:p>
    <w:p w14:paraId="0A524140" w14:textId="77777777" w:rsidR="00BA5C21" w:rsidRDefault="00BA5C21">
      <w:pPr>
        <w:pStyle w:val="ConsPlusNormal"/>
        <w:jc w:val="right"/>
        <w:outlineLvl w:val="0"/>
      </w:pPr>
      <w:r>
        <w:t>Утверждены</w:t>
      </w:r>
    </w:p>
    <w:p w14:paraId="109DE52E" w14:textId="77777777" w:rsidR="00BA5C21" w:rsidRDefault="00BA5C21">
      <w:pPr>
        <w:pStyle w:val="ConsPlusNormal"/>
        <w:jc w:val="right"/>
      </w:pPr>
      <w:r>
        <w:t>постановлением Правительства</w:t>
      </w:r>
    </w:p>
    <w:p w14:paraId="146DE0A4" w14:textId="77777777" w:rsidR="00BA5C21" w:rsidRDefault="00BA5C21">
      <w:pPr>
        <w:pStyle w:val="ConsPlusNormal"/>
        <w:jc w:val="right"/>
      </w:pPr>
      <w:r>
        <w:t>Российской Федерации</w:t>
      </w:r>
    </w:p>
    <w:p w14:paraId="564FBFA1" w14:textId="77777777" w:rsidR="00BA5C21" w:rsidRDefault="00BA5C21">
      <w:pPr>
        <w:pStyle w:val="ConsPlusNormal"/>
        <w:jc w:val="right"/>
      </w:pPr>
      <w:r>
        <w:t>от 29 ноября 2021 г. N 2085</w:t>
      </w:r>
    </w:p>
    <w:p w14:paraId="4C776B57" w14:textId="77777777" w:rsidR="00BA5C21" w:rsidRDefault="00BA5C21">
      <w:pPr>
        <w:pStyle w:val="ConsPlusNormal"/>
        <w:ind w:firstLine="540"/>
        <w:jc w:val="both"/>
      </w:pPr>
    </w:p>
    <w:p w14:paraId="1C5DB902" w14:textId="77777777" w:rsidR="00BA5C21" w:rsidRDefault="00BA5C21">
      <w:pPr>
        <w:pStyle w:val="ConsPlusTitle"/>
        <w:jc w:val="center"/>
      </w:pPr>
      <w:bookmarkStart w:id="0" w:name="P38"/>
      <w:bookmarkEnd w:id="0"/>
      <w:r>
        <w:t>ПРАВИЛА</w:t>
      </w:r>
    </w:p>
    <w:p w14:paraId="528F3161" w14:textId="77777777" w:rsidR="00BA5C21" w:rsidRDefault="00BA5C21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14:paraId="5A664428" w14:textId="77777777" w:rsidR="00BA5C21" w:rsidRDefault="00BA5C2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14:paraId="20519E48" w14:textId="77777777" w:rsidR="00BA5C21" w:rsidRDefault="00BA5C21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14:paraId="7631EB46" w14:textId="77777777" w:rsidR="00BA5C21" w:rsidRDefault="00BA5C21">
      <w:pPr>
        <w:pStyle w:val="ConsPlusTitle"/>
        <w:jc w:val="center"/>
      </w:pPr>
      <w:r>
        <w:t>ОСНОВНОГО ОБЩЕГО И СРЕДНЕГО ОБЩЕГО ОБРАЗОВАНИЯ, И ПРИЕМА</w:t>
      </w:r>
    </w:p>
    <w:p w14:paraId="741BC254" w14:textId="77777777" w:rsidR="00BA5C21" w:rsidRDefault="00BA5C21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14:paraId="67FB11EA" w14:textId="77777777" w:rsidR="00BA5C21" w:rsidRDefault="00BA5C21">
      <w:pPr>
        <w:pStyle w:val="ConsPlusTitle"/>
        <w:jc w:val="center"/>
      </w:pPr>
      <w:r>
        <w:t>ПРОФЕССИОНАЛЬНОГО И ВЫСШЕГО ОБРАЗОВАНИЯ И РЕГИОНАЛЬНЫХ</w:t>
      </w:r>
    </w:p>
    <w:p w14:paraId="25EB3286" w14:textId="77777777" w:rsidR="00BA5C21" w:rsidRDefault="00BA5C21">
      <w:pPr>
        <w:pStyle w:val="ConsPlusTitle"/>
        <w:jc w:val="center"/>
      </w:pPr>
      <w:r>
        <w:t>ИНФОРМАЦИОННЫХ СИСТЕМ ОБЕСПЕЧЕНИЯ ПРОВЕДЕНИЯ ГОСУДАРСТВЕННОЙ</w:t>
      </w:r>
    </w:p>
    <w:p w14:paraId="4AFE0377" w14:textId="77777777" w:rsidR="00BA5C21" w:rsidRDefault="00BA5C21">
      <w:pPr>
        <w:pStyle w:val="ConsPlusTitle"/>
        <w:jc w:val="center"/>
      </w:pPr>
      <w:r>
        <w:t>ИТОГОВОЙ АТТЕСТАЦИИ ОБУЧАЮЩИХСЯ, ОСВОИВШИХ ОСНОВНЫЕ</w:t>
      </w:r>
    </w:p>
    <w:p w14:paraId="0DD7BC55" w14:textId="77777777" w:rsidR="00BA5C21" w:rsidRDefault="00BA5C21">
      <w:pPr>
        <w:pStyle w:val="ConsPlusTitle"/>
        <w:jc w:val="center"/>
      </w:pPr>
      <w:r>
        <w:t>ОБРАЗОВАТЕЛЬНЫЕ ПРОГРАММЫ ОСНОВНОГО ОБЩЕГО И СРЕДНЕГО</w:t>
      </w:r>
    </w:p>
    <w:p w14:paraId="2860C306" w14:textId="77777777" w:rsidR="00BA5C21" w:rsidRDefault="00BA5C21">
      <w:pPr>
        <w:pStyle w:val="ConsPlusTitle"/>
        <w:jc w:val="center"/>
      </w:pPr>
      <w:r>
        <w:t>ОБЩЕГО ОБРАЗОВАНИЯ</w:t>
      </w:r>
    </w:p>
    <w:p w14:paraId="23269539" w14:textId="77777777" w:rsidR="00BA5C21" w:rsidRDefault="00BA5C21">
      <w:pPr>
        <w:pStyle w:val="ConsPlusNormal"/>
        <w:ind w:firstLine="540"/>
        <w:jc w:val="both"/>
      </w:pPr>
    </w:p>
    <w:p w14:paraId="1A376F98" w14:textId="77777777" w:rsidR="00BA5C21" w:rsidRDefault="00BA5C21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14:paraId="5BC0E36C" w14:textId="77777777" w:rsidR="00BA5C21" w:rsidRDefault="00BA5C21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14:paraId="11E191D6" w14:textId="77777777" w:rsidR="00BA5C21" w:rsidRDefault="00BA5C21">
      <w:pPr>
        <w:pStyle w:val="ConsPlusNormal"/>
        <w:spacing w:before="220"/>
        <w:ind w:firstLine="540"/>
        <w:jc w:val="both"/>
      </w:pPr>
      <w:r>
        <w:t>В настоящих Правилах под формированием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14:paraId="15A46BED" w14:textId="77777777" w:rsidR="00BA5C21" w:rsidRDefault="00BA5C21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14:paraId="5FCD2AE1" w14:textId="77777777" w:rsidR="00BA5C21" w:rsidRDefault="00BA5C21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14:paraId="5CF2D407" w14:textId="77777777" w:rsidR="00BA5C21" w:rsidRDefault="00BA5C21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14:paraId="6ABCE5A9" w14:textId="77777777" w:rsidR="00BA5C21" w:rsidRDefault="00BA5C21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14:paraId="6BC36B6B" w14:textId="77777777" w:rsidR="00BA5C21" w:rsidRDefault="00BA5C21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14:paraId="42FCDEB5" w14:textId="77777777" w:rsidR="00BA5C21" w:rsidRDefault="00BA5C21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14:paraId="79F8A2E3" w14:textId="77777777" w:rsidR="00BA5C21" w:rsidRDefault="00BA5C21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14:paraId="528DD633" w14:textId="77777777" w:rsidR="00BA5C21" w:rsidRDefault="00BA5C21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14:paraId="265F468F" w14:textId="77777777" w:rsidR="00BA5C21" w:rsidRDefault="00BA5C21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14:paraId="3022A23C" w14:textId="77777777" w:rsidR="00BA5C21" w:rsidRDefault="00BA5C21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14:paraId="3BB699CF" w14:textId="77777777" w:rsidR="00BA5C21" w:rsidRDefault="00BA5C21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14:paraId="67377503" w14:textId="77777777" w:rsidR="00BA5C21" w:rsidRDefault="00BA5C21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14:paraId="5590D39F" w14:textId="77777777" w:rsidR="00BA5C21" w:rsidRDefault="00BA5C21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14:paraId="30136B4E" w14:textId="77777777" w:rsidR="00BA5C21" w:rsidRDefault="00BA5C21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также:</w:t>
      </w:r>
    </w:p>
    <w:p w14:paraId="7408626E" w14:textId="77777777" w:rsidR="00BA5C21" w:rsidRDefault="00BA5C21">
      <w:pPr>
        <w:pStyle w:val="ConsPlusNormal"/>
        <w:spacing w:before="220"/>
        <w:ind w:firstLine="540"/>
        <w:jc w:val="both"/>
      </w:pPr>
      <w:bookmarkStart w:id="1" w:name="P67"/>
      <w:bookmarkEnd w:id="1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14:paraId="00B500AA" w14:textId="77777777" w:rsidR="00BA5C21" w:rsidRDefault="00BA5C21">
      <w:pPr>
        <w:pStyle w:val="ConsPlusNormal"/>
        <w:spacing w:before="220"/>
        <w:ind w:firstLine="540"/>
        <w:jc w:val="both"/>
      </w:pPr>
      <w:bookmarkStart w:id="2" w:name="P68"/>
      <w:bookmarkEnd w:id="2"/>
      <w:r>
        <w:t>б)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14:paraId="3AE7200C" w14:textId="77777777" w:rsidR="00BA5C21" w:rsidRDefault="00BA5C21">
      <w:pPr>
        <w:pStyle w:val="ConsPlusNormal"/>
        <w:spacing w:before="220"/>
        <w:ind w:firstLine="540"/>
        <w:jc w:val="both"/>
      </w:pPr>
      <w:r>
        <w:t>в) образовательными организациями, осуществляющими прием на обучение;</w:t>
      </w:r>
    </w:p>
    <w:p w14:paraId="4FC53F3B" w14:textId="77777777" w:rsidR="00BA5C21" w:rsidRDefault="00BA5C21">
      <w:pPr>
        <w:pStyle w:val="ConsPlusNormal"/>
        <w:spacing w:before="220"/>
        <w:ind w:firstLine="540"/>
        <w:jc w:val="both"/>
      </w:pPr>
      <w:r>
        <w:t>г) Министерством науки и высшего образования Российской Федерации;</w:t>
      </w:r>
    </w:p>
    <w:p w14:paraId="5D179BB0" w14:textId="77777777" w:rsidR="00BA5C21" w:rsidRDefault="00BA5C21">
      <w:pPr>
        <w:pStyle w:val="ConsPlusNormal"/>
        <w:spacing w:before="220"/>
        <w:ind w:firstLine="540"/>
        <w:jc w:val="both"/>
      </w:pPr>
      <w:r>
        <w:t>д) Министерством просвещения Российской Федерации;</w:t>
      </w:r>
    </w:p>
    <w:p w14:paraId="6DBCA64C" w14:textId="77777777" w:rsidR="00BA5C21" w:rsidRDefault="00BA5C21">
      <w:pPr>
        <w:pStyle w:val="ConsPlusNormal"/>
        <w:spacing w:before="220"/>
        <w:ind w:firstLine="540"/>
        <w:jc w:val="both"/>
      </w:pPr>
      <w:r>
        <w:t>е) федеральными органами исполнительной власти, органами исполнительной власти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14:paraId="79449902" w14:textId="77777777" w:rsidR="00BA5C21" w:rsidRDefault="00BA5C21">
      <w:pPr>
        <w:pStyle w:val="ConsPlusNormal"/>
        <w:spacing w:before="220"/>
        <w:ind w:firstLine="540"/>
        <w:jc w:val="both"/>
      </w:pPr>
      <w:r>
        <w:lastRenderedPageBreak/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14:paraId="57AED50A" w14:textId="77777777" w:rsidR="00BA5C21" w:rsidRDefault="00BA5C21">
      <w:pPr>
        <w:pStyle w:val="ConsPlusNormal"/>
        <w:spacing w:before="220"/>
        <w:ind w:firstLine="540"/>
        <w:jc w:val="both"/>
      </w:pPr>
      <w:r>
        <w:t>а) органы местного самоуправления, осуществляющие управление в сфере образования;</w:t>
      </w:r>
    </w:p>
    <w:p w14:paraId="692FCF73" w14:textId="77777777" w:rsidR="00BA5C21" w:rsidRDefault="00BA5C21">
      <w:pPr>
        <w:pStyle w:val="ConsPlusNormal"/>
        <w:spacing w:before="220"/>
        <w:ind w:firstLine="540"/>
        <w:jc w:val="both"/>
      </w:pPr>
      <w: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14:paraId="6A36616A" w14:textId="77777777" w:rsidR="00BA5C21" w:rsidRDefault="00BA5C21">
      <w:pPr>
        <w:pStyle w:val="ConsPlusNormal"/>
        <w:spacing w:before="220"/>
        <w:ind w:firstLine="540"/>
        <w:jc w:val="both"/>
      </w:pPr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14:paraId="43441C43" w14:textId="77777777" w:rsidR="00BA5C21" w:rsidRDefault="00BA5C21">
      <w:pPr>
        <w:pStyle w:val="ConsPlusNormal"/>
        <w:spacing w:before="220"/>
        <w:ind w:firstLine="540"/>
        <w:jc w:val="both"/>
      </w:pPr>
      <w:r>
        <w:t>7.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p w14:paraId="26FD20BD" w14:textId="77777777" w:rsidR="00BA5C21" w:rsidRDefault="00BA5C21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14:paraId="57DDC9CD" w14:textId="77777777" w:rsidR="00BA5C21" w:rsidRDefault="00BA5C21">
      <w:pPr>
        <w:pStyle w:val="ConsPlusNormal"/>
        <w:spacing w:before="220"/>
        <w:ind w:firstLine="540"/>
        <w:jc w:val="both"/>
      </w:pPr>
      <w:r>
        <w:t>8.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14:paraId="7293A0D3" w14:textId="77777777" w:rsidR="00BA5C21" w:rsidRDefault="00BA5C21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14:paraId="248DB950" w14:textId="77777777" w:rsidR="00BA5C21" w:rsidRDefault="00BA5C21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14:paraId="6C0AF2E0" w14:textId="77777777" w:rsidR="00BA5C21" w:rsidRDefault="00BA5C21">
      <w:pPr>
        <w:pStyle w:val="ConsPlusNormal"/>
        <w:spacing w:before="22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14:paraId="7B1459C8" w14:textId="77777777" w:rsidR="00BA5C21" w:rsidRDefault="00BA5C21">
      <w:pPr>
        <w:pStyle w:val="ConsPlusNormal"/>
        <w:spacing w:before="220"/>
        <w:ind w:firstLine="540"/>
        <w:jc w:val="both"/>
      </w:pPr>
      <w:r>
        <w:t>9.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14:paraId="56C548C3" w14:textId="77777777" w:rsidR="00BA5C21" w:rsidRDefault="00BA5C21">
      <w:pPr>
        <w:pStyle w:val="ConsPlusNormal"/>
        <w:spacing w:before="220"/>
        <w:ind w:firstLine="540"/>
        <w:jc w:val="both"/>
      </w:pPr>
      <w:r>
        <w:lastRenderedPageBreak/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14:paraId="69854B76" w14:textId="77777777" w:rsidR="00BA5C21" w:rsidRDefault="00BA5C21">
      <w:pPr>
        <w:pStyle w:val="ConsPlusNormal"/>
        <w:spacing w:before="220"/>
        <w:ind w:firstLine="540"/>
        <w:jc w:val="both"/>
      </w:pPr>
      <w:r>
        <w:t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14:paraId="39ACD9EA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11. Поставка специализированных программных средств в органы исполнительной власти субъектов Российской Федерации, загранучреждения и учредителям, указанным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14:paraId="3730BD00" w14:textId="77777777" w:rsidR="00BA5C21" w:rsidRDefault="00BA5C21">
      <w:pPr>
        <w:pStyle w:val="ConsPlusNormal"/>
        <w:spacing w:before="220"/>
        <w:ind w:firstLine="540"/>
        <w:jc w:val="both"/>
      </w:pPr>
      <w:bookmarkStart w:id="3" w:name="P87"/>
      <w:bookmarkEnd w:id="3"/>
      <w:r>
        <w:t>12. В региональные информационные системы вносятся:</w:t>
      </w:r>
    </w:p>
    <w:p w14:paraId="63CF7E6B" w14:textId="77777777" w:rsidR="00BA5C21" w:rsidRDefault="00BA5C21">
      <w:pPr>
        <w:pStyle w:val="ConsPlusNormal"/>
        <w:spacing w:before="220"/>
        <w:ind w:firstLine="540"/>
        <w:jc w:val="both"/>
      </w:pPr>
      <w:r>
        <w:t>а) сведения об участниках итогового сочинения (изложения), участниках государственной итоговой аттестации, включая сведения о страховом номере индивидуального лицевого счета участников государственной итоговой аттестации (для граждан Российской Федерации);</w:t>
      </w:r>
    </w:p>
    <w:p w14:paraId="2A31AB69" w14:textId="77777777" w:rsidR="00BA5C21" w:rsidRDefault="00BA5C21">
      <w:pPr>
        <w:pStyle w:val="ConsPlusNormal"/>
        <w:spacing w:before="220"/>
        <w:ind w:firstLine="540"/>
        <w:jc w:val="both"/>
      </w:pPr>
      <w:r>
        <w:t>б) сведения об экзаменационных материалах государственной итоговой аттестации;</w:t>
      </w:r>
    </w:p>
    <w:p w14:paraId="4E899B22" w14:textId="77777777" w:rsidR="00BA5C21" w:rsidRDefault="00BA5C21">
      <w:pPr>
        <w:pStyle w:val="ConsPlusNormal"/>
        <w:spacing w:before="220"/>
        <w:ind w:firstLine="540"/>
        <w:jc w:val="both"/>
      </w:pPr>
      <w:r>
        <w:t>в) сведения о результатах обработки итоговых сочинений (изложений) и экзаменационных работ участников государственной итоговой аттестации;</w:t>
      </w:r>
    </w:p>
    <w:p w14:paraId="101145D7" w14:textId="77777777" w:rsidR="00BA5C21" w:rsidRDefault="00BA5C21">
      <w:pPr>
        <w:pStyle w:val="ConsPlusNormal"/>
        <w:spacing w:before="220"/>
        <w:ind w:firstLine="540"/>
        <w:jc w:val="both"/>
      </w:pPr>
      <w:bookmarkStart w:id="4" w:name="P91"/>
      <w:bookmarkEnd w:id="4"/>
      <w:r>
        <w:t>г) сведения о результатах итогового сочинения (изложения) и государственной итоговой аттестации;</w:t>
      </w:r>
    </w:p>
    <w:p w14:paraId="01B0FE75" w14:textId="77777777" w:rsidR="00BA5C21" w:rsidRDefault="00BA5C21">
      <w:pPr>
        <w:pStyle w:val="ConsPlusNormal"/>
        <w:spacing w:before="220"/>
        <w:ind w:firstLine="540"/>
        <w:jc w:val="both"/>
      </w:pPr>
      <w:r>
        <w:t>д) сведения об апелляциях участников государственной итоговой аттестации;</w:t>
      </w:r>
    </w:p>
    <w:p w14:paraId="7E1E8E90" w14:textId="77777777" w:rsidR="00BA5C21" w:rsidRDefault="00BA5C21">
      <w:pPr>
        <w:pStyle w:val="ConsPlusNormal"/>
        <w:spacing w:before="220"/>
        <w:ind w:firstLine="540"/>
        <w:jc w:val="both"/>
      </w:pPr>
      <w:r>
        <w:t>е) сведения о лицах, привлекаемых к проведению государственной итоговой аттестации;</w:t>
      </w:r>
    </w:p>
    <w:p w14:paraId="75503621" w14:textId="77777777" w:rsidR="00BA5C21" w:rsidRDefault="00BA5C21">
      <w:pPr>
        <w:pStyle w:val="ConsPlusNormal"/>
        <w:spacing w:before="220"/>
        <w:ind w:firstLine="540"/>
        <w:jc w:val="both"/>
      </w:pPr>
      <w:r>
        <w:t>ж) сведения о гражданах, аккредитованных в качестве общественных наблюдателей;</w:t>
      </w:r>
    </w:p>
    <w:p w14:paraId="21397EA9" w14:textId="77777777" w:rsidR="00BA5C21" w:rsidRDefault="00BA5C21">
      <w:pPr>
        <w:pStyle w:val="ConsPlusNormal"/>
        <w:spacing w:before="220"/>
        <w:ind w:firstLine="540"/>
        <w:jc w:val="both"/>
      </w:pPr>
      <w:r>
        <w:t>з) сведения о местах проведения государственной итоговой аттестации;</w:t>
      </w:r>
    </w:p>
    <w:p w14:paraId="35BCD7D0" w14:textId="77777777" w:rsidR="00BA5C21" w:rsidRDefault="00BA5C21">
      <w:pPr>
        <w:pStyle w:val="ConsPlusNormal"/>
        <w:spacing w:before="220"/>
        <w:ind w:firstLine="540"/>
        <w:jc w:val="both"/>
      </w:pPr>
      <w:r>
        <w:t>и) сведения о распределении участников государственной итоговой аттестации и лицах, привлекаемых к проведению государственной итоговой аттестации, в местах проведения государственной итоговой аттестации.</w:t>
      </w:r>
    </w:p>
    <w:p w14:paraId="28B005CE" w14:textId="77777777" w:rsidR="00BA5C21" w:rsidRDefault="00BA5C21">
      <w:pPr>
        <w:pStyle w:val="ConsPlusNormal"/>
        <w:spacing w:before="220"/>
        <w:ind w:firstLine="540"/>
        <w:jc w:val="both"/>
      </w:pPr>
      <w:bookmarkStart w:id="5" w:name="P97"/>
      <w:bookmarkEnd w:id="5"/>
      <w:r>
        <w:t>13. В федеральную информационную систему вносятся:</w:t>
      </w:r>
    </w:p>
    <w:p w14:paraId="03DB6F01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87" w:history="1">
        <w:r>
          <w:rPr>
            <w:color w:val="0000FF"/>
          </w:rPr>
          <w:t>пункте 12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14:paraId="143E3190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б) сведения о сроках проведения итогового сочинения (изложения) и расписании </w:t>
      </w:r>
      <w:r>
        <w:lastRenderedPageBreak/>
        <w:t>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14:paraId="31001DA2" w14:textId="77777777" w:rsidR="00BA5C21" w:rsidRDefault="00BA5C21">
      <w:pPr>
        <w:pStyle w:val="ConsPlusNormal"/>
        <w:spacing w:before="220"/>
        <w:ind w:firstLine="540"/>
        <w:jc w:val="both"/>
      </w:pPr>
      <w:r>
        <w:t>в) сведения о результатах централизованной проверки экзаменационных работ участников единого государственного экзамена;</w:t>
      </w:r>
    </w:p>
    <w:p w14:paraId="6C7D8BCB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9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11" w:history="1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14:paraId="2768D093" w14:textId="77777777" w:rsidR="00BA5C21" w:rsidRDefault="00BA5C21">
      <w:pPr>
        <w:pStyle w:val="ConsPlusNormal"/>
        <w:spacing w:before="220"/>
        <w:ind w:firstLine="540"/>
        <w:jc w:val="both"/>
      </w:pPr>
      <w:r>
        <w:t>д) сведения о лицах, являющихся чемпионами и призерами Олимпийских игр, Паралимпийских игр и Сурдлимпийских игр, чемпионами мира и чемпионами Европы, а также о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14:paraId="7B166B8B" w14:textId="77777777" w:rsidR="00BA5C21" w:rsidRDefault="00BA5C21">
      <w:pPr>
        <w:pStyle w:val="ConsPlusNormal"/>
        <w:spacing w:before="220"/>
        <w:ind w:firstLine="540"/>
        <w:jc w:val="both"/>
      </w:pPr>
      <w:r>
        <w:t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14:paraId="2628B307" w14:textId="77777777" w:rsidR="00BA5C21" w:rsidRDefault="00BA5C21">
      <w:pPr>
        <w:pStyle w:val="ConsPlusNormal"/>
        <w:spacing w:before="220"/>
        <w:ind w:firstLine="540"/>
        <w:jc w:val="both"/>
      </w:pPr>
      <w:r>
        <w:t>14.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14:paraId="0268CD04" w14:textId="77777777" w:rsidR="00BA5C21" w:rsidRDefault="00BA5C21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14:paraId="098DD225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15. </w:t>
      </w:r>
      <w:hyperlink r:id="rId12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14:paraId="20C3980F" w14:textId="77777777" w:rsidR="00BA5C21" w:rsidRDefault="00BA5C21">
      <w:pPr>
        <w:pStyle w:val="ConsPlusNormal"/>
        <w:spacing w:before="220"/>
        <w:ind w:firstLine="540"/>
        <w:jc w:val="both"/>
      </w:pPr>
      <w:r>
        <w:t>16.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14:paraId="0AAD2DEB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14:paraId="30C736A0" w14:textId="77777777" w:rsidR="00BA5C21" w:rsidRDefault="00BA5C21">
      <w:pPr>
        <w:pStyle w:val="ConsPlusNormal"/>
        <w:spacing w:before="220"/>
        <w:ind w:firstLine="540"/>
        <w:jc w:val="both"/>
      </w:pPr>
      <w:r>
        <w:t>18.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14:paraId="65875454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19. Оператор федеральной государственной информационной системы "Единый портал государственных и муниципальных услуг (функций)" использует сведения, указанные в </w:t>
      </w:r>
      <w:hyperlink w:anchor="P91" w:history="1">
        <w:r>
          <w:rPr>
            <w:color w:val="0000FF"/>
          </w:rPr>
          <w:t xml:space="preserve">подпункте </w:t>
        </w:r>
        <w:r>
          <w:rPr>
            <w:color w:val="0000FF"/>
          </w:rPr>
          <w:lastRenderedPageBreak/>
          <w:t>"г" пункта 12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p w14:paraId="13BB058E" w14:textId="77777777" w:rsidR="00BA5C21" w:rsidRDefault="00BA5C21">
      <w:pPr>
        <w:pStyle w:val="ConsPlusNormal"/>
        <w:spacing w:before="220"/>
        <w:ind w:firstLine="540"/>
        <w:jc w:val="both"/>
      </w:pPr>
      <w:r>
        <w:t xml:space="preserve">Пенсионный фонд Российской Федерации использует сведения, указанные в </w:t>
      </w:r>
      <w:hyperlink w:anchor="P87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97" w:history="1">
        <w:r>
          <w:rPr>
            <w:color w:val="0000FF"/>
          </w:rPr>
          <w:t>13</w:t>
        </w:r>
      </w:hyperlink>
      <w:r>
        <w:t xml:space="preserve"> настоящих Правил, для формирования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14:paraId="08D0CB17" w14:textId="77777777" w:rsidR="00BA5C21" w:rsidRDefault="00BA5C21">
      <w:pPr>
        <w:pStyle w:val="ConsPlusNormal"/>
        <w:spacing w:before="220"/>
        <w:ind w:firstLine="540"/>
        <w:jc w:val="both"/>
      </w:pPr>
      <w:r>
        <w:t>20. Срок хранения сведений, внесенных в федеральную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14:paraId="4D0BF52A" w14:textId="77777777" w:rsidR="00BA5C21" w:rsidRDefault="00BA5C21">
      <w:pPr>
        <w:pStyle w:val="ConsPlusNormal"/>
        <w:jc w:val="both"/>
      </w:pPr>
    </w:p>
    <w:p w14:paraId="5EC934DB" w14:textId="77777777" w:rsidR="00BA5C21" w:rsidRDefault="00BA5C21">
      <w:pPr>
        <w:pStyle w:val="ConsPlusNormal"/>
        <w:jc w:val="both"/>
      </w:pPr>
    </w:p>
    <w:p w14:paraId="67FDA546" w14:textId="77777777" w:rsidR="00BA5C21" w:rsidRDefault="00BA5C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BA67F8" w14:textId="77777777" w:rsidR="00000000" w:rsidRDefault="00000000"/>
    <w:sectPr w:rsidR="00B4202C" w:rsidSect="0023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21"/>
    <w:rsid w:val="00814F02"/>
    <w:rsid w:val="009F7C61"/>
    <w:rsid w:val="00BA5C21"/>
    <w:rsid w:val="00C10B75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12B8"/>
  <w15:chartTrackingRefBased/>
  <w15:docId w15:val="{77BC5F19-14FD-4B1C-81A3-6E87E3D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C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B0CFA106FF1A8E822B8F8344779B441690CA55E5DE4145896F253D0383BB817770C27A82D6DE113AC8177C105B5E96D881AA8D9F529F7r1J9N" TargetMode="External"/><Relationship Id="rId13" Type="http://schemas.openxmlformats.org/officeDocument/2006/relationships/hyperlink" Target="consultantplus://offline/ref=A6FB0CFA106FF1A8E822B8F8344779B4416900A05756E4145896F253D0383BB80577542BAA2473E411B9D72687r5J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B0CFA106FF1A8E822B8F8344779B4406909A75952E4145896F253D0383BB80577542BAA2473E411B9D72687r5J2N" TargetMode="External"/><Relationship Id="rId12" Type="http://schemas.openxmlformats.org/officeDocument/2006/relationships/hyperlink" Target="consultantplus://offline/ref=A6FB0CFA106FF1A8E822B8F8344779B441680DA25C5CE4145896F253D0383BB817770C27A82D6DE511AC8177C105B5E96D881AA8D9F529F7r1J9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B0CFA106FF1A8E822B8F8344779B441600BA45F53E4145896F253D0383BB80577542BAA2473E411B9D72687r5J2N" TargetMode="External"/><Relationship Id="rId11" Type="http://schemas.openxmlformats.org/officeDocument/2006/relationships/hyperlink" Target="consultantplus://offline/ref=A6FB0CFA106FF1A8E822B8F8344779B441640BA45654E4145896F253D0383BB817770C27A82D6DE51DAC8177C105B5E96D881AA8D9F529F7r1J9N" TargetMode="External"/><Relationship Id="rId5" Type="http://schemas.openxmlformats.org/officeDocument/2006/relationships/hyperlink" Target="consultantplus://offline/ref=A6FB0CFA106FF1A8E822B8F8344779B446600DA95753E4145896F253D0383BB817770C27A82C68ED1CAC8177C105B5E96D881AA8D9F529F7r1J9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FB0CFA106FF1A8E822B8F8344779B4416200A45D56E4145896F253D0383BB817770C27A82D6DE516AC8177C105B5E96D881AA8D9F529F7r1J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FB0CFA106FF1A8E822B8F8344779B4466008A85E53E4145896F253D0383BB817770C27A82D6DE615AC8177C105B5E96D881AA8D9F529F7r1J9N" TargetMode="External"/><Relationship Id="rId14" Type="http://schemas.openxmlformats.org/officeDocument/2006/relationships/hyperlink" Target="consultantplus://offline/ref=A6FB0CFA106FF1A8E822B8F8344779B4416900A95E56E4145896F253D0383BB817770C27A82D6DE51DAC8177C105B5E96D881AA8D9F529F7r1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Борцова Юлия Евгеньевна</dc:creator>
  <cp:keywords/>
  <dc:description/>
  <cp:lastModifiedBy>Екатерина Степанова</cp:lastModifiedBy>
  <cp:revision>2</cp:revision>
  <dcterms:created xsi:type="dcterms:W3CDTF">2024-11-26T08:12:00Z</dcterms:created>
  <dcterms:modified xsi:type="dcterms:W3CDTF">2024-11-26T08:12:00Z</dcterms:modified>
</cp:coreProperties>
</file>