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3A" w:rsidRDefault="00346C3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46C3A" w:rsidRDefault="00346C3A">
      <w:pPr>
        <w:pStyle w:val="ConsPlusNormal"/>
        <w:jc w:val="both"/>
        <w:outlineLvl w:val="0"/>
      </w:pPr>
    </w:p>
    <w:p w:rsidR="00346C3A" w:rsidRDefault="00346C3A">
      <w:pPr>
        <w:pStyle w:val="ConsPlusTitle"/>
        <w:jc w:val="center"/>
        <w:outlineLvl w:val="0"/>
      </w:pPr>
      <w:r>
        <w:t>АДМИНИСТРАЦИЯ СМОЛЕНСКОЙ ОБЛАСТИ</w:t>
      </w:r>
    </w:p>
    <w:p w:rsidR="00346C3A" w:rsidRDefault="00346C3A">
      <w:pPr>
        <w:pStyle w:val="ConsPlusTitle"/>
        <w:jc w:val="center"/>
      </w:pPr>
    </w:p>
    <w:p w:rsidR="00346C3A" w:rsidRDefault="00346C3A">
      <w:pPr>
        <w:pStyle w:val="ConsPlusTitle"/>
        <w:jc w:val="center"/>
      </w:pPr>
      <w:r>
        <w:t>ПОСТАНОВЛЕНИЕ</w:t>
      </w:r>
    </w:p>
    <w:p w:rsidR="00346C3A" w:rsidRDefault="00346C3A">
      <w:pPr>
        <w:pStyle w:val="ConsPlusTitle"/>
        <w:jc w:val="center"/>
      </w:pPr>
      <w:r>
        <w:t>от 14 октября 2013 г. N 781</w:t>
      </w:r>
    </w:p>
    <w:p w:rsidR="00346C3A" w:rsidRDefault="00346C3A">
      <w:pPr>
        <w:pStyle w:val="ConsPlusTitle"/>
        <w:jc w:val="center"/>
      </w:pPr>
    </w:p>
    <w:p w:rsidR="00346C3A" w:rsidRDefault="00346C3A">
      <w:pPr>
        <w:pStyle w:val="ConsPlusTitle"/>
        <w:jc w:val="center"/>
      </w:pPr>
      <w:r>
        <w:t>ОБ УТВЕРЖДЕНИИ ПОЛОЖЕНИЯ О РАЗМЕРЕ, ПОРЯДКЕ ОПЛАТЫ ТРУДА</w:t>
      </w:r>
    </w:p>
    <w:p w:rsidR="00346C3A" w:rsidRDefault="00346C3A">
      <w:pPr>
        <w:pStyle w:val="ConsPlusTitle"/>
        <w:jc w:val="center"/>
      </w:pPr>
      <w:r>
        <w:t xml:space="preserve">АДВОКАТОВ, ОКАЗЫВАЮЩИХ ГРАЖДАНАМ </w:t>
      </w:r>
      <w:proofErr w:type="gramStart"/>
      <w:r>
        <w:t>БЕСПЛАТНУЮ</w:t>
      </w:r>
      <w:proofErr w:type="gramEnd"/>
      <w:r>
        <w:t xml:space="preserve"> ЮРИДИЧЕСКУЮ</w:t>
      </w:r>
    </w:p>
    <w:p w:rsidR="00346C3A" w:rsidRDefault="00346C3A">
      <w:pPr>
        <w:pStyle w:val="ConsPlusTitle"/>
        <w:jc w:val="center"/>
      </w:pPr>
      <w:r>
        <w:t>ПОМОЩЬ В РАМКАХ ГОСУДАРСТВЕННОЙ СИСТЕМЫ БЕСПЛАТНОЙ</w:t>
      </w:r>
    </w:p>
    <w:p w:rsidR="00346C3A" w:rsidRDefault="00346C3A">
      <w:pPr>
        <w:pStyle w:val="ConsPlusTitle"/>
        <w:jc w:val="center"/>
      </w:pPr>
      <w:r>
        <w:t>ЮРИДИЧЕСКОЙ ПОМОЩИ, И КОМПЕНСАЦИИ ИХ РАСХОДОВ</w:t>
      </w:r>
    </w:p>
    <w:p w:rsidR="00346C3A" w:rsidRDefault="00346C3A">
      <w:pPr>
        <w:pStyle w:val="ConsPlusTitle"/>
        <w:jc w:val="center"/>
      </w:pPr>
      <w:r>
        <w:t>НА ОКАЗАНИЕ ТАКОЙ ПОМОЩИ</w:t>
      </w:r>
    </w:p>
    <w:p w:rsidR="00346C3A" w:rsidRDefault="00346C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6C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3A" w:rsidRDefault="00346C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3A" w:rsidRDefault="00346C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C3A" w:rsidRDefault="00346C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C3A" w:rsidRDefault="00346C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346C3A" w:rsidRDefault="00346C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6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24.03.2015 </w:t>
            </w:r>
            <w:hyperlink r:id="rId7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03.07.2015 </w:t>
            </w:r>
            <w:hyperlink r:id="rId8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346C3A" w:rsidRDefault="00346C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9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07.04.2020 </w:t>
            </w:r>
            <w:hyperlink r:id="rId10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3A" w:rsidRDefault="00346C3A">
            <w:pPr>
              <w:pStyle w:val="ConsPlusNormal"/>
            </w:pPr>
          </w:p>
        </w:tc>
      </w:tr>
    </w:tbl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11">
        <w:r>
          <w:rPr>
            <w:color w:val="0000FF"/>
          </w:rPr>
          <w:t>закона</w:t>
        </w:r>
      </w:hyperlink>
      <w:r>
        <w:t xml:space="preserve"> "О бесплатной юридической помощи в Смоленской области" Администрация Смоленской области постановляет: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размере, порядке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помощи.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right"/>
      </w:pPr>
      <w:r>
        <w:t>Губернатор</w:t>
      </w:r>
    </w:p>
    <w:p w:rsidR="00346C3A" w:rsidRDefault="00346C3A">
      <w:pPr>
        <w:pStyle w:val="ConsPlusNormal"/>
        <w:jc w:val="right"/>
      </w:pPr>
      <w:r>
        <w:t>Смоленской области</w:t>
      </w:r>
    </w:p>
    <w:p w:rsidR="00346C3A" w:rsidRDefault="00346C3A">
      <w:pPr>
        <w:pStyle w:val="ConsPlusNormal"/>
        <w:jc w:val="right"/>
      </w:pPr>
      <w:r>
        <w:t>А.В.ОСТРОВСКИЙ</w:t>
      </w: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right"/>
        <w:outlineLvl w:val="0"/>
      </w:pPr>
      <w:r>
        <w:t>Утверждено</w:t>
      </w:r>
    </w:p>
    <w:p w:rsidR="00346C3A" w:rsidRDefault="00346C3A">
      <w:pPr>
        <w:pStyle w:val="ConsPlusNormal"/>
        <w:jc w:val="right"/>
      </w:pPr>
      <w:r>
        <w:t>постановлением</w:t>
      </w:r>
    </w:p>
    <w:p w:rsidR="00346C3A" w:rsidRDefault="00346C3A">
      <w:pPr>
        <w:pStyle w:val="ConsPlusNormal"/>
        <w:jc w:val="right"/>
      </w:pPr>
      <w:r>
        <w:t>Администрации</w:t>
      </w:r>
    </w:p>
    <w:p w:rsidR="00346C3A" w:rsidRDefault="00346C3A">
      <w:pPr>
        <w:pStyle w:val="ConsPlusNormal"/>
        <w:jc w:val="right"/>
      </w:pPr>
      <w:r>
        <w:t>Смоленской области</w:t>
      </w:r>
    </w:p>
    <w:p w:rsidR="00346C3A" w:rsidRDefault="00346C3A">
      <w:pPr>
        <w:pStyle w:val="ConsPlusNormal"/>
        <w:jc w:val="right"/>
      </w:pPr>
      <w:r>
        <w:t>от 14.10.2013 N 781</w:t>
      </w: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Title"/>
        <w:jc w:val="center"/>
      </w:pPr>
      <w:bookmarkStart w:id="0" w:name="P34"/>
      <w:bookmarkEnd w:id="0"/>
      <w:r>
        <w:t>ПОЛОЖЕНИЕ</w:t>
      </w:r>
    </w:p>
    <w:p w:rsidR="00346C3A" w:rsidRDefault="00346C3A">
      <w:pPr>
        <w:pStyle w:val="ConsPlusTitle"/>
        <w:jc w:val="center"/>
      </w:pPr>
      <w:r>
        <w:t>О РАЗМЕРЕ, ПОРЯДКЕ ОПЛАТЫ ТРУДА АДВОКАТОВ, ОКАЗЫВАЮЩИХ</w:t>
      </w:r>
    </w:p>
    <w:p w:rsidR="00346C3A" w:rsidRDefault="00346C3A">
      <w:pPr>
        <w:pStyle w:val="ConsPlusTitle"/>
        <w:jc w:val="center"/>
      </w:pPr>
      <w:r>
        <w:t>ГРАЖДАНАМ БЕСПЛАТНУЮ ЮРИДИЧЕСКУЮ ПОМОЩЬ В РАМКАХ</w:t>
      </w:r>
    </w:p>
    <w:p w:rsidR="00346C3A" w:rsidRDefault="00346C3A">
      <w:pPr>
        <w:pStyle w:val="ConsPlusTitle"/>
        <w:jc w:val="center"/>
      </w:pPr>
      <w:r>
        <w:t>ГОСУДАРСТВЕННОЙ СИСТЕМЫ БЕСПЛАТНОЙ ЮРИДИЧЕСКОЙ ПОМОЩИ,</w:t>
      </w:r>
    </w:p>
    <w:p w:rsidR="00346C3A" w:rsidRDefault="00346C3A">
      <w:pPr>
        <w:pStyle w:val="ConsPlusTitle"/>
        <w:jc w:val="center"/>
      </w:pPr>
      <w:r>
        <w:t>И КОМПЕНСАЦИИ ИХ РАСХОДОВ НА ОКАЗАНИЕ ТАКОЙ ПОМОЩИ</w:t>
      </w:r>
    </w:p>
    <w:p w:rsidR="00346C3A" w:rsidRDefault="00346C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6C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3A" w:rsidRDefault="00346C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3A" w:rsidRDefault="00346C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C3A" w:rsidRDefault="00346C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C3A" w:rsidRDefault="00346C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346C3A" w:rsidRDefault="00346C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13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24.03.2015 </w:t>
            </w:r>
            <w:hyperlink r:id="rId14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03.07.2015 </w:t>
            </w:r>
            <w:hyperlink r:id="rId15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346C3A" w:rsidRDefault="00346C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16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07.04.2020 </w:t>
            </w:r>
            <w:hyperlink r:id="rId17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3A" w:rsidRDefault="00346C3A">
            <w:pPr>
              <w:pStyle w:val="ConsPlusNormal"/>
            </w:pPr>
          </w:p>
        </w:tc>
      </w:tr>
    </w:tbl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Настоящее Положение разработано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областным </w:t>
      </w:r>
      <w:hyperlink r:id="rId19">
        <w:r>
          <w:rPr>
            <w:color w:val="0000FF"/>
          </w:rPr>
          <w:t>законом</w:t>
        </w:r>
      </w:hyperlink>
      <w:r>
        <w:t xml:space="preserve"> "О бесплатной юридической помощи в Смоленской области" в целях обеспечения прав отдельных категорий граждан на получение квалифицированной юридической помощи бесплатно и определяет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 (далее - адвокаты), и</w:t>
      </w:r>
      <w:proofErr w:type="gramEnd"/>
      <w:r>
        <w:t xml:space="preserve"> компенсации их расходов на оказание такой помощи.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2. Организация участия адвокатов в деятельности государственной системы бесплатной юридической помощи в Смоленской области осуществляется Адвокатской палатой Смоленской области.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3. Оплата труда адвокатов и компенсация их расходов на оказание бесплатной юридической помощи в рамках государственной системы бесплатной юридической помощи (далее также - бесплатная юридическая помощь) осуществляется в пределах средств, предусмотренных в областном бюджете на соответствующий финансовый год и плановый период.</w:t>
      </w:r>
    </w:p>
    <w:p w:rsidR="00346C3A" w:rsidRDefault="00346C3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4. Аппарат Администрации Смоленской области (далее - Аппарат) является главным распорядителем средств областного бюджета, выделенных для финансирования расходов, связанных с оплатой труда адвокатов и компенсацией их расходов на оказание бесплатной юридической помощи.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 xml:space="preserve">5. Оплата труда адвокатов осуществляется Аппаратом на основании соглашения об оказании бесплатной юридической помощи адвокатами, заключаемого ежегодно в соответствии с </w:t>
      </w:r>
      <w:hyperlink r:id="rId21">
        <w:r>
          <w:rPr>
            <w:color w:val="0000FF"/>
          </w:rPr>
          <w:t>частью 5 статьи 18</w:t>
        </w:r>
      </w:hyperlink>
      <w:r>
        <w:t xml:space="preserve"> Федерального закона "О бесплатной юридической помощи в Российской Федерации" между Аппаратом и Адвокатской палатой Смоленской области.</w:t>
      </w:r>
    </w:p>
    <w:p w:rsidR="00346C3A" w:rsidRDefault="00346C3A">
      <w:pPr>
        <w:pStyle w:val="ConsPlusNormal"/>
        <w:spacing w:before="220"/>
        <w:ind w:firstLine="540"/>
        <w:jc w:val="both"/>
      </w:pPr>
      <w:bookmarkStart w:id="1" w:name="P50"/>
      <w:bookmarkEnd w:id="1"/>
      <w:r>
        <w:t>6. Оплата труда адвокатов осуществляется в следующих размерах: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1) в части правового консультирования: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- правовое консультирование в устной форме - 500 рублей за одну консультацию по одному обращению вне зависимости от количества поставленных вопросов;</w:t>
      </w:r>
    </w:p>
    <w:p w:rsidR="00346C3A" w:rsidRDefault="00346C3A">
      <w:pPr>
        <w:pStyle w:val="ConsPlusNormal"/>
        <w:jc w:val="both"/>
      </w:pPr>
      <w:r>
        <w:t xml:space="preserve">(в ред. постановлений Администрации Смоленской области от 17.12.2013 </w:t>
      </w:r>
      <w:hyperlink r:id="rId22">
        <w:r>
          <w:rPr>
            <w:color w:val="0000FF"/>
          </w:rPr>
          <w:t>N 1019</w:t>
        </w:r>
      </w:hyperlink>
      <w:r>
        <w:t xml:space="preserve">, от 24.03.2015 </w:t>
      </w:r>
      <w:hyperlink r:id="rId23">
        <w:r>
          <w:rPr>
            <w:color w:val="0000FF"/>
          </w:rPr>
          <w:t>N 132</w:t>
        </w:r>
      </w:hyperlink>
      <w:r>
        <w:t>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- правовое консультирование в письменной форме - 800 рублей за одну консультацию по одному обращению вне зависимости от количества поставленных вопросов;</w:t>
      </w:r>
    </w:p>
    <w:p w:rsidR="00346C3A" w:rsidRDefault="00346C3A">
      <w:pPr>
        <w:pStyle w:val="ConsPlusNormal"/>
        <w:jc w:val="both"/>
      </w:pPr>
      <w:r>
        <w:t xml:space="preserve">(в ред. постановлений Администрации Смоленской области от 17.12.2013 </w:t>
      </w:r>
      <w:hyperlink r:id="rId24">
        <w:r>
          <w:rPr>
            <w:color w:val="0000FF"/>
          </w:rPr>
          <w:t>N 1019</w:t>
        </w:r>
      </w:hyperlink>
      <w:r>
        <w:t xml:space="preserve">, от 24.03.2015 </w:t>
      </w:r>
      <w:hyperlink r:id="rId25">
        <w:r>
          <w:rPr>
            <w:color w:val="0000FF"/>
          </w:rPr>
          <w:t>N 132</w:t>
        </w:r>
      </w:hyperlink>
      <w:r>
        <w:t>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2) в части составления заявлений, жалоб, ходатайств и других документов правового характера: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- составление заявлений, возражений на исковое заявление, жалоб, ходатайств, направляемых в суд, - 1400 рублей за один документ;</w:t>
      </w:r>
    </w:p>
    <w:p w:rsidR="00346C3A" w:rsidRDefault="00346C3A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07.04.2020 N 181)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- составление иных заявлений, жалоб, ходатайств и других документов правового характера - 800 рублей за один документ;</w:t>
      </w:r>
    </w:p>
    <w:p w:rsidR="00346C3A" w:rsidRDefault="00346C3A">
      <w:pPr>
        <w:pStyle w:val="ConsPlusNormal"/>
        <w:jc w:val="both"/>
      </w:pPr>
      <w:r>
        <w:t xml:space="preserve">(в ред. постановлений Администрации Смоленской области от 17.12.2013 </w:t>
      </w:r>
      <w:hyperlink r:id="rId27">
        <w:r>
          <w:rPr>
            <w:color w:val="0000FF"/>
          </w:rPr>
          <w:t>N 1019</w:t>
        </w:r>
      </w:hyperlink>
      <w:r>
        <w:t xml:space="preserve">, от 24.03.2015 </w:t>
      </w:r>
      <w:hyperlink r:id="rId28">
        <w:r>
          <w:rPr>
            <w:color w:val="0000FF"/>
          </w:rPr>
          <w:t>N 132</w:t>
        </w:r>
      </w:hyperlink>
      <w:r>
        <w:t>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3) в части представления интересов гражданина: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lastRenderedPageBreak/>
        <w:t>- в судах - 3000 рублей по одному заявлению вне зависимости от продолжительности рассмотрения такого заявления;</w:t>
      </w:r>
    </w:p>
    <w:p w:rsidR="00346C3A" w:rsidRDefault="00346C3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- в государственных и муниципальных органах - 1000 рублей по одному заявлению вне зависимости от продолжительности рассмотрения такого заявления.</w:t>
      </w:r>
    </w:p>
    <w:p w:rsidR="00346C3A" w:rsidRDefault="00346C3A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346C3A" w:rsidRDefault="00346C3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17.12.2013 N 1019)</w:t>
      </w:r>
    </w:p>
    <w:p w:rsidR="00346C3A" w:rsidRDefault="00346C3A">
      <w:pPr>
        <w:pStyle w:val="ConsPlusNormal"/>
        <w:spacing w:before="220"/>
        <w:ind w:firstLine="540"/>
        <w:jc w:val="both"/>
      </w:pPr>
      <w:bookmarkStart w:id="2" w:name="P67"/>
      <w:bookmarkEnd w:id="2"/>
      <w:r>
        <w:t>7. Компенсации подлежат фактически понесенные адвокатом: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1) расходы на оплату проезда любым видом общественного транспорта (кроме такси), связанные с представлением интересов гражданина в судах, органах государственной власти, государственных органах и органах местного самоуправления вне населенного пункта, в котором адвокат осуществляет прием граждан, подтвержденные проездными документами, по следующим нормам:</w:t>
      </w:r>
    </w:p>
    <w:p w:rsidR="00346C3A" w:rsidRDefault="00346C3A">
      <w:pPr>
        <w:pStyle w:val="ConsPlusNormal"/>
        <w:spacing w:before="220"/>
        <w:ind w:firstLine="540"/>
        <w:jc w:val="both"/>
      </w:pPr>
      <w:proofErr w:type="gramStart"/>
      <w:r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  <w:proofErr w:type="gramEnd"/>
    </w:p>
    <w:p w:rsidR="00346C3A" w:rsidRDefault="00346C3A">
      <w:pPr>
        <w:pStyle w:val="ConsPlusNormal"/>
        <w:spacing w:before="220"/>
        <w:ind w:firstLine="540"/>
        <w:jc w:val="both"/>
      </w:pPr>
      <w: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- воздушным транспортом - по тарифу экономического класса;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- автомобильным транспортом - в автомобильном средстве общего пользования (кроме такси).</w:t>
      </w:r>
    </w:p>
    <w:p w:rsidR="00346C3A" w:rsidRDefault="00346C3A">
      <w:pPr>
        <w:pStyle w:val="ConsPlusNormal"/>
        <w:spacing w:before="220"/>
        <w:ind w:firstLine="540"/>
        <w:jc w:val="both"/>
      </w:pPr>
      <w:proofErr w:type="gramStart"/>
      <w:r>
        <w:t xml:space="preserve">В случае использования для проезда личного транспорта возмещение указанных расходов производится в соответствии со </w:t>
      </w:r>
      <w:hyperlink r:id="rId32">
        <w:r>
          <w:rPr>
            <w:color w:val="0000FF"/>
          </w:rPr>
          <w:t>статьей 188</w:t>
        </w:r>
      </w:hyperlink>
      <w:r>
        <w:t xml:space="preserve"> Трудового кодекса Российской Федерации, </w:t>
      </w:r>
      <w:hyperlink r:id="rId33">
        <w:r>
          <w:rPr>
            <w:color w:val="0000FF"/>
          </w:rPr>
          <w:t>подпунктом 11 пункта 1 статьи 264</w:t>
        </w:r>
      </w:hyperlink>
      <w:r>
        <w:t xml:space="preserve"> Налогового кодекса Российской Федерации и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08.02.2002 N 92 "Об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</w:t>
      </w:r>
      <w:proofErr w:type="gramEnd"/>
      <w:r>
        <w:t xml:space="preserve"> при определении налоговой базы по налогу на прибыль организаций такие расходы относятся к прочим расходам, связанным с производством и реализацией";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2) расходы по найму жилого помещения (кроме случая, когда адвокату предоставляется жилое помещение бесплатно) - в размере стоимости проживания в однокомнатном (одноместном) номере, но не более 550 рублей;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3) суточные расходы - в размере 100 рублей за каждый день нахождения в служебной командировке.</w:t>
      </w:r>
    </w:p>
    <w:p w:rsidR="00346C3A" w:rsidRDefault="00346C3A">
      <w:pPr>
        <w:pStyle w:val="ConsPlusNormal"/>
        <w:spacing w:before="220"/>
        <w:ind w:firstLine="540"/>
        <w:jc w:val="both"/>
      </w:pPr>
      <w:bookmarkStart w:id="3" w:name="P76"/>
      <w:bookmarkEnd w:id="3"/>
      <w:r>
        <w:t>8. Для получения оплаты труда и компенсации расходов на оказание бесплатной юридической помощи адвокат направляет в Адвокатскую палату Смоленской области документы, подтверждающие оказание в текущем квартале бесплатной юридической помощи гражданам, имеющим право на ее получение, а именно:</w:t>
      </w:r>
    </w:p>
    <w:p w:rsidR="00346C3A" w:rsidRDefault="00346C3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 xml:space="preserve">1) </w:t>
      </w:r>
      <w:hyperlink w:anchor="P151">
        <w:r>
          <w:rPr>
            <w:color w:val="0000FF"/>
          </w:rPr>
          <w:t>заявку</w:t>
        </w:r>
      </w:hyperlink>
      <w:r>
        <w:t xml:space="preserve"> адвоката на оплату труда и компенсацию расходов на оказание бесплатной юридической помощи по форме согласно приложению к настоящему Положению;</w:t>
      </w:r>
    </w:p>
    <w:p w:rsidR="00346C3A" w:rsidRDefault="00346C3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16.12.2016 N 755;</w:t>
      </w:r>
    </w:p>
    <w:p w:rsidR="00346C3A" w:rsidRDefault="00346C3A">
      <w:pPr>
        <w:pStyle w:val="ConsPlusNormal"/>
        <w:spacing w:before="220"/>
        <w:ind w:firstLine="540"/>
        <w:jc w:val="both"/>
      </w:pPr>
      <w:proofErr w:type="gramStart"/>
      <w:r>
        <w:lastRenderedPageBreak/>
        <w:t>3) копии документов, подтверждающих полномочия адвоката как представителя гражданина, имеющего право на получение бесплатной юридической помощи;</w:t>
      </w:r>
      <w:proofErr w:type="gramEnd"/>
    </w:p>
    <w:p w:rsidR="00346C3A" w:rsidRDefault="00346C3A">
      <w:pPr>
        <w:pStyle w:val="ConsPlusNormal"/>
        <w:spacing w:before="220"/>
        <w:ind w:firstLine="540"/>
        <w:jc w:val="both"/>
      </w:pPr>
      <w:r>
        <w:t>4) копии документов, подтверждающих право гражданина на получение бесплатной юридической помощи в соответствии с областным и федеральным законодательством, с отметкой адвоката о том, что он ознакомлен с их подлинниками (в случаях представления копий документов, не заверенных в установленном порядке);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5) судебную повестку (судебные повестки) с подтверждением проведения соответствующего судебного заседания и отметкой секретаря судебного заседания о нахождении адвоката в судебном заседании;</w:t>
      </w:r>
    </w:p>
    <w:p w:rsidR="00346C3A" w:rsidRDefault="00346C3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6) копии заявлений, жалоб, ходатайств и других документов правового характера, составленных адвокатом;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7) документы, подтверждающие расходы адвоката по оказанию бесплатной юридической помощи, включающие в себя оплату проезда и (или) найма жилого помещения (при оказании бесплатной юридической помощи вне населенного пункта, в котором адвокат осуществляет прием граждан).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Адвокатская палата Смоленской области организует учет оказания адвокатами бесплатной юридической помощи, проводит проверку документов, представляемых адвокатами в соответствии с </w:t>
      </w:r>
      <w:hyperlink w:anchor="P76">
        <w:r>
          <w:rPr>
            <w:color w:val="0000FF"/>
          </w:rPr>
          <w:t>пунктом 8</w:t>
        </w:r>
      </w:hyperlink>
      <w:r>
        <w:t xml:space="preserve"> настоящего Положения, обеспечивает адвокатам соответствующие выплаты за счет средств субсидии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</w:t>
      </w:r>
      <w:hyperlink r:id="rId39">
        <w:r>
          <w:rPr>
            <w:color w:val="0000FF"/>
          </w:rPr>
          <w:t>законом</w:t>
        </w:r>
      </w:hyperlink>
      <w:r>
        <w:t xml:space="preserve"> "О</w:t>
      </w:r>
      <w:proofErr w:type="gramEnd"/>
      <w:r>
        <w:t xml:space="preserve"> бесплатной юридической помощи в Смоленской области" в порядке, утвержденном нормативным правовым актом Администрации Смоленской области.</w:t>
      </w:r>
    </w:p>
    <w:p w:rsidR="00346C3A" w:rsidRDefault="00346C3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 xml:space="preserve">10 - 13. Утратили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14. Оплата труда адвоката и компенсация его расходов на оказание бесплатной юридической помощи не производятся в случаях: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- оказания бесплатной юридической помощи гражданину, не обладающему правом на получение бесплатной юридической помощи в соответствии с федеральным и областным законодательством;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- оказания бесплатной юридической помощи адвокатом, не являющимся участником государственной системы бесплатной юридической помощи;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 xml:space="preserve">- оказания услуг, не предусмотренных </w:t>
      </w:r>
      <w:hyperlink w:anchor="P50">
        <w:r>
          <w:rPr>
            <w:color w:val="0000FF"/>
          </w:rPr>
          <w:t>пунктом 6</w:t>
        </w:r>
      </w:hyperlink>
      <w:r>
        <w:t xml:space="preserve"> настоящего Положения;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 xml:space="preserve">- компенсации расходов, не предусмотренных </w:t>
      </w:r>
      <w:hyperlink w:anchor="P67">
        <w:r>
          <w:rPr>
            <w:color w:val="0000FF"/>
          </w:rPr>
          <w:t>пунктом 7</w:t>
        </w:r>
      </w:hyperlink>
      <w:r>
        <w:t xml:space="preserve"> настоящего Положения;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 xml:space="preserve">- непредставления либо представления не в полном объеме документов, предусмотренных </w:t>
      </w:r>
      <w:hyperlink w:anchor="P76">
        <w:r>
          <w:rPr>
            <w:color w:val="0000FF"/>
          </w:rPr>
          <w:t>пунктом 8</w:t>
        </w:r>
      </w:hyperlink>
      <w:r>
        <w:t xml:space="preserve"> настоящего Положения;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- выявления в представленных документах неполных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346C3A" w:rsidRDefault="00346C3A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14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15. Ежеквартально в срок до 8-го числа месяца, следующего за истекшим кварталом, Адвокатская палата Смоленской области представляет в Аппарат сводный отчет об оказании адвокатами бесплатной юридической помощи (далее - сводный отчет). Форма сводного отчета утверждается федеральным органом исполнительной власти, уполномоченным в области обеспечения граждан бесплатной юридической помощью.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Сводный отчет за четвертый квартал текущего финансового года направляются в Аппарат в срок до 15 января года, следующего за отчетным годом.</w:t>
      </w:r>
    </w:p>
    <w:p w:rsidR="00346C3A" w:rsidRDefault="00346C3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 xml:space="preserve">16 - 17. Утратили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18. Ежегодно в срок до 20 января года, следующего за отчетным годом, Адвокатская палата Смоленской области представляет в Аппарат ежегодный доклад об оказании адвокатами бесплатной юридической помощи (далее - ежегодный доклад).</w:t>
      </w:r>
    </w:p>
    <w:p w:rsidR="00346C3A" w:rsidRDefault="00346C3A">
      <w:pPr>
        <w:pStyle w:val="ConsPlusNormal"/>
        <w:jc w:val="both"/>
      </w:pPr>
      <w:r>
        <w:t xml:space="preserve">(п. 18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>19. Ежегодный доклад и сводный отчет представляются на бумажном носителе и в форме электронного документа на адрес электронной почты в информационно-телекоммуникационной сети Интернет: uprom@admin.smolensk.ru.</w:t>
      </w:r>
    </w:p>
    <w:p w:rsidR="00346C3A" w:rsidRDefault="00346C3A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Ежегодный доклад должен содержать обобщенные сведения об оказании адвокатами бесплатной юридической помощи, информацию о проблемных вопросах, возникающих при оказании гражданам бесплатной юридической помощи в рамках государственной системы бесплатной юридической помощи, предложения по совершенствованию областных нормативных правовых актов, регулирующих вопросы оказания гражданам бесплатной юридической помощи, предложения по совершенствованию и оптимизации взаимоотношений Адвокатской палаты Смоленской области с иными участниками государственной и негосударственной</w:t>
      </w:r>
      <w:proofErr w:type="gramEnd"/>
      <w:r>
        <w:t xml:space="preserve"> систем бесплатной юридической помощи.</w:t>
      </w:r>
    </w:p>
    <w:p w:rsidR="00346C3A" w:rsidRDefault="00346C3A">
      <w:pPr>
        <w:pStyle w:val="ConsPlusNormal"/>
        <w:jc w:val="both"/>
      </w:pPr>
      <w:r>
        <w:t xml:space="preserve">(п. 20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24.03.2015 N 132)</w:t>
      </w:r>
    </w:p>
    <w:p w:rsidR="00346C3A" w:rsidRDefault="00346C3A">
      <w:pPr>
        <w:pStyle w:val="ConsPlusNormal"/>
        <w:spacing w:before="220"/>
        <w:ind w:firstLine="540"/>
        <w:jc w:val="both"/>
      </w:pPr>
      <w:r>
        <w:t xml:space="preserve">21. Утратил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right"/>
        <w:outlineLvl w:val="1"/>
      </w:pPr>
      <w:r>
        <w:t>Приложение</w:t>
      </w:r>
    </w:p>
    <w:p w:rsidR="00346C3A" w:rsidRDefault="00346C3A">
      <w:pPr>
        <w:pStyle w:val="ConsPlusNormal"/>
        <w:jc w:val="right"/>
      </w:pPr>
      <w:r>
        <w:t>к Положению</w:t>
      </w:r>
    </w:p>
    <w:p w:rsidR="00346C3A" w:rsidRDefault="00346C3A">
      <w:pPr>
        <w:pStyle w:val="ConsPlusNormal"/>
        <w:jc w:val="right"/>
      </w:pPr>
      <w:r>
        <w:t>о размере, порядке оплаты труда</w:t>
      </w:r>
    </w:p>
    <w:p w:rsidR="00346C3A" w:rsidRDefault="00346C3A">
      <w:pPr>
        <w:pStyle w:val="ConsPlusNormal"/>
        <w:jc w:val="right"/>
      </w:pPr>
      <w:r>
        <w:t>адвокатов, оказывающих гражданам</w:t>
      </w:r>
    </w:p>
    <w:p w:rsidR="00346C3A" w:rsidRDefault="00346C3A">
      <w:pPr>
        <w:pStyle w:val="ConsPlusNormal"/>
        <w:jc w:val="right"/>
      </w:pPr>
      <w:r>
        <w:t>бесплатную юридическую помощь</w:t>
      </w:r>
    </w:p>
    <w:p w:rsidR="00346C3A" w:rsidRDefault="00346C3A">
      <w:pPr>
        <w:pStyle w:val="ConsPlusNormal"/>
        <w:jc w:val="right"/>
      </w:pPr>
      <w:r>
        <w:t>в рамках государственной системы</w:t>
      </w:r>
    </w:p>
    <w:p w:rsidR="00346C3A" w:rsidRDefault="00346C3A">
      <w:pPr>
        <w:pStyle w:val="ConsPlusNormal"/>
        <w:jc w:val="right"/>
      </w:pPr>
      <w:r>
        <w:t>бесплатной юридической помощи,</w:t>
      </w:r>
    </w:p>
    <w:p w:rsidR="00346C3A" w:rsidRDefault="00346C3A">
      <w:pPr>
        <w:pStyle w:val="ConsPlusNormal"/>
        <w:jc w:val="right"/>
      </w:pPr>
      <w:r>
        <w:t>и компенсации их расходов</w:t>
      </w:r>
    </w:p>
    <w:p w:rsidR="00346C3A" w:rsidRDefault="00346C3A">
      <w:pPr>
        <w:pStyle w:val="ConsPlusNormal"/>
        <w:jc w:val="right"/>
      </w:pPr>
      <w:r>
        <w:t>на оказание такой помощи</w:t>
      </w: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right"/>
      </w:pPr>
      <w:r>
        <w:t>Форма</w:t>
      </w: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center"/>
      </w:pPr>
      <w:r>
        <w:t>СВОДНАЯ ЗАЯВКА</w:t>
      </w:r>
    </w:p>
    <w:p w:rsidR="00346C3A" w:rsidRDefault="00346C3A">
      <w:pPr>
        <w:pStyle w:val="ConsPlusNormal"/>
        <w:jc w:val="center"/>
      </w:pPr>
      <w:r>
        <w:t>НА ОПЛАТУ ТРУДА АДВОКАТОВ И КОМПЕНСАЦИЮ ИХ РАСХОДОВ</w:t>
      </w:r>
    </w:p>
    <w:p w:rsidR="00346C3A" w:rsidRDefault="00346C3A">
      <w:pPr>
        <w:pStyle w:val="ConsPlusNormal"/>
        <w:jc w:val="center"/>
      </w:pPr>
      <w:r>
        <w:lastRenderedPageBreak/>
        <w:t>НА ОКАЗАНИЕ БЕСПЛАТНОЙ ЮРИДИЧЕСКОЙ ПОМОЩИ</w:t>
      </w: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ind w:firstLine="540"/>
        <w:jc w:val="both"/>
      </w:pPr>
      <w:r>
        <w:t xml:space="preserve">Утратило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24.03.2015 N 132.</w:t>
      </w: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right"/>
        <w:outlineLvl w:val="1"/>
      </w:pPr>
      <w:r>
        <w:t>Приложение</w:t>
      </w:r>
    </w:p>
    <w:p w:rsidR="00346C3A" w:rsidRDefault="00346C3A">
      <w:pPr>
        <w:pStyle w:val="ConsPlusNormal"/>
        <w:jc w:val="right"/>
      </w:pPr>
      <w:r>
        <w:t>к Положению</w:t>
      </w:r>
    </w:p>
    <w:p w:rsidR="00346C3A" w:rsidRDefault="00346C3A">
      <w:pPr>
        <w:pStyle w:val="ConsPlusNormal"/>
        <w:jc w:val="right"/>
      </w:pPr>
      <w:r>
        <w:t>о размере, порядке оплаты труда</w:t>
      </w:r>
    </w:p>
    <w:p w:rsidR="00346C3A" w:rsidRDefault="00346C3A">
      <w:pPr>
        <w:pStyle w:val="ConsPlusNormal"/>
        <w:jc w:val="right"/>
      </w:pPr>
      <w:r>
        <w:t>адвокатов, оказывающих гражданам</w:t>
      </w:r>
    </w:p>
    <w:p w:rsidR="00346C3A" w:rsidRDefault="00346C3A">
      <w:pPr>
        <w:pStyle w:val="ConsPlusNormal"/>
        <w:jc w:val="right"/>
      </w:pPr>
      <w:r>
        <w:t>бесплатную юридическую помощь</w:t>
      </w:r>
    </w:p>
    <w:p w:rsidR="00346C3A" w:rsidRDefault="00346C3A">
      <w:pPr>
        <w:pStyle w:val="ConsPlusNormal"/>
        <w:jc w:val="right"/>
      </w:pPr>
      <w:r>
        <w:t>в рамках государственной системы</w:t>
      </w:r>
    </w:p>
    <w:p w:rsidR="00346C3A" w:rsidRDefault="00346C3A">
      <w:pPr>
        <w:pStyle w:val="ConsPlusNormal"/>
        <w:jc w:val="right"/>
      </w:pPr>
      <w:r>
        <w:t>бесплатной юридической помощи,</w:t>
      </w:r>
    </w:p>
    <w:p w:rsidR="00346C3A" w:rsidRDefault="00346C3A">
      <w:pPr>
        <w:pStyle w:val="ConsPlusNormal"/>
        <w:jc w:val="right"/>
      </w:pPr>
      <w:r>
        <w:t>и компенсации их расходов</w:t>
      </w:r>
    </w:p>
    <w:p w:rsidR="00346C3A" w:rsidRDefault="00346C3A">
      <w:pPr>
        <w:pStyle w:val="ConsPlusNormal"/>
        <w:jc w:val="right"/>
      </w:pPr>
      <w:r>
        <w:t>на оказание такой помощи</w:t>
      </w:r>
    </w:p>
    <w:p w:rsidR="00346C3A" w:rsidRDefault="00346C3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6C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3A" w:rsidRDefault="00346C3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3A" w:rsidRDefault="00346C3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C3A" w:rsidRDefault="00346C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C3A" w:rsidRDefault="00346C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346C3A" w:rsidRDefault="00346C3A">
            <w:pPr>
              <w:pStyle w:val="ConsPlusNormal"/>
              <w:jc w:val="center"/>
            </w:pPr>
            <w:r>
              <w:rPr>
                <w:color w:val="392C69"/>
              </w:rPr>
              <w:t>от 03.07.2015 N 390)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C3A" w:rsidRDefault="00346C3A">
            <w:pPr>
              <w:pStyle w:val="ConsPlusNormal"/>
            </w:pPr>
          </w:p>
        </w:tc>
      </w:tr>
    </w:tbl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right"/>
      </w:pPr>
      <w:r>
        <w:t>Форма</w:t>
      </w: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nformat"/>
        <w:jc w:val="both"/>
      </w:pPr>
      <w:bookmarkStart w:id="4" w:name="P151"/>
      <w:bookmarkEnd w:id="4"/>
      <w:r>
        <w:t xml:space="preserve">                                  ЗАЯВКА</w:t>
      </w:r>
    </w:p>
    <w:p w:rsidR="00346C3A" w:rsidRDefault="00346C3A">
      <w:pPr>
        <w:pStyle w:val="ConsPlusNonformat"/>
        <w:jc w:val="both"/>
      </w:pPr>
      <w:r>
        <w:t xml:space="preserve">          адвоката _____________________________________________</w:t>
      </w:r>
    </w:p>
    <w:p w:rsidR="00346C3A" w:rsidRDefault="00346C3A">
      <w:pPr>
        <w:pStyle w:val="ConsPlusNonformat"/>
        <w:jc w:val="both"/>
      </w:pPr>
      <w:r>
        <w:t xml:space="preserve">                         (фамилия, имя, отчество)</w:t>
      </w:r>
    </w:p>
    <w:p w:rsidR="00346C3A" w:rsidRDefault="00346C3A">
      <w:pPr>
        <w:pStyle w:val="ConsPlusNonformat"/>
        <w:jc w:val="both"/>
      </w:pPr>
      <w:r>
        <w:t xml:space="preserve">       на оплату труда и компенсацию расходов на оказание </w:t>
      </w:r>
      <w:proofErr w:type="gramStart"/>
      <w:r>
        <w:t>бесплатной</w:t>
      </w:r>
      <w:proofErr w:type="gramEnd"/>
    </w:p>
    <w:p w:rsidR="00346C3A" w:rsidRDefault="00346C3A">
      <w:pPr>
        <w:pStyle w:val="ConsPlusNonformat"/>
        <w:jc w:val="both"/>
      </w:pPr>
      <w:r>
        <w:t xml:space="preserve">                            юридической помощи</w:t>
      </w:r>
    </w:p>
    <w:p w:rsidR="00346C3A" w:rsidRDefault="00346C3A">
      <w:pPr>
        <w:pStyle w:val="ConsPlusNonformat"/>
        <w:jc w:val="both"/>
      </w:pPr>
      <w:r>
        <w:t xml:space="preserve">                        за ______ квартал 20__ года</w:t>
      </w: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sectPr w:rsidR="00346C3A" w:rsidSect="00A042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1587"/>
        <w:gridCol w:w="1531"/>
        <w:gridCol w:w="1587"/>
        <w:gridCol w:w="1587"/>
        <w:gridCol w:w="1531"/>
        <w:gridCol w:w="1531"/>
        <w:gridCol w:w="1928"/>
        <w:gridCol w:w="1531"/>
        <w:gridCol w:w="737"/>
        <w:gridCol w:w="1020"/>
        <w:gridCol w:w="1304"/>
        <w:gridCol w:w="1134"/>
        <w:gridCol w:w="1644"/>
      </w:tblGrid>
      <w:tr w:rsidR="00346C3A">
        <w:tc>
          <w:tcPr>
            <w:tcW w:w="501" w:type="dxa"/>
            <w:vMerge w:val="restart"/>
          </w:tcPr>
          <w:p w:rsidR="00346C3A" w:rsidRDefault="00346C3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</w:tcPr>
          <w:p w:rsidR="00346C3A" w:rsidRDefault="00346C3A">
            <w:pPr>
              <w:pStyle w:val="ConsPlusNormal"/>
              <w:jc w:val="center"/>
            </w:pPr>
            <w:r>
              <w:t>Ф.И.О. гражданина, получившего бесплатную юридическую помощь, номер заключенного с ним соглашения</w:t>
            </w:r>
          </w:p>
        </w:tc>
        <w:tc>
          <w:tcPr>
            <w:tcW w:w="1531" w:type="dxa"/>
            <w:vMerge w:val="restart"/>
          </w:tcPr>
          <w:p w:rsidR="00346C3A" w:rsidRDefault="00346C3A">
            <w:pPr>
              <w:pStyle w:val="ConsPlusNormal"/>
              <w:jc w:val="center"/>
            </w:pPr>
            <w:r>
              <w:t>Дата оказания бесплатной юридической помощи</w:t>
            </w:r>
          </w:p>
        </w:tc>
        <w:tc>
          <w:tcPr>
            <w:tcW w:w="1587" w:type="dxa"/>
            <w:vMerge w:val="restart"/>
          </w:tcPr>
          <w:p w:rsidR="00346C3A" w:rsidRDefault="00346C3A">
            <w:pPr>
              <w:pStyle w:val="ConsPlusNormal"/>
              <w:jc w:val="center"/>
            </w:pPr>
            <w:r>
              <w:t xml:space="preserve">Категория гражданина в соответствии с </w:t>
            </w:r>
            <w:hyperlink r:id="rId51">
              <w:r>
                <w:rPr>
                  <w:color w:val="0000FF"/>
                </w:rPr>
                <w:t>частью 1 статьи 20</w:t>
              </w:r>
            </w:hyperlink>
            <w:r>
              <w:t xml:space="preserve"> Федерального закона "О бесплатной юридической помощи в Российской Федерации"</w:t>
            </w:r>
          </w:p>
        </w:tc>
        <w:tc>
          <w:tcPr>
            <w:tcW w:w="1587" w:type="dxa"/>
            <w:vMerge w:val="restart"/>
          </w:tcPr>
          <w:p w:rsidR="00346C3A" w:rsidRDefault="00346C3A">
            <w:pPr>
              <w:pStyle w:val="ConsPlusNormal"/>
              <w:jc w:val="center"/>
            </w:pPr>
            <w:r>
              <w:t xml:space="preserve">Случай оказания бесплатной юридической помощи в соответствии с </w:t>
            </w:r>
            <w:hyperlink r:id="rId52">
              <w:r>
                <w:rPr>
                  <w:color w:val="0000FF"/>
                </w:rPr>
                <w:t>частями 2</w:t>
              </w:r>
            </w:hyperlink>
            <w:r>
              <w:t xml:space="preserve"> и </w:t>
            </w:r>
            <w:hyperlink r:id="rId53">
              <w:r>
                <w:rPr>
                  <w:color w:val="0000FF"/>
                </w:rPr>
                <w:t>3 статьи 20</w:t>
              </w:r>
            </w:hyperlink>
            <w:r>
              <w:t xml:space="preserve"> Федерального закона "О бесплатной юридической помощи в Российской Федерации"</w:t>
            </w:r>
          </w:p>
        </w:tc>
        <w:tc>
          <w:tcPr>
            <w:tcW w:w="1531" w:type="dxa"/>
            <w:vMerge w:val="restart"/>
          </w:tcPr>
          <w:p w:rsidR="00346C3A" w:rsidRDefault="00346C3A">
            <w:pPr>
              <w:pStyle w:val="ConsPlusNormal"/>
              <w:jc w:val="center"/>
            </w:pPr>
            <w:r>
              <w:t>Документы, в соответствии с которыми оказана бесплатная юридическая помощь, с указанием их реквизитов</w:t>
            </w:r>
          </w:p>
        </w:tc>
        <w:tc>
          <w:tcPr>
            <w:tcW w:w="1531" w:type="dxa"/>
            <w:vMerge w:val="restart"/>
          </w:tcPr>
          <w:p w:rsidR="00346C3A" w:rsidRDefault="00346C3A">
            <w:pPr>
              <w:pStyle w:val="ConsPlusNormal"/>
              <w:jc w:val="center"/>
            </w:pPr>
            <w:bookmarkStart w:id="5" w:name="P164"/>
            <w:bookmarkEnd w:id="5"/>
            <w:r>
              <w:t>Вид оказанной бесплатной юридической помощи</w:t>
            </w:r>
          </w:p>
        </w:tc>
        <w:tc>
          <w:tcPr>
            <w:tcW w:w="4196" w:type="dxa"/>
            <w:gridSpan w:val="3"/>
          </w:tcPr>
          <w:p w:rsidR="00346C3A" w:rsidRDefault="00346C3A">
            <w:pPr>
              <w:pStyle w:val="ConsPlusNormal"/>
              <w:jc w:val="center"/>
            </w:pPr>
            <w:r>
              <w:t>Оплата труда адвокатов</w:t>
            </w:r>
          </w:p>
        </w:tc>
        <w:tc>
          <w:tcPr>
            <w:tcW w:w="3458" w:type="dxa"/>
            <w:gridSpan w:val="3"/>
          </w:tcPr>
          <w:p w:rsidR="00346C3A" w:rsidRDefault="00346C3A">
            <w:pPr>
              <w:pStyle w:val="ConsPlusNormal"/>
              <w:jc w:val="center"/>
            </w:pPr>
            <w:r>
              <w:t>Компенсация расходов, понесенных адвокатами (руб.)</w:t>
            </w:r>
          </w:p>
        </w:tc>
        <w:tc>
          <w:tcPr>
            <w:tcW w:w="1644" w:type="dxa"/>
            <w:vMerge w:val="restart"/>
          </w:tcPr>
          <w:p w:rsidR="00346C3A" w:rsidRDefault="00346C3A">
            <w:pPr>
              <w:pStyle w:val="ConsPlusNormal"/>
              <w:jc w:val="center"/>
            </w:pPr>
            <w:proofErr w:type="gramStart"/>
            <w:r>
              <w:t>Сумма, подлежащая выплате (компенсации) (руб.) (</w:t>
            </w:r>
            <w:hyperlink w:anchor="P169">
              <w:r>
                <w:rPr>
                  <w:color w:val="0000FF"/>
                </w:rPr>
                <w:t>гр. 9</w:t>
              </w:r>
            </w:hyperlink>
            <w:r>
              <w:t xml:space="preserve"> + </w:t>
            </w:r>
            <w:hyperlink w:anchor="P170">
              <w:r>
                <w:rPr>
                  <w:color w:val="0000FF"/>
                </w:rPr>
                <w:t>гр. 10</w:t>
              </w:r>
            </w:hyperlink>
            <w:r>
              <w:t xml:space="preserve"> + </w:t>
            </w:r>
            <w:hyperlink w:anchor="P171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72">
              <w:r>
                <w:rPr>
                  <w:color w:val="0000FF"/>
                </w:rPr>
                <w:t>гр. 12</w:t>
              </w:r>
            </w:hyperlink>
            <w:r>
              <w:t>)</w:t>
            </w:r>
            <w:proofErr w:type="gramEnd"/>
          </w:p>
        </w:tc>
      </w:tr>
      <w:tr w:rsidR="00346C3A">
        <w:tc>
          <w:tcPr>
            <w:tcW w:w="501" w:type="dxa"/>
            <w:vMerge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  <w:vMerge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  <w:vMerge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  <w:vMerge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  <w:vMerge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  <w:vMerge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  <w:vMerge/>
          </w:tcPr>
          <w:p w:rsidR="00346C3A" w:rsidRDefault="00346C3A">
            <w:pPr>
              <w:pStyle w:val="ConsPlusNormal"/>
            </w:pPr>
          </w:p>
        </w:tc>
        <w:tc>
          <w:tcPr>
            <w:tcW w:w="1928" w:type="dxa"/>
          </w:tcPr>
          <w:p w:rsidR="00346C3A" w:rsidRDefault="00346C3A">
            <w:pPr>
              <w:pStyle w:val="ConsPlusNormal"/>
              <w:jc w:val="center"/>
            </w:pPr>
            <w:bookmarkStart w:id="6" w:name="P168"/>
            <w:bookmarkEnd w:id="6"/>
            <w:r>
              <w:t>количество консультаций, составленных документов и т.д. (в зависимости от вида предоставленной бесплатной юридической помощи) (ед.)</w:t>
            </w:r>
          </w:p>
        </w:tc>
        <w:tc>
          <w:tcPr>
            <w:tcW w:w="1531" w:type="dxa"/>
          </w:tcPr>
          <w:p w:rsidR="00346C3A" w:rsidRDefault="00346C3A">
            <w:pPr>
              <w:pStyle w:val="ConsPlusNormal"/>
              <w:jc w:val="center"/>
            </w:pPr>
            <w:bookmarkStart w:id="7" w:name="P169"/>
            <w:bookmarkEnd w:id="7"/>
            <w:proofErr w:type="gramStart"/>
            <w:r>
              <w:t>размер оплаты труда</w:t>
            </w:r>
            <w:proofErr w:type="gramEnd"/>
            <w:r>
              <w:t xml:space="preserve"> за каждый вид оказанной бесплатной юридической помощи (руб.)</w:t>
            </w:r>
          </w:p>
        </w:tc>
        <w:tc>
          <w:tcPr>
            <w:tcW w:w="737" w:type="dxa"/>
          </w:tcPr>
          <w:p w:rsidR="00346C3A" w:rsidRDefault="00346C3A">
            <w:pPr>
              <w:pStyle w:val="ConsPlusNormal"/>
              <w:jc w:val="center"/>
            </w:pPr>
            <w:bookmarkStart w:id="8" w:name="P170"/>
            <w:bookmarkEnd w:id="8"/>
            <w:r>
              <w:t>сумма (руб.) (</w:t>
            </w:r>
            <w:hyperlink w:anchor="P164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68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020" w:type="dxa"/>
          </w:tcPr>
          <w:p w:rsidR="00346C3A" w:rsidRDefault="00346C3A">
            <w:pPr>
              <w:pStyle w:val="ConsPlusNormal"/>
              <w:jc w:val="center"/>
            </w:pPr>
            <w:bookmarkStart w:id="9" w:name="P171"/>
            <w:bookmarkEnd w:id="9"/>
            <w:r>
              <w:t>расходы адвоката на оплату проезда</w:t>
            </w:r>
          </w:p>
        </w:tc>
        <w:tc>
          <w:tcPr>
            <w:tcW w:w="1304" w:type="dxa"/>
          </w:tcPr>
          <w:p w:rsidR="00346C3A" w:rsidRDefault="00346C3A">
            <w:pPr>
              <w:pStyle w:val="ConsPlusNormal"/>
              <w:jc w:val="center"/>
            </w:pPr>
            <w:bookmarkStart w:id="10" w:name="P172"/>
            <w:bookmarkEnd w:id="10"/>
            <w:r>
              <w:t>расходы адвоката по найму жилого помещения</w:t>
            </w:r>
          </w:p>
        </w:tc>
        <w:tc>
          <w:tcPr>
            <w:tcW w:w="1134" w:type="dxa"/>
          </w:tcPr>
          <w:p w:rsidR="00346C3A" w:rsidRDefault="00346C3A">
            <w:pPr>
              <w:pStyle w:val="ConsPlusNormal"/>
              <w:jc w:val="center"/>
            </w:pPr>
            <w:r>
              <w:t>суточные расходы</w:t>
            </w:r>
          </w:p>
        </w:tc>
        <w:tc>
          <w:tcPr>
            <w:tcW w:w="1644" w:type="dxa"/>
            <w:vMerge/>
          </w:tcPr>
          <w:p w:rsidR="00346C3A" w:rsidRDefault="00346C3A">
            <w:pPr>
              <w:pStyle w:val="ConsPlusNormal"/>
            </w:pPr>
          </w:p>
        </w:tc>
      </w:tr>
      <w:tr w:rsidR="00346C3A">
        <w:tc>
          <w:tcPr>
            <w:tcW w:w="501" w:type="dxa"/>
          </w:tcPr>
          <w:p w:rsidR="00346C3A" w:rsidRDefault="00346C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346C3A" w:rsidRDefault="00346C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346C3A" w:rsidRDefault="00346C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46C3A" w:rsidRDefault="00346C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346C3A" w:rsidRDefault="00346C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346C3A" w:rsidRDefault="00346C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346C3A" w:rsidRDefault="00346C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346C3A" w:rsidRDefault="00346C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346C3A" w:rsidRDefault="00346C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346C3A" w:rsidRDefault="00346C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346C3A" w:rsidRDefault="00346C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346C3A" w:rsidRDefault="00346C3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346C3A" w:rsidRDefault="00346C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</w:tcPr>
          <w:p w:rsidR="00346C3A" w:rsidRDefault="00346C3A">
            <w:pPr>
              <w:pStyle w:val="ConsPlusNormal"/>
              <w:jc w:val="center"/>
            </w:pPr>
            <w:r>
              <w:t>14</w:t>
            </w:r>
          </w:p>
        </w:tc>
      </w:tr>
      <w:tr w:rsidR="00346C3A">
        <w:tc>
          <w:tcPr>
            <w:tcW w:w="50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928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73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020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304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134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644" w:type="dxa"/>
          </w:tcPr>
          <w:p w:rsidR="00346C3A" w:rsidRDefault="00346C3A">
            <w:pPr>
              <w:pStyle w:val="ConsPlusNormal"/>
            </w:pPr>
          </w:p>
        </w:tc>
      </w:tr>
      <w:tr w:rsidR="00346C3A">
        <w:tc>
          <w:tcPr>
            <w:tcW w:w="50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928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73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020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304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134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644" w:type="dxa"/>
          </w:tcPr>
          <w:p w:rsidR="00346C3A" w:rsidRDefault="00346C3A">
            <w:pPr>
              <w:pStyle w:val="ConsPlusNormal"/>
            </w:pPr>
          </w:p>
        </w:tc>
      </w:tr>
      <w:tr w:rsidR="00346C3A">
        <w:tc>
          <w:tcPr>
            <w:tcW w:w="50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928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73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020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304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134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644" w:type="dxa"/>
          </w:tcPr>
          <w:p w:rsidR="00346C3A" w:rsidRDefault="00346C3A">
            <w:pPr>
              <w:pStyle w:val="ConsPlusNormal"/>
            </w:pPr>
          </w:p>
        </w:tc>
      </w:tr>
      <w:tr w:rsidR="00346C3A">
        <w:tc>
          <w:tcPr>
            <w:tcW w:w="50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928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73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020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304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134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644" w:type="dxa"/>
          </w:tcPr>
          <w:p w:rsidR="00346C3A" w:rsidRDefault="00346C3A">
            <w:pPr>
              <w:pStyle w:val="ConsPlusNormal"/>
            </w:pPr>
          </w:p>
        </w:tc>
      </w:tr>
      <w:tr w:rsidR="00346C3A">
        <w:tc>
          <w:tcPr>
            <w:tcW w:w="50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8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928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73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020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304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134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644" w:type="dxa"/>
          </w:tcPr>
          <w:p w:rsidR="00346C3A" w:rsidRDefault="00346C3A">
            <w:pPr>
              <w:pStyle w:val="ConsPlusNormal"/>
            </w:pPr>
          </w:p>
        </w:tc>
      </w:tr>
      <w:tr w:rsidR="00346C3A">
        <w:tc>
          <w:tcPr>
            <w:tcW w:w="9855" w:type="dxa"/>
            <w:gridSpan w:val="7"/>
          </w:tcPr>
          <w:p w:rsidR="00346C3A" w:rsidRDefault="00346C3A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531" w:type="dxa"/>
          </w:tcPr>
          <w:p w:rsidR="00346C3A" w:rsidRDefault="00346C3A">
            <w:pPr>
              <w:pStyle w:val="ConsPlusNormal"/>
            </w:pPr>
          </w:p>
        </w:tc>
        <w:tc>
          <w:tcPr>
            <w:tcW w:w="737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020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304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134" w:type="dxa"/>
          </w:tcPr>
          <w:p w:rsidR="00346C3A" w:rsidRDefault="00346C3A">
            <w:pPr>
              <w:pStyle w:val="ConsPlusNormal"/>
            </w:pPr>
          </w:p>
        </w:tc>
        <w:tc>
          <w:tcPr>
            <w:tcW w:w="1644" w:type="dxa"/>
          </w:tcPr>
          <w:p w:rsidR="00346C3A" w:rsidRDefault="00346C3A">
            <w:pPr>
              <w:pStyle w:val="ConsPlusNormal"/>
            </w:pPr>
          </w:p>
        </w:tc>
      </w:tr>
    </w:tbl>
    <w:p w:rsidR="00346C3A" w:rsidRDefault="00346C3A">
      <w:pPr>
        <w:pStyle w:val="ConsPlusNormal"/>
        <w:jc w:val="both"/>
      </w:pPr>
    </w:p>
    <w:p w:rsidR="00346C3A" w:rsidRDefault="00346C3A">
      <w:pPr>
        <w:pStyle w:val="ConsPlusNonformat"/>
        <w:jc w:val="both"/>
      </w:pPr>
      <w:r>
        <w:t>Адвокат ________________________________               ____________________</w:t>
      </w:r>
    </w:p>
    <w:p w:rsidR="00346C3A" w:rsidRDefault="00346C3A">
      <w:pPr>
        <w:pStyle w:val="ConsPlusNonformat"/>
        <w:jc w:val="both"/>
      </w:pPr>
      <w:r>
        <w:t xml:space="preserve">            (фамилия, имя, отчество)                        (подпись)</w:t>
      </w:r>
    </w:p>
    <w:p w:rsidR="00346C3A" w:rsidRDefault="00346C3A">
      <w:pPr>
        <w:pStyle w:val="ConsPlusNonformat"/>
        <w:jc w:val="both"/>
      </w:pPr>
    </w:p>
    <w:p w:rsidR="00346C3A" w:rsidRDefault="00346C3A">
      <w:pPr>
        <w:pStyle w:val="ConsPlusNonformat"/>
        <w:jc w:val="both"/>
      </w:pPr>
      <w:r>
        <w:t>"__" ___________ 20__ г.</w:t>
      </w:r>
    </w:p>
    <w:p w:rsidR="00346C3A" w:rsidRDefault="00346C3A">
      <w:pPr>
        <w:pStyle w:val="ConsPlusNonformat"/>
        <w:jc w:val="both"/>
      </w:pPr>
      <w:r>
        <w:t xml:space="preserve">       (дата)</w:t>
      </w: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jc w:val="both"/>
      </w:pPr>
    </w:p>
    <w:p w:rsidR="00346C3A" w:rsidRDefault="00346C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4E3" w:rsidRDefault="000404E3">
      <w:bookmarkStart w:id="11" w:name="_GoBack"/>
      <w:bookmarkEnd w:id="11"/>
    </w:p>
    <w:sectPr w:rsidR="000404E3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3A"/>
    <w:rsid w:val="000404E3"/>
    <w:rsid w:val="0034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6C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6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6C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6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65650&amp;dst=100005" TargetMode="External"/><Relationship Id="rId18" Type="http://schemas.openxmlformats.org/officeDocument/2006/relationships/hyperlink" Target="https://login.consultant.ru/link/?req=doc&amp;base=LAW&amp;n=451733&amp;dst=100118" TargetMode="External"/><Relationship Id="rId26" Type="http://schemas.openxmlformats.org/officeDocument/2006/relationships/hyperlink" Target="https://login.consultant.ru/link/?req=doc&amp;base=RLAW376&amp;n=112324&amp;dst=100005" TargetMode="External"/><Relationship Id="rId39" Type="http://schemas.openxmlformats.org/officeDocument/2006/relationships/hyperlink" Target="https://login.consultant.ru/link/?req=doc&amp;base=RLAW376&amp;n=143245" TargetMode="External"/><Relationship Id="rId21" Type="http://schemas.openxmlformats.org/officeDocument/2006/relationships/hyperlink" Target="https://login.consultant.ru/link/?req=doc&amp;base=LAW&amp;n=451733&amp;dst=100113" TargetMode="External"/><Relationship Id="rId34" Type="http://schemas.openxmlformats.org/officeDocument/2006/relationships/hyperlink" Target="https://login.consultant.ru/link/?req=doc&amp;base=LAW&amp;n=473915" TargetMode="External"/><Relationship Id="rId42" Type="http://schemas.openxmlformats.org/officeDocument/2006/relationships/hyperlink" Target="https://login.consultant.ru/link/?req=doc&amp;base=RLAW376&amp;n=72896&amp;dst=100026" TargetMode="External"/><Relationship Id="rId47" Type="http://schemas.openxmlformats.org/officeDocument/2006/relationships/hyperlink" Target="https://login.consultant.ru/link/?req=doc&amp;base=RLAW376&amp;n=72896&amp;dst=100040" TargetMode="External"/><Relationship Id="rId50" Type="http://schemas.openxmlformats.org/officeDocument/2006/relationships/hyperlink" Target="https://login.consultant.ru/link/?req=doc&amp;base=RLAW376&amp;n=74501&amp;dst=10000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76&amp;n=72896&amp;dst=100005" TargetMode="External"/><Relationship Id="rId12" Type="http://schemas.openxmlformats.org/officeDocument/2006/relationships/hyperlink" Target="https://login.consultant.ru/link/?req=doc&amp;base=RLAW376&amp;n=72896&amp;dst=100006" TargetMode="External"/><Relationship Id="rId17" Type="http://schemas.openxmlformats.org/officeDocument/2006/relationships/hyperlink" Target="https://login.consultant.ru/link/?req=doc&amp;base=RLAW376&amp;n=112324&amp;dst=100005" TargetMode="External"/><Relationship Id="rId25" Type="http://schemas.openxmlformats.org/officeDocument/2006/relationships/hyperlink" Target="https://login.consultant.ru/link/?req=doc&amp;base=RLAW376&amp;n=72896&amp;dst=100012" TargetMode="External"/><Relationship Id="rId33" Type="http://schemas.openxmlformats.org/officeDocument/2006/relationships/hyperlink" Target="https://login.consultant.ru/link/?req=doc&amp;base=LAW&amp;n=466853&amp;dst=102215" TargetMode="External"/><Relationship Id="rId38" Type="http://schemas.openxmlformats.org/officeDocument/2006/relationships/hyperlink" Target="https://login.consultant.ru/link/?req=doc&amp;base=RLAW376&amp;n=72896&amp;dst=100023" TargetMode="External"/><Relationship Id="rId46" Type="http://schemas.openxmlformats.org/officeDocument/2006/relationships/hyperlink" Target="https://login.consultant.ru/link/?req=doc&amp;base=RLAW376&amp;n=72896&amp;dst=1000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86568&amp;dst=100005" TargetMode="External"/><Relationship Id="rId20" Type="http://schemas.openxmlformats.org/officeDocument/2006/relationships/hyperlink" Target="https://login.consultant.ru/link/?req=doc&amp;base=RLAW376&amp;n=72896&amp;dst=100008" TargetMode="External"/><Relationship Id="rId29" Type="http://schemas.openxmlformats.org/officeDocument/2006/relationships/hyperlink" Target="https://login.consultant.ru/link/?req=doc&amp;base=RLAW376&amp;n=72896&amp;dst=100017" TargetMode="External"/><Relationship Id="rId41" Type="http://schemas.openxmlformats.org/officeDocument/2006/relationships/hyperlink" Target="https://login.consultant.ru/link/?req=doc&amp;base=RLAW376&amp;n=72896&amp;dst=100025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65650&amp;dst=100005" TargetMode="External"/><Relationship Id="rId11" Type="http://schemas.openxmlformats.org/officeDocument/2006/relationships/hyperlink" Target="https://login.consultant.ru/link/?req=doc&amp;base=RLAW376&amp;n=143245&amp;dst=100026" TargetMode="External"/><Relationship Id="rId24" Type="http://schemas.openxmlformats.org/officeDocument/2006/relationships/hyperlink" Target="https://login.consultant.ru/link/?req=doc&amp;base=RLAW376&amp;n=65650&amp;dst=100008" TargetMode="External"/><Relationship Id="rId32" Type="http://schemas.openxmlformats.org/officeDocument/2006/relationships/hyperlink" Target="https://login.consultant.ru/link/?req=doc&amp;base=LAW&amp;n=475114&amp;dst=101166" TargetMode="External"/><Relationship Id="rId37" Type="http://schemas.openxmlformats.org/officeDocument/2006/relationships/hyperlink" Target="https://login.consultant.ru/link/?req=doc&amp;base=RLAW376&amp;n=86568&amp;dst=100005" TargetMode="External"/><Relationship Id="rId40" Type="http://schemas.openxmlformats.org/officeDocument/2006/relationships/hyperlink" Target="https://login.consultant.ru/link/?req=doc&amp;base=RLAW376&amp;n=72896&amp;dst=100024" TargetMode="External"/><Relationship Id="rId45" Type="http://schemas.openxmlformats.org/officeDocument/2006/relationships/hyperlink" Target="https://login.consultant.ru/link/?req=doc&amp;base=RLAW376&amp;n=72896&amp;dst=100037" TargetMode="External"/><Relationship Id="rId53" Type="http://schemas.openxmlformats.org/officeDocument/2006/relationships/hyperlink" Target="https://login.consultant.ru/link/?req=doc&amp;base=LAW&amp;n=451733&amp;dst=10014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74501&amp;dst=100005" TargetMode="External"/><Relationship Id="rId23" Type="http://schemas.openxmlformats.org/officeDocument/2006/relationships/hyperlink" Target="https://login.consultant.ru/link/?req=doc&amp;base=RLAW376&amp;n=72896&amp;dst=100011" TargetMode="External"/><Relationship Id="rId28" Type="http://schemas.openxmlformats.org/officeDocument/2006/relationships/hyperlink" Target="https://login.consultant.ru/link/?req=doc&amp;base=RLAW376&amp;n=72896&amp;dst=100015" TargetMode="External"/><Relationship Id="rId36" Type="http://schemas.openxmlformats.org/officeDocument/2006/relationships/hyperlink" Target="https://login.consultant.ru/link/?req=doc&amp;base=RLAW376&amp;n=72896&amp;dst=100021" TargetMode="External"/><Relationship Id="rId49" Type="http://schemas.openxmlformats.org/officeDocument/2006/relationships/hyperlink" Target="https://login.consultant.ru/link/?req=doc&amp;base=RLAW376&amp;n=72896&amp;dst=100025" TargetMode="External"/><Relationship Id="rId10" Type="http://schemas.openxmlformats.org/officeDocument/2006/relationships/hyperlink" Target="https://login.consultant.ru/link/?req=doc&amp;base=RLAW376&amp;n=112324&amp;dst=100005" TargetMode="External"/><Relationship Id="rId19" Type="http://schemas.openxmlformats.org/officeDocument/2006/relationships/hyperlink" Target="https://login.consultant.ru/link/?req=doc&amp;base=RLAW376&amp;n=143245&amp;dst=100026" TargetMode="External"/><Relationship Id="rId31" Type="http://schemas.openxmlformats.org/officeDocument/2006/relationships/hyperlink" Target="https://login.consultant.ru/link/?req=doc&amp;base=RLAW376&amp;n=65650&amp;dst=100012" TargetMode="External"/><Relationship Id="rId44" Type="http://schemas.openxmlformats.org/officeDocument/2006/relationships/hyperlink" Target="https://login.consultant.ru/link/?req=doc&amp;base=RLAW376&amp;n=72896&amp;dst=100036" TargetMode="External"/><Relationship Id="rId52" Type="http://schemas.openxmlformats.org/officeDocument/2006/relationships/hyperlink" Target="https://login.consultant.ru/link/?req=doc&amp;base=LAW&amp;n=451733&amp;dst=1001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86568&amp;dst=100005" TargetMode="External"/><Relationship Id="rId14" Type="http://schemas.openxmlformats.org/officeDocument/2006/relationships/hyperlink" Target="https://login.consultant.ru/link/?req=doc&amp;base=RLAW376&amp;n=72896&amp;dst=100007" TargetMode="External"/><Relationship Id="rId22" Type="http://schemas.openxmlformats.org/officeDocument/2006/relationships/hyperlink" Target="https://login.consultant.ru/link/?req=doc&amp;base=RLAW376&amp;n=65650&amp;dst=100007" TargetMode="External"/><Relationship Id="rId27" Type="http://schemas.openxmlformats.org/officeDocument/2006/relationships/hyperlink" Target="https://login.consultant.ru/link/?req=doc&amp;base=RLAW376&amp;n=65650&amp;dst=100011" TargetMode="External"/><Relationship Id="rId30" Type="http://schemas.openxmlformats.org/officeDocument/2006/relationships/hyperlink" Target="https://login.consultant.ru/link/?req=doc&amp;base=RLAW376&amp;n=72896&amp;dst=100018" TargetMode="External"/><Relationship Id="rId35" Type="http://schemas.openxmlformats.org/officeDocument/2006/relationships/hyperlink" Target="https://login.consultant.ru/link/?req=doc&amp;base=RLAW376&amp;n=72896&amp;dst=100020" TargetMode="External"/><Relationship Id="rId43" Type="http://schemas.openxmlformats.org/officeDocument/2006/relationships/hyperlink" Target="https://login.consultant.ru/link/?req=doc&amp;base=RLAW376&amp;n=72896&amp;dst=100034" TargetMode="External"/><Relationship Id="rId48" Type="http://schemas.openxmlformats.org/officeDocument/2006/relationships/hyperlink" Target="https://login.consultant.ru/link/?req=doc&amp;base=RLAW376&amp;n=72896&amp;dst=100042" TargetMode="External"/><Relationship Id="rId8" Type="http://schemas.openxmlformats.org/officeDocument/2006/relationships/hyperlink" Target="https://login.consultant.ru/link/?req=doc&amp;base=RLAW376&amp;n=74501&amp;dst=100005" TargetMode="External"/><Relationship Id="rId51" Type="http://schemas.openxmlformats.org/officeDocument/2006/relationships/hyperlink" Target="https://login.consultant.ru/link/?req=doc&amp;base=LAW&amp;n=451733&amp;dst=10012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2024-10-07T11:43:00Z</dcterms:created>
  <dcterms:modified xsi:type="dcterms:W3CDTF">2024-10-07T11:43:00Z</dcterms:modified>
</cp:coreProperties>
</file>