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AE" w:rsidRDefault="008C47AE" w:rsidP="008C47A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07390" cy="874395"/>
            <wp:effectExtent l="0" t="0" r="0" b="1905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AE" w:rsidRDefault="008C47AE" w:rsidP="008C47AE">
      <w:pPr>
        <w:jc w:val="center"/>
        <w:rPr>
          <w:sz w:val="28"/>
        </w:rPr>
      </w:pPr>
      <w:r>
        <w:rPr>
          <w:sz w:val="28"/>
        </w:rPr>
        <w:t xml:space="preserve">ФИНАНСОВОЕ  УПРАВЛЕНИЕ </w:t>
      </w:r>
    </w:p>
    <w:p w:rsidR="008C47AE" w:rsidRDefault="008C47AE" w:rsidP="008C47AE">
      <w:pPr>
        <w:jc w:val="center"/>
        <w:rPr>
          <w:sz w:val="28"/>
        </w:rPr>
      </w:pPr>
      <w:r>
        <w:rPr>
          <w:sz w:val="28"/>
        </w:rPr>
        <w:t xml:space="preserve"> АДМИНИСТРАЦИИ МУНИЦИПАЛЬНОГО ОБРАЗОВАНИЯ </w:t>
      </w:r>
    </w:p>
    <w:p w:rsidR="008C47AE" w:rsidRDefault="008C47AE" w:rsidP="008C47AE">
      <w:pPr>
        <w:jc w:val="center"/>
        <w:rPr>
          <w:b/>
          <w:bCs/>
          <w:sz w:val="28"/>
        </w:rPr>
      </w:pPr>
      <w:r>
        <w:rPr>
          <w:sz w:val="28"/>
        </w:rPr>
        <w:t>«ДЕМИДОВСКИЙ</w:t>
      </w:r>
      <w:r w:rsidR="00DD6204">
        <w:rPr>
          <w:sz w:val="28"/>
        </w:rPr>
        <w:t xml:space="preserve"> РАЙОН</w:t>
      </w:r>
      <w:r>
        <w:rPr>
          <w:sz w:val="28"/>
        </w:rPr>
        <w:t>» СМОЛЕНСКОЙ ОБЛАСТИ</w:t>
      </w:r>
      <w:r>
        <w:rPr>
          <w:b/>
          <w:bCs/>
          <w:sz w:val="28"/>
        </w:rPr>
        <w:br/>
      </w:r>
    </w:p>
    <w:p w:rsidR="008C47AE" w:rsidRDefault="008C47AE" w:rsidP="008C47AE">
      <w:pPr>
        <w:pStyle w:val="5"/>
        <w:rPr>
          <w:sz w:val="32"/>
          <w:szCs w:val="32"/>
        </w:rPr>
      </w:pPr>
      <w:r w:rsidRPr="000755EE">
        <w:rPr>
          <w:sz w:val="32"/>
          <w:szCs w:val="32"/>
        </w:rPr>
        <w:t>ПРИКАЗ</w:t>
      </w:r>
    </w:p>
    <w:p w:rsidR="008C47AE" w:rsidRDefault="008C47AE" w:rsidP="008C47AE"/>
    <w:p w:rsidR="008C47AE" w:rsidRPr="00F11456" w:rsidRDefault="008C47AE" w:rsidP="008C47AE">
      <w:pPr>
        <w:rPr>
          <w:sz w:val="28"/>
          <w:szCs w:val="28"/>
        </w:rPr>
      </w:pPr>
      <w:r w:rsidRPr="00F1145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</w:t>
      </w:r>
      <w:r w:rsidRPr="00F11456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  <w:r w:rsidRPr="00F11456">
        <w:rPr>
          <w:sz w:val="28"/>
          <w:szCs w:val="28"/>
        </w:rPr>
        <w:t xml:space="preserve">  </w:t>
      </w:r>
    </w:p>
    <w:p w:rsidR="008C47AE" w:rsidRPr="005C0987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составления и ведения кассового плана исполнения бюджета муниципального образования «Демидовский муниципальный округ» Смоленской области</w:t>
      </w:r>
    </w:p>
    <w:p w:rsidR="008C47AE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217.1 Бюджетного кодекса Российской Федерации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</w:p>
    <w:p w:rsidR="008C47AE" w:rsidRDefault="008C47AE" w:rsidP="008C47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C47AE" w:rsidRDefault="008C47AE" w:rsidP="008C47AE">
      <w:pPr>
        <w:ind w:firstLine="567"/>
        <w:jc w:val="center"/>
        <w:rPr>
          <w:sz w:val="28"/>
          <w:szCs w:val="28"/>
        </w:rPr>
      </w:pP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29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Порядок составления и ведения кассового плана исполнения бюджета муниципального образования «Демидовский муниципальный округ» Смоленской области.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начальника финансового управления Администрации муниципального образования «Демидовский район» Смоленской области от 20 мая 2008 г. № 37 «Об утверждении Порядка составления и ведения кассового плана»;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81122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муниципального образования «Демидовский район» Смоленской области от 07.06.2012 № 48 «О  внесении изменений в приказ Финансового управления Администрации муниципального образования «Демидовский район» Смоленской области от 20.05.2008 г. № 37».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01.01.2025 года.</w:t>
      </w:r>
    </w:p>
    <w:p w:rsidR="00F13A74" w:rsidRDefault="00F13A74" w:rsidP="00F13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 </w:t>
      </w:r>
      <w:proofErr w:type="spellStart"/>
      <w:r>
        <w:rPr>
          <w:sz w:val="28"/>
          <w:szCs w:val="28"/>
        </w:rPr>
        <w:t>Вольскую</w:t>
      </w:r>
      <w:proofErr w:type="spellEnd"/>
      <w:r>
        <w:rPr>
          <w:sz w:val="28"/>
          <w:szCs w:val="28"/>
        </w:rPr>
        <w:t xml:space="preserve"> В.С.</w:t>
      </w:r>
    </w:p>
    <w:p w:rsidR="008C47AE" w:rsidRDefault="008C47AE" w:rsidP="008C47AE">
      <w:pPr>
        <w:jc w:val="both"/>
        <w:rPr>
          <w:sz w:val="28"/>
          <w:szCs w:val="28"/>
        </w:rPr>
      </w:pPr>
    </w:p>
    <w:p w:rsidR="008C47AE" w:rsidRPr="00436457" w:rsidRDefault="008C47AE" w:rsidP="008C47AE">
      <w:pPr>
        <w:jc w:val="both"/>
        <w:rPr>
          <w:sz w:val="28"/>
          <w:szCs w:val="28"/>
        </w:rPr>
      </w:pP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Финансового   управления</w:t>
      </w:r>
    </w:p>
    <w:p w:rsidR="008C47AE" w:rsidRPr="00D3530F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муници</w:t>
      </w:r>
      <w:r w:rsidRPr="00D3530F">
        <w:rPr>
          <w:rFonts w:ascii="Times New Roman" w:hAnsi="Times New Roman" w:cs="Times New Roman"/>
          <w:sz w:val="28"/>
          <w:szCs w:val="28"/>
        </w:rPr>
        <w:t>пального</w:t>
      </w: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530F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30F">
        <w:rPr>
          <w:rFonts w:ascii="Times New Roman" w:hAnsi="Times New Roman" w:cs="Times New Roman"/>
          <w:sz w:val="28"/>
          <w:szCs w:val="28"/>
        </w:rPr>
        <w:t xml:space="preserve">Демидовский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3530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06B7">
        <w:rPr>
          <w:rFonts w:ascii="Times New Roman" w:hAnsi="Times New Roman" w:cs="Times New Roman"/>
          <w:b/>
          <w:sz w:val="28"/>
          <w:szCs w:val="28"/>
        </w:rPr>
        <w:t>Н.П. Козлова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6204"/>
        <w:gridCol w:w="4394"/>
      </w:tblGrid>
      <w:tr w:rsidR="008C47AE" w:rsidTr="00764907">
        <w:tc>
          <w:tcPr>
            <w:tcW w:w="6204" w:type="dxa"/>
          </w:tcPr>
          <w:p w:rsidR="008C47AE" w:rsidRDefault="008C47AE" w:rsidP="00D71068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8C47AE" w:rsidRPr="00B55898" w:rsidRDefault="008C47AE" w:rsidP="00851ADD">
            <w:pPr>
              <w:pStyle w:val="5"/>
              <w:jc w:val="both"/>
              <w:rPr>
                <w:sz w:val="28"/>
                <w:szCs w:val="28"/>
              </w:rPr>
            </w:pPr>
            <w:r w:rsidRPr="00B55898">
              <w:rPr>
                <w:sz w:val="28"/>
                <w:szCs w:val="28"/>
              </w:rPr>
              <w:t>УТВЕРЖДЕН</w:t>
            </w:r>
          </w:p>
          <w:p w:rsidR="00764907" w:rsidRDefault="008C47AE" w:rsidP="00851ADD">
            <w:pPr>
              <w:pStyle w:val="5"/>
              <w:jc w:val="both"/>
            </w:pPr>
            <w:r>
              <w:rPr>
                <w:sz w:val="28"/>
                <w:szCs w:val="28"/>
              </w:rPr>
              <w:t>п</w:t>
            </w:r>
            <w:r w:rsidRPr="00B55898">
              <w:rPr>
                <w:sz w:val="28"/>
                <w:szCs w:val="28"/>
              </w:rPr>
              <w:t xml:space="preserve">риказом </w:t>
            </w:r>
            <w:r>
              <w:rPr>
                <w:sz w:val="28"/>
                <w:szCs w:val="28"/>
              </w:rPr>
              <w:t>Ф</w:t>
            </w:r>
            <w:r w:rsidRPr="00B55898">
              <w:rPr>
                <w:sz w:val="28"/>
                <w:szCs w:val="28"/>
              </w:rPr>
              <w:t xml:space="preserve">инансового     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55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55898">
              <w:rPr>
                <w:sz w:val="28"/>
                <w:szCs w:val="28"/>
              </w:rPr>
              <w:t xml:space="preserve">Демидовский </w:t>
            </w:r>
            <w:r w:rsidR="005D09BA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»</w:t>
            </w:r>
            <w:r w:rsidR="00851ADD">
              <w:rPr>
                <w:sz w:val="28"/>
                <w:szCs w:val="28"/>
              </w:rPr>
              <w:t xml:space="preserve"> </w:t>
            </w:r>
            <w:r w:rsidR="00ED7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</w:t>
            </w:r>
            <w:r w:rsidRPr="00B55898">
              <w:rPr>
                <w:sz w:val="28"/>
                <w:szCs w:val="28"/>
              </w:rPr>
              <w:t>бласти</w:t>
            </w:r>
            <w:r>
              <w:t xml:space="preserve"> </w:t>
            </w:r>
          </w:p>
          <w:p w:rsidR="008C47AE" w:rsidRDefault="008C47AE" w:rsidP="00851ADD">
            <w:pPr>
              <w:pStyle w:val="5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от ___</w:t>
            </w:r>
            <w:r w:rsidR="00CB2D7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__ года № ___ </w:t>
            </w:r>
          </w:p>
        </w:tc>
      </w:tr>
    </w:tbl>
    <w:p w:rsidR="008C47AE" w:rsidRDefault="008C47AE" w:rsidP="008C47AE">
      <w:pPr>
        <w:ind w:left="6237"/>
        <w:jc w:val="both"/>
        <w:rPr>
          <w:rFonts w:ascii="Calibri" w:hAnsi="Calibri"/>
          <w:sz w:val="22"/>
          <w:szCs w:val="22"/>
        </w:rPr>
      </w:pPr>
    </w:p>
    <w:p w:rsidR="008C47AE" w:rsidRDefault="008C47AE" w:rsidP="008C47AE">
      <w:pPr>
        <w:jc w:val="center"/>
        <w:rPr>
          <w:sz w:val="28"/>
          <w:szCs w:val="28"/>
        </w:rPr>
      </w:pPr>
    </w:p>
    <w:p w:rsidR="008C47AE" w:rsidRDefault="008C47AE" w:rsidP="008C47AE">
      <w:pPr>
        <w:jc w:val="center"/>
        <w:rPr>
          <w:sz w:val="28"/>
          <w:szCs w:val="28"/>
        </w:rPr>
      </w:pP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и ведения кассового плана исполнения бюджета</w:t>
      </w: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C476F6">
        <w:rPr>
          <w:sz w:val="28"/>
          <w:szCs w:val="28"/>
        </w:rPr>
        <w:t xml:space="preserve"> </w:t>
      </w:r>
    </w:p>
    <w:p w:rsidR="008C47AE" w:rsidRDefault="008C47AE" w:rsidP="008C47AE">
      <w:pPr>
        <w:jc w:val="center"/>
        <w:rPr>
          <w:b/>
          <w:color w:val="332E2D"/>
          <w:spacing w:val="2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составления и ведения кассо</w:t>
      </w:r>
      <w:r w:rsidR="00787AB2">
        <w:rPr>
          <w:rFonts w:ascii="Times New Roman" w:hAnsi="Times New Roman" w:cs="Times New Roman"/>
          <w:sz w:val="28"/>
          <w:szCs w:val="28"/>
        </w:rPr>
        <w:t>вого плана исполнения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87AB2">
        <w:rPr>
          <w:rFonts w:ascii="Times New Roman" w:hAnsi="Times New Roman" w:cs="Times New Roman"/>
          <w:sz w:val="28"/>
          <w:szCs w:val="28"/>
        </w:rPr>
        <w:t xml:space="preserve"> </w:t>
      </w:r>
      <w:r w:rsidR="00787AB2" w:rsidRPr="00787AB2">
        <w:t xml:space="preserve"> </w:t>
      </w:r>
      <w:r w:rsidR="00787AB2" w:rsidRPr="00787A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 w:rsidR="00787AB2">
        <w:rPr>
          <w:rFonts w:ascii="Times New Roman" w:hAnsi="Times New Roman" w:cs="Times New Roman"/>
          <w:sz w:val="28"/>
          <w:szCs w:val="28"/>
        </w:rPr>
        <w:t xml:space="preserve">(далее – местного бюджета) </w:t>
      </w:r>
      <w:r w:rsidRPr="00F00322">
        <w:rPr>
          <w:rFonts w:ascii="Times New Roman" w:hAnsi="Times New Roman" w:cs="Times New Roman"/>
          <w:sz w:val="28"/>
          <w:szCs w:val="28"/>
        </w:rPr>
        <w:t>в текущем финансовом году (далее - кассовый план), а также состав и сроки предоставления главными адм</w:t>
      </w:r>
      <w:r w:rsidR="00A73AEC">
        <w:rPr>
          <w:rFonts w:ascii="Times New Roman" w:hAnsi="Times New Roman" w:cs="Times New Roman"/>
          <w:sz w:val="28"/>
          <w:szCs w:val="28"/>
        </w:rPr>
        <w:t>инистраторами доходов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бюджета, главными ра</w:t>
      </w:r>
      <w:r w:rsidR="00A73AEC">
        <w:rPr>
          <w:rFonts w:ascii="Times New Roman" w:hAnsi="Times New Roman" w:cs="Times New Roman"/>
          <w:sz w:val="28"/>
          <w:szCs w:val="28"/>
        </w:rPr>
        <w:t>спорядителями средств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бюджета, главными администраторами источников фи</w:t>
      </w:r>
      <w:r w:rsidR="00A73AE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(далее также - участники процесса прогнозирования) сведений, необходимых для составления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и ведения кассового плана.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1.2. Под кассовым планом понимается прогноз поступлений в </w:t>
      </w:r>
      <w:r w:rsidR="008D33F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 и перечислений из </w:t>
      </w:r>
      <w:r w:rsidR="008D33F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бюджетным законодательством Российской Федерации и нормативными правовыми актами</w:t>
      </w:r>
      <w:r w:rsidR="009936F4" w:rsidRPr="009936F4">
        <w:t xml:space="preserve"> </w:t>
      </w:r>
      <w:r w:rsidR="009936F4" w:rsidRPr="009936F4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1.3. Составление и ведение кассового плана осуществляется</w:t>
      </w:r>
      <w:r w:rsidR="005A40B7">
        <w:rPr>
          <w:rFonts w:ascii="Times New Roman" w:hAnsi="Times New Roman" w:cs="Times New Roman"/>
          <w:sz w:val="28"/>
          <w:szCs w:val="28"/>
        </w:rPr>
        <w:t xml:space="preserve"> </w:t>
      </w:r>
      <w:r w:rsidR="003954FF">
        <w:rPr>
          <w:rFonts w:ascii="Times New Roman" w:hAnsi="Times New Roman" w:cs="Times New Roman"/>
          <w:sz w:val="28"/>
          <w:szCs w:val="28"/>
        </w:rPr>
        <w:t>Ф</w:t>
      </w:r>
      <w:r w:rsidR="005A40B7">
        <w:rPr>
          <w:rFonts w:ascii="Times New Roman" w:hAnsi="Times New Roman" w:cs="Times New Roman"/>
          <w:sz w:val="28"/>
          <w:szCs w:val="28"/>
        </w:rPr>
        <w:t>инансовым управлением Администрации</w:t>
      </w:r>
      <w:r w:rsidR="005A40B7" w:rsidRPr="005A40B7">
        <w:t xml:space="preserve"> </w:t>
      </w:r>
      <w:r w:rsidR="005A40B7" w:rsidRPr="005A40B7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</w:t>
      </w:r>
      <w:r w:rsidR="005A40B7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bookmarkStart w:id="0" w:name="_GoBack"/>
      <w:bookmarkEnd w:id="0"/>
      <w:r w:rsidR="005A40B7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>). Ответственным за составление и ведение кассового плана в</w:t>
      </w:r>
      <w:r w:rsidR="004B784F" w:rsidRPr="004B784F">
        <w:t xml:space="preserve"> </w:t>
      </w:r>
      <w:r w:rsidR="004B784F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F00322">
        <w:rPr>
          <w:rFonts w:ascii="Times New Roman" w:hAnsi="Times New Roman" w:cs="Times New Roman"/>
          <w:sz w:val="28"/>
          <w:szCs w:val="28"/>
        </w:rPr>
        <w:t xml:space="preserve"> является бюджетный отдел </w:t>
      </w:r>
      <w:r w:rsidR="004B784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4B784F" w:rsidRPr="004B784F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>(далее - бюджетный отдел).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1.4. Кассовый план включает в себя показатели по доходам, расходам и источникам финансирования дефицита </w:t>
      </w:r>
      <w:r w:rsidR="00013E8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В состав показателей кассового плана не включаются доходы и расходы </w:t>
      </w:r>
      <w:r w:rsidR="00CD4B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322">
        <w:rPr>
          <w:rFonts w:ascii="Times New Roman" w:hAnsi="Times New Roman" w:cs="Times New Roman"/>
          <w:sz w:val="28"/>
          <w:szCs w:val="28"/>
        </w:rPr>
        <w:t>учреждений по приносящей доход деятельности.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1.5. Составление и ведение кассового плана осуществляется в программном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комплексе "Свод-Смарт" (далее - программный комплекс) и на бумажном носителе.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 Порядок составления кассового плана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2.1. Кассовый </w:t>
      </w:r>
      <w:hyperlink w:anchor="P14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на очередной финансовый год с поквартальной детализацией по форме согласно приложению N 1 к настоящему Порядку в срок не позднее последнего рабочего дня текущего финансового года.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F00322">
        <w:rPr>
          <w:rFonts w:ascii="Times New Roman" w:hAnsi="Times New Roman" w:cs="Times New Roman"/>
          <w:sz w:val="28"/>
          <w:szCs w:val="28"/>
        </w:rPr>
        <w:t xml:space="preserve">2.2. Кассовый план составляется на основе сведений, представляемых участниками процесса прогнозирования в </w:t>
      </w:r>
      <w:r w:rsidR="00041D6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F00322">
        <w:rPr>
          <w:rFonts w:ascii="Times New Roman" w:hAnsi="Times New Roman" w:cs="Times New Roman"/>
          <w:sz w:val="28"/>
          <w:szCs w:val="28"/>
        </w:rPr>
        <w:t>в электронном виде в программном комплексе в сроки, предусмотренные разделом 2 настоящего Порядка.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Представляемые сведения подписываются усиленной квалифицированной электронной подписью руководителя </w:t>
      </w:r>
      <w:r w:rsidR="00D710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0322">
        <w:rPr>
          <w:rFonts w:ascii="Times New Roman" w:hAnsi="Times New Roman" w:cs="Times New Roman"/>
          <w:sz w:val="28"/>
          <w:szCs w:val="28"/>
        </w:rPr>
        <w:t>органа или иного уполномоченного лица и главного бухгалтера.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В случае отсутствия возможности представить соответствующие сведения в программном комплексе сведения представляются на бумажном носителе, в том числе посредством почтового отправления.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2.3. Сведения для кассового плана представляются в валюте Российской Федерации (рублях) и должны быть сбалансированы по каждому кварталу и соответствовать: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 части поступлений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1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6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71068">
        <w:rPr>
          <w:rFonts w:ascii="Times New Roman" w:hAnsi="Times New Roman" w:cs="Times New Roman"/>
          <w:sz w:val="28"/>
          <w:szCs w:val="28"/>
        </w:rPr>
        <w:t>–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r w:rsidR="00D71068">
        <w:rPr>
          <w:rFonts w:ascii="Times New Roman" w:hAnsi="Times New Roman" w:cs="Times New Roman"/>
          <w:sz w:val="28"/>
          <w:szCs w:val="28"/>
        </w:rPr>
        <w:t xml:space="preserve">решению 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5700E" w:rsidRPr="00F5700E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муниципал</w:t>
      </w:r>
      <w:r w:rsidR="00F5700E">
        <w:rPr>
          <w:rFonts w:ascii="Times New Roman" w:hAnsi="Times New Roman" w:cs="Times New Roman"/>
          <w:sz w:val="28"/>
          <w:szCs w:val="28"/>
        </w:rPr>
        <w:t xml:space="preserve">ьный округ» Смоленской области </w:t>
      </w:r>
      <w:r w:rsidRPr="00F00322">
        <w:rPr>
          <w:rFonts w:ascii="Times New Roman" w:hAnsi="Times New Roman" w:cs="Times New Roman"/>
          <w:sz w:val="28"/>
          <w:szCs w:val="28"/>
        </w:rPr>
        <w:t>на очередной финансовый год и</w:t>
      </w:r>
      <w:r w:rsidR="00D71068">
        <w:rPr>
          <w:rFonts w:ascii="Times New Roman" w:hAnsi="Times New Roman" w:cs="Times New Roman"/>
          <w:sz w:val="28"/>
          <w:szCs w:val="28"/>
        </w:rPr>
        <w:t xml:space="preserve"> плановый период (далее – решение </w:t>
      </w:r>
      <w:r w:rsidRPr="00F00322">
        <w:rPr>
          <w:rFonts w:ascii="Times New Roman" w:hAnsi="Times New Roman" w:cs="Times New Roman"/>
          <w:sz w:val="28"/>
          <w:szCs w:val="28"/>
        </w:rPr>
        <w:t>о бюджете);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 части перечислений из </w:t>
      </w:r>
      <w:r w:rsidR="0044615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- сводной бюджетной росписи </w:t>
      </w:r>
      <w:r w:rsidR="0044615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и лимитам бюджетных обязательств.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2.4. Кассовый план по доходам областного 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закона о бюджете;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пр</w:t>
      </w:r>
      <w:r w:rsidR="00EC75D0">
        <w:rPr>
          <w:rFonts w:ascii="Times New Roman" w:hAnsi="Times New Roman" w:cs="Times New Roman"/>
          <w:sz w:val="28"/>
          <w:szCs w:val="28"/>
        </w:rPr>
        <w:t>огноза поступлений по доходам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с поквартальной детализацией.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В составе кассового плана по доходам отражаются планируемые на год с разбивкой по кварталам поступления по налоговым и неналоговым доходам, а также по безвозмездным поступлениям в </w:t>
      </w:r>
      <w:r w:rsidR="00EC75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>бюджет.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 Составление кассового плана по группе доходов "налоговые и неналоговые доходы"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2.5.1. Отдел доходов</w:t>
      </w:r>
      <w:r w:rsidR="00D93DF7">
        <w:rPr>
          <w:rFonts w:ascii="Times New Roman" w:hAnsi="Times New Roman" w:cs="Times New Roman"/>
          <w:sz w:val="28"/>
          <w:szCs w:val="28"/>
        </w:rPr>
        <w:t>, кадрового и организационного обеспечения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r w:rsidR="00D93DF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(далее - отдел доходов) в течение двух рабочих дней со дня принятия </w:t>
      </w:r>
      <w:r w:rsidR="00D93DF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 доводит до участников процесса прогнозирования утвержденные показатели налоговых и неналоговых доходов на очередной финансовый год.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2.5.2. Участники процесса прогнозирования в течение пяти рабочих дней со дня доведения до них утвержденных показателей налоговых и нена</w:t>
      </w:r>
      <w:r w:rsidR="00702A1F">
        <w:rPr>
          <w:rFonts w:ascii="Times New Roman" w:hAnsi="Times New Roman" w:cs="Times New Roman"/>
          <w:sz w:val="28"/>
          <w:szCs w:val="28"/>
        </w:rPr>
        <w:t>логовых доходов представляют в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поступлений налоговых и неналоговых доходов с поквартальной разбивкой в разрезе кодов классификации доходов </w:t>
      </w:r>
      <w:r w:rsidR="00702A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по форме согласно приложению N 2 к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Отдел доходов в течение двух рабочих дней проверяет представленные сведения и составляет </w:t>
      </w:r>
      <w:hyperlink w:anchor="P32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по доходам </w:t>
      </w:r>
      <w:r w:rsidR="00164C0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в части налоговых и неналоговых доходов на очередной финансовый год (по группам, подгруппам, статьям доходов) по форме согласно приложению N 3 к настоящему Порядку, который представляет в бюджетный отдел в срок не позднее 26 декабря текущего финансового года.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2.6. Составление кассового плана по группе доходов "безвозмездные поступления"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2.6.1. Участники процесса прогнозирования в срок не позднее трех рабочих дней со дня принятия </w:t>
      </w:r>
      <w:r w:rsidR="009159A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 представляют в</w:t>
      </w:r>
      <w:r w:rsidR="009159A5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безвозмездных поступлениях с распределением по кварталам и детализацией по кодам классификации доходов </w:t>
      </w:r>
      <w:r w:rsidR="009159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4 к настоящему Порядку.</w:t>
      </w:r>
    </w:p>
    <w:p w:rsidR="00F00322" w:rsidRPr="00F00322" w:rsidRDefault="002D5F87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Б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юджетный отдел проверяет представленные сведения в срок не позднее трех рабочих дней со дня их получения и составляет </w:t>
      </w:r>
      <w:hyperlink w:anchor="P488">
        <w:r w:rsidR="00F00322"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F00322" w:rsidRPr="00F00322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 форме согласно приложению N 5 к настоящему Порядку в срок не позднее 26 декабря текущего финансового года.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2.7. Кассовый план по расходам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сводной бюджетной росписи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по расходам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прогноза перечислений по расходам </w:t>
      </w:r>
      <w:r w:rsidR="00377F4B">
        <w:rPr>
          <w:rFonts w:ascii="Times New Roman" w:hAnsi="Times New Roman" w:cs="Times New Roman"/>
          <w:sz w:val="28"/>
          <w:szCs w:val="28"/>
        </w:rPr>
        <w:t>местног</w:t>
      </w:r>
      <w:r w:rsidRPr="00F00322">
        <w:rPr>
          <w:rFonts w:ascii="Times New Roman" w:hAnsi="Times New Roman" w:cs="Times New Roman"/>
          <w:sz w:val="28"/>
          <w:szCs w:val="28"/>
        </w:rPr>
        <w:t>о бюджета на очередной финансовый год с поквартальной детализацией.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2.8. Распределение расходов </w:t>
      </w:r>
      <w:r w:rsidR="00ED34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при подготовке кассового плана по расходам осуществляется с учетом: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соблюдения сроков выплаты заработной платы, исполнения публичных нормативных обязательств, предоставления иных социальных выплат гражданам либо приобретения товаров, работ, услуг в пользу граждан для обеспечения их нужд в целях реализации мер социальной поддержки населения;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сезонности выполнения работ и мероприятий;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определенных при планировании закупок товаров, работ, услуг для обеспечения </w:t>
      </w:r>
      <w:r w:rsidR="005955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322">
        <w:rPr>
          <w:rFonts w:ascii="Times New Roman" w:hAnsi="Times New Roman" w:cs="Times New Roman"/>
          <w:sz w:val="28"/>
          <w:szCs w:val="28"/>
        </w:rPr>
        <w:t xml:space="preserve">нужд сроков и объемов оплаты денежных обязательств по заключаемым </w:t>
      </w:r>
      <w:r w:rsidR="005955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0322">
        <w:rPr>
          <w:rFonts w:ascii="Times New Roman" w:hAnsi="Times New Roman" w:cs="Times New Roman"/>
          <w:sz w:val="28"/>
          <w:szCs w:val="28"/>
        </w:rPr>
        <w:t>контрактам, иным договорам.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2.9. Составление кассового плана по расхода</w:t>
      </w:r>
      <w:r w:rsidR="00E66CB1">
        <w:rPr>
          <w:rFonts w:ascii="Times New Roman" w:hAnsi="Times New Roman" w:cs="Times New Roman"/>
          <w:sz w:val="28"/>
          <w:szCs w:val="28"/>
        </w:rPr>
        <w:t>м</w:t>
      </w:r>
      <w:r w:rsidR="00595536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>м</w:t>
      </w:r>
      <w:r w:rsidR="00595536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в срок не позднее трех рабочих дней со дня принятия </w:t>
      </w:r>
      <w:r w:rsidR="00A971D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 бюджете представляют в </w:t>
      </w:r>
      <w:r w:rsidR="00A971D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перечислений по расходам </w:t>
      </w:r>
      <w:r w:rsidR="00A971D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очередной финансовый год с распределением по кварталам в разрезе кодов классификации расходов</w:t>
      </w:r>
      <w:r w:rsidR="00A971D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N 6 к настоящему Порядку.</w:t>
      </w:r>
      <w:proofErr w:type="gramEnd"/>
    </w:p>
    <w:p w:rsidR="00F00322" w:rsidRPr="00F00322" w:rsidRDefault="00F00322" w:rsidP="00A41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="00A4197F">
        <w:rPr>
          <w:rFonts w:ascii="Times New Roman" w:hAnsi="Times New Roman" w:cs="Times New Roman"/>
          <w:sz w:val="28"/>
          <w:szCs w:val="28"/>
        </w:rPr>
        <w:t>Бюджетный отдел в</w:t>
      </w:r>
      <w:r w:rsidRPr="00F00322">
        <w:rPr>
          <w:rFonts w:ascii="Times New Roman" w:hAnsi="Times New Roman" w:cs="Times New Roman"/>
          <w:sz w:val="28"/>
          <w:szCs w:val="28"/>
        </w:rPr>
        <w:t xml:space="preserve"> течение пяти рабочих дней проверяют представленные сведения на предмет сбалансированности показателей по планируемым (прогнозируемым) перечислениям с годовым объемом бюджетных ассигнований по соответствующему учас</w:t>
      </w:r>
      <w:r w:rsidR="00A4197F">
        <w:rPr>
          <w:rFonts w:ascii="Times New Roman" w:hAnsi="Times New Roman" w:cs="Times New Roman"/>
          <w:sz w:val="28"/>
          <w:szCs w:val="28"/>
        </w:rPr>
        <w:t xml:space="preserve">тнику процесса прогнозирования и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hyperlink w:anchor="P69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перечислений по расходам</w:t>
      </w:r>
      <w:r w:rsidR="00A4197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по форме согласно приложению N 7 к настоящему Порядку в срок не позднее 26 декабря текущего года.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2.10. Кассовый план по источникам финансирования дефицита</w:t>
      </w:r>
      <w:r w:rsidR="006033E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</w:t>
      </w:r>
      <w:r w:rsidR="006033E2">
        <w:rPr>
          <w:rFonts w:ascii="Times New Roman" w:hAnsi="Times New Roman" w:cs="Times New Roman"/>
          <w:sz w:val="28"/>
          <w:szCs w:val="28"/>
        </w:rPr>
        <w:t xml:space="preserve">   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бюджете;</w:t>
      </w:r>
    </w:p>
    <w:p w:rsidR="00F00322" w:rsidRPr="00F00322" w:rsidRDefault="006033E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прогноза поступлений и перечислений по источникам финансирования дефицита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2.11. Составление кассового плана по источникам финансирования дефицита </w:t>
      </w:r>
      <w:r w:rsidR="0066215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в срок не позднее трех рабочих дней со дня принятия </w:t>
      </w:r>
      <w:r w:rsidR="0066215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 бюджете представляют в </w:t>
      </w:r>
      <w:r w:rsidR="0066215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поступлений и перечислений по источникам финансирования дефицита</w:t>
      </w:r>
      <w:r w:rsidR="0066215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с поквартальным распределением в разрезе кодов классификации источников финансирования дефицита </w:t>
      </w:r>
      <w:r w:rsidR="0066215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8 к настоящему Порядку.</w:t>
      </w:r>
      <w:proofErr w:type="gramEnd"/>
    </w:p>
    <w:p w:rsidR="007F77BF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2.11.2.</w:t>
      </w:r>
      <w:r w:rsidR="007F77BF">
        <w:rPr>
          <w:rFonts w:ascii="Times New Roman" w:hAnsi="Times New Roman" w:cs="Times New Roman"/>
          <w:sz w:val="28"/>
          <w:szCs w:val="28"/>
        </w:rPr>
        <w:t xml:space="preserve"> Бюджетный отдел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на основе представленных сведений в течение пяти рабочих дней со дня их получения составляет </w:t>
      </w:r>
      <w:hyperlink w:anchor="P89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</w:t>
      </w:r>
      <w:r w:rsidR="007F77BF">
        <w:rPr>
          <w:rFonts w:ascii="Times New Roman" w:hAnsi="Times New Roman" w:cs="Times New Roman"/>
          <w:sz w:val="28"/>
          <w:szCs w:val="28"/>
        </w:rPr>
        <w:t xml:space="preserve">чникам финансирования дефицита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</w:t>
      </w:r>
      <w:r w:rsidR="007F77BF">
        <w:rPr>
          <w:rFonts w:ascii="Times New Roman" w:hAnsi="Times New Roman" w:cs="Times New Roman"/>
          <w:sz w:val="28"/>
          <w:szCs w:val="28"/>
        </w:rPr>
        <w:t xml:space="preserve">ожению N 9 к настоящему Порядку. </w:t>
      </w:r>
    </w:p>
    <w:p w:rsidR="00F00322" w:rsidRPr="00F00322" w:rsidRDefault="007F77BF" w:rsidP="007F7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322" w:rsidRPr="00F00322">
        <w:rPr>
          <w:rFonts w:ascii="Times New Roman" w:hAnsi="Times New Roman" w:cs="Times New Roman"/>
          <w:sz w:val="28"/>
          <w:szCs w:val="28"/>
        </w:rPr>
        <w:t>2.12. В случае выявления несоответствия представленных участниками процесса прогнозирования сведений требованиям настоящего Порядка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F00322" w:rsidRPr="00F00322" w:rsidRDefault="009D4C81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BE16A4">
        <w:rPr>
          <w:rFonts w:ascii="Times New Roman" w:hAnsi="Times New Roman" w:cs="Times New Roman"/>
          <w:sz w:val="28"/>
          <w:szCs w:val="28"/>
        </w:rPr>
        <w:t>Б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юджетный отдел на основании прогноза поступлений по доходам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части налоговых и неналоговых доходов, прогноза безвозмездных поступлений, прогноза перечислений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>бюджета, прогноза поступлений и перечислений по источникам финансирования дефицита областного бюджета в срок не позднее предпоследнего рабочего дня декабря текущего финансового года составляет кассовый план на очередной финансовый год.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F00322">
        <w:rPr>
          <w:rFonts w:ascii="Times New Roman" w:hAnsi="Times New Roman" w:cs="Times New Roman"/>
          <w:sz w:val="28"/>
          <w:szCs w:val="28"/>
        </w:rPr>
        <w:t>2.14. Кассовый план согласовывается путем визирования: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</w:t>
      </w:r>
      <w:r w:rsidR="00791BAF">
        <w:rPr>
          <w:rFonts w:ascii="Times New Roman" w:hAnsi="Times New Roman" w:cs="Times New Roman"/>
          <w:sz w:val="28"/>
          <w:szCs w:val="28"/>
        </w:rPr>
        <w:t xml:space="preserve"> начальниками отделов,</w:t>
      </w:r>
      <w:r w:rsidRPr="00F00322">
        <w:rPr>
          <w:rFonts w:ascii="Times New Roman" w:hAnsi="Times New Roman" w:cs="Times New Roman"/>
          <w:sz w:val="28"/>
          <w:szCs w:val="28"/>
        </w:rPr>
        <w:t xml:space="preserve"> ответственными за составление прогнозных данных для кассового плана;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</w:t>
      </w:r>
      <w:r w:rsidR="00791BAF">
        <w:rPr>
          <w:rFonts w:ascii="Times New Roman" w:hAnsi="Times New Roman" w:cs="Times New Roman"/>
          <w:sz w:val="28"/>
          <w:szCs w:val="28"/>
        </w:rPr>
        <w:t>заместителем  начальника  Ф</w:t>
      </w:r>
      <w:r w:rsidRPr="00F00322">
        <w:rPr>
          <w:rFonts w:ascii="Times New Roman" w:hAnsi="Times New Roman" w:cs="Times New Roman"/>
          <w:sz w:val="28"/>
          <w:szCs w:val="28"/>
        </w:rPr>
        <w:t>инансового</w:t>
      </w:r>
      <w:r w:rsidR="00791BA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Виза включает в себя инициалы и фамилию, личную подпись визирующего, дату визирования.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F00322">
        <w:rPr>
          <w:rFonts w:ascii="Times New Roman" w:hAnsi="Times New Roman" w:cs="Times New Roman"/>
          <w:sz w:val="28"/>
          <w:szCs w:val="28"/>
        </w:rPr>
        <w:t xml:space="preserve">2.15. После согласования кассовый план направляется на утверждение </w:t>
      </w:r>
      <w:r w:rsidR="00C13BF5">
        <w:rPr>
          <w:rFonts w:ascii="Times New Roman" w:hAnsi="Times New Roman" w:cs="Times New Roman"/>
          <w:sz w:val="28"/>
          <w:szCs w:val="28"/>
        </w:rPr>
        <w:t>начальнику</w:t>
      </w:r>
      <w:r w:rsidR="00385562">
        <w:rPr>
          <w:rFonts w:ascii="Times New Roman" w:hAnsi="Times New Roman" w:cs="Times New Roman"/>
          <w:sz w:val="28"/>
          <w:szCs w:val="28"/>
        </w:rPr>
        <w:t xml:space="preserve">  Финансового управления,</w:t>
      </w:r>
      <w:r w:rsidRPr="00F00322">
        <w:rPr>
          <w:rFonts w:ascii="Times New Roman" w:hAnsi="Times New Roman" w:cs="Times New Roman"/>
          <w:sz w:val="28"/>
          <w:szCs w:val="28"/>
        </w:rPr>
        <w:t xml:space="preserve"> либо лицу, исполняющему его обязанности.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F00322">
        <w:rPr>
          <w:rFonts w:ascii="Times New Roman" w:hAnsi="Times New Roman" w:cs="Times New Roman"/>
          <w:sz w:val="28"/>
          <w:szCs w:val="28"/>
        </w:rPr>
        <w:t>3. Ведение кассового плана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3.1. Ведение кассового плана осуществляется посредством ежеквартального внесения изменений в кассовый план путем уточнения его показателей (далее - изменения в кассовый план).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3.2. Изменения в кассовый план вносятся с учетом: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внесения изменений в </w:t>
      </w:r>
      <w:r w:rsidR="00DA7EE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0322">
        <w:rPr>
          <w:rFonts w:ascii="Times New Roman" w:hAnsi="Times New Roman" w:cs="Times New Roman"/>
          <w:sz w:val="28"/>
          <w:szCs w:val="28"/>
        </w:rPr>
        <w:t>о бюджете;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внесения изменений в сводную бюджетную роспись</w:t>
      </w:r>
      <w:r w:rsidR="00DA7EE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изменения прогнозируемых поступлений в</w:t>
      </w:r>
      <w:r w:rsidR="00DA7EEE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 и перечислений из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анализа динамики фактических поступлений в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 и перечислений из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кассового исполнения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3.3. В целях уточнения показателей кассового плана участники процесса прогнозирования в срок до 5 апреля, 5 июля, 5 октября текущего финансового года представляют в адрес</w:t>
      </w:r>
      <w:r w:rsidR="005D1FDD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="005D1FD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5D1FDD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 xml:space="preserve"> уточненные прогнозные сведения по формам согласно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6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8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52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3.4. Представляемым прогнозным сведениям по доходам, расходам и источникам финансирования дефицита </w:t>
      </w:r>
      <w:r w:rsidR="009711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(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приложения N 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6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8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) присваиваются порядковые номера (1, 2, 3 и т.д.). При этом номер "1" присваивается первоначально представляемым сведениям для составления кассового плана исполнения </w:t>
      </w:r>
      <w:r w:rsidR="009711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год. Нумерация ежеквартально представляемых уточненных сведений начинается с номера "2".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3.5. В уточненных сведениях указываются фактические поступления по доходам и источникам финансирования дефицита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бюджета, фактические перечисления по расходам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и источникам финансирования дефицита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за истекший период и уточняются соответствующие показатели периода,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 В целях формирования уточненного кассового плана по доходам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3.6.1. Отдел доходов доводит до участников процесса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прогнозирования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уточненные утвержденные показатели налоговых и неналоговых доходов на текущий финансовый год в последний рабочий день отчетного квартала.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3.6.2. Участники процесса прогнозирования по группе доходов "налоговые и неналоговые доходы" представляют уточненные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поступлений по форме согласно приложению N 2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3.6.3. Отдел доходов анализирует представленные уточненные сведения, формирует уточненный </w:t>
      </w:r>
      <w:hyperlink w:anchor="P32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по доходам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3 к настоящему Порядку и представляет его в бюджетный отдел не позднее десятого числа месяца,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3.6.4. Участники процесса прогнозирования по группе доходов "безвозмездные поступления" представляют уточненные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поступлений по форме согласно приложению N 4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3.6.5. </w:t>
      </w:r>
      <w:r w:rsidR="000254E1">
        <w:rPr>
          <w:rFonts w:ascii="Times New Roman" w:hAnsi="Times New Roman" w:cs="Times New Roman"/>
          <w:sz w:val="28"/>
          <w:szCs w:val="28"/>
        </w:rPr>
        <w:t>Б</w:t>
      </w:r>
      <w:r w:rsidRPr="00F00322">
        <w:rPr>
          <w:rFonts w:ascii="Times New Roman" w:hAnsi="Times New Roman" w:cs="Times New Roman"/>
          <w:sz w:val="28"/>
          <w:szCs w:val="28"/>
        </w:rPr>
        <w:t xml:space="preserve">юджетный отдел анализирует представленные уточненные сведения и составляет уточненный </w:t>
      </w:r>
      <w:hyperlink w:anchor="P488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 форме согласно приложению N 5 к настоящему Порядку в срок не позднее десятого числа месяца,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 В целях формирования уточненного кассового плана по расходам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3.7.1. Участники процесса прогнозирования представляют уточненные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перечислений по форме согласно приложению N 6 к настоящему Порядку.</w:t>
      </w:r>
    </w:p>
    <w:p w:rsidR="00F00322" w:rsidRPr="00F00322" w:rsidRDefault="00F00322" w:rsidP="00271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="002717D2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отдел проверяет уточненные сведения на предмет обоснованности вносимых изменений и соответствие уточненных показателей годовому объему утвержденных бюджетных ассигнований по соответствующему участнику процесса прогнозирования и составляет уточненный </w:t>
      </w:r>
      <w:hyperlink w:anchor="P69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перечислений по расходам </w:t>
      </w:r>
      <w:r w:rsidR="003E5C9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N 7 к настоящему Порядку не позднее одиннадцатого числа месяца, следующего за отчетным кварталом.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3.8. В целях формирования уточненного кассового плана по исто</w:t>
      </w:r>
      <w:r w:rsidR="00310524">
        <w:rPr>
          <w:rFonts w:ascii="Times New Roman" w:hAnsi="Times New Roman" w:cs="Times New Roman"/>
          <w:sz w:val="28"/>
          <w:szCs w:val="28"/>
        </w:rPr>
        <w:t xml:space="preserve">чникам финансирования дефицита 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3.8.1. Участники процесса прогнозирования представляют в </w:t>
      </w:r>
      <w:r w:rsidR="00310524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F00322">
        <w:rPr>
          <w:rFonts w:ascii="Times New Roman" w:hAnsi="Times New Roman" w:cs="Times New Roman"/>
          <w:sz w:val="28"/>
          <w:szCs w:val="28"/>
        </w:rPr>
        <w:t xml:space="preserve">уточненные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поступлений и перечислений по источникам финансирования дефицита </w:t>
      </w:r>
      <w:r w:rsidR="003105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8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3.8.2. </w:t>
      </w:r>
      <w:r w:rsidR="00310524"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Pr="00F00322">
        <w:rPr>
          <w:rFonts w:ascii="Times New Roman" w:hAnsi="Times New Roman" w:cs="Times New Roman"/>
          <w:sz w:val="28"/>
          <w:szCs w:val="28"/>
        </w:rPr>
        <w:t>анализирует пре</w:t>
      </w:r>
      <w:r w:rsidR="00F02892">
        <w:rPr>
          <w:rFonts w:ascii="Times New Roman" w:hAnsi="Times New Roman" w:cs="Times New Roman"/>
          <w:sz w:val="28"/>
          <w:szCs w:val="28"/>
        </w:rPr>
        <w:t>дставленные уточненные сведения и</w:t>
      </w:r>
      <w:r w:rsidRPr="00F00322">
        <w:rPr>
          <w:rFonts w:ascii="Times New Roman" w:hAnsi="Times New Roman" w:cs="Times New Roman"/>
          <w:sz w:val="28"/>
          <w:szCs w:val="28"/>
        </w:rPr>
        <w:t xml:space="preserve"> составляет уточненный </w:t>
      </w:r>
      <w:hyperlink w:anchor="P89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9 к настоящему</w:t>
      </w:r>
      <w:r w:rsidR="0031052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3.9. В случае выявления несоответствия представленных участниками процесса прогнозирования сведений требованиям настоящего Порядка,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3.10.</w:t>
      </w:r>
      <w:r w:rsidR="00FE782A">
        <w:rPr>
          <w:rFonts w:ascii="Times New Roman" w:hAnsi="Times New Roman" w:cs="Times New Roman"/>
          <w:sz w:val="28"/>
          <w:szCs w:val="28"/>
        </w:rPr>
        <w:t xml:space="preserve"> Б</w:t>
      </w:r>
      <w:r w:rsidRPr="00F00322">
        <w:rPr>
          <w:rFonts w:ascii="Times New Roman" w:hAnsi="Times New Roman" w:cs="Times New Roman"/>
          <w:sz w:val="28"/>
          <w:szCs w:val="28"/>
        </w:rPr>
        <w:t xml:space="preserve">юджетный отдел в срок не позднее двенадцатого числа месяца, следующего за отчетным кварталом, составляет уточненный кассовый </w:t>
      </w:r>
      <w:hyperlink w:anchor="P14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3.11. Уточненный кассовый план согласовывается и утверждается в порядке, установленном </w:t>
      </w:r>
      <w:hyperlink w:anchor="P8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пунктами 2.14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2.15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пятнадцатого числа месяца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3.12. По итогам четвертого квартала текущего финансового года уточненный кассовый план не утверждается.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726" w:rsidRDefault="00401726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726" w:rsidRDefault="00401726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D90F23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81"/>
        <w:gridCol w:w="2854"/>
      </w:tblGrid>
      <w:tr w:rsidR="00F00322" w:rsidRPr="00F00322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90F23" w:rsidRDefault="00D90F23" w:rsidP="00D90F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«Демидовский муниципальный округ» Смоленской области</w:t>
            </w:r>
          </w:p>
          <w:p w:rsidR="00F00322" w:rsidRPr="00F00322" w:rsidRDefault="00F00322" w:rsidP="00D90F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F7E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90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F7E5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F00322" w:rsidRPr="00F00322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DF7E52" w:rsidRDefault="00D90F23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22"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7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322" w:rsidRPr="00DF7E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F00322" w:rsidRPr="00F00322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  <w:p w:rsidR="00797E6D" w:rsidRPr="00F00322" w:rsidRDefault="00797E6D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43"/>
            <w:bookmarkEnd w:id="5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Кассовый план исполнения</w:t>
            </w:r>
            <w:r w:rsidR="00797E6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средств </w:t>
            </w:r>
            <w:r w:rsidR="00413D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учреждений от приносящей доход деятельности)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49"/>
        <w:gridCol w:w="1757"/>
        <w:gridCol w:w="1354"/>
        <w:gridCol w:w="904"/>
        <w:gridCol w:w="904"/>
        <w:gridCol w:w="904"/>
        <w:gridCol w:w="904"/>
      </w:tblGrid>
      <w:tr w:rsidR="00F00322" w:rsidRPr="00F00322">
        <w:tc>
          <w:tcPr>
            <w:tcW w:w="4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4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План по бюджету на год (уточненный план)</w:t>
            </w:r>
          </w:p>
        </w:tc>
        <w:tc>
          <w:tcPr>
            <w:tcW w:w="135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 исполнения бюджета на год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 исполнения</w:t>
            </w:r>
          </w:p>
        </w:tc>
      </w:tr>
      <w:tr w:rsidR="00F00322" w:rsidRPr="00F00322">
        <w:tc>
          <w:tcPr>
            <w:tcW w:w="4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Дефицит (профицит)</w:t>
            </w: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(3 = 1 - 2)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9" w:type="dxa"/>
          </w:tcPr>
          <w:p w:rsidR="00F00322" w:rsidRPr="00F00322" w:rsidRDefault="00F00322" w:rsidP="00953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953CA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Изменения остатков средств на счетах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Остатки на едином счете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начало периода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Остатки на едином счете </w:t>
            </w:r>
            <w:r w:rsidR="0054071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конец периода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F051F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50"/>
            <w:bookmarkEnd w:id="6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 поступлений доходов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неналоговых)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</w:t>
            </w:r>
            <w:r w:rsidR="00A4583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191"/>
        <w:gridCol w:w="1077"/>
        <w:gridCol w:w="1077"/>
        <w:gridCol w:w="1077"/>
        <w:gridCol w:w="1077"/>
      </w:tblGrid>
      <w:tr w:rsidR="00F00322" w:rsidRPr="00F00322"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4308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32166C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32166C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26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Прогноз поступлений по доходам местного</w:t>
            </w:r>
            <w:r w:rsidR="00F00322"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налоговым</w:t>
            </w:r>
            <w:proofErr w:type="gramEnd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неналоговым)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191"/>
        <w:gridCol w:w="1077"/>
        <w:gridCol w:w="1077"/>
        <w:gridCol w:w="1077"/>
        <w:gridCol w:w="1077"/>
      </w:tblGrid>
      <w:tr w:rsidR="00F00322" w:rsidRPr="00F00322"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4308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ED766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400"/>
            <w:bookmarkEnd w:id="8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 безвозмездных поступлений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дохода </w:t>
            </w:r>
            <w:r w:rsidR="00ED766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 w:rsidSect="008C47AE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84"/>
        <w:gridCol w:w="1639"/>
        <w:gridCol w:w="1639"/>
        <w:gridCol w:w="1587"/>
        <w:gridCol w:w="904"/>
        <w:gridCol w:w="904"/>
        <w:gridCol w:w="904"/>
        <w:gridCol w:w="904"/>
      </w:tblGrid>
      <w:tr w:rsidR="00F00322" w:rsidRPr="00F00322"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2D3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в соответствии с </w:t>
            </w:r>
            <w:r w:rsidR="002D3DA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 бюджете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прогноза безвозмездных поступлений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8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(гр. 3 + гр. 4 = гр. 6 + гр. 7+ гр. 8 + гр. 9)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DE304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88"/>
            <w:bookmarkEnd w:id="9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на ____ год </w:t>
            </w:r>
            <w:r w:rsidR="00FA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84"/>
        <w:gridCol w:w="1639"/>
        <w:gridCol w:w="1639"/>
        <w:gridCol w:w="1587"/>
        <w:gridCol w:w="904"/>
        <w:gridCol w:w="904"/>
        <w:gridCol w:w="904"/>
        <w:gridCol w:w="904"/>
      </w:tblGrid>
      <w:tr w:rsidR="00F00322" w:rsidRPr="00F00322"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714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в соответствии с </w:t>
            </w:r>
            <w:r w:rsidR="007148D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 бюджете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прогноза безвозмездных поступлений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8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(гр. 3 + гр. 4 = гр. 6 + гр. 7+ гр. 8 + гр. 9)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2B6AB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574"/>
            <w:bookmarkEnd w:id="10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перечислений по расходам </w:t>
            </w:r>
            <w:r w:rsidR="002B6AB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средств </w:t>
            </w:r>
            <w:r w:rsidR="002B6AB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5"/>
        <w:gridCol w:w="1375"/>
        <w:gridCol w:w="1023"/>
        <w:gridCol w:w="1000"/>
        <w:gridCol w:w="2111"/>
        <w:gridCol w:w="1883"/>
        <w:gridCol w:w="1683"/>
        <w:gridCol w:w="984"/>
        <w:gridCol w:w="984"/>
        <w:gridCol w:w="984"/>
        <w:gridCol w:w="984"/>
        <w:gridCol w:w="1392"/>
      </w:tblGrid>
      <w:tr w:rsidR="00F00322" w:rsidRPr="00F00322">
        <w:tc>
          <w:tcPr>
            <w:tcW w:w="162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главного распорядителя</w:t>
            </w:r>
          </w:p>
        </w:tc>
        <w:tc>
          <w:tcPr>
            <w:tcW w:w="3132" w:type="dxa"/>
            <w:gridSpan w:val="3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53" w:type="dxa"/>
            <w:gridSpan w:val="2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дополнительной детализации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перечислений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Бюджетная роспись на год</w:t>
            </w:r>
          </w:p>
        </w:tc>
      </w:tr>
      <w:tr w:rsidR="00F00322" w:rsidRPr="00F00322">
        <w:tc>
          <w:tcPr>
            <w:tcW w:w="0" w:type="auto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вида расхода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операции сектора государственного управления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аналитического показателя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CE53BF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96"/>
            <w:bookmarkEnd w:id="11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E53BF">
              <w:rPr>
                <w:rFonts w:ascii="Times New Roman" w:hAnsi="Times New Roman" w:cs="Times New Roman"/>
                <w:sz w:val="28"/>
                <w:szCs w:val="28"/>
              </w:rPr>
              <w:t xml:space="preserve">огноз перечислений по расходам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1264"/>
        <w:gridCol w:w="964"/>
        <w:gridCol w:w="904"/>
        <w:gridCol w:w="1924"/>
        <w:gridCol w:w="1729"/>
        <w:gridCol w:w="1579"/>
        <w:gridCol w:w="904"/>
        <w:gridCol w:w="904"/>
        <w:gridCol w:w="904"/>
        <w:gridCol w:w="904"/>
      </w:tblGrid>
      <w:tr w:rsidR="00F00322" w:rsidRPr="00F00322">
        <w:tc>
          <w:tcPr>
            <w:tcW w:w="162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главного распорядителя</w:t>
            </w:r>
          </w:p>
        </w:tc>
        <w:tc>
          <w:tcPr>
            <w:tcW w:w="3132" w:type="dxa"/>
            <w:gridSpan w:val="3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53" w:type="dxa"/>
            <w:gridSpan w:val="2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дополнительной детализации</w:t>
            </w:r>
          </w:p>
        </w:tc>
        <w:tc>
          <w:tcPr>
            <w:tcW w:w="157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перечислений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2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вида расхода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операции сектора государственного управления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аналитического показателя</w:t>
            </w:r>
          </w:p>
        </w:tc>
        <w:tc>
          <w:tcPr>
            <w:tcW w:w="157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0371C7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795"/>
            <w:bookmarkEnd w:id="12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поступлений и перечислений по исто</w:t>
            </w:r>
            <w:r w:rsidR="000371C7">
              <w:rPr>
                <w:rFonts w:ascii="Times New Roman" w:hAnsi="Times New Roman" w:cs="Times New Roman"/>
                <w:sz w:val="28"/>
                <w:szCs w:val="28"/>
              </w:rPr>
              <w:t xml:space="preserve">чникам финансирования дефицита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источников фи</w:t>
            </w:r>
            <w:r w:rsidR="000371C7">
              <w:rPr>
                <w:rFonts w:ascii="Times New Roman" w:hAnsi="Times New Roman" w:cs="Times New Roman"/>
                <w:sz w:val="28"/>
                <w:szCs w:val="28"/>
              </w:rPr>
              <w:t>нансирования дефицита местного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_______________________________________________________________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1"/>
        <w:gridCol w:w="850"/>
        <w:gridCol w:w="904"/>
        <w:gridCol w:w="904"/>
        <w:gridCol w:w="904"/>
        <w:gridCol w:w="904"/>
      </w:tblGrid>
      <w:tr w:rsidR="00F00322" w:rsidRPr="00F00322">
        <w:tc>
          <w:tcPr>
            <w:tcW w:w="2381" w:type="dxa"/>
            <w:vMerge w:val="restart"/>
          </w:tcPr>
          <w:p w:rsidR="00F00322" w:rsidRPr="00F00322" w:rsidRDefault="00F00322" w:rsidP="00547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источников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21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0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238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547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всего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547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7814BC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899"/>
            <w:bookmarkEnd w:id="13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и перечислений по источникам финансирования дефицита </w:t>
            </w:r>
            <w:r w:rsidR="007814B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49"/>
        <w:gridCol w:w="799"/>
        <w:gridCol w:w="904"/>
        <w:gridCol w:w="904"/>
        <w:gridCol w:w="904"/>
        <w:gridCol w:w="904"/>
      </w:tblGrid>
      <w:tr w:rsidR="00F00322" w:rsidRPr="00F00322">
        <w:tc>
          <w:tcPr>
            <w:tcW w:w="2778" w:type="dxa"/>
            <w:vMerge w:val="restart"/>
          </w:tcPr>
          <w:p w:rsidR="00F00322" w:rsidRPr="00F00322" w:rsidRDefault="00F00322" w:rsidP="00C43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источников финансирования дефицита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84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9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2778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rPr>
          <w:sz w:val="28"/>
          <w:szCs w:val="28"/>
        </w:rPr>
      </w:pPr>
    </w:p>
    <w:sectPr w:rsidR="00F00322" w:rsidRPr="00F0032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22"/>
    <w:rsid w:val="00013E8A"/>
    <w:rsid w:val="000254E1"/>
    <w:rsid w:val="000371C7"/>
    <w:rsid w:val="00041D62"/>
    <w:rsid w:val="00164C0D"/>
    <w:rsid w:val="001A26A5"/>
    <w:rsid w:val="002042AE"/>
    <w:rsid w:val="002651E4"/>
    <w:rsid w:val="002717D2"/>
    <w:rsid w:val="002B6AB5"/>
    <w:rsid w:val="002D3DA1"/>
    <w:rsid w:val="002D5F87"/>
    <w:rsid w:val="00310524"/>
    <w:rsid w:val="0032166C"/>
    <w:rsid w:val="00367ACC"/>
    <w:rsid w:val="00377F4B"/>
    <w:rsid w:val="00385562"/>
    <w:rsid w:val="003954FF"/>
    <w:rsid w:val="003E5C99"/>
    <w:rsid w:val="00401726"/>
    <w:rsid w:val="00413D6E"/>
    <w:rsid w:val="0044615D"/>
    <w:rsid w:val="004A7A78"/>
    <w:rsid w:val="004B784F"/>
    <w:rsid w:val="0054071E"/>
    <w:rsid w:val="0054722F"/>
    <w:rsid w:val="00595536"/>
    <w:rsid w:val="005A40B7"/>
    <w:rsid w:val="005D09BA"/>
    <w:rsid w:val="005D1FDD"/>
    <w:rsid w:val="006033E2"/>
    <w:rsid w:val="006149C1"/>
    <w:rsid w:val="00662152"/>
    <w:rsid w:val="00702A1F"/>
    <w:rsid w:val="007148D3"/>
    <w:rsid w:val="00764907"/>
    <w:rsid w:val="007814BC"/>
    <w:rsid w:val="00787AB2"/>
    <w:rsid w:val="00791BAF"/>
    <w:rsid w:val="00797E6D"/>
    <w:rsid w:val="007F77BF"/>
    <w:rsid w:val="00851ADD"/>
    <w:rsid w:val="008C47AE"/>
    <w:rsid w:val="008D33FD"/>
    <w:rsid w:val="008E4861"/>
    <w:rsid w:val="009159A5"/>
    <w:rsid w:val="00953CAE"/>
    <w:rsid w:val="009711B2"/>
    <w:rsid w:val="009936F4"/>
    <w:rsid w:val="009D4C81"/>
    <w:rsid w:val="00A4197F"/>
    <w:rsid w:val="00A44A58"/>
    <w:rsid w:val="00A4583C"/>
    <w:rsid w:val="00A73AEC"/>
    <w:rsid w:val="00A971DF"/>
    <w:rsid w:val="00AD6107"/>
    <w:rsid w:val="00BE16A4"/>
    <w:rsid w:val="00C13BF5"/>
    <w:rsid w:val="00C433ED"/>
    <w:rsid w:val="00CB2D7F"/>
    <w:rsid w:val="00CD4BC1"/>
    <w:rsid w:val="00CE53BF"/>
    <w:rsid w:val="00D05947"/>
    <w:rsid w:val="00D32DC9"/>
    <w:rsid w:val="00D71068"/>
    <w:rsid w:val="00D90F23"/>
    <w:rsid w:val="00D93DF7"/>
    <w:rsid w:val="00DA7EEE"/>
    <w:rsid w:val="00DD6204"/>
    <w:rsid w:val="00DE3045"/>
    <w:rsid w:val="00DF620E"/>
    <w:rsid w:val="00DF7E52"/>
    <w:rsid w:val="00E66CB1"/>
    <w:rsid w:val="00EC75D0"/>
    <w:rsid w:val="00ED3475"/>
    <w:rsid w:val="00ED4B97"/>
    <w:rsid w:val="00ED7665"/>
    <w:rsid w:val="00F00322"/>
    <w:rsid w:val="00F02892"/>
    <w:rsid w:val="00F051F5"/>
    <w:rsid w:val="00F13A74"/>
    <w:rsid w:val="00F23209"/>
    <w:rsid w:val="00F5700E"/>
    <w:rsid w:val="00F83B29"/>
    <w:rsid w:val="00FA397C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47AE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50">
    <w:name w:val="Заголовок 5 Знак"/>
    <w:basedOn w:val="a0"/>
    <w:link w:val="5"/>
    <w:rsid w:val="008C47A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47AE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50">
    <w:name w:val="Заголовок 5 Знак"/>
    <w:basedOn w:val="a0"/>
    <w:link w:val="5"/>
    <w:rsid w:val="008C47A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78</cp:revision>
  <dcterms:created xsi:type="dcterms:W3CDTF">2025-03-05T06:27:00Z</dcterms:created>
  <dcterms:modified xsi:type="dcterms:W3CDTF">2025-03-05T11:49:00Z</dcterms:modified>
</cp:coreProperties>
</file>