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5B" w:rsidRDefault="0011325B" w:rsidP="0011325B">
      <w:pPr>
        <w:pStyle w:val="20"/>
        <w:shd w:val="clear" w:color="auto" w:fill="auto"/>
        <w:tabs>
          <w:tab w:val="left" w:pos="1230"/>
        </w:tabs>
        <w:spacing w:before="0" w:line="280" w:lineRule="exact"/>
        <w:ind w:left="640"/>
        <w:jc w:val="right"/>
      </w:pPr>
      <w:bookmarkStart w:id="0" w:name="bookmark0"/>
      <w:r>
        <w:rPr>
          <w:sz w:val="24"/>
          <w:szCs w:val="24"/>
        </w:rPr>
        <w:t xml:space="preserve">Утверждено </w:t>
      </w:r>
    </w:p>
    <w:p w:rsidR="0011325B" w:rsidRDefault="0011325B" w:rsidP="0011325B">
      <w:pPr>
        <w:pStyle w:val="20"/>
        <w:shd w:val="clear" w:color="auto" w:fill="auto"/>
        <w:tabs>
          <w:tab w:val="left" w:pos="1230"/>
        </w:tabs>
        <w:spacing w:before="0" w:line="280" w:lineRule="exact"/>
        <w:ind w:left="6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решением Демидовского                                  окружного Совета депутатов</w:t>
      </w:r>
    </w:p>
    <w:p w:rsidR="0011325B" w:rsidRDefault="000D46FF" w:rsidP="0011325B">
      <w:pPr>
        <w:pStyle w:val="20"/>
        <w:shd w:val="clear" w:color="auto" w:fill="auto"/>
        <w:tabs>
          <w:tab w:val="left" w:pos="1230"/>
        </w:tabs>
        <w:spacing w:before="0" w:line="280" w:lineRule="exact"/>
        <w:ind w:left="640"/>
        <w:jc w:val="right"/>
        <w:rPr>
          <w:sz w:val="24"/>
          <w:szCs w:val="24"/>
        </w:rPr>
      </w:pPr>
      <w:r>
        <w:rPr>
          <w:sz w:val="24"/>
          <w:szCs w:val="24"/>
        </w:rPr>
        <w:t>«25</w:t>
      </w:r>
      <w:r w:rsidR="0011325B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 </w:t>
      </w:r>
      <w:r w:rsidR="0011325B">
        <w:rPr>
          <w:sz w:val="24"/>
          <w:szCs w:val="24"/>
        </w:rPr>
        <w:t>20</w:t>
      </w:r>
      <w:r>
        <w:rPr>
          <w:sz w:val="24"/>
          <w:szCs w:val="24"/>
        </w:rPr>
        <w:t>24 г №82/45</w:t>
      </w:r>
    </w:p>
    <w:p w:rsidR="0011325B" w:rsidRDefault="0011325B" w:rsidP="0011325B">
      <w:pPr>
        <w:pStyle w:val="20"/>
        <w:shd w:val="clear" w:color="auto" w:fill="auto"/>
        <w:tabs>
          <w:tab w:val="left" w:pos="1230"/>
        </w:tabs>
        <w:spacing w:before="0" w:line="280" w:lineRule="exact"/>
        <w:ind w:left="640"/>
        <w:jc w:val="right"/>
        <w:rPr>
          <w:sz w:val="24"/>
          <w:szCs w:val="24"/>
        </w:rPr>
      </w:pPr>
    </w:p>
    <w:p w:rsidR="0011325B" w:rsidRDefault="0011325B" w:rsidP="0011325B">
      <w:pPr>
        <w:pStyle w:val="20"/>
        <w:shd w:val="clear" w:color="auto" w:fill="auto"/>
        <w:tabs>
          <w:tab w:val="left" w:pos="1230"/>
        </w:tabs>
        <w:spacing w:before="0" w:line="280" w:lineRule="exact"/>
        <w:ind w:left="640"/>
        <w:jc w:val="right"/>
        <w:rPr>
          <w:sz w:val="24"/>
          <w:szCs w:val="24"/>
        </w:rPr>
      </w:pPr>
    </w:p>
    <w:p w:rsidR="0011325B" w:rsidRDefault="0011325B" w:rsidP="0011325B">
      <w:pPr>
        <w:pStyle w:val="20"/>
        <w:shd w:val="clear" w:color="auto" w:fill="auto"/>
        <w:tabs>
          <w:tab w:val="left" w:pos="1230"/>
        </w:tabs>
        <w:spacing w:before="0" w:line="240" w:lineRule="auto"/>
        <w:ind w:left="640"/>
        <w:jc w:val="center"/>
      </w:pPr>
      <w:r>
        <w:t>ПОЛОЖЕНИЕ</w:t>
      </w:r>
    </w:p>
    <w:p w:rsidR="0011325B" w:rsidRDefault="00CD602D" w:rsidP="0011325B">
      <w:pPr>
        <w:pStyle w:val="20"/>
        <w:shd w:val="clear" w:color="auto" w:fill="auto"/>
        <w:tabs>
          <w:tab w:val="left" w:pos="1230"/>
        </w:tabs>
        <w:spacing w:before="0" w:line="240" w:lineRule="auto"/>
        <w:ind w:left="640"/>
        <w:jc w:val="center"/>
      </w:pPr>
      <w:r>
        <w:t>об о</w:t>
      </w:r>
      <w:r w:rsidR="0011325B">
        <w:t>тдел</w:t>
      </w:r>
      <w:r>
        <w:t>е</w:t>
      </w:r>
      <w:r w:rsidR="0011325B">
        <w:t xml:space="preserve"> по культуре   Администрации муниципального образования «Демидовский муниципальный округ» Смоленской области</w:t>
      </w:r>
    </w:p>
    <w:p w:rsidR="0011325B" w:rsidRPr="0011325B" w:rsidRDefault="0011325B" w:rsidP="0011325B">
      <w:pPr>
        <w:pStyle w:val="10"/>
        <w:shd w:val="clear" w:color="auto" w:fill="auto"/>
        <w:tabs>
          <w:tab w:val="left" w:pos="4126"/>
        </w:tabs>
        <w:spacing w:after="0"/>
        <w:ind w:left="3780"/>
      </w:pPr>
    </w:p>
    <w:p w:rsidR="00DE472A" w:rsidRDefault="0058177F" w:rsidP="00C3371C">
      <w:pPr>
        <w:pStyle w:val="10"/>
        <w:numPr>
          <w:ilvl w:val="0"/>
          <w:numId w:val="1"/>
        </w:numPr>
        <w:shd w:val="clear" w:color="auto" w:fill="auto"/>
        <w:tabs>
          <w:tab w:val="left" w:pos="4126"/>
        </w:tabs>
        <w:spacing w:after="0"/>
        <w:ind w:left="3780"/>
      </w:pPr>
      <w:r>
        <w:rPr>
          <w:color w:val="000000"/>
          <w:lang w:eastAsia="ru-RU" w:bidi="ru-RU"/>
        </w:rPr>
        <w:t>Общие положения</w:t>
      </w:r>
      <w:bookmarkEnd w:id="0"/>
    </w:p>
    <w:p w:rsidR="00DE472A" w:rsidRDefault="00DE472A" w:rsidP="00C3371C">
      <w:pPr>
        <w:pStyle w:val="10"/>
        <w:shd w:val="clear" w:color="auto" w:fill="auto"/>
        <w:tabs>
          <w:tab w:val="left" w:pos="4126"/>
        </w:tabs>
        <w:spacing w:after="0"/>
        <w:ind w:left="4500"/>
        <w:rPr>
          <w:color w:val="000000"/>
          <w:lang w:eastAsia="ru-RU" w:bidi="ru-RU"/>
        </w:rPr>
      </w:pP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spacing w:before="0" w:line="240" w:lineRule="auto"/>
        <w:ind w:left="0" w:firstLine="709"/>
      </w:pPr>
      <w:proofErr w:type="gramStart"/>
      <w:r>
        <w:rPr>
          <w:color w:val="000000"/>
          <w:lang w:eastAsia="ru-RU" w:bidi="ru-RU"/>
        </w:rPr>
        <w:t>Отдел по культуре Администрации муниципального образования «Демидовский муниципальный  окру</w:t>
      </w:r>
      <w:r w:rsidR="00DF2F63">
        <w:rPr>
          <w:color w:val="000000"/>
          <w:lang w:eastAsia="ru-RU" w:bidi="ru-RU"/>
        </w:rPr>
        <w:t>г» Смоленской области (далее — о</w:t>
      </w:r>
      <w:r>
        <w:rPr>
          <w:color w:val="000000"/>
          <w:lang w:eastAsia="ru-RU" w:bidi="ru-RU"/>
        </w:rPr>
        <w:t>тдел) является структурным подразделением Администрации муниципального образования «Демидовский муниципальный округ» Смоленской области, осуществляющим полномочия Администрации муниципального образования «Демидовский муниципальный округ» Смоленской области по решению вопросов местного значения в сфере культуры на территории муниципального образования «Демидовский муниципальный округ» Смоленской области.</w:t>
      </w:r>
      <w:proofErr w:type="gramEnd"/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903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Отдел является главным распорядителем средств б</w:t>
      </w:r>
      <w:r w:rsidR="00CD602D">
        <w:rPr>
          <w:color w:val="000000"/>
          <w:lang w:eastAsia="ru-RU" w:bidi="ru-RU"/>
        </w:rPr>
        <w:t xml:space="preserve">юджета учреждений </w:t>
      </w:r>
      <w:r>
        <w:rPr>
          <w:color w:val="000000"/>
          <w:lang w:eastAsia="ru-RU" w:bidi="ru-RU"/>
        </w:rPr>
        <w:t xml:space="preserve">культуры и искусства муниципального образования «Демидовский муниципальный округ» Смоленской области, </w:t>
      </w:r>
      <w:proofErr w:type="gramStart"/>
      <w:r>
        <w:rPr>
          <w:color w:val="000000"/>
          <w:lang w:eastAsia="ru-RU" w:bidi="ru-RU"/>
        </w:rPr>
        <w:t>имеющим</w:t>
      </w:r>
      <w:proofErr w:type="gramEnd"/>
      <w:r>
        <w:rPr>
          <w:color w:val="000000"/>
          <w:lang w:eastAsia="ru-RU" w:bidi="ru-RU"/>
        </w:rPr>
        <w:t xml:space="preserve"> право распределять бюджетные ассигнования между получателями бюджетных средств, включенных в перечень подведомственных отделу получателей бюджетных средств.</w:t>
      </w:r>
    </w:p>
    <w:p w:rsidR="00DE472A" w:rsidRDefault="00DF2F63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Местонахождение о</w:t>
      </w:r>
      <w:r w:rsidR="0058177F">
        <w:rPr>
          <w:color w:val="000000"/>
          <w:lang w:eastAsia="ru-RU" w:bidi="ru-RU"/>
        </w:rPr>
        <w:t>тдела: Российская Федерация, Смоленская область, город Демидов, ул. Советская, дом 5.</w:t>
      </w:r>
    </w:p>
    <w:p w:rsidR="00DE472A" w:rsidRDefault="0058177F" w:rsidP="00853949">
      <w:pPr>
        <w:pStyle w:val="20"/>
        <w:shd w:val="clear" w:color="auto" w:fill="auto"/>
        <w:spacing w:before="0" w:line="240" w:lineRule="auto"/>
        <w:ind w:firstLine="709"/>
      </w:pPr>
      <w:r>
        <w:rPr>
          <w:color w:val="000000"/>
          <w:lang w:eastAsia="ru-RU" w:bidi="ru-RU"/>
        </w:rPr>
        <w:t>Юридический адрес: 216240 Российская Федерация, Смоленская область, город Демидов, ул. Советская, дом 5.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Отдел в своей деятельности руководствуется Конституцией Российской Федерации, федеральным и областным законодательством, Уставом муниципального образования «Демидовский муниципальный округ» Смоленской области, иными муниципальными правовыми актами органов местного самоуправления муниципального образования «Демидовский муниципальный округ» Смоленской области.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spacing w:before="0" w:line="240" w:lineRule="auto"/>
        <w:ind w:left="0" w:firstLine="709"/>
      </w:pPr>
      <w:r>
        <w:rPr>
          <w:color w:val="000000"/>
          <w:lang w:eastAsia="ru-RU" w:bidi="ru-RU"/>
        </w:rPr>
        <w:t>Отдел входит в структуру Администрации муниципального образования «Демидовский муниципальный округ» Смоленской области (далее - Администрация) и подотчетен  Главе  муниципального образования «</w:t>
      </w:r>
      <w:r w:rsidR="00CD602D">
        <w:rPr>
          <w:color w:val="000000"/>
          <w:lang w:eastAsia="ru-RU" w:bidi="ru-RU"/>
        </w:rPr>
        <w:t>Демидовский муниципальный округ</w:t>
      </w:r>
      <w:r>
        <w:rPr>
          <w:color w:val="000000"/>
          <w:lang w:eastAsia="ru-RU" w:bidi="ru-RU"/>
        </w:rPr>
        <w:t>» Смоленской области (далее - Глава муниципального обр</w:t>
      </w:r>
      <w:r w:rsidR="00DF2F63">
        <w:rPr>
          <w:color w:val="000000"/>
          <w:lang w:eastAsia="ru-RU" w:bidi="ru-RU"/>
        </w:rPr>
        <w:t xml:space="preserve">азования). </w:t>
      </w:r>
      <w:proofErr w:type="gramStart"/>
      <w:r w:rsidR="00DF2F63">
        <w:rPr>
          <w:color w:val="000000"/>
          <w:lang w:eastAsia="ru-RU" w:bidi="ru-RU"/>
        </w:rPr>
        <w:t>Контроль за</w:t>
      </w:r>
      <w:proofErr w:type="gramEnd"/>
      <w:r w:rsidR="00DF2F63">
        <w:rPr>
          <w:color w:val="000000"/>
          <w:lang w:eastAsia="ru-RU" w:bidi="ru-RU"/>
        </w:rPr>
        <w:t xml:space="preserve"> работой о</w:t>
      </w:r>
      <w:r>
        <w:rPr>
          <w:color w:val="000000"/>
          <w:lang w:eastAsia="ru-RU" w:bidi="ru-RU"/>
        </w:rPr>
        <w:t>тдела осуществляет заместитель Главы  муниципального образования «Демидовский муниципальный округ» Смоленской области (далее - заместитель Главы муниципального образования).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spacing w:before="0" w:line="240" w:lineRule="auto"/>
        <w:ind w:left="0" w:firstLine="709"/>
      </w:pPr>
      <w:r>
        <w:rPr>
          <w:color w:val="000000"/>
          <w:lang w:eastAsia="ru-RU" w:bidi="ru-RU"/>
        </w:rPr>
        <w:t>Финанси</w:t>
      </w:r>
      <w:r w:rsidR="00DF2F63">
        <w:rPr>
          <w:color w:val="000000"/>
          <w:lang w:eastAsia="ru-RU" w:bidi="ru-RU"/>
        </w:rPr>
        <w:t>рование расходов на содержание о</w:t>
      </w:r>
      <w:r>
        <w:rPr>
          <w:color w:val="000000"/>
          <w:lang w:eastAsia="ru-RU" w:bidi="ru-RU"/>
        </w:rPr>
        <w:t>тдела осуществляется за счет средств бюджета муниципального образования «Д</w:t>
      </w:r>
      <w:r w:rsidR="00CD602D">
        <w:rPr>
          <w:color w:val="000000"/>
          <w:lang w:eastAsia="ru-RU" w:bidi="ru-RU"/>
        </w:rPr>
        <w:t>емидовский муниципальный округ»</w:t>
      </w:r>
      <w:r>
        <w:rPr>
          <w:color w:val="000000"/>
          <w:lang w:eastAsia="ru-RU" w:bidi="ru-RU"/>
        </w:rPr>
        <w:t xml:space="preserve"> Смоленской области</w:t>
      </w:r>
      <w:r w:rsidR="00CD602D">
        <w:rPr>
          <w:color w:val="000000"/>
          <w:lang w:eastAsia="ru-RU" w:bidi="ru-RU"/>
        </w:rPr>
        <w:t xml:space="preserve"> (далее – местный бюджет).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right="280" w:firstLine="709"/>
      </w:pPr>
      <w:r>
        <w:rPr>
          <w:color w:val="000000"/>
          <w:lang w:eastAsia="ru-RU" w:bidi="ru-RU"/>
        </w:rPr>
        <w:t xml:space="preserve">Отдел наделен правами юридического лица и необходимым для </w:t>
      </w:r>
      <w:r>
        <w:rPr>
          <w:color w:val="000000"/>
          <w:lang w:eastAsia="ru-RU" w:bidi="ru-RU"/>
        </w:rPr>
        <w:lastRenderedPageBreak/>
        <w:t>осуществления своей деятельности имуществом на праве оперативного управления в соответствии с действующим законодательством Российской Федерации.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right="280" w:firstLine="709"/>
      </w:pPr>
      <w:r>
        <w:rPr>
          <w:color w:val="000000"/>
          <w:lang w:eastAsia="ru-RU" w:bidi="ru-RU"/>
        </w:rPr>
        <w:t>Отдел имеет печать с изо</w:t>
      </w:r>
      <w:r w:rsidR="00CD602D">
        <w:rPr>
          <w:color w:val="000000"/>
          <w:lang w:eastAsia="ru-RU" w:bidi="ru-RU"/>
        </w:rPr>
        <w:t>бражением герба Смоленской области</w:t>
      </w:r>
      <w:r>
        <w:rPr>
          <w:color w:val="000000"/>
          <w:lang w:eastAsia="ru-RU" w:bidi="ru-RU"/>
        </w:rPr>
        <w:t>, штамп и бланки для служебного пользования, самостоятельный баланс и бюджетную смету, счета, открытые в соответствии с законодательством Российской Федерации, может от своего имени приобретать и осуществлять имущественные и личные не имущественные права, нести ответственность, быть истцом и ответчиком в суде.</w:t>
      </w:r>
    </w:p>
    <w:p w:rsidR="00DE472A" w:rsidRDefault="00DF2F63" w:rsidP="00853949">
      <w:pPr>
        <w:pStyle w:val="20"/>
        <w:numPr>
          <w:ilvl w:val="1"/>
          <w:numId w:val="1"/>
        </w:numPr>
        <w:shd w:val="clear" w:color="auto" w:fill="auto"/>
        <w:spacing w:before="0" w:line="240" w:lineRule="auto"/>
        <w:ind w:left="0" w:firstLine="709"/>
      </w:pPr>
      <w:r>
        <w:rPr>
          <w:color w:val="000000"/>
          <w:lang w:eastAsia="ru-RU" w:bidi="ru-RU"/>
        </w:rPr>
        <w:t>Структура и штатное расписание о</w:t>
      </w:r>
      <w:r w:rsidR="0058177F">
        <w:rPr>
          <w:color w:val="000000"/>
          <w:lang w:eastAsia="ru-RU" w:bidi="ru-RU"/>
        </w:rPr>
        <w:t>тдела утверждаются Главой муниципального образования «Демидовский муниципальный округ» Смоленской области. Начальник отдела назначается на должность и освобождается от должности Главой муниципального образования «Демидовский муниципальный округ» Смоленской области и выполняет свои функции в пределах должностной инструкции, несет персональную ответственность за выполнение возложенных на отдел задач.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0" w:right="180" w:firstLine="709"/>
      </w:pPr>
      <w:r>
        <w:rPr>
          <w:color w:val="000000"/>
          <w:lang w:eastAsia="ru-RU" w:bidi="ru-RU"/>
        </w:rPr>
        <w:t>Отдел осуществляет свою деятельность во взаимодействии с другими структурными подразде</w:t>
      </w:r>
      <w:r w:rsidR="00CD602D">
        <w:rPr>
          <w:color w:val="000000"/>
          <w:lang w:eastAsia="ru-RU" w:bidi="ru-RU"/>
        </w:rPr>
        <w:t xml:space="preserve">лениями Администрации, исполнительными органами </w:t>
      </w:r>
      <w:r>
        <w:rPr>
          <w:color w:val="000000"/>
          <w:lang w:eastAsia="ru-RU" w:bidi="ru-RU"/>
        </w:rPr>
        <w:t>Смоленской области, органами местного самоуправления муниципального образования «Демидовский муниципальный округ» Смоленской области, муниципальными предприятиями и муниципальными организациями и учреждениями, общественными объединениями.</w:t>
      </w:r>
    </w:p>
    <w:p w:rsidR="00CD602D" w:rsidRPr="00CD602D" w:rsidRDefault="00DF2F63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Полное наименование отдела: о</w:t>
      </w:r>
      <w:r w:rsidR="0058177F">
        <w:rPr>
          <w:color w:val="000000"/>
          <w:lang w:eastAsia="ru-RU" w:bidi="ru-RU"/>
        </w:rPr>
        <w:t xml:space="preserve">тдел по культуре Администрации муниципального образования «Демидовский  муниципальный округ» Смоленской области. </w:t>
      </w:r>
    </w:p>
    <w:p w:rsidR="00DE472A" w:rsidRPr="00E4129C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Со</w:t>
      </w:r>
      <w:r w:rsidR="00DF2F63">
        <w:rPr>
          <w:color w:val="000000"/>
          <w:lang w:eastAsia="ru-RU" w:bidi="ru-RU"/>
        </w:rPr>
        <w:t>кращенное наименование отдела: о</w:t>
      </w:r>
      <w:r>
        <w:rPr>
          <w:color w:val="000000"/>
          <w:lang w:eastAsia="ru-RU" w:bidi="ru-RU"/>
        </w:rPr>
        <w:t>тдел по культуре.</w:t>
      </w:r>
    </w:p>
    <w:p w:rsidR="00E4129C" w:rsidRDefault="00E4129C" w:rsidP="00853949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  <w:jc w:val="left"/>
      </w:pPr>
    </w:p>
    <w:p w:rsidR="00DE472A" w:rsidRPr="00E4129C" w:rsidRDefault="0058177F" w:rsidP="00853949">
      <w:pPr>
        <w:pStyle w:val="10"/>
        <w:numPr>
          <w:ilvl w:val="0"/>
          <w:numId w:val="1"/>
        </w:numPr>
        <w:shd w:val="clear" w:color="auto" w:fill="auto"/>
        <w:tabs>
          <w:tab w:val="left" w:pos="4010"/>
        </w:tabs>
        <w:spacing w:after="0"/>
        <w:ind w:left="2977" w:firstLine="567"/>
        <w:jc w:val="left"/>
      </w:pPr>
      <w:bookmarkStart w:id="1" w:name="bookmark1"/>
      <w:r>
        <w:rPr>
          <w:color w:val="000000"/>
          <w:lang w:eastAsia="ru-RU" w:bidi="ru-RU"/>
        </w:rPr>
        <w:t>Цели и задачи отдела</w:t>
      </w:r>
      <w:bookmarkEnd w:id="1"/>
    </w:p>
    <w:p w:rsidR="00E4129C" w:rsidRDefault="00E4129C" w:rsidP="00853949">
      <w:pPr>
        <w:pStyle w:val="10"/>
        <w:shd w:val="clear" w:color="auto" w:fill="auto"/>
        <w:tabs>
          <w:tab w:val="left" w:pos="4010"/>
        </w:tabs>
        <w:spacing w:after="0"/>
        <w:ind w:left="3640" w:firstLine="709"/>
      </w:pPr>
    </w:p>
    <w:p w:rsidR="00DE472A" w:rsidRDefault="00DF2F63" w:rsidP="00853949">
      <w:pPr>
        <w:pStyle w:val="20"/>
        <w:shd w:val="clear" w:color="auto" w:fill="auto"/>
        <w:spacing w:before="0" w:line="240" w:lineRule="auto"/>
        <w:ind w:firstLine="709"/>
      </w:pPr>
      <w:r>
        <w:rPr>
          <w:color w:val="000000"/>
          <w:lang w:eastAsia="ru-RU" w:bidi="ru-RU"/>
        </w:rPr>
        <w:t>Основными целями и задачами о</w:t>
      </w:r>
      <w:r w:rsidR="0058177F">
        <w:rPr>
          <w:color w:val="000000"/>
          <w:lang w:eastAsia="ru-RU" w:bidi="ru-RU"/>
        </w:rPr>
        <w:t>тдела являются: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right="180" w:firstLine="709"/>
      </w:pPr>
      <w:r>
        <w:rPr>
          <w:color w:val="000000"/>
          <w:lang w:eastAsia="ru-RU" w:bidi="ru-RU"/>
        </w:rPr>
        <w:t>Создание условий для организации досуга населения, обеспечение развития культуры, направленное на организацию активного отдыха и досуга населения, формирование у него потребности в совершенствовании и гармоничном развитии личности.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Формирование и проведение единой политики в сфере культуры.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right="180" w:firstLine="709"/>
      </w:pPr>
      <w:r>
        <w:rPr>
          <w:color w:val="000000"/>
          <w:lang w:eastAsia="ru-RU" w:bidi="ru-RU"/>
        </w:rPr>
        <w:t>Координация деятельности организаций культуры с целью эффективного их функционирования и наиболее полного удовлетворения потребностей населения в их услугах.</w:t>
      </w:r>
    </w:p>
    <w:p w:rsidR="00DE472A" w:rsidRDefault="00CD602D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right="180" w:firstLine="709"/>
      </w:pPr>
      <w:r>
        <w:rPr>
          <w:color w:val="000000"/>
          <w:lang w:eastAsia="ru-RU" w:bidi="ru-RU"/>
        </w:rPr>
        <w:t>Организация проведения окружных</w:t>
      </w:r>
      <w:r w:rsidR="0058177F">
        <w:rPr>
          <w:color w:val="000000"/>
          <w:lang w:eastAsia="ru-RU" w:bidi="ru-RU"/>
        </w:rPr>
        <w:t>, областных, всероссийских мероприятий в области культуры и искусства (праздников, фестивалей, концертов, выставок, смотров, проведение других культурно-массовых мероприятий).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right="180" w:firstLine="709"/>
      </w:pPr>
      <w:r>
        <w:rPr>
          <w:color w:val="000000"/>
          <w:lang w:eastAsia="ru-RU" w:bidi="ru-RU"/>
        </w:rPr>
        <w:t>Организация и осуществление мероприятий по работе с разными возрастными категориями населения, организация работы с детьми - инвалидами, общественными организациями по работе с инвалидами и по реабилитации людей с ограниченными возможностями.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right="180" w:firstLine="709"/>
      </w:pPr>
      <w:r>
        <w:rPr>
          <w:color w:val="000000"/>
          <w:lang w:eastAsia="ru-RU" w:bidi="ru-RU"/>
        </w:rPr>
        <w:lastRenderedPageBreak/>
        <w:t>Содействие проведению мероприятий по подготовке, изданию и реализации продукции (книг, сборников, буклетов и т.п.) по тематике соо</w:t>
      </w:r>
      <w:r w:rsidR="00DF2F63">
        <w:rPr>
          <w:color w:val="000000"/>
          <w:lang w:eastAsia="ru-RU" w:bidi="ru-RU"/>
        </w:rPr>
        <w:t>тветствующих сфер деятельности о</w:t>
      </w:r>
      <w:r>
        <w:rPr>
          <w:color w:val="000000"/>
          <w:lang w:eastAsia="ru-RU" w:bidi="ru-RU"/>
        </w:rPr>
        <w:t>тдела.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right="180" w:firstLine="709"/>
      </w:pPr>
      <w:r>
        <w:rPr>
          <w:color w:val="000000"/>
          <w:lang w:eastAsia="ru-RU" w:bidi="ru-RU"/>
        </w:rPr>
        <w:t>Осуществление мероприятий по сохранению, использованию и популяризации объектов культурного наследия (памятников истории и культуры), расположенных на территории муниципального образования «Демидовский муниципальный округ» Смоленской области.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right="180" w:firstLine="709"/>
      </w:pPr>
      <w:r>
        <w:rPr>
          <w:color w:val="000000"/>
          <w:lang w:eastAsia="ru-RU" w:bidi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Информационное обеспечение населения о развитии культуры, пропаганда и распространение передовых знаний в данных сферах деятельности.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Содействие развитию благотворительности, меценатства и спонсорства в области культуры.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Создание условий для эстетического и начального художественного образования и развитие сети кружков, клубов, студий любительского искусства (самодеятельного художественного творчества).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Организация предоставления дополнительного образования в сфере культуры детям дошкольного и школьного возраста. Содействие развитию детских и молодежных творческих объединений и коллективов.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Организация библиотечного и музейного обслуживания населения.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Осуществление функций заказчика на поставку товаров, оказание услуг, выполнение работ для муниципальных нужд в установленной сфере деятельности.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Организация подготовки и переподготовки кадров, квалификационной аттестации работников подведомственных учреждений, методическое обеспечение деятельности.</w:t>
      </w: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Организация и осуществление делопроизводства, своевременное оформление и сдача документов на постоянн</w:t>
      </w:r>
      <w:r w:rsidR="00CD602D">
        <w:rPr>
          <w:color w:val="000000"/>
          <w:lang w:eastAsia="ru-RU" w:bidi="ru-RU"/>
        </w:rPr>
        <w:t>ое хранение в а</w:t>
      </w:r>
      <w:r>
        <w:rPr>
          <w:color w:val="000000"/>
          <w:lang w:eastAsia="ru-RU" w:bidi="ru-RU"/>
        </w:rPr>
        <w:t>рхивный отдел Администрации муниципального образования «Демидовский муниципальный округ» Смоленской области.</w:t>
      </w:r>
    </w:p>
    <w:p w:rsidR="00DF2F63" w:rsidRDefault="00E4129C" w:rsidP="00853949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2.17</w:t>
      </w:r>
      <w:r w:rsidR="0058177F">
        <w:rPr>
          <w:color w:val="000000"/>
          <w:lang w:eastAsia="ru-RU" w:bidi="ru-RU"/>
        </w:rPr>
        <w:t>. Осуществление приема граждан, обеспечение своевременного и полного рассмотрения устных и письменных обращений граждан, принятие по ним решений и направление заявителям ответов в порядке и сроки,</w:t>
      </w:r>
      <w:r w:rsidR="00DF2F63" w:rsidRPr="00DF2F63">
        <w:rPr>
          <w:color w:val="000000"/>
          <w:lang w:eastAsia="ru-RU" w:bidi="ru-RU"/>
        </w:rPr>
        <w:t xml:space="preserve"> </w:t>
      </w:r>
      <w:r w:rsidR="00DF2F63">
        <w:rPr>
          <w:color w:val="000000"/>
          <w:lang w:eastAsia="ru-RU" w:bidi="ru-RU"/>
        </w:rPr>
        <w:t>установленные действующим законодательством.</w:t>
      </w:r>
    </w:p>
    <w:p w:rsidR="00DF2F63" w:rsidRDefault="00DF2F63" w:rsidP="00853949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</w:pPr>
    </w:p>
    <w:p w:rsidR="00DE472A" w:rsidRPr="00E4129C" w:rsidRDefault="0058177F" w:rsidP="00853949">
      <w:pPr>
        <w:pStyle w:val="10"/>
        <w:numPr>
          <w:ilvl w:val="0"/>
          <w:numId w:val="1"/>
        </w:numPr>
        <w:shd w:val="clear" w:color="auto" w:fill="auto"/>
        <w:tabs>
          <w:tab w:val="left" w:pos="3669"/>
        </w:tabs>
        <w:spacing w:after="0"/>
        <w:ind w:left="3300" w:firstLine="709"/>
      </w:pPr>
      <w:bookmarkStart w:id="2" w:name="bookmark2"/>
      <w:r>
        <w:rPr>
          <w:color w:val="000000"/>
          <w:lang w:eastAsia="ru-RU" w:bidi="ru-RU"/>
        </w:rPr>
        <w:t>Основные функции отдела</w:t>
      </w:r>
      <w:bookmarkEnd w:id="2"/>
    </w:p>
    <w:p w:rsidR="00E4129C" w:rsidRDefault="00E4129C" w:rsidP="00853949">
      <w:pPr>
        <w:pStyle w:val="10"/>
        <w:shd w:val="clear" w:color="auto" w:fill="auto"/>
        <w:tabs>
          <w:tab w:val="left" w:pos="3669"/>
        </w:tabs>
        <w:spacing w:after="0"/>
        <w:ind w:left="3300" w:firstLine="709"/>
      </w:pPr>
    </w:p>
    <w:p w:rsidR="00DE472A" w:rsidRDefault="0058177F" w:rsidP="00853949">
      <w:pPr>
        <w:pStyle w:val="20"/>
        <w:shd w:val="clear" w:color="auto" w:fill="auto"/>
        <w:spacing w:before="0" w:line="240" w:lineRule="auto"/>
        <w:ind w:firstLine="709"/>
      </w:pPr>
      <w:r>
        <w:rPr>
          <w:color w:val="000000"/>
          <w:lang w:eastAsia="ru-RU" w:bidi="ru-RU"/>
        </w:rPr>
        <w:t>Отдел в своей деятельности выполняет следующие функции: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Разрабатывает и представляет на утверждение в установленном порядке проекты годовых, перспективных планов развития культуры. Разрабатывает и реализует муниципальные целевые программы развития культуры.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Разрабатывает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>и утверждает муниципальные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>задания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>для подведомственных муниципальных учреждений культуры.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Утверждает сметы расходов подведомственных казенных учреждений</w:t>
      </w:r>
      <w:r w:rsidR="00CD60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планы финансово-хозяйственной деятельности подведомственных бюджетных учреждений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Осуществляет ведомственный финансовый контроль над деятельностью подведомственных муниципальных учреждений культуры в пределах своей компетенции.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Составляет и представляет установленную отчетность в соответствующие органы.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Осуществляет функции и полномочия учредителя в отношении подведомственных муниципальных учреждений.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Принимает непосредственное участие в разработке и реализации правовых актов в сфере культуры, сохранения, использования, популяризации, муниципальной охраны объектов культурного наследия (памятников истории и культуры)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Оказывает информационную и методическую помощь в сфере культуры, туризма подведомственным муниципальным учреждениям.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Осуществляет планирование и распределение финансовых средств между подведомственными муниципальными учреждениями и осуществляет их финансирование.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Оказывает помощь в разработке и вносит в установленном порядке на утверждение Администрации уставы подведомственных учреждений, а также изменения в их уставы.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Утверждает и реализует Единый календарный план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мероприятий.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Утверждает положения о проведении и сценарии проведения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мероприятий.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Проводит культурные мероприятия, участвует в организации и проведении межмуниципальных, региональных, межрегиональных, всероссийских и международных культурных мероприятий.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Содействует обеспечению общественного порядка и общественной безопасности при проведении официальных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мероприятий.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Осуществляет информационное обеспечение официальных культурных мероприятий.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Осуществляет в установленном порядке сбор, обработку, анализ и представляет статистическую отчетность по вопросам культуры.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Изучает потребности населения в области культуры.</w:t>
      </w:r>
    </w:p>
    <w:p w:rsidR="00DE472A" w:rsidRDefault="0058177F" w:rsidP="0085394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Участвует в пределах своей компетенции в организации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культурно</w:t>
      </w:r>
      <w:r w:rsidR="003B5F13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мероприятий с инвалидами, лицами с ослабленным здоровьем, проводит с ними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мероприятия.</w:t>
      </w:r>
    </w:p>
    <w:p w:rsidR="003B5F13" w:rsidRDefault="001147BA" w:rsidP="0085394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3.19. </w:t>
      </w:r>
      <w:r w:rsidR="003B5F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Представляет в установленном </w:t>
      </w:r>
      <w:r w:rsidR="0058177F">
        <w:rPr>
          <w:rFonts w:ascii="Times New Roman" w:hAnsi="Times New Roman" w:cs="Times New Roman"/>
          <w:sz w:val="28"/>
          <w:szCs w:val="28"/>
          <w:lang w:eastAsia="ru-RU" w:bidi="ru-RU"/>
        </w:rPr>
        <w:t>порядке соответствующую</w:t>
      </w:r>
      <w:r w:rsidR="003B5F13" w:rsidRPr="003B5F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B5F13">
        <w:rPr>
          <w:rFonts w:ascii="Times New Roman" w:hAnsi="Times New Roman" w:cs="Times New Roman"/>
          <w:sz w:val="28"/>
          <w:szCs w:val="28"/>
          <w:lang w:eastAsia="ru-RU" w:bidi="ru-RU"/>
        </w:rPr>
        <w:t>документацию для присвоения почетных званий работникам культуры и активистам.</w:t>
      </w:r>
    </w:p>
    <w:p w:rsidR="00DE472A" w:rsidRDefault="0058177F" w:rsidP="0085394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3.20. Награждает соответствующей атрибутикой победителей и призеров фестивалей, работников и ветеранов культуры, юбиляров, активистов.</w:t>
      </w:r>
    </w:p>
    <w:p w:rsidR="00DE472A" w:rsidRDefault="0058177F" w:rsidP="0085394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3.21. Осуществляет функции муниципального заказчика на поставку товаров, оказание услуг, выполнение работ для муниципальных нужд в установленной сфере деятельности.</w:t>
      </w:r>
    </w:p>
    <w:p w:rsidR="00DF2F63" w:rsidRDefault="0058177F" w:rsidP="0085394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3.22. Организует регулярное информирование населения о событиях культурной жизни, пропагандирует достижения в области культуры через</w:t>
      </w:r>
      <w:r w:rsidR="00DF2F63" w:rsidRPr="00DF2F63">
        <w:rPr>
          <w:rFonts w:ascii="Times New Roman" w:hAnsi="Times New Roman" w:cs="Times New Roman"/>
          <w:sz w:val="28"/>
        </w:rPr>
        <w:t xml:space="preserve"> </w:t>
      </w:r>
      <w:r w:rsidR="00DF2F63">
        <w:rPr>
          <w:rFonts w:ascii="Times New Roman" w:hAnsi="Times New Roman" w:cs="Times New Roman"/>
          <w:sz w:val="28"/>
        </w:rPr>
        <w:t>средства массовой информации.</w:t>
      </w:r>
    </w:p>
    <w:p w:rsidR="00DE472A" w:rsidRDefault="0058177F" w:rsidP="0085394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3.23. Осуществляет иные функции в соответствии с законодательством Российской Федерации.</w:t>
      </w:r>
    </w:p>
    <w:p w:rsidR="00DE472A" w:rsidRDefault="00DE472A" w:rsidP="0085394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DE472A" w:rsidRPr="00E4129C" w:rsidRDefault="0058177F" w:rsidP="00853949">
      <w:pPr>
        <w:pStyle w:val="10"/>
        <w:numPr>
          <w:ilvl w:val="0"/>
          <w:numId w:val="1"/>
        </w:numPr>
        <w:shd w:val="clear" w:color="auto" w:fill="auto"/>
        <w:tabs>
          <w:tab w:val="left" w:pos="3552"/>
        </w:tabs>
        <w:spacing w:after="0"/>
        <w:ind w:left="3160" w:firstLine="709"/>
      </w:pPr>
      <w:bookmarkStart w:id="3" w:name="bookmark3"/>
      <w:r>
        <w:rPr>
          <w:color w:val="000000"/>
          <w:lang w:eastAsia="ru-RU" w:bidi="ru-RU"/>
        </w:rPr>
        <w:t>Права и ответственность отдела</w:t>
      </w:r>
      <w:bookmarkEnd w:id="3"/>
    </w:p>
    <w:p w:rsidR="00E4129C" w:rsidRDefault="00E4129C" w:rsidP="00853949">
      <w:pPr>
        <w:pStyle w:val="10"/>
        <w:shd w:val="clear" w:color="auto" w:fill="auto"/>
        <w:tabs>
          <w:tab w:val="left" w:pos="3552"/>
        </w:tabs>
        <w:spacing w:after="0"/>
        <w:ind w:left="3160" w:firstLine="709"/>
      </w:pPr>
    </w:p>
    <w:p w:rsidR="00DE472A" w:rsidRDefault="0058177F" w:rsidP="0085394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Отдел имеет право:</w:t>
      </w:r>
    </w:p>
    <w:p w:rsidR="00DE472A" w:rsidRDefault="0058177F" w:rsidP="00853949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0" w:firstLine="709"/>
      </w:pPr>
      <w:r>
        <w:rPr>
          <w:color w:val="000000"/>
          <w:lang w:eastAsia="ru-RU" w:bidi="ru-RU"/>
        </w:rPr>
        <w:t>запрашивать и получать в установленном по</w:t>
      </w:r>
      <w:r w:rsidR="001147BA">
        <w:rPr>
          <w:color w:val="000000"/>
          <w:lang w:eastAsia="ru-RU" w:bidi="ru-RU"/>
        </w:rPr>
        <w:t xml:space="preserve">рядке от исполнительных органов </w:t>
      </w:r>
      <w:r>
        <w:rPr>
          <w:color w:val="000000"/>
          <w:lang w:eastAsia="ru-RU" w:bidi="ru-RU"/>
        </w:rPr>
        <w:t>Смоленской области, органов местного самоуправления, образовательных и научных учреждений, а также организаций, предприятий и должностных лиц информацию, материалы и документы, необходимые дл</w:t>
      </w:r>
      <w:r w:rsidR="00DF2F63">
        <w:rPr>
          <w:color w:val="000000"/>
          <w:lang w:eastAsia="ru-RU" w:bidi="ru-RU"/>
        </w:rPr>
        <w:t>я осуществления возложенных на о</w:t>
      </w:r>
      <w:r>
        <w:rPr>
          <w:color w:val="000000"/>
          <w:lang w:eastAsia="ru-RU" w:bidi="ru-RU"/>
        </w:rPr>
        <w:t>тдел задач и функций;</w:t>
      </w:r>
    </w:p>
    <w:p w:rsidR="00DE472A" w:rsidRDefault="0058177F" w:rsidP="00853949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0" w:firstLine="709"/>
      </w:pPr>
      <w:r>
        <w:rPr>
          <w:color w:val="000000"/>
          <w:lang w:eastAsia="ru-RU" w:bidi="ru-RU"/>
        </w:rPr>
        <w:t xml:space="preserve">в пределах своей компетенции представлять интересы Администрации в </w:t>
      </w:r>
      <w:r w:rsidR="001147BA">
        <w:rPr>
          <w:color w:val="000000"/>
          <w:lang w:eastAsia="ru-RU" w:bidi="ru-RU"/>
        </w:rPr>
        <w:t xml:space="preserve">исполнительных органах </w:t>
      </w:r>
      <w:r>
        <w:rPr>
          <w:color w:val="000000"/>
          <w:lang w:eastAsia="ru-RU" w:bidi="ru-RU"/>
        </w:rPr>
        <w:t>Смоленской области, а также предприятиях, организациях и учреждениях;</w:t>
      </w:r>
    </w:p>
    <w:p w:rsidR="00DE472A" w:rsidRDefault="0058177F" w:rsidP="00853949">
      <w:pPr>
        <w:pStyle w:val="20"/>
        <w:numPr>
          <w:ilvl w:val="0"/>
          <w:numId w:val="2"/>
        </w:numPr>
        <w:shd w:val="clear" w:color="auto" w:fill="auto"/>
        <w:tabs>
          <w:tab w:val="left" w:pos="-426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проводить совещания по во</w:t>
      </w:r>
      <w:r w:rsidR="00DF2F63">
        <w:rPr>
          <w:color w:val="000000"/>
          <w:lang w:eastAsia="ru-RU" w:bidi="ru-RU"/>
        </w:rPr>
        <w:t>просам, входящим в компетенцию о</w:t>
      </w:r>
      <w:r>
        <w:rPr>
          <w:color w:val="000000"/>
          <w:lang w:eastAsia="ru-RU" w:bidi="ru-RU"/>
        </w:rPr>
        <w:t>тдела, с привлечением руководителей, специалистов, представителей общественных организаций и средств массовой информации;</w:t>
      </w:r>
    </w:p>
    <w:p w:rsidR="00DE472A" w:rsidRDefault="0058177F" w:rsidP="00853949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разрабатывать проекты постановлений и распоряжений Администрации по во</w:t>
      </w:r>
      <w:r w:rsidR="00DF2F63">
        <w:rPr>
          <w:color w:val="000000"/>
          <w:lang w:eastAsia="ru-RU" w:bidi="ru-RU"/>
        </w:rPr>
        <w:t>просам, входящим в компетенцию о</w:t>
      </w:r>
      <w:r>
        <w:rPr>
          <w:color w:val="000000"/>
          <w:lang w:eastAsia="ru-RU" w:bidi="ru-RU"/>
        </w:rPr>
        <w:t>тдела, издавать в пределах своей компетенции приказы, инструкции и контролировать их исполнение;</w:t>
      </w:r>
    </w:p>
    <w:p w:rsidR="00DE472A" w:rsidRDefault="0058177F" w:rsidP="00853949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вносить в Администрацию предложения и проекты правовых актов по вопросам, относящимся к его компетенции;</w:t>
      </w:r>
    </w:p>
    <w:p w:rsidR="00DE472A" w:rsidRDefault="0058177F" w:rsidP="00853949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заключать в соответствии с действующим законодательством Российской Федерации контракты, договоры, соглашения в пределах своей компетенции;</w:t>
      </w:r>
    </w:p>
    <w:p w:rsidR="00DE472A" w:rsidRDefault="0058177F" w:rsidP="00853949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осуществлять рекламно-информационную, издательскую деятельность в сфере культуры, включая пропаганду здорового образа жизни и отдыха населения.</w:t>
      </w:r>
    </w:p>
    <w:p w:rsidR="00DE472A" w:rsidRDefault="0058177F" w:rsidP="00853949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вносить в установленном порядке в Администрацию предложения о создании, реорганизации и ликвидации муниципальных учреждений, находящихся в ведении Отдела.</w:t>
      </w:r>
    </w:p>
    <w:p w:rsidR="001147BA" w:rsidRDefault="001147BA" w:rsidP="00853949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 w:rsidRPr="001147BA">
        <w:rPr>
          <w:color w:val="000000"/>
          <w:lang w:eastAsia="ru-RU" w:bidi="ru-RU"/>
        </w:rPr>
        <w:t>о</w:t>
      </w:r>
      <w:r w:rsidR="0058177F" w:rsidRPr="001147BA">
        <w:rPr>
          <w:color w:val="000000"/>
          <w:lang w:eastAsia="ru-RU" w:bidi="ru-RU"/>
        </w:rPr>
        <w:t>существлять</w:t>
      </w:r>
      <w:r w:rsidRPr="001147BA">
        <w:rPr>
          <w:color w:val="000000"/>
          <w:lang w:eastAsia="ru-RU" w:bidi="ru-RU"/>
        </w:rPr>
        <w:t xml:space="preserve"> ведомственный</w:t>
      </w:r>
      <w:r w:rsidR="0058177F" w:rsidRPr="001147BA">
        <w:rPr>
          <w:color w:val="000000"/>
          <w:lang w:eastAsia="ru-RU" w:bidi="ru-RU"/>
        </w:rPr>
        <w:t xml:space="preserve"> финансовый контроль над</w:t>
      </w:r>
      <w:r w:rsidR="0058177F" w:rsidRPr="001147BA">
        <w:rPr>
          <w:color w:val="000000"/>
          <w:lang w:eastAsia="ru-RU" w:bidi="ru-RU"/>
        </w:rPr>
        <w:tab/>
        <w:t>исполнением</w:t>
      </w:r>
      <w:r w:rsidRPr="001147B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подведомственными учреждениями средств местного бюджета.</w:t>
      </w:r>
    </w:p>
    <w:p w:rsidR="00DE472A" w:rsidRDefault="0058177F" w:rsidP="00853949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</w:pPr>
      <w:r w:rsidRPr="001147BA">
        <w:rPr>
          <w:color w:val="000000"/>
          <w:lang w:eastAsia="ru-RU" w:bidi="ru-RU"/>
        </w:rPr>
        <w:t>4.2. Отдел несет ответственность:</w:t>
      </w:r>
    </w:p>
    <w:p w:rsidR="00DE472A" w:rsidRDefault="0058177F" w:rsidP="00853949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за организацию и совершенствование культурного воспитания</w:t>
      </w:r>
    </w:p>
    <w:p w:rsidR="00DE472A" w:rsidRDefault="0058177F" w:rsidP="00853949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</w:pPr>
      <w:r>
        <w:rPr>
          <w:color w:val="000000"/>
          <w:lang w:eastAsia="ru-RU" w:bidi="ru-RU"/>
        </w:rPr>
        <w:t>населения;</w:t>
      </w:r>
    </w:p>
    <w:p w:rsidR="00DE472A" w:rsidRDefault="0058177F" w:rsidP="00853949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за обеспечение единой политики в порученной отделу сфере деятельности;</w:t>
      </w:r>
    </w:p>
    <w:p w:rsidR="00DE472A" w:rsidRDefault="0058177F" w:rsidP="00853949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за оказание услуг по организации и проведению культурных мероприятий;</w:t>
      </w:r>
    </w:p>
    <w:p w:rsidR="00DE472A" w:rsidRDefault="0058177F" w:rsidP="00853949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lastRenderedPageBreak/>
        <w:t>за решение вопросов местного значения в области культуры;</w:t>
      </w:r>
    </w:p>
    <w:p w:rsidR="00DE472A" w:rsidRDefault="0058177F" w:rsidP="00853949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за организацию бухгалтерского учета и отчетности;</w:t>
      </w:r>
    </w:p>
    <w:p w:rsidR="00DE472A" w:rsidRDefault="0058177F" w:rsidP="00853949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за нецелевое использование бюджетных средств;</w:t>
      </w:r>
    </w:p>
    <w:p w:rsidR="00DE472A" w:rsidRDefault="0058177F" w:rsidP="00853949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за нарушение действующего законодательства Р</w:t>
      </w:r>
      <w:r w:rsidR="00DF2F63">
        <w:rPr>
          <w:color w:val="000000"/>
          <w:lang w:eastAsia="ru-RU" w:bidi="ru-RU"/>
        </w:rPr>
        <w:t xml:space="preserve">оссийской </w:t>
      </w:r>
      <w:r>
        <w:rPr>
          <w:color w:val="000000"/>
          <w:lang w:eastAsia="ru-RU" w:bidi="ru-RU"/>
        </w:rPr>
        <w:t>Ф</w:t>
      </w:r>
      <w:r w:rsidR="00DF2F63">
        <w:rPr>
          <w:color w:val="000000"/>
          <w:lang w:eastAsia="ru-RU" w:bidi="ru-RU"/>
        </w:rPr>
        <w:t>едерации</w:t>
      </w:r>
      <w:r>
        <w:rPr>
          <w:color w:val="000000"/>
          <w:lang w:eastAsia="ru-RU" w:bidi="ru-RU"/>
        </w:rPr>
        <w:t>, Смоленской об</w:t>
      </w:r>
      <w:r w:rsidR="001147BA">
        <w:rPr>
          <w:color w:val="000000"/>
          <w:lang w:eastAsia="ru-RU" w:bidi="ru-RU"/>
        </w:rPr>
        <w:t xml:space="preserve">ласти, муниципальных нормативных </w:t>
      </w:r>
      <w:r>
        <w:rPr>
          <w:color w:val="000000"/>
          <w:lang w:eastAsia="ru-RU" w:bidi="ru-RU"/>
        </w:rPr>
        <w:t>правовых актов.</w:t>
      </w:r>
    </w:p>
    <w:p w:rsidR="00DE472A" w:rsidRDefault="00DE472A" w:rsidP="00853949">
      <w:pPr>
        <w:pStyle w:val="20"/>
        <w:shd w:val="clear" w:color="auto" w:fill="auto"/>
        <w:tabs>
          <w:tab w:val="left" w:pos="1234"/>
        </w:tabs>
        <w:spacing w:before="0" w:line="240" w:lineRule="auto"/>
        <w:ind w:left="735" w:right="220" w:firstLine="709"/>
      </w:pPr>
    </w:p>
    <w:p w:rsidR="00DE472A" w:rsidRDefault="0058177F" w:rsidP="00853949">
      <w:pPr>
        <w:pStyle w:val="120"/>
        <w:shd w:val="clear" w:color="auto" w:fill="auto"/>
        <w:tabs>
          <w:tab w:val="left" w:pos="3535"/>
        </w:tabs>
        <w:spacing w:before="0" w:after="0"/>
        <w:ind w:firstLine="709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5. </w:t>
      </w:r>
      <w:bookmarkStart w:id="4" w:name="bookmark4"/>
      <w:r>
        <w:rPr>
          <w:color w:val="000000"/>
          <w:lang w:eastAsia="ru-RU" w:bidi="ru-RU"/>
        </w:rPr>
        <w:t>Организация деятельности отдела</w:t>
      </w:r>
      <w:bookmarkEnd w:id="4"/>
    </w:p>
    <w:p w:rsidR="00E4129C" w:rsidRDefault="00E4129C" w:rsidP="00853949">
      <w:pPr>
        <w:pStyle w:val="120"/>
        <w:shd w:val="clear" w:color="auto" w:fill="auto"/>
        <w:tabs>
          <w:tab w:val="left" w:pos="3535"/>
        </w:tabs>
        <w:spacing w:before="0" w:after="0"/>
        <w:ind w:firstLine="709"/>
        <w:jc w:val="center"/>
      </w:pPr>
    </w:p>
    <w:p w:rsidR="00DE472A" w:rsidRDefault="00DF2F63" w:rsidP="00853949">
      <w:pPr>
        <w:pStyle w:val="20"/>
        <w:shd w:val="clear" w:color="auto" w:fill="auto"/>
        <w:spacing w:before="0" w:line="240" w:lineRule="auto"/>
        <w:ind w:firstLine="709"/>
      </w:pPr>
      <w:r>
        <w:rPr>
          <w:color w:val="000000"/>
          <w:lang w:eastAsia="ru-RU" w:bidi="ru-RU"/>
        </w:rPr>
        <w:t>5.1. Руководство деятельностью отдела осуществляет начальник о</w:t>
      </w:r>
      <w:r w:rsidR="0058177F">
        <w:rPr>
          <w:color w:val="000000"/>
          <w:lang w:eastAsia="ru-RU" w:bidi="ru-RU"/>
        </w:rPr>
        <w:t>тдела по культуре (далее - начальник отдела), назначаемый на должность и освобождаемый от должности Гл</w:t>
      </w:r>
      <w:r>
        <w:rPr>
          <w:color w:val="000000"/>
          <w:lang w:eastAsia="ru-RU" w:bidi="ru-RU"/>
        </w:rPr>
        <w:t>авой муниципального образования</w:t>
      </w:r>
      <w:r w:rsidR="0058177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«</w:t>
      </w:r>
      <w:r w:rsidR="0058177F">
        <w:rPr>
          <w:color w:val="000000"/>
          <w:lang w:eastAsia="ru-RU" w:bidi="ru-RU"/>
        </w:rPr>
        <w:t>Демидовский муниципальный округ» Смоленской области.</w:t>
      </w:r>
    </w:p>
    <w:p w:rsidR="00DE472A" w:rsidRDefault="0058177F" w:rsidP="00853949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Начальник отдела осуществ</w:t>
      </w:r>
      <w:r w:rsidR="00DF2F63">
        <w:rPr>
          <w:color w:val="000000"/>
          <w:lang w:eastAsia="ru-RU" w:bidi="ru-RU"/>
        </w:rPr>
        <w:t>ляет руководство деятельностью о</w:t>
      </w:r>
      <w:r>
        <w:rPr>
          <w:color w:val="000000"/>
          <w:lang w:eastAsia="ru-RU" w:bidi="ru-RU"/>
        </w:rPr>
        <w:t xml:space="preserve">тдела на основе единоначалия, несет персональную ответственность за </w:t>
      </w:r>
      <w:r w:rsidR="00440292">
        <w:rPr>
          <w:color w:val="000000"/>
          <w:lang w:eastAsia="ru-RU" w:bidi="ru-RU"/>
        </w:rPr>
        <w:t>выполнение возложенных на о</w:t>
      </w:r>
      <w:r>
        <w:rPr>
          <w:color w:val="000000"/>
          <w:lang w:eastAsia="ru-RU" w:bidi="ru-RU"/>
        </w:rPr>
        <w:t>тдел задач и функций.</w:t>
      </w:r>
    </w:p>
    <w:p w:rsidR="00DE472A" w:rsidRDefault="0058177F" w:rsidP="00853949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Начальник отдела:</w:t>
      </w:r>
    </w:p>
    <w:p w:rsidR="00DE472A" w:rsidRDefault="0058177F" w:rsidP="00853949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определяет функциональные обязанности работников отдела;</w:t>
      </w:r>
    </w:p>
    <w:p w:rsidR="00DE472A" w:rsidRDefault="0058177F" w:rsidP="00853949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издает в пределах своей компетенции приказы и дает указания, обязательные дл</w:t>
      </w:r>
      <w:r w:rsidR="00DF2F63">
        <w:rPr>
          <w:color w:val="000000"/>
          <w:lang w:eastAsia="ru-RU" w:bidi="ru-RU"/>
        </w:rPr>
        <w:t>я исполнения всеми работниками о</w:t>
      </w:r>
      <w:r>
        <w:rPr>
          <w:color w:val="000000"/>
          <w:lang w:eastAsia="ru-RU" w:bidi="ru-RU"/>
        </w:rPr>
        <w:t>тдела и контролирует их исполнение;</w:t>
      </w:r>
    </w:p>
    <w:p w:rsidR="00DE472A" w:rsidRDefault="0058177F" w:rsidP="00853949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контролирует соблюдени</w:t>
      </w:r>
      <w:r w:rsidR="00DF2F63">
        <w:rPr>
          <w:color w:val="000000"/>
          <w:lang w:eastAsia="ru-RU" w:bidi="ru-RU"/>
        </w:rPr>
        <w:t>е дисциплины труда работниками о</w:t>
      </w:r>
      <w:r>
        <w:rPr>
          <w:color w:val="000000"/>
          <w:lang w:eastAsia="ru-RU" w:bidi="ru-RU"/>
        </w:rPr>
        <w:t>тдела;</w:t>
      </w:r>
    </w:p>
    <w:p w:rsidR="00DE472A" w:rsidRDefault="0058177F" w:rsidP="00853949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1054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назначает в установленном порядке на должность и освобождает от должности работников отдела;</w:t>
      </w:r>
    </w:p>
    <w:p w:rsidR="00DE472A" w:rsidRDefault="0058177F" w:rsidP="00853949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вносит на рассмотрение в Администрацию предложения о назначении на должность и освобождении от должности руководителей муниципальных учр</w:t>
      </w:r>
      <w:r w:rsidR="00DF2F63">
        <w:rPr>
          <w:color w:val="000000"/>
          <w:lang w:eastAsia="ru-RU" w:bidi="ru-RU"/>
        </w:rPr>
        <w:t>еждений, находящихся в ведении о</w:t>
      </w:r>
      <w:r>
        <w:rPr>
          <w:color w:val="000000"/>
          <w:lang w:eastAsia="ru-RU" w:bidi="ru-RU"/>
        </w:rPr>
        <w:t>тдела;</w:t>
      </w:r>
    </w:p>
    <w:p w:rsidR="00DE472A" w:rsidRDefault="0058177F" w:rsidP="00853949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открывает и закрывает лицевые счета, распоряжается в ус</w:t>
      </w:r>
      <w:r w:rsidR="00DF2F63">
        <w:rPr>
          <w:color w:val="000000"/>
          <w:lang w:eastAsia="ru-RU" w:bidi="ru-RU"/>
        </w:rPr>
        <w:t>тановленном порядке средствами о</w:t>
      </w:r>
      <w:r>
        <w:rPr>
          <w:color w:val="000000"/>
          <w:lang w:eastAsia="ru-RU" w:bidi="ru-RU"/>
        </w:rPr>
        <w:t>тдела;</w:t>
      </w:r>
    </w:p>
    <w:p w:rsidR="00DE472A" w:rsidRDefault="0058177F" w:rsidP="00853949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обеспечивает соблюдение финансовой дисциплины, сохранность средств, материальных ценностей;</w:t>
      </w:r>
    </w:p>
    <w:p w:rsidR="00DE472A" w:rsidRDefault="0058177F" w:rsidP="00853949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поощряет или налагает дисциплинарные взыскания на работников</w:t>
      </w:r>
    </w:p>
    <w:p w:rsidR="00DE472A" w:rsidRDefault="0058177F" w:rsidP="00853949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</w:pPr>
      <w:r>
        <w:rPr>
          <w:color w:val="000000"/>
          <w:lang w:eastAsia="ru-RU" w:bidi="ru-RU"/>
        </w:rPr>
        <w:t>Отдела;</w:t>
      </w:r>
    </w:p>
    <w:p w:rsidR="00DE472A" w:rsidRDefault="0058177F" w:rsidP="00853949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рассматривает предложения, заявления граждан, принимает по ним необходимые меры в пределах своей компетенции, ведет личный прием граждан;</w:t>
      </w:r>
    </w:p>
    <w:p w:rsidR="00DE472A" w:rsidRDefault="00DF2F63" w:rsidP="00853949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</w:pPr>
      <w:r>
        <w:rPr>
          <w:color w:val="000000"/>
          <w:lang w:eastAsia="ru-RU" w:bidi="ru-RU"/>
        </w:rPr>
        <w:t xml:space="preserve">10) </w:t>
      </w:r>
      <w:r w:rsidR="0058177F">
        <w:rPr>
          <w:color w:val="000000"/>
          <w:lang w:eastAsia="ru-RU" w:bidi="ru-RU"/>
        </w:rPr>
        <w:t xml:space="preserve">участвует в заседаниях </w:t>
      </w:r>
      <w:r>
        <w:rPr>
          <w:color w:val="000000"/>
          <w:lang w:eastAsia="ru-RU" w:bidi="ru-RU"/>
        </w:rPr>
        <w:t>и совещаниях, проводимых Главой</w:t>
      </w:r>
      <w:r w:rsidR="0058177F">
        <w:rPr>
          <w:color w:val="000000"/>
          <w:lang w:eastAsia="ru-RU" w:bidi="ru-RU"/>
        </w:rPr>
        <w:t xml:space="preserve"> и его заместителями, при обсуждении вопросов, входящих в компетенцию отдела;</w:t>
      </w:r>
    </w:p>
    <w:p w:rsidR="00DE472A" w:rsidRDefault="00E4129C" w:rsidP="00853949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</w:pPr>
      <w:r>
        <w:rPr>
          <w:color w:val="000000"/>
          <w:lang w:eastAsia="ru-RU" w:bidi="ru-RU"/>
        </w:rPr>
        <w:t>1</w:t>
      </w:r>
      <w:r w:rsidR="0058177F">
        <w:rPr>
          <w:color w:val="000000"/>
          <w:lang w:eastAsia="ru-RU" w:bidi="ru-RU"/>
        </w:rPr>
        <w:t>1) выдает доверенности на представление интересов отдела;</w:t>
      </w:r>
    </w:p>
    <w:p w:rsidR="00DE472A" w:rsidRDefault="0058177F" w:rsidP="00853949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представляет на утверждение Главе муниципального образования «Демидовский муниципальный округ» Смоленской области  структуру и штатное расписание отдела;</w:t>
      </w:r>
    </w:p>
    <w:p w:rsidR="00DE472A" w:rsidRDefault="0058177F" w:rsidP="00853949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согласовывает структуру и штатное расписание подведомственных муниципальных учреждений;</w:t>
      </w:r>
    </w:p>
    <w:p w:rsidR="00DE472A" w:rsidRDefault="0058177F" w:rsidP="00853949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согласовывает Уставы подведомственных муниципальных учреждений;</w:t>
      </w:r>
    </w:p>
    <w:p w:rsidR="00DE472A" w:rsidRDefault="0058177F" w:rsidP="00853949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без дове</w:t>
      </w:r>
      <w:r w:rsidR="00DF2F63">
        <w:rPr>
          <w:color w:val="000000"/>
          <w:lang w:eastAsia="ru-RU" w:bidi="ru-RU"/>
        </w:rPr>
        <w:t>ренности представляет интересы о</w:t>
      </w:r>
      <w:r>
        <w:rPr>
          <w:color w:val="000000"/>
          <w:lang w:eastAsia="ru-RU" w:bidi="ru-RU"/>
        </w:rPr>
        <w:t>тдела;</w:t>
      </w:r>
    </w:p>
    <w:p w:rsidR="00DE472A" w:rsidRDefault="0058177F" w:rsidP="00853949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 xml:space="preserve">осуществляет иные полномочия в соответствии с законодательством </w:t>
      </w:r>
      <w:r>
        <w:rPr>
          <w:color w:val="000000"/>
          <w:lang w:eastAsia="ru-RU" w:bidi="ru-RU"/>
        </w:rPr>
        <w:lastRenderedPageBreak/>
        <w:t>Российской Федерации.</w:t>
      </w:r>
    </w:p>
    <w:p w:rsidR="00DE472A" w:rsidRDefault="0058177F" w:rsidP="00853949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Представляет  Главе муниципального образования «Демидовский муниципальный округ» Смоленской области:</w:t>
      </w:r>
    </w:p>
    <w:p w:rsidR="00DE472A" w:rsidRDefault="0058177F" w:rsidP="00853949">
      <w:pPr>
        <w:pStyle w:val="20"/>
        <w:shd w:val="clear" w:color="auto" w:fill="auto"/>
        <w:spacing w:before="0" w:line="240" w:lineRule="auto"/>
        <w:ind w:firstLine="709"/>
      </w:pPr>
      <w:r>
        <w:rPr>
          <w:color w:val="000000"/>
          <w:lang w:eastAsia="ru-RU" w:bidi="ru-RU"/>
        </w:rPr>
        <w:t>1) предложения о назначении на должность и освобождении от должности руководителей подведомственных учреждений.</w:t>
      </w:r>
    </w:p>
    <w:p w:rsidR="00DE472A" w:rsidRDefault="00DE472A" w:rsidP="00853949">
      <w:pPr>
        <w:pStyle w:val="10"/>
        <w:shd w:val="clear" w:color="auto" w:fill="auto"/>
        <w:tabs>
          <w:tab w:val="left" w:pos="2992"/>
        </w:tabs>
        <w:spacing w:after="0"/>
        <w:ind w:firstLine="709"/>
        <w:rPr>
          <w:color w:val="000000"/>
          <w:lang w:eastAsia="ru-RU" w:bidi="ru-RU"/>
        </w:rPr>
      </w:pPr>
    </w:p>
    <w:p w:rsidR="00DE472A" w:rsidRDefault="0058177F" w:rsidP="00853949">
      <w:pPr>
        <w:pStyle w:val="10"/>
        <w:shd w:val="clear" w:color="auto" w:fill="auto"/>
        <w:tabs>
          <w:tab w:val="left" w:pos="2992"/>
        </w:tabs>
        <w:spacing w:after="0"/>
        <w:ind w:firstLine="709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6. </w:t>
      </w:r>
      <w:bookmarkStart w:id="5" w:name="bookmark5"/>
      <w:r>
        <w:rPr>
          <w:color w:val="000000"/>
          <w:lang w:eastAsia="ru-RU" w:bidi="ru-RU"/>
        </w:rPr>
        <w:t>Реорганизация и ликвидация отдела</w:t>
      </w:r>
      <w:bookmarkStart w:id="6" w:name="_GoBack"/>
      <w:bookmarkEnd w:id="5"/>
      <w:bookmarkEnd w:id="6"/>
    </w:p>
    <w:p w:rsidR="00E4129C" w:rsidRDefault="00E4129C" w:rsidP="00853949">
      <w:pPr>
        <w:pStyle w:val="10"/>
        <w:shd w:val="clear" w:color="auto" w:fill="auto"/>
        <w:tabs>
          <w:tab w:val="left" w:pos="2992"/>
        </w:tabs>
        <w:spacing w:after="0"/>
        <w:ind w:firstLine="709"/>
        <w:jc w:val="center"/>
      </w:pPr>
    </w:p>
    <w:p w:rsidR="00DE472A" w:rsidRDefault="0058177F" w:rsidP="00853949">
      <w:pPr>
        <w:pStyle w:val="20"/>
        <w:shd w:val="clear" w:color="auto" w:fill="auto"/>
        <w:spacing w:before="0" w:line="240" w:lineRule="auto"/>
        <w:ind w:firstLine="709"/>
      </w:pPr>
      <w:r>
        <w:rPr>
          <w:color w:val="000000"/>
          <w:lang w:eastAsia="ru-RU" w:bidi="ru-RU"/>
        </w:rPr>
        <w:t>6</w:t>
      </w:r>
      <w:r w:rsidR="00DF2F63">
        <w:rPr>
          <w:color w:val="000000"/>
          <w:lang w:eastAsia="ru-RU" w:bidi="ru-RU"/>
        </w:rPr>
        <w:t>.1. Реорганизация и ликвидация о</w:t>
      </w:r>
      <w:r>
        <w:rPr>
          <w:color w:val="000000"/>
          <w:lang w:eastAsia="ru-RU" w:bidi="ru-RU"/>
        </w:rPr>
        <w:t>тдела осуществляется на основании решения Демидовского</w:t>
      </w:r>
      <w:r w:rsidR="00DF2F63">
        <w:rPr>
          <w:color w:val="000000"/>
          <w:lang w:eastAsia="ru-RU" w:bidi="ru-RU"/>
        </w:rPr>
        <w:t xml:space="preserve"> окружного Совета депутатов</w:t>
      </w:r>
      <w:r>
        <w:rPr>
          <w:color w:val="000000"/>
          <w:lang w:eastAsia="ru-RU" w:bidi="ru-RU"/>
        </w:rPr>
        <w:t xml:space="preserve">  в соответствии с законодательством Российской Федерации.</w:t>
      </w:r>
    </w:p>
    <w:p w:rsidR="00DE472A" w:rsidRDefault="00DE472A" w:rsidP="00C3371C">
      <w:pPr>
        <w:pStyle w:val="20"/>
        <w:shd w:val="clear" w:color="auto" w:fill="auto"/>
        <w:spacing w:before="0" w:line="240" w:lineRule="auto"/>
        <w:ind w:right="220"/>
      </w:pPr>
    </w:p>
    <w:p w:rsidR="00DE472A" w:rsidRDefault="00DE472A">
      <w:pPr>
        <w:pStyle w:val="20"/>
        <w:shd w:val="clear" w:color="auto" w:fill="auto"/>
        <w:tabs>
          <w:tab w:val="left" w:pos="1234"/>
        </w:tabs>
        <w:spacing w:before="0"/>
        <w:ind w:left="735" w:right="220"/>
      </w:pPr>
    </w:p>
    <w:p w:rsidR="00DE472A" w:rsidRDefault="00DE472A">
      <w:pPr>
        <w:pStyle w:val="20"/>
        <w:shd w:val="clear" w:color="auto" w:fill="auto"/>
        <w:tabs>
          <w:tab w:val="left" w:pos="1386"/>
        </w:tabs>
        <w:spacing w:before="0" w:after="200" w:line="280" w:lineRule="exact"/>
        <w:ind w:left="960"/>
      </w:pPr>
    </w:p>
    <w:p w:rsidR="00E4129C" w:rsidRDefault="00E4129C">
      <w:pPr>
        <w:pStyle w:val="20"/>
        <w:shd w:val="clear" w:color="auto" w:fill="auto"/>
        <w:tabs>
          <w:tab w:val="left" w:pos="1386"/>
        </w:tabs>
        <w:spacing w:before="0" w:after="200" w:line="280" w:lineRule="exact"/>
        <w:ind w:left="960"/>
      </w:pPr>
    </w:p>
    <w:p w:rsidR="00E4129C" w:rsidRDefault="00E4129C">
      <w:pPr>
        <w:pStyle w:val="20"/>
        <w:shd w:val="clear" w:color="auto" w:fill="auto"/>
        <w:tabs>
          <w:tab w:val="left" w:pos="1386"/>
        </w:tabs>
        <w:spacing w:before="0" w:after="200" w:line="280" w:lineRule="exact"/>
        <w:ind w:left="960"/>
      </w:pPr>
    </w:p>
    <w:sectPr w:rsidR="00E4129C" w:rsidSect="00761EBA">
      <w:headerReference w:type="default" r:id="rId7"/>
      <w:pgSz w:w="11906" w:h="16838"/>
      <w:pgMar w:top="1134" w:right="567" w:bottom="1134" w:left="1134" w:header="283" w:footer="0" w:gutter="0"/>
      <w:pgNumType w:start="3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F5B" w:rsidRDefault="00544F5B" w:rsidP="00761EBA">
      <w:pPr>
        <w:spacing w:after="0" w:line="240" w:lineRule="auto"/>
      </w:pPr>
      <w:r>
        <w:separator/>
      </w:r>
    </w:p>
  </w:endnote>
  <w:endnote w:type="continuationSeparator" w:id="0">
    <w:p w:rsidR="00544F5B" w:rsidRDefault="00544F5B" w:rsidP="0076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F5B" w:rsidRDefault="00544F5B" w:rsidP="00761EBA">
      <w:pPr>
        <w:spacing w:after="0" w:line="240" w:lineRule="auto"/>
      </w:pPr>
      <w:r>
        <w:separator/>
      </w:r>
    </w:p>
  </w:footnote>
  <w:footnote w:type="continuationSeparator" w:id="0">
    <w:p w:rsidR="00544F5B" w:rsidRDefault="00544F5B" w:rsidP="0076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7631"/>
      <w:docPartObj>
        <w:docPartGallery w:val="Page Numbers (Top of Page)"/>
        <w:docPartUnique/>
      </w:docPartObj>
    </w:sdtPr>
    <w:sdtContent>
      <w:p w:rsidR="00761EBA" w:rsidRDefault="00292440">
        <w:pPr>
          <w:pStyle w:val="aa"/>
          <w:jc w:val="center"/>
        </w:pPr>
        <w:fldSimple w:instr=" PAGE   \* MERGEFORMAT ">
          <w:r w:rsidR="000D46FF">
            <w:rPr>
              <w:noProof/>
            </w:rPr>
            <w:t>3</w:t>
          </w:r>
        </w:fldSimple>
      </w:p>
    </w:sdtContent>
  </w:sdt>
  <w:p w:rsidR="00761EBA" w:rsidRDefault="00761EB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61E7"/>
    <w:multiLevelType w:val="multilevel"/>
    <w:tmpl w:val="65CCC7EC"/>
    <w:lvl w:ilvl="0">
      <w:start w:val="12"/>
      <w:numFmt w:val="decimal"/>
      <w:lvlText w:val="%1)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>
    <w:nsid w:val="13DD46D3"/>
    <w:multiLevelType w:val="multilevel"/>
    <w:tmpl w:val="8CA63F60"/>
    <w:lvl w:ilvl="0">
      <w:start w:val="2"/>
      <w:numFmt w:val="decimal"/>
      <w:lvlText w:val="5.%1.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>
    <w:nsid w:val="24D23CB8"/>
    <w:multiLevelType w:val="multilevel"/>
    <w:tmpl w:val="3C342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A8A7812"/>
    <w:multiLevelType w:val="multilevel"/>
    <w:tmpl w:val="3A845C9C"/>
    <w:lvl w:ilvl="0">
      <w:start w:val="1"/>
      <w:numFmt w:val="decimal"/>
      <w:lvlText w:val="%1)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4">
    <w:nsid w:val="4AB37994"/>
    <w:multiLevelType w:val="multilevel"/>
    <w:tmpl w:val="FBD6D3E6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5">
    <w:nsid w:val="4E72314B"/>
    <w:multiLevelType w:val="multilevel"/>
    <w:tmpl w:val="6C8EE2D2"/>
    <w:lvl w:ilvl="0">
      <w:start w:val="1"/>
      <w:numFmt w:val="decimal"/>
      <w:lvlText w:val="%1)"/>
      <w:lvlJc w:val="left"/>
      <w:pPr>
        <w:ind w:left="1135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6">
    <w:nsid w:val="5A1104C4"/>
    <w:multiLevelType w:val="multilevel"/>
    <w:tmpl w:val="1736CD0A"/>
    <w:lvl w:ilvl="0">
      <w:start w:val="1"/>
      <w:numFmt w:val="decimal"/>
      <w:lvlText w:val="%1)"/>
      <w:lvlJc w:val="left"/>
      <w:pPr>
        <w:ind w:left="735" w:hanging="375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72A"/>
    <w:rsid w:val="000A14BD"/>
    <w:rsid w:val="000D46FF"/>
    <w:rsid w:val="0011325B"/>
    <w:rsid w:val="001147BA"/>
    <w:rsid w:val="001B7D92"/>
    <w:rsid w:val="001F4CE4"/>
    <w:rsid w:val="00292440"/>
    <w:rsid w:val="002C0141"/>
    <w:rsid w:val="003B5F13"/>
    <w:rsid w:val="004146A6"/>
    <w:rsid w:val="00440292"/>
    <w:rsid w:val="00477B2A"/>
    <w:rsid w:val="00544F5B"/>
    <w:rsid w:val="0058177F"/>
    <w:rsid w:val="00624333"/>
    <w:rsid w:val="006B1C74"/>
    <w:rsid w:val="006B3CF2"/>
    <w:rsid w:val="00761EBA"/>
    <w:rsid w:val="00853949"/>
    <w:rsid w:val="00905C89"/>
    <w:rsid w:val="009B0431"/>
    <w:rsid w:val="009E2ED1"/>
    <w:rsid w:val="00A01132"/>
    <w:rsid w:val="00B76972"/>
    <w:rsid w:val="00C3371C"/>
    <w:rsid w:val="00C75CA8"/>
    <w:rsid w:val="00CD602D"/>
    <w:rsid w:val="00D1304C"/>
    <w:rsid w:val="00D46A64"/>
    <w:rsid w:val="00D919B7"/>
    <w:rsid w:val="00DE472A"/>
    <w:rsid w:val="00DE6E9C"/>
    <w:rsid w:val="00DF2F63"/>
    <w:rsid w:val="00E4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2A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qFormat/>
    <w:rsid w:val="00B418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B418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qFormat/>
    <w:rsid w:val="00B418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1">
    <w:name w:val="ListLabel 1"/>
    <w:qFormat/>
    <w:rsid w:val="00DE472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DE472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">
    <w:name w:val="ListLabel 3"/>
    <w:qFormat/>
    <w:rsid w:val="00DE472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4">
    <w:name w:val="ListLabel 4"/>
    <w:qFormat/>
    <w:rsid w:val="00DE472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">
    <w:name w:val="ListLabel 5"/>
    <w:qFormat/>
    <w:rsid w:val="00DE472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6">
    <w:name w:val="ListLabel 6"/>
    <w:qFormat/>
    <w:rsid w:val="00DE472A"/>
    <w:rPr>
      <w:color w:val="000000"/>
    </w:rPr>
  </w:style>
  <w:style w:type="character" w:customStyle="1" w:styleId="ListLabel7">
    <w:name w:val="ListLabel 7"/>
    <w:qFormat/>
    <w:rsid w:val="00DE472A"/>
    <w:rPr>
      <w:color w:val="000000"/>
    </w:rPr>
  </w:style>
  <w:style w:type="character" w:customStyle="1" w:styleId="ListLabel8">
    <w:name w:val="ListLabel 8"/>
    <w:qFormat/>
    <w:rsid w:val="00DE472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DE472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0">
    <w:name w:val="ListLabel 10"/>
    <w:qFormat/>
    <w:rsid w:val="00DE472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1">
    <w:name w:val="ListLabel 11"/>
    <w:qFormat/>
    <w:rsid w:val="00DE472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2">
    <w:name w:val="ListLabel 12"/>
    <w:qFormat/>
    <w:rsid w:val="00DE472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3">
    <w:name w:val="ListLabel 13"/>
    <w:qFormat/>
    <w:rsid w:val="00DE472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4">
    <w:name w:val="ListLabel 14"/>
    <w:qFormat/>
    <w:rsid w:val="00DE472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DE472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DE472A"/>
    <w:rPr>
      <w:color w:val="000000"/>
    </w:rPr>
  </w:style>
  <w:style w:type="character" w:customStyle="1" w:styleId="ListLabel17">
    <w:name w:val="ListLabel 17"/>
    <w:qFormat/>
    <w:rsid w:val="00DE472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8">
    <w:name w:val="ListLabel 18"/>
    <w:qFormat/>
    <w:rsid w:val="00DE472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9">
    <w:name w:val="ListLabel 19"/>
    <w:qFormat/>
    <w:rsid w:val="00DE472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0">
    <w:name w:val="ListLabel 20"/>
    <w:qFormat/>
    <w:rsid w:val="00DE472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1">
    <w:name w:val="ListLabel 21"/>
    <w:qFormat/>
    <w:rsid w:val="00DE472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2">
    <w:name w:val="ListLabel 22"/>
    <w:qFormat/>
    <w:rsid w:val="00DE472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DE472A"/>
    <w:rPr>
      <w:color w:val="000000"/>
    </w:rPr>
  </w:style>
  <w:style w:type="character" w:customStyle="1" w:styleId="ListLabel24">
    <w:name w:val="ListLabel 24"/>
    <w:qFormat/>
    <w:rsid w:val="00DE472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5">
    <w:name w:val="ListLabel 25"/>
    <w:qFormat/>
    <w:rsid w:val="00DE472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6">
    <w:name w:val="ListLabel 26"/>
    <w:qFormat/>
    <w:rsid w:val="00DE472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7">
    <w:name w:val="ListLabel 27"/>
    <w:qFormat/>
    <w:rsid w:val="00DE472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rsid w:val="00DE47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E472A"/>
    <w:pPr>
      <w:spacing w:after="140"/>
    </w:pPr>
  </w:style>
  <w:style w:type="paragraph" w:styleId="a5">
    <w:name w:val="List"/>
    <w:basedOn w:val="a4"/>
    <w:rsid w:val="00DE472A"/>
    <w:rPr>
      <w:rFonts w:cs="Mangal"/>
    </w:rPr>
  </w:style>
  <w:style w:type="paragraph" w:customStyle="1" w:styleId="Caption">
    <w:name w:val="Caption"/>
    <w:basedOn w:val="a"/>
    <w:qFormat/>
    <w:rsid w:val="00DE47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DE472A"/>
    <w:pPr>
      <w:suppressLineNumbers/>
    </w:pPr>
    <w:rPr>
      <w:rFonts w:cs="Mangal"/>
    </w:rPr>
  </w:style>
  <w:style w:type="paragraph" w:customStyle="1" w:styleId="10">
    <w:name w:val="Заголовок №1"/>
    <w:basedOn w:val="a"/>
    <w:link w:val="1"/>
    <w:qFormat/>
    <w:rsid w:val="00B4183F"/>
    <w:pPr>
      <w:widowControl w:val="0"/>
      <w:shd w:val="clear" w:color="auto" w:fill="FFFFFF"/>
      <w:spacing w:after="3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B4183F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qFormat/>
    <w:rsid w:val="00B4183F"/>
    <w:pPr>
      <w:widowControl w:val="0"/>
      <w:shd w:val="clear" w:color="auto" w:fill="FFFFFF"/>
      <w:spacing w:before="540" w:after="3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B4183F"/>
    <w:rPr>
      <w:color w:val="00000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F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CE4"/>
    <w:rPr>
      <w:rFonts w:ascii="Tahoma" w:hAnsi="Tahoma" w:cs="Tahoma"/>
      <w:color w:val="00000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6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1EBA"/>
    <w:rPr>
      <w:color w:val="00000A"/>
      <w:sz w:val="22"/>
    </w:rPr>
  </w:style>
  <w:style w:type="paragraph" w:styleId="ac">
    <w:name w:val="footer"/>
    <w:basedOn w:val="a"/>
    <w:link w:val="ad"/>
    <w:uiPriority w:val="99"/>
    <w:unhideWhenUsed/>
    <w:rsid w:val="0076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1EBA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USER</cp:lastModifiedBy>
  <cp:revision>2</cp:revision>
  <cp:lastPrinted>2024-12-12T06:10:00Z</cp:lastPrinted>
  <dcterms:created xsi:type="dcterms:W3CDTF">2024-12-27T07:31:00Z</dcterms:created>
  <dcterms:modified xsi:type="dcterms:W3CDTF">2024-12-27T07:31:00Z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