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2D" w:rsidRPr="00A0192D" w:rsidRDefault="00A0192D" w:rsidP="00A0192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w:drawing>
          <wp:inline distT="0" distB="0" distL="0" distR="0">
            <wp:extent cx="704850" cy="876300"/>
            <wp:effectExtent l="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a:ln>
                      <a:noFill/>
                    </a:ln>
                  </pic:spPr>
                </pic:pic>
              </a:graphicData>
            </a:graphic>
          </wp:inline>
        </w:drawing>
      </w:r>
    </w:p>
    <w:p w:rsidR="00A0192D" w:rsidRPr="00A0192D" w:rsidRDefault="00A0192D" w:rsidP="00A0192D">
      <w:pPr>
        <w:suppressAutoHyphens/>
        <w:spacing w:after="0" w:line="240" w:lineRule="auto"/>
        <w:jc w:val="center"/>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 xml:space="preserve">АДМИНИСТРАЦИЯ МУНИЦИПАЛЬНОГО ОБРАЗОВАНИЯ </w:t>
      </w:r>
    </w:p>
    <w:p w:rsidR="00A0192D" w:rsidRPr="00A0192D" w:rsidRDefault="00A0192D" w:rsidP="00A0192D">
      <w:pPr>
        <w:suppressAutoHyphens/>
        <w:spacing w:after="0" w:line="240" w:lineRule="auto"/>
        <w:jc w:val="center"/>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«ДЕМИДОВСКИЙ РАЙОН» СМОЛЕНСКОЙ ОБЛАСТИ</w:t>
      </w:r>
    </w:p>
    <w:p w:rsidR="00A0192D" w:rsidRPr="00A0192D" w:rsidRDefault="00A0192D" w:rsidP="00A0192D">
      <w:pPr>
        <w:suppressAutoHyphens/>
        <w:spacing w:after="0" w:line="240" w:lineRule="auto"/>
        <w:rPr>
          <w:rFonts w:ascii="Times New Roman" w:eastAsia="Times New Roman" w:hAnsi="Times New Roman" w:cs="Times New Roman"/>
          <w:sz w:val="28"/>
          <w:szCs w:val="28"/>
          <w:lang w:eastAsia="ar-SA"/>
        </w:rPr>
      </w:pPr>
    </w:p>
    <w:p w:rsidR="00A0192D" w:rsidRPr="00A0192D" w:rsidRDefault="00A0192D" w:rsidP="00A0192D">
      <w:pPr>
        <w:suppressAutoHyphens/>
        <w:spacing w:after="0" w:line="240" w:lineRule="auto"/>
        <w:jc w:val="center"/>
        <w:rPr>
          <w:rFonts w:ascii="Times New Roman" w:eastAsia="Times New Roman" w:hAnsi="Times New Roman" w:cs="Times New Roman"/>
          <w:sz w:val="32"/>
          <w:szCs w:val="32"/>
          <w:lang w:eastAsia="ar-SA"/>
        </w:rPr>
      </w:pPr>
      <w:r w:rsidRPr="00A0192D">
        <w:rPr>
          <w:rFonts w:ascii="Times New Roman" w:eastAsia="Times New Roman" w:hAnsi="Times New Roman" w:cs="Times New Roman"/>
          <w:sz w:val="32"/>
          <w:szCs w:val="32"/>
          <w:lang w:eastAsia="ar-SA"/>
        </w:rPr>
        <w:t>ПОСТАНОВЛЕНИЕ</w:t>
      </w:r>
    </w:p>
    <w:p w:rsidR="00A0192D" w:rsidRPr="00A0192D" w:rsidRDefault="00A0192D" w:rsidP="00A0192D">
      <w:pPr>
        <w:suppressAutoHyphens/>
        <w:spacing w:after="0" w:line="240" w:lineRule="auto"/>
        <w:rPr>
          <w:rFonts w:ascii="Times New Roman" w:eastAsia="Times New Roman" w:hAnsi="Times New Roman" w:cs="Times New Roman"/>
          <w:sz w:val="36"/>
          <w:szCs w:val="36"/>
          <w:lang w:eastAsia="ar-SA"/>
        </w:rPr>
      </w:pPr>
    </w:p>
    <w:p w:rsidR="00A0192D" w:rsidRPr="00A0192D" w:rsidRDefault="00477C70" w:rsidP="00A0192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192A7A">
        <w:rPr>
          <w:rFonts w:ascii="Times New Roman" w:eastAsia="Times New Roman" w:hAnsi="Times New Roman" w:cs="Times New Roman"/>
          <w:sz w:val="28"/>
          <w:szCs w:val="28"/>
          <w:lang w:eastAsia="ar-SA"/>
        </w:rPr>
        <w:t>24.03.2023</w:t>
      </w:r>
      <w:r w:rsidR="00EB41B9">
        <w:rPr>
          <w:rFonts w:ascii="Times New Roman" w:eastAsia="Times New Roman" w:hAnsi="Times New Roman" w:cs="Times New Roman"/>
          <w:sz w:val="28"/>
          <w:szCs w:val="28"/>
          <w:lang w:eastAsia="ar-SA"/>
        </w:rPr>
        <w:t xml:space="preserve">  № </w:t>
      </w:r>
      <w:r w:rsidR="00192A7A">
        <w:rPr>
          <w:rFonts w:ascii="Times New Roman" w:eastAsia="Times New Roman" w:hAnsi="Times New Roman" w:cs="Times New Roman"/>
          <w:sz w:val="28"/>
          <w:szCs w:val="28"/>
          <w:lang w:eastAsia="ar-SA"/>
        </w:rPr>
        <w:t>240</w:t>
      </w:r>
    </w:p>
    <w:p w:rsidR="00A0192D" w:rsidRPr="00A0192D" w:rsidRDefault="00A0192D" w:rsidP="00A0192D">
      <w:pPr>
        <w:suppressAutoHyphens/>
        <w:spacing w:after="0" w:line="240" w:lineRule="auto"/>
        <w:rPr>
          <w:rFonts w:ascii="Times New Roman" w:eastAsia="Times New Roman" w:hAnsi="Times New Roman" w:cs="Times New Roman"/>
          <w:sz w:val="28"/>
          <w:szCs w:val="28"/>
          <w:lang w:eastAsia="ar-SA"/>
        </w:rPr>
      </w:pPr>
    </w:p>
    <w:p w:rsidR="00E07F18" w:rsidRPr="00A0192D" w:rsidRDefault="00E07F18" w:rsidP="00E07F18">
      <w:pPr>
        <w:suppressAutoHyphens/>
        <w:spacing w:after="0" w:line="240" w:lineRule="auto"/>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О внесении изменений в муниципальную</w:t>
      </w:r>
    </w:p>
    <w:p w:rsidR="00E07F18" w:rsidRDefault="00E07F18" w:rsidP="00E07F18">
      <w:pPr>
        <w:tabs>
          <w:tab w:val="left" w:pos="709"/>
        </w:tabs>
        <w:spacing w:after="0" w:line="240" w:lineRule="auto"/>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 xml:space="preserve">программу </w:t>
      </w:r>
      <w:r w:rsidRPr="00FF171D">
        <w:rPr>
          <w:rFonts w:ascii="Times New Roman" w:eastAsia="Times New Roman" w:hAnsi="Times New Roman" w:cs="Times New Roman"/>
          <w:sz w:val="28"/>
          <w:szCs w:val="28"/>
          <w:lang w:eastAsia="ar-SA"/>
        </w:rPr>
        <w:t>«Создание условий для</w:t>
      </w:r>
    </w:p>
    <w:p w:rsidR="00E07F18" w:rsidRDefault="00E07F18" w:rsidP="00E07F18">
      <w:pPr>
        <w:tabs>
          <w:tab w:val="left" w:pos="709"/>
        </w:tabs>
        <w:spacing w:after="0" w:line="240" w:lineRule="auto"/>
        <w:rPr>
          <w:rFonts w:ascii="Times New Roman" w:eastAsia="Times New Roman" w:hAnsi="Times New Roman" w:cs="Times New Roman"/>
          <w:sz w:val="28"/>
          <w:szCs w:val="28"/>
          <w:lang w:eastAsia="ar-SA"/>
        </w:rPr>
      </w:pPr>
      <w:r w:rsidRPr="00FF171D">
        <w:rPr>
          <w:rFonts w:ascii="Times New Roman" w:eastAsia="Times New Roman" w:hAnsi="Times New Roman" w:cs="Times New Roman"/>
          <w:sz w:val="28"/>
          <w:szCs w:val="28"/>
          <w:lang w:eastAsia="ar-SA"/>
        </w:rPr>
        <w:t>обеспечения безопасности</w:t>
      </w:r>
    </w:p>
    <w:p w:rsidR="00E07F18" w:rsidRDefault="00E07F18" w:rsidP="00E07F18">
      <w:pPr>
        <w:tabs>
          <w:tab w:val="left" w:pos="709"/>
        </w:tabs>
        <w:spacing w:after="0" w:line="240" w:lineRule="auto"/>
        <w:rPr>
          <w:rFonts w:ascii="Times New Roman" w:eastAsia="Times New Roman" w:hAnsi="Times New Roman" w:cs="Times New Roman"/>
          <w:sz w:val="28"/>
          <w:szCs w:val="28"/>
          <w:lang w:eastAsia="ar-SA"/>
        </w:rPr>
      </w:pPr>
      <w:r w:rsidRPr="00FF171D">
        <w:rPr>
          <w:rFonts w:ascii="Times New Roman" w:eastAsia="Times New Roman" w:hAnsi="Times New Roman" w:cs="Times New Roman"/>
          <w:sz w:val="28"/>
          <w:szCs w:val="28"/>
          <w:lang w:eastAsia="ar-SA"/>
        </w:rPr>
        <w:t>жизнедеятельности населения</w:t>
      </w:r>
    </w:p>
    <w:p w:rsidR="00E07F18" w:rsidRDefault="00E07F18" w:rsidP="00E07F18">
      <w:pPr>
        <w:tabs>
          <w:tab w:val="left" w:pos="709"/>
        </w:tabs>
        <w:spacing w:after="0" w:line="240" w:lineRule="auto"/>
        <w:rPr>
          <w:rFonts w:ascii="Times New Roman" w:eastAsia="Times New Roman" w:hAnsi="Times New Roman" w:cs="Times New Roman"/>
          <w:sz w:val="28"/>
          <w:szCs w:val="28"/>
          <w:lang w:eastAsia="ar-SA"/>
        </w:rPr>
      </w:pPr>
      <w:r w:rsidRPr="00FF171D">
        <w:rPr>
          <w:rFonts w:ascii="Times New Roman" w:eastAsia="Times New Roman" w:hAnsi="Times New Roman" w:cs="Times New Roman"/>
          <w:sz w:val="28"/>
          <w:szCs w:val="28"/>
          <w:lang w:eastAsia="ar-SA"/>
        </w:rPr>
        <w:t>муниципального образования</w:t>
      </w:r>
    </w:p>
    <w:p w:rsidR="00906BA3" w:rsidRDefault="00E07F18" w:rsidP="00E07F18">
      <w:pPr>
        <w:tabs>
          <w:tab w:val="left" w:pos="709"/>
        </w:tabs>
        <w:spacing w:after="0" w:line="240" w:lineRule="auto"/>
        <w:rPr>
          <w:rFonts w:ascii="Times New Roman" w:eastAsia="Times New Roman" w:hAnsi="Times New Roman" w:cs="Times New Roman"/>
          <w:sz w:val="28"/>
          <w:szCs w:val="28"/>
          <w:lang w:eastAsia="ar-SA"/>
        </w:rPr>
      </w:pPr>
      <w:r w:rsidRPr="00FF171D">
        <w:rPr>
          <w:rFonts w:ascii="Times New Roman" w:eastAsia="Times New Roman" w:hAnsi="Times New Roman" w:cs="Times New Roman"/>
          <w:sz w:val="28"/>
          <w:szCs w:val="28"/>
          <w:lang w:eastAsia="ar-SA"/>
        </w:rPr>
        <w:t>«Демидовский район» Смоленской области»</w:t>
      </w:r>
    </w:p>
    <w:p w:rsidR="00E07F18" w:rsidRDefault="00E07F18" w:rsidP="00E07F18">
      <w:pPr>
        <w:tabs>
          <w:tab w:val="left" w:pos="709"/>
        </w:tabs>
        <w:spacing w:after="0" w:line="240" w:lineRule="auto"/>
        <w:rPr>
          <w:rFonts w:ascii="Times New Roman" w:eastAsia="Times New Roman" w:hAnsi="Times New Roman" w:cs="Times New Roman"/>
          <w:sz w:val="28"/>
          <w:szCs w:val="28"/>
          <w:lang w:eastAsia="ar-SA"/>
        </w:rPr>
      </w:pPr>
    </w:p>
    <w:p w:rsidR="00AE23E8" w:rsidRPr="00AE23E8" w:rsidRDefault="00AE23E8" w:rsidP="00AE23E8">
      <w:pPr>
        <w:spacing w:after="0" w:line="240" w:lineRule="auto"/>
        <w:ind w:firstLine="709"/>
        <w:jc w:val="both"/>
        <w:rPr>
          <w:rFonts w:ascii="Times New Roman" w:eastAsia="Times New Roman" w:hAnsi="Times New Roman" w:cs="Times New Roman"/>
          <w:sz w:val="28"/>
          <w:szCs w:val="28"/>
        </w:rPr>
      </w:pPr>
      <w:r w:rsidRPr="00AE23E8">
        <w:rPr>
          <w:rFonts w:ascii="Times New Roman" w:eastAsia="Times New Roman" w:hAnsi="Times New Roman" w:cs="Times New Roman"/>
          <w:sz w:val="28"/>
          <w:szCs w:val="28"/>
        </w:rPr>
        <w:t>В соответствии со статьей 179 Бюджетного кодекса  Российской  Федерации и в связи с перераспределением денежных средств,  Администрация муниципального образования «Демидовский район» Смоленской области</w:t>
      </w:r>
    </w:p>
    <w:p w:rsidR="00225681" w:rsidRPr="00DD1907" w:rsidRDefault="00225681" w:rsidP="00225681">
      <w:pPr>
        <w:spacing w:after="0" w:line="240" w:lineRule="auto"/>
        <w:ind w:firstLine="709"/>
        <w:jc w:val="both"/>
        <w:rPr>
          <w:rFonts w:ascii="Times New Roman" w:eastAsia="Times New Roman" w:hAnsi="Times New Roman" w:cs="Times New Roman"/>
          <w:sz w:val="28"/>
          <w:szCs w:val="28"/>
        </w:rPr>
      </w:pPr>
    </w:p>
    <w:p w:rsidR="00A0192D" w:rsidRPr="00A0192D" w:rsidRDefault="00A0192D" w:rsidP="00A0192D">
      <w:pPr>
        <w:suppressAutoHyphens/>
        <w:spacing w:after="0" w:line="240" w:lineRule="auto"/>
        <w:ind w:firstLine="284"/>
        <w:jc w:val="center"/>
        <w:rPr>
          <w:rFonts w:ascii="Times New Roman" w:eastAsia="Times New Roman" w:hAnsi="Times New Roman" w:cs="Calibri"/>
          <w:sz w:val="28"/>
          <w:szCs w:val="28"/>
          <w:lang w:eastAsia="ar-SA"/>
        </w:rPr>
      </w:pPr>
      <w:r w:rsidRPr="00A0192D">
        <w:rPr>
          <w:rFonts w:ascii="Times New Roman" w:eastAsia="Times New Roman" w:hAnsi="Times New Roman" w:cs="Calibri"/>
          <w:sz w:val="28"/>
          <w:szCs w:val="28"/>
          <w:lang w:eastAsia="ar-SA"/>
        </w:rPr>
        <w:t>ПОСТАНОВЛЯЕТ:</w:t>
      </w:r>
    </w:p>
    <w:p w:rsidR="00A0192D" w:rsidRPr="00A0192D" w:rsidRDefault="00A0192D" w:rsidP="00A0192D">
      <w:pPr>
        <w:suppressAutoHyphens/>
        <w:spacing w:after="0" w:line="240" w:lineRule="auto"/>
        <w:ind w:firstLine="284"/>
        <w:jc w:val="center"/>
        <w:rPr>
          <w:rFonts w:ascii="Times New Roman" w:eastAsia="Times New Roman" w:hAnsi="Times New Roman" w:cs="Calibri"/>
          <w:sz w:val="28"/>
          <w:szCs w:val="28"/>
          <w:lang w:eastAsia="ar-SA"/>
        </w:rPr>
      </w:pPr>
    </w:p>
    <w:p w:rsidR="00A0192D" w:rsidRPr="00B85205" w:rsidRDefault="00E82DE3" w:rsidP="002E3C2C">
      <w:pPr>
        <w:numPr>
          <w:ilvl w:val="0"/>
          <w:numId w:val="1"/>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E82DE3">
        <w:rPr>
          <w:rFonts w:ascii="Times New Roman" w:eastAsia="Times New Roman" w:hAnsi="Times New Roman" w:cs="Times New Roman"/>
          <w:sz w:val="28"/>
          <w:szCs w:val="28"/>
          <w:lang w:eastAsia="ar-SA"/>
        </w:rPr>
        <w:t>Внести в муниципальную программу «Создание условий для обеспечения безопасности жизнедеятельности населения муниципального образования «Демидовский район» Смоленской области» (далее - муниципальная программа),  утвержденную постановлением Администрации муниципального образования «Демидовский район» Смоленской области от 19.10.2016 № 713 (в редакции постановлений от 07.02.2017 № 85, от 20.06.2017 № 462, от 27.06.2017 № 487, от 30.06.2017 № 491, от 19.06.2018 № 392, от 12.11.2018 № 668, от 12.11.2018 № 670, от 21.11.2019 № 654, от22.10.2020 № 651, от 13.08.2021 № 447, от 25.03.2022 № 183, от 30.06.2022 № 394)</w:t>
      </w:r>
      <w:r>
        <w:rPr>
          <w:rFonts w:ascii="Times New Roman" w:eastAsia="Times New Roman" w:hAnsi="Times New Roman" w:cs="Times New Roman"/>
          <w:sz w:val="28"/>
          <w:szCs w:val="28"/>
          <w:lang w:eastAsia="ar-SA"/>
        </w:rPr>
        <w:t xml:space="preserve">, </w:t>
      </w:r>
      <w:r w:rsidR="006007AA" w:rsidRPr="006007AA">
        <w:rPr>
          <w:rFonts w:ascii="Times New Roman" w:eastAsia="Times New Roman" w:hAnsi="Times New Roman" w:cs="Times New Roman"/>
          <w:sz w:val="28"/>
          <w:szCs w:val="28"/>
          <w:lang w:eastAsia="ar-SA"/>
        </w:rPr>
        <w:t>изменения, изложив ее в новой редакции согласно приложению.</w:t>
      </w:r>
    </w:p>
    <w:p w:rsidR="001325F9" w:rsidRPr="006B002B" w:rsidRDefault="001325F9" w:rsidP="001325F9">
      <w:pPr>
        <w:numPr>
          <w:ilvl w:val="0"/>
          <w:numId w:val="1"/>
        </w:numPr>
        <w:tabs>
          <w:tab w:val="left" w:pos="993"/>
        </w:tabs>
        <w:suppressAutoHyphens/>
        <w:spacing w:after="0" w:line="240" w:lineRule="auto"/>
        <w:ind w:left="0" w:firstLine="709"/>
        <w:contextualSpacing/>
        <w:jc w:val="both"/>
        <w:rPr>
          <w:rFonts w:ascii="Times New Roman" w:eastAsia="Times New Roman" w:hAnsi="Times New Roman" w:cs="Times New Roman"/>
          <w:bCs/>
          <w:sz w:val="28"/>
          <w:szCs w:val="28"/>
          <w:lang w:eastAsia="ar-SA"/>
        </w:rPr>
      </w:pPr>
      <w:r w:rsidRPr="00F23343">
        <w:rPr>
          <w:rFonts w:ascii="Times New Roman" w:eastAsia="Times New Roman" w:hAnsi="Times New Roman" w:cs="Times New Roman"/>
          <w:sz w:val="28"/>
          <w:szCs w:val="28"/>
          <w:lang w:eastAsia="ru-RU"/>
        </w:rPr>
        <w:t>Настоящее постановление вступает в силу со дня подписания и применяется к правоотноше</w:t>
      </w:r>
      <w:r>
        <w:rPr>
          <w:rFonts w:ascii="Times New Roman" w:eastAsia="Times New Roman" w:hAnsi="Times New Roman" w:cs="Times New Roman"/>
          <w:sz w:val="28"/>
          <w:szCs w:val="28"/>
          <w:lang w:eastAsia="ru-RU"/>
        </w:rPr>
        <w:t>ниям, возникшим</w:t>
      </w:r>
      <w:r w:rsidR="005A39EE">
        <w:rPr>
          <w:rFonts w:ascii="Times New Roman" w:eastAsia="Times New Roman" w:hAnsi="Times New Roman" w:cs="Times New Roman"/>
          <w:sz w:val="28"/>
          <w:szCs w:val="28"/>
          <w:lang w:eastAsia="ru-RU"/>
        </w:rPr>
        <w:t xml:space="preserve"> с 01 января 2023</w:t>
      </w:r>
      <w:r w:rsidRPr="00F23343">
        <w:rPr>
          <w:rFonts w:ascii="Times New Roman" w:eastAsia="Times New Roman" w:hAnsi="Times New Roman" w:cs="Times New Roman"/>
          <w:sz w:val="28"/>
          <w:szCs w:val="28"/>
          <w:lang w:eastAsia="ru-RU"/>
        </w:rPr>
        <w:t xml:space="preserve"> года.</w:t>
      </w:r>
    </w:p>
    <w:p w:rsidR="004A0106" w:rsidRPr="009B28E5" w:rsidRDefault="004A0106" w:rsidP="009B28E5">
      <w:pPr>
        <w:pStyle w:val="a9"/>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9B28E5">
        <w:rPr>
          <w:rFonts w:ascii="Times New Roman" w:eastAsia="Times New Roman" w:hAnsi="Times New Roman" w:cs="Times New Roman"/>
          <w:sz w:val="28"/>
          <w:szCs w:val="28"/>
          <w:lang w:eastAsia="ru-RU"/>
        </w:rPr>
        <w:t>Разместить настоящее постановление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w:t>
      </w:r>
    </w:p>
    <w:p w:rsidR="00A82E19" w:rsidRPr="00442F63" w:rsidRDefault="00A82E19" w:rsidP="002E3C2C">
      <w:pPr>
        <w:numPr>
          <w:ilvl w:val="0"/>
          <w:numId w:val="1"/>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42F63">
        <w:rPr>
          <w:rFonts w:ascii="Times New Roman" w:eastAsia="Times New Roman" w:hAnsi="Times New Roman" w:cs="Times New Roman"/>
          <w:sz w:val="28"/>
          <w:szCs w:val="28"/>
          <w:lang w:eastAsia="ar-SA"/>
        </w:rPr>
        <w:t xml:space="preserve">Контроль за исполнением настоящего постановления </w:t>
      </w:r>
      <w:r w:rsidR="00442F63">
        <w:rPr>
          <w:rFonts w:ascii="Times New Roman" w:eastAsia="Times New Roman" w:hAnsi="Times New Roman" w:cs="Times New Roman"/>
          <w:sz w:val="28"/>
          <w:szCs w:val="28"/>
          <w:lang w:eastAsia="ar-SA"/>
        </w:rPr>
        <w:t xml:space="preserve">возложить на заместителя Главы </w:t>
      </w:r>
      <w:r w:rsidRPr="00442F63">
        <w:rPr>
          <w:rFonts w:ascii="Times New Roman" w:eastAsia="Times New Roman" w:hAnsi="Times New Roman" w:cs="Times New Roman"/>
          <w:sz w:val="28"/>
          <w:szCs w:val="28"/>
          <w:lang w:eastAsia="ar-SA"/>
        </w:rPr>
        <w:t>муниципального образования  «Демидовский район»  Смоленской области Т.Н. Крапивину.</w:t>
      </w:r>
    </w:p>
    <w:p w:rsidR="009D3FB0" w:rsidRDefault="009D3FB0" w:rsidP="00A0192D">
      <w:pPr>
        <w:suppressAutoHyphens/>
        <w:spacing w:after="0" w:line="240" w:lineRule="auto"/>
        <w:jc w:val="both"/>
        <w:rPr>
          <w:rFonts w:ascii="Times New Roman" w:eastAsia="Times New Roman" w:hAnsi="Times New Roman" w:cs="Times New Roman"/>
          <w:sz w:val="28"/>
          <w:szCs w:val="28"/>
          <w:lang w:eastAsia="ru-RU"/>
        </w:rPr>
      </w:pPr>
    </w:p>
    <w:p w:rsidR="005A39EE" w:rsidRPr="00A0192D" w:rsidRDefault="005A39EE" w:rsidP="00A0192D">
      <w:pPr>
        <w:suppressAutoHyphens/>
        <w:spacing w:after="0" w:line="240" w:lineRule="auto"/>
        <w:jc w:val="both"/>
        <w:rPr>
          <w:rFonts w:ascii="Times New Roman" w:eastAsia="Times New Roman" w:hAnsi="Times New Roman" w:cs="Times New Roman"/>
          <w:sz w:val="28"/>
          <w:szCs w:val="28"/>
          <w:lang w:eastAsia="ru-RU"/>
        </w:rPr>
      </w:pPr>
    </w:p>
    <w:p w:rsidR="008C5599" w:rsidRDefault="00961F8D" w:rsidP="00A0192D">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192D" w:rsidRPr="00A0192D">
        <w:rPr>
          <w:rFonts w:ascii="Times New Roman" w:eastAsia="Times New Roman" w:hAnsi="Times New Roman" w:cs="Times New Roman"/>
          <w:sz w:val="28"/>
          <w:szCs w:val="28"/>
          <w:lang w:eastAsia="ru-RU"/>
        </w:rPr>
        <w:t xml:space="preserve"> муниципальногообразования</w:t>
      </w:r>
    </w:p>
    <w:p w:rsidR="00A0192D" w:rsidRPr="00A0192D" w:rsidRDefault="00A0192D" w:rsidP="00A0192D">
      <w:pPr>
        <w:suppressAutoHyphens/>
        <w:spacing w:after="0" w:line="240" w:lineRule="auto"/>
        <w:jc w:val="both"/>
        <w:rPr>
          <w:rFonts w:ascii="Times New Roman" w:eastAsia="Times New Roman" w:hAnsi="Times New Roman" w:cs="Times New Roman"/>
          <w:sz w:val="28"/>
          <w:szCs w:val="28"/>
          <w:lang w:eastAsia="ru-RU"/>
        </w:rPr>
      </w:pPr>
      <w:r w:rsidRPr="00A0192D">
        <w:rPr>
          <w:rFonts w:ascii="Times New Roman" w:eastAsia="Times New Roman" w:hAnsi="Times New Roman" w:cs="Times New Roman"/>
          <w:sz w:val="28"/>
          <w:szCs w:val="28"/>
          <w:lang w:eastAsia="ru-RU"/>
        </w:rPr>
        <w:t xml:space="preserve">«Демидовский район»Смоленской области   </w:t>
      </w:r>
      <w:r w:rsidR="00CE3AC4">
        <w:rPr>
          <w:rFonts w:ascii="Times New Roman" w:eastAsia="Times New Roman" w:hAnsi="Times New Roman" w:cs="Times New Roman"/>
          <w:sz w:val="28"/>
          <w:szCs w:val="28"/>
          <w:lang w:eastAsia="ru-RU"/>
        </w:rPr>
        <w:t xml:space="preserve">                     А.Ф. Семенов</w:t>
      </w:r>
    </w:p>
    <w:p w:rsidR="00D94E53" w:rsidRDefault="00D94E53">
      <w:r>
        <w:br w:type="page"/>
      </w:r>
    </w:p>
    <w:p w:rsidR="00D94E53" w:rsidRDefault="00D94E53" w:rsidP="00D94E53">
      <w:pPr>
        <w:tabs>
          <w:tab w:val="left" w:pos="5812"/>
        </w:tabs>
        <w:jc w:val="both"/>
        <w:rPr>
          <w:sz w:val="28"/>
          <w:szCs w:val="28"/>
        </w:rPr>
      </w:pPr>
    </w:p>
    <w:p w:rsidR="00D94E53" w:rsidRDefault="00D94E53" w:rsidP="00D94E53">
      <w:pPr>
        <w:ind w:firstLine="5245"/>
        <w:rPr>
          <w:sz w:val="28"/>
          <w:szCs w:val="28"/>
        </w:rPr>
      </w:pPr>
      <w:r w:rsidRPr="00D75F0C">
        <w:rPr>
          <w:sz w:val="28"/>
          <w:szCs w:val="28"/>
        </w:rPr>
        <w:t xml:space="preserve">Приложение </w:t>
      </w:r>
    </w:p>
    <w:p w:rsidR="00D94E53" w:rsidRPr="00D75F0C" w:rsidRDefault="00D94E53" w:rsidP="00D94E53">
      <w:pPr>
        <w:ind w:firstLine="5245"/>
        <w:rPr>
          <w:sz w:val="28"/>
          <w:szCs w:val="28"/>
        </w:rPr>
      </w:pPr>
      <w:r w:rsidRPr="00D75F0C">
        <w:rPr>
          <w:sz w:val="28"/>
          <w:szCs w:val="28"/>
        </w:rPr>
        <w:t>к  постановлению Администрации</w:t>
      </w:r>
    </w:p>
    <w:p w:rsidR="00D94E53" w:rsidRPr="00D75F0C" w:rsidRDefault="00D94E53" w:rsidP="00D94E53">
      <w:pPr>
        <w:ind w:firstLine="5245"/>
        <w:rPr>
          <w:sz w:val="28"/>
          <w:szCs w:val="28"/>
        </w:rPr>
      </w:pPr>
      <w:r w:rsidRPr="00D75F0C">
        <w:rPr>
          <w:sz w:val="28"/>
          <w:szCs w:val="28"/>
        </w:rPr>
        <w:t xml:space="preserve"> муниципального образования </w:t>
      </w:r>
    </w:p>
    <w:p w:rsidR="00D94E53" w:rsidRPr="00D75F0C" w:rsidRDefault="00D94E53" w:rsidP="00D94E53">
      <w:pPr>
        <w:ind w:firstLine="5245"/>
        <w:rPr>
          <w:sz w:val="28"/>
          <w:szCs w:val="28"/>
        </w:rPr>
      </w:pPr>
      <w:r w:rsidRPr="00D75F0C">
        <w:rPr>
          <w:sz w:val="28"/>
          <w:szCs w:val="28"/>
        </w:rPr>
        <w:t xml:space="preserve">«Демидовский район» </w:t>
      </w:r>
    </w:p>
    <w:p w:rsidR="00D94E53" w:rsidRPr="00D75F0C" w:rsidRDefault="00D94E53" w:rsidP="00D94E53">
      <w:pPr>
        <w:ind w:firstLine="5245"/>
        <w:rPr>
          <w:sz w:val="28"/>
          <w:szCs w:val="28"/>
        </w:rPr>
      </w:pPr>
      <w:r w:rsidRPr="00D75F0C">
        <w:rPr>
          <w:sz w:val="28"/>
          <w:szCs w:val="28"/>
        </w:rPr>
        <w:t>Смоленской области</w:t>
      </w:r>
    </w:p>
    <w:p w:rsidR="00D94E53" w:rsidRPr="00DF4B82" w:rsidRDefault="00D94E53" w:rsidP="00D94E53">
      <w:pPr>
        <w:suppressAutoHyphens/>
        <w:rPr>
          <w:sz w:val="28"/>
          <w:szCs w:val="28"/>
          <w:lang w:eastAsia="ar-SA"/>
        </w:rPr>
      </w:pPr>
      <w:r>
        <w:rPr>
          <w:sz w:val="28"/>
          <w:szCs w:val="28"/>
          <w:lang w:eastAsia="ar-SA"/>
        </w:rPr>
        <w:t xml:space="preserve">                                                                           от  24.03.2023 № 240</w:t>
      </w:r>
    </w:p>
    <w:p w:rsidR="00D94E53" w:rsidRPr="00D75F0C" w:rsidRDefault="00D94E53" w:rsidP="00D94E53">
      <w:pPr>
        <w:ind w:firstLine="5245"/>
        <w:rPr>
          <w:sz w:val="28"/>
          <w:szCs w:val="28"/>
        </w:rPr>
      </w:pPr>
    </w:p>
    <w:p w:rsidR="00D94E53" w:rsidRPr="00B55699" w:rsidRDefault="00D94E53" w:rsidP="00D94E53">
      <w:pPr>
        <w:ind w:firstLine="5245"/>
        <w:rPr>
          <w:sz w:val="28"/>
          <w:szCs w:val="28"/>
        </w:rPr>
      </w:pPr>
      <w:r w:rsidRPr="00B55699">
        <w:rPr>
          <w:sz w:val="28"/>
          <w:szCs w:val="28"/>
        </w:rPr>
        <w:t>УТВЕРЖДЕНА</w:t>
      </w:r>
    </w:p>
    <w:p w:rsidR="00D94E53" w:rsidRPr="00B55699" w:rsidRDefault="00D94E53" w:rsidP="00D94E53">
      <w:pPr>
        <w:ind w:firstLine="5245"/>
        <w:rPr>
          <w:sz w:val="28"/>
          <w:szCs w:val="28"/>
        </w:rPr>
      </w:pPr>
      <w:r w:rsidRPr="00B55699">
        <w:rPr>
          <w:sz w:val="28"/>
          <w:szCs w:val="28"/>
        </w:rPr>
        <w:t xml:space="preserve">постановлением </w:t>
      </w:r>
    </w:p>
    <w:p w:rsidR="00D94E53" w:rsidRPr="00B55699" w:rsidRDefault="00D94E53" w:rsidP="00D94E53">
      <w:pPr>
        <w:ind w:firstLine="5245"/>
        <w:rPr>
          <w:sz w:val="28"/>
          <w:szCs w:val="28"/>
        </w:rPr>
      </w:pPr>
      <w:r w:rsidRPr="00B55699">
        <w:rPr>
          <w:sz w:val="28"/>
          <w:szCs w:val="28"/>
        </w:rPr>
        <w:t>Администрации муниципального</w:t>
      </w:r>
    </w:p>
    <w:p w:rsidR="00D94E53" w:rsidRPr="00B55699" w:rsidRDefault="00D94E53" w:rsidP="00D94E53">
      <w:pPr>
        <w:ind w:firstLine="5245"/>
        <w:rPr>
          <w:sz w:val="28"/>
          <w:szCs w:val="28"/>
        </w:rPr>
      </w:pPr>
      <w:r w:rsidRPr="00B55699">
        <w:rPr>
          <w:sz w:val="28"/>
          <w:szCs w:val="28"/>
        </w:rPr>
        <w:t>образования «Демидовский район»</w:t>
      </w:r>
    </w:p>
    <w:p w:rsidR="00D94E53" w:rsidRPr="00B55699" w:rsidRDefault="00D94E53" w:rsidP="00D94E53">
      <w:pPr>
        <w:ind w:firstLine="5245"/>
        <w:rPr>
          <w:sz w:val="28"/>
          <w:szCs w:val="28"/>
        </w:rPr>
      </w:pPr>
      <w:r w:rsidRPr="00B55699">
        <w:rPr>
          <w:sz w:val="28"/>
          <w:szCs w:val="28"/>
        </w:rPr>
        <w:t>Смоленской области</w:t>
      </w:r>
    </w:p>
    <w:p w:rsidR="00D94E53" w:rsidRPr="00EA14E0" w:rsidRDefault="00D94E53" w:rsidP="00D94E53">
      <w:pPr>
        <w:ind w:firstLine="5245"/>
        <w:rPr>
          <w:sz w:val="28"/>
          <w:szCs w:val="28"/>
        </w:rPr>
      </w:pPr>
      <w:r w:rsidRPr="00EA14E0">
        <w:rPr>
          <w:sz w:val="28"/>
          <w:szCs w:val="28"/>
          <w:lang w:eastAsia="ar-SA"/>
        </w:rPr>
        <w:t xml:space="preserve">от  </w:t>
      </w:r>
      <w:r w:rsidRPr="00F72502">
        <w:rPr>
          <w:sz w:val="28"/>
          <w:szCs w:val="28"/>
          <w:u w:val="single"/>
          <w:lang w:eastAsia="ar-SA"/>
        </w:rPr>
        <w:t xml:space="preserve">19.10.2016  </w:t>
      </w:r>
      <w:r w:rsidRPr="00F72502">
        <w:rPr>
          <w:sz w:val="28"/>
          <w:szCs w:val="28"/>
          <w:lang w:eastAsia="ar-SA"/>
        </w:rPr>
        <w:t>№</w:t>
      </w:r>
      <w:r w:rsidRPr="00F72502">
        <w:rPr>
          <w:sz w:val="28"/>
          <w:szCs w:val="28"/>
          <w:u w:val="single"/>
          <w:lang w:eastAsia="ar-SA"/>
        </w:rPr>
        <w:t xml:space="preserve">  713</w:t>
      </w:r>
    </w:p>
    <w:p w:rsidR="00D94E53" w:rsidRPr="00B55699" w:rsidRDefault="00D94E53" w:rsidP="00D94E53">
      <w:pPr>
        <w:jc w:val="center"/>
        <w:rPr>
          <w:b/>
          <w:sz w:val="28"/>
          <w:szCs w:val="28"/>
        </w:rPr>
      </w:pPr>
    </w:p>
    <w:p w:rsidR="00D94E53" w:rsidRPr="00B55699" w:rsidRDefault="00D94E53" w:rsidP="00D94E53">
      <w:pPr>
        <w:jc w:val="center"/>
        <w:rPr>
          <w:b/>
          <w:sz w:val="28"/>
          <w:szCs w:val="28"/>
        </w:rPr>
      </w:pPr>
    </w:p>
    <w:p w:rsidR="00D94E53" w:rsidRPr="00B55699" w:rsidRDefault="00D94E53" w:rsidP="00D94E53">
      <w:pPr>
        <w:jc w:val="center"/>
        <w:rPr>
          <w:b/>
          <w:sz w:val="28"/>
          <w:szCs w:val="28"/>
        </w:rPr>
      </w:pPr>
    </w:p>
    <w:p w:rsidR="00D94E53" w:rsidRPr="00B55699" w:rsidRDefault="00D94E53" w:rsidP="00D94E53">
      <w:pPr>
        <w:jc w:val="center"/>
        <w:rPr>
          <w:b/>
          <w:sz w:val="28"/>
          <w:szCs w:val="28"/>
        </w:rPr>
      </w:pPr>
      <w:r w:rsidRPr="00B55699">
        <w:rPr>
          <w:b/>
          <w:sz w:val="28"/>
          <w:szCs w:val="28"/>
        </w:rPr>
        <w:tab/>
      </w:r>
    </w:p>
    <w:p w:rsidR="00D94E53" w:rsidRPr="00B55699" w:rsidRDefault="00D94E53" w:rsidP="00D94E53">
      <w:pPr>
        <w:jc w:val="center"/>
        <w:rPr>
          <w:b/>
          <w:sz w:val="28"/>
          <w:szCs w:val="28"/>
        </w:rPr>
      </w:pPr>
    </w:p>
    <w:p w:rsidR="00D94E53" w:rsidRPr="00B55699" w:rsidRDefault="00D94E53" w:rsidP="00D94E53">
      <w:pPr>
        <w:jc w:val="center"/>
        <w:rPr>
          <w:b/>
          <w:sz w:val="28"/>
          <w:szCs w:val="28"/>
        </w:rPr>
      </w:pPr>
    </w:p>
    <w:p w:rsidR="00D94E53" w:rsidRPr="00B55699" w:rsidRDefault="00D94E53" w:rsidP="00D94E53">
      <w:pPr>
        <w:jc w:val="center"/>
        <w:rPr>
          <w:b/>
          <w:sz w:val="28"/>
          <w:szCs w:val="28"/>
        </w:rPr>
      </w:pPr>
    </w:p>
    <w:p w:rsidR="00D94E53" w:rsidRPr="00B55699" w:rsidRDefault="00D94E53" w:rsidP="00D94E53">
      <w:pPr>
        <w:jc w:val="center"/>
        <w:rPr>
          <w:b/>
          <w:sz w:val="28"/>
          <w:szCs w:val="28"/>
        </w:rPr>
      </w:pPr>
    </w:p>
    <w:p w:rsidR="00D94E53" w:rsidRPr="00B55699" w:rsidRDefault="00D94E53" w:rsidP="00D94E53">
      <w:pPr>
        <w:jc w:val="center"/>
        <w:rPr>
          <w:b/>
          <w:sz w:val="28"/>
          <w:szCs w:val="28"/>
        </w:rPr>
      </w:pPr>
      <w:r w:rsidRPr="00B55699">
        <w:rPr>
          <w:b/>
          <w:sz w:val="28"/>
          <w:szCs w:val="28"/>
        </w:rPr>
        <w:t>МУНИЦИПАЛЬНАЯ  ПРОГРАММА</w:t>
      </w:r>
    </w:p>
    <w:p w:rsidR="00D94E53" w:rsidRPr="00B55699" w:rsidRDefault="00D94E53" w:rsidP="00D94E53">
      <w:pPr>
        <w:jc w:val="center"/>
        <w:rPr>
          <w:b/>
          <w:sz w:val="28"/>
          <w:szCs w:val="28"/>
        </w:rPr>
      </w:pPr>
    </w:p>
    <w:p w:rsidR="00D94E53" w:rsidRPr="00B55699" w:rsidRDefault="00D94E53" w:rsidP="00D94E53">
      <w:pPr>
        <w:jc w:val="center"/>
        <w:rPr>
          <w:b/>
          <w:sz w:val="28"/>
          <w:szCs w:val="28"/>
        </w:rPr>
      </w:pPr>
      <w:r w:rsidRPr="00B55699">
        <w:rPr>
          <w:b/>
          <w:sz w:val="28"/>
          <w:szCs w:val="28"/>
        </w:rPr>
        <w:lastRenderedPageBreak/>
        <w:t>«СОЗДАНИЕ УСЛОВИЙ ДЛЯ ОБЕСПЕЧЕНИЯ БЕЗОПАСНОСТИ ЖИЗНЕДЕЯТЕЛЬНОСТИ НАСЕЛЕНИЯ МУНИЦИПАЛЬНОГО ОБРАЗОВАНИЯ «ДЕМИДОВСКИЙ  РАЙОН»</w:t>
      </w:r>
    </w:p>
    <w:p w:rsidR="00D94E53" w:rsidRPr="00B55699" w:rsidRDefault="00D94E53" w:rsidP="00D94E53">
      <w:pPr>
        <w:jc w:val="center"/>
        <w:rPr>
          <w:b/>
          <w:sz w:val="28"/>
          <w:szCs w:val="28"/>
        </w:rPr>
      </w:pPr>
      <w:r w:rsidRPr="00B55699">
        <w:rPr>
          <w:b/>
          <w:sz w:val="28"/>
          <w:szCs w:val="28"/>
        </w:rPr>
        <w:t>СМОЛЕНСКОЙ ОБЛАСТИ»</w:t>
      </w: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jc w:val="cente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Pr="00341E75" w:rsidRDefault="00D94E53" w:rsidP="00D94E53">
      <w:pPr>
        <w:jc w:val="center"/>
        <w:rPr>
          <w:b/>
          <w:sz w:val="28"/>
          <w:szCs w:val="28"/>
        </w:rPr>
      </w:pPr>
      <w:r w:rsidRPr="00341E75">
        <w:rPr>
          <w:b/>
          <w:sz w:val="28"/>
          <w:szCs w:val="28"/>
        </w:rPr>
        <w:t xml:space="preserve">ПАСПОРТ  </w:t>
      </w:r>
    </w:p>
    <w:p w:rsidR="00D94E53" w:rsidRDefault="00D94E53" w:rsidP="00D94E53">
      <w:pPr>
        <w:jc w:val="center"/>
        <w:rPr>
          <w:b/>
          <w:sz w:val="28"/>
          <w:szCs w:val="28"/>
        </w:rPr>
      </w:pPr>
      <w:r>
        <w:rPr>
          <w:b/>
          <w:sz w:val="28"/>
          <w:szCs w:val="28"/>
        </w:rPr>
        <w:t xml:space="preserve"> МУНИЦИПАЛЬНОЙ</w:t>
      </w:r>
      <w:r w:rsidRPr="00341E75">
        <w:rPr>
          <w:b/>
          <w:sz w:val="28"/>
          <w:szCs w:val="28"/>
        </w:rPr>
        <w:t xml:space="preserve"> ПРОГРАММЫ </w:t>
      </w:r>
    </w:p>
    <w:p w:rsidR="00D94E53" w:rsidRDefault="00D94E53" w:rsidP="00D94E53">
      <w:pPr>
        <w:jc w:val="center"/>
        <w:rPr>
          <w:b/>
          <w:sz w:val="28"/>
          <w:szCs w:val="28"/>
        </w:rPr>
      </w:pPr>
      <w:r w:rsidRPr="00990435">
        <w:rPr>
          <w:b/>
          <w:sz w:val="28"/>
          <w:szCs w:val="28"/>
        </w:rPr>
        <w:t>«Создание условий для обеспечения безопасности жизнедеятельности населения муниципального образования</w:t>
      </w:r>
    </w:p>
    <w:p w:rsidR="00D94E53" w:rsidRDefault="00D94E53" w:rsidP="00D94E53">
      <w:pPr>
        <w:jc w:val="center"/>
        <w:rPr>
          <w:b/>
          <w:sz w:val="28"/>
          <w:szCs w:val="28"/>
        </w:rPr>
      </w:pPr>
      <w:r w:rsidRPr="00990435">
        <w:rPr>
          <w:b/>
          <w:sz w:val="28"/>
          <w:szCs w:val="28"/>
        </w:rPr>
        <w:t xml:space="preserve">  «Демидовский район» Смоленской области»</w:t>
      </w:r>
    </w:p>
    <w:p w:rsidR="00D94E53" w:rsidRPr="00990435" w:rsidRDefault="00D94E53" w:rsidP="00D94E53">
      <w:pPr>
        <w:jc w:val="center"/>
        <w:rPr>
          <w:b/>
          <w:sz w:val="16"/>
          <w:szCs w:val="16"/>
        </w:rPr>
      </w:pPr>
    </w:p>
    <w:p w:rsidR="00D94E53" w:rsidRPr="00990435" w:rsidRDefault="00D94E53" w:rsidP="00D94E53">
      <w:pPr>
        <w:numPr>
          <w:ilvl w:val="0"/>
          <w:numId w:val="15"/>
        </w:numPr>
        <w:spacing w:after="0"/>
        <w:contextualSpacing/>
        <w:jc w:val="center"/>
        <w:rPr>
          <w:b/>
          <w:sz w:val="28"/>
          <w:szCs w:val="28"/>
        </w:rPr>
      </w:pPr>
      <w:r w:rsidRPr="00990435">
        <w:rPr>
          <w:b/>
          <w:sz w:val="28"/>
          <w:szCs w:val="28"/>
        </w:rPr>
        <w:lastRenderedPageBreak/>
        <w:t>Основные положения</w:t>
      </w:r>
    </w:p>
    <w:p w:rsidR="00D94E53" w:rsidRPr="00990435" w:rsidRDefault="00D94E53" w:rsidP="00D94E53">
      <w:pPr>
        <w:ind w:left="36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326"/>
      </w:tblGrid>
      <w:tr w:rsidR="00D94E53" w:rsidRPr="00990435" w:rsidTr="000D6D7F">
        <w:trPr>
          <w:cantSplit/>
          <w:trHeight w:val="706"/>
        </w:trPr>
        <w:tc>
          <w:tcPr>
            <w:tcW w:w="1841" w:type="pct"/>
            <w:tcBorders>
              <w:top w:val="single" w:sz="4" w:space="0" w:color="auto"/>
              <w:left w:val="single" w:sz="4" w:space="0" w:color="auto"/>
              <w:bottom w:val="single" w:sz="4" w:space="0" w:color="auto"/>
              <w:right w:val="single" w:sz="4" w:space="0" w:color="auto"/>
            </w:tcBorders>
            <w:vAlign w:val="center"/>
            <w:hideMark/>
          </w:tcPr>
          <w:p w:rsidR="00D94E53" w:rsidRPr="00990435" w:rsidRDefault="00D94E53" w:rsidP="000D6D7F">
            <w:pPr>
              <w:rPr>
                <w:sz w:val="28"/>
                <w:szCs w:val="28"/>
              </w:rPr>
            </w:pPr>
            <w:r w:rsidRPr="00990435">
              <w:rPr>
                <w:sz w:val="28"/>
                <w:szCs w:val="28"/>
              </w:rPr>
              <w:t xml:space="preserve">Ответственный исполнитель </w:t>
            </w:r>
            <w:r w:rsidRPr="00990435">
              <w:rPr>
                <w:sz w:val="28"/>
                <w:szCs w:val="28"/>
              </w:rPr>
              <w:br/>
              <w:t>муниципальной программы</w:t>
            </w:r>
          </w:p>
        </w:tc>
        <w:tc>
          <w:tcPr>
            <w:tcW w:w="3159" w:type="pct"/>
            <w:tcBorders>
              <w:top w:val="single" w:sz="4" w:space="0" w:color="auto"/>
              <w:left w:val="single" w:sz="4" w:space="0" w:color="auto"/>
              <w:bottom w:val="single" w:sz="4" w:space="0" w:color="auto"/>
              <w:right w:val="single" w:sz="4" w:space="0" w:color="auto"/>
            </w:tcBorders>
          </w:tcPr>
          <w:p w:rsidR="00D94E53" w:rsidRDefault="00D94E53" w:rsidP="000D6D7F">
            <w:pPr>
              <w:widowControl w:val="0"/>
              <w:autoSpaceDE w:val="0"/>
              <w:snapToGrid w:val="0"/>
              <w:jc w:val="both"/>
              <w:rPr>
                <w:sz w:val="28"/>
                <w:szCs w:val="28"/>
              </w:rPr>
            </w:pPr>
            <w:r w:rsidRPr="00990435">
              <w:rPr>
                <w:sz w:val="28"/>
                <w:szCs w:val="28"/>
              </w:rPr>
              <w:t>Отдел по образованию Администрации муниципального образования «Демидовский район» Смоленской области</w:t>
            </w:r>
          </w:p>
          <w:p w:rsidR="00D94E53" w:rsidRDefault="00D94E53" w:rsidP="000D6D7F">
            <w:pPr>
              <w:widowControl w:val="0"/>
              <w:autoSpaceDE w:val="0"/>
              <w:snapToGrid w:val="0"/>
              <w:jc w:val="both"/>
              <w:rPr>
                <w:sz w:val="20"/>
                <w:szCs w:val="20"/>
              </w:rPr>
            </w:pPr>
          </w:p>
          <w:p w:rsidR="00D94E53" w:rsidRPr="00444B12" w:rsidRDefault="00D94E53" w:rsidP="000D6D7F">
            <w:pPr>
              <w:widowControl w:val="0"/>
              <w:autoSpaceDE w:val="0"/>
              <w:snapToGrid w:val="0"/>
              <w:jc w:val="both"/>
              <w:rPr>
                <w:sz w:val="28"/>
                <w:szCs w:val="28"/>
              </w:rPr>
            </w:pPr>
            <w:r>
              <w:rPr>
                <w:sz w:val="28"/>
                <w:szCs w:val="28"/>
              </w:rPr>
              <w:t>И.о. н</w:t>
            </w:r>
            <w:r w:rsidRPr="00444B12">
              <w:rPr>
                <w:sz w:val="28"/>
                <w:szCs w:val="28"/>
              </w:rPr>
              <w:t>ачальник</w:t>
            </w:r>
            <w:r>
              <w:rPr>
                <w:sz w:val="28"/>
                <w:szCs w:val="28"/>
              </w:rPr>
              <w:t>а</w:t>
            </w:r>
            <w:r w:rsidRPr="00444B12">
              <w:rPr>
                <w:sz w:val="28"/>
                <w:szCs w:val="28"/>
              </w:rPr>
              <w:t xml:space="preserve"> Отдела по образованию</w:t>
            </w:r>
          </w:p>
          <w:p w:rsidR="00D94E53" w:rsidRPr="00444B12" w:rsidRDefault="00D94E53" w:rsidP="000D6D7F">
            <w:pPr>
              <w:widowControl w:val="0"/>
              <w:autoSpaceDE w:val="0"/>
              <w:snapToGrid w:val="0"/>
              <w:jc w:val="both"/>
              <w:rPr>
                <w:sz w:val="28"/>
                <w:szCs w:val="28"/>
              </w:rPr>
            </w:pPr>
            <w:r w:rsidRPr="00444B12">
              <w:rPr>
                <w:sz w:val="28"/>
                <w:szCs w:val="28"/>
              </w:rPr>
              <w:t>Администрации муниципального образования «Демидовский район» Смоленской области</w:t>
            </w:r>
          </w:p>
          <w:p w:rsidR="00D94E53" w:rsidRPr="00990435" w:rsidRDefault="00D94E53" w:rsidP="000D6D7F">
            <w:pPr>
              <w:widowControl w:val="0"/>
              <w:autoSpaceDE w:val="0"/>
              <w:snapToGrid w:val="0"/>
              <w:jc w:val="both"/>
              <w:rPr>
                <w:sz w:val="20"/>
                <w:szCs w:val="20"/>
              </w:rPr>
            </w:pPr>
            <w:r>
              <w:rPr>
                <w:sz w:val="28"/>
                <w:szCs w:val="28"/>
              </w:rPr>
              <w:t>Мещанинова Валентина Васильевна</w:t>
            </w:r>
          </w:p>
        </w:tc>
      </w:tr>
      <w:tr w:rsidR="00D94E53" w:rsidRPr="00990435" w:rsidTr="000D6D7F">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rsidR="00D94E53" w:rsidRPr="00990435" w:rsidRDefault="00D94E53" w:rsidP="000D6D7F">
            <w:pPr>
              <w:spacing w:line="256" w:lineRule="auto"/>
              <w:rPr>
                <w:sz w:val="28"/>
                <w:szCs w:val="28"/>
              </w:rPr>
            </w:pPr>
            <w:r w:rsidRPr="00990435">
              <w:rPr>
                <w:sz w:val="28"/>
                <w:szCs w:val="28"/>
              </w:rPr>
              <w:t>Период реализации муниципальной программы</w:t>
            </w:r>
          </w:p>
        </w:tc>
        <w:tc>
          <w:tcPr>
            <w:tcW w:w="3159" w:type="pct"/>
            <w:tcBorders>
              <w:top w:val="single" w:sz="4" w:space="0" w:color="auto"/>
              <w:left w:val="single" w:sz="4" w:space="0" w:color="auto"/>
              <w:bottom w:val="single" w:sz="4" w:space="0" w:color="auto"/>
              <w:right w:val="single" w:sz="4" w:space="0" w:color="auto"/>
            </w:tcBorders>
            <w:vAlign w:val="center"/>
            <w:hideMark/>
          </w:tcPr>
          <w:p w:rsidR="00D94E53" w:rsidRPr="00990435" w:rsidRDefault="00D94E53" w:rsidP="000D6D7F">
            <w:pPr>
              <w:spacing w:line="254" w:lineRule="auto"/>
              <w:rPr>
                <w:sz w:val="28"/>
                <w:szCs w:val="28"/>
              </w:rPr>
            </w:pPr>
            <w:r w:rsidRPr="00990435">
              <w:rPr>
                <w:sz w:val="28"/>
                <w:szCs w:val="28"/>
              </w:rPr>
              <w:t xml:space="preserve">Этап </w:t>
            </w:r>
            <w:r w:rsidRPr="00990435">
              <w:rPr>
                <w:sz w:val="28"/>
                <w:szCs w:val="28"/>
                <w:lang w:val="en-US"/>
              </w:rPr>
              <w:t>I</w:t>
            </w:r>
            <w:r w:rsidRPr="00990435">
              <w:rPr>
                <w:sz w:val="28"/>
                <w:szCs w:val="28"/>
              </w:rPr>
              <w:t>: 2017 - 2021 годы;</w:t>
            </w:r>
          </w:p>
          <w:p w:rsidR="00D94E53" w:rsidRPr="00990435" w:rsidRDefault="00D94E53" w:rsidP="000D6D7F">
            <w:pPr>
              <w:spacing w:line="256" w:lineRule="auto"/>
              <w:rPr>
                <w:i/>
                <w:vertAlign w:val="superscript"/>
              </w:rPr>
            </w:pPr>
            <w:r w:rsidRPr="00990435">
              <w:rPr>
                <w:sz w:val="28"/>
                <w:szCs w:val="28"/>
              </w:rPr>
              <w:t xml:space="preserve">Этап </w:t>
            </w:r>
            <w:r w:rsidRPr="00990435">
              <w:rPr>
                <w:sz w:val="28"/>
                <w:szCs w:val="28"/>
                <w:lang w:val="en-US"/>
              </w:rPr>
              <w:t>II</w:t>
            </w:r>
            <w:r>
              <w:rPr>
                <w:sz w:val="28"/>
                <w:szCs w:val="28"/>
              </w:rPr>
              <w:t>: 2022 - 2025</w:t>
            </w:r>
            <w:r w:rsidRPr="00990435">
              <w:rPr>
                <w:sz w:val="28"/>
                <w:szCs w:val="28"/>
              </w:rPr>
              <w:t xml:space="preserve"> годы</w:t>
            </w:r>
          </w:p>
        </w:tc>
      </w:tr>
      <w:tr w:rsidR="00D94E53" w:rsidRPr="00990435" w:rsidTr="000D6D7F">
        <w:trPr>
          <w:cantSplit/>
          <w:trHeight w:val="4013"/>
        </w:trPr>
        <w:tc>
          <w:tcPr>
            <w:tcW w:w="1841" w:type="pct"/>
            <w:tcBorders>
              <w:top w:val="single" w:sz="4" w:space="0" w:color="auto"/>
              <w:left w:val="single" w:sz="4" w:space="0" w:color="auto"/>
              <w:bottom w:val="single" w:sz="4" w:space="0" w:color="auto"/>
              <w:right w:val="single" w:sz="4" w:space="0" w:color="auto"/>
            </w:tcBorders>
            <w:hideMark/>
          </w:tcPr>
          <w:p w:rsidR="00D94E53" w:rsidRDefault="00D94E53" w:rsidP="000D6D7F">
            <w:pPr>
              <w:spacing w:line="256" w:lineRule="auto"/>
              <w:jc w:val="both"/>
              <w:rPr>
                <w:sz w:val="28"/>
                <w:szCs w:val="28"/>
              </w:rPr>
            </w:pPr>
            <w:r>
              <w:rPr>
                <w:sz w:val="28"/>
                <w:szCs w:val="28"/>
              </w:rPr>
              <w:t>Цели</w:t>
            </w:r>
            <w:r w:rsidRPr="00990435">
              <w:rPr>
                <w:sz w:val="28"/>
                <w:szCs w:val="28"/>
              </w:rPr>
              <w:t xml:space="preserve"> муниципальной  программы</w:t>
            </w:r>
          </w:p>
          <w:p w:rsidR="00D94E53" w:rsidRPr="004C4E44" w:rsidRDefault="00D94E53" w:rsidP="000D6D7F">
            <w:pPr>
              <w:jc w:val="both"/>
              <w:rPr>
                <w:sz w:val="28"/>
                <w:szCs w:val="28"/>
              </w:rPr>
            </w:pPr>
          </w:p>
          <w:p w:rsidR="00D94E53" w:rsidRPr="004C4E44" w:rsidRDefault="00D94E53" w:rsidP="000D6D7F">
            <w:pPr>
              <w:jc w:val="both"/>
              <w:rPr>
                <w:sz w:val="28"/>
                <w:szCs w:val="28"/>
              </w:rPr>
            </w:pPr>
          </w:p>
          <w:p w:rsidR="00D94E53" w:rsidRPr="004C4E44" w:rsidRDefault="00D94E53" w:rsidP="000D6D7F">
            <w:pPr>
              <w:jc w:val="both"/>
              <w:rPr>
                <w:sz w:val="28"/>
                <w:szCs w:val="28"/>
              </w:rPr>
            </w:pPr>
          </w:p>
          <w:p w:rsidR="00D94E53" w:rsidRPr="004C4E44" w:rsidRDefault="00D94E53" w:rsidP="000D6D7F">
            <w:pPr>
              <w:jc w:val="both"/>
              <w:rPr>
                <w:sz w:val="28"/>
                <w:szCs w:val="28"/>
              </w:rPr>
            </w:pPr>
          </w:p>
          <w:p w:rsidR="00D94E53" w:rsidRPr="004C4E44" w:rsidRDefault="00D94E53" w:rsidP="000D6D7F">
            <w:pPr>
              <w:jc w:val="both"/>
              <w:rPr>
                <w:sz w:val="28"/>
                <w:szCs w:val="28"/>
              </w:rPr>
            </w:pPr>
          </w:p>
          <w:p w:rsidR="00D94E53" w:rsidRPr="004C4E44" w:rsidRDefault="00D94E53" w:rsidP="000D6D7F">
            <w:pPr>
              <w:jc w:val="both"/>
              <w:rPr>
                <w:sz w:val="28"/>
                <w:szCs w:val="28"/>
              </w:rPr>
            </w:pPr>
          </w:p>
          <w:p w:rsidR="00D94E53" w:rsidRPr="004C4E44" w:rsidRDefault="00D94E53" w:rsidP="000D6D7F">
            <w:pPr>
              <w:jc w:val="both"/>
              <w:rPr>
                <w:sz w:val="28"/>
                <w:szCs w:val="28"/>
              </w:rPr>
            </w:pPr>
          </w:p>
        </w:tc>
        <w:tc>
          <w:tcPr>
            <w:tcW w:w="3159" w:type="pct"/>
            <w:tcBorders>
              <w:top w:val="single" w:sz="4" w:space="0" w:color="auto"/>
              <w:left w:val="single" w:sz="4" w:space="0" w:color="auto"/>
              <w:bottom w:val="single" w:sz="4" w:space="0" w:color="auto"/>
              <w:right w:val="single" w:sz="4" w:space="0" w:color="auto"/>
            </w:tcBorders>
            <w:hideMark/>
          </w:tcPr>
          <w:p w:rsidR="00D94E53" w:rsidRPr="004C4E44" w:rsidRDefault="00D94E53" w:rsidP="000D6D7F">
            <w:pPr>
              <w:jc w:val="both"/>
              <w:rPr>
                <w:sz w:val="28"/>
                <w:szCs w:val="28"/>
              </w:rPr>
            </w:pPr>
            <w:r w:rsidRPr="00990435">
              <w:rPr>
                <w:sz w:val="28"/>
                <w:szCs w:val="28"/>
              </w:rPr>
              <w:t>Обеспечение безопасности граждан от криминогенных угроз и  защита личности от преступных посягательств на территории муниципального образования «Демидовский район» Смоленской области; снижение темпов роста заболеваемости наркоманией, алкоголизмом, токсикоманией детей и молодежи путем координации деятельности всех муниципальных учреждений, организаций и общественных объединений в направлении профилактики, профилактика табакокурения; профилактика правонарушений.</w:t>
            </w:r>
          </w:p>
        </w:tc>
      </w:tr>
      <w:tr w:rsidR="00D94E53" w:rsidRPr="00990435" w:rsidTr="000D6D7F">
        <w:trPr>
          <w:cantSplit/>
          <w:trHeight w:val="766"/>
        </w:trPr>
        <w:tc>
          <w:tcPr>
            <w:tcW w:w="1841" w:type="pct"/>
            <w:tcBorders>
              <w:top w:val="single" w:sz="4" w:space="0" w:color="auto"/>
              <w:left w:val="single" w:sz="4" w:space="0" w:color="auto"/>
              <w:bottom w:val="single" w:sz="4" w:space="0" w:color="auto"/>
              <w:right w:val="single" w:sz="4" w:space="0" w:color="auto"/>
            </w:tcBorders>
            <w:vAlign w:val="center"/>
          </w:tcPr>
          <w:p w:rsidR="00D94E53" w:rsidRPr="00990435" w:rsidRDefault="00D94E53" w:rsidP="000D6D7F">
            <w:pPr>
              <w:autoSpaceDE w:val="0"/>
              <w:autoSpaceDN w:val="0"/>
              <w:adjustRightInd w:val="0"/>
              <w:jc w:val="both"/>
              <w:rPr>
                <w:iCs/>
                <w:sz w:val="28"/>
                <w:szCs w:val="28"/>
              </w:rPr>
            </w:pPr>
            <w:r w:rsidRPr="00DB5E11">
              <w:rPr>
                <w:sz w:val="28"/>
                <w:szCs w:val="28"/>
              </w:rPr>
              <w:t>Направления</w:t>
            </w:r>
          </w:p>
        </w:tc>
        <w:tc>
          <w:tcPr>
            <w:tcW w:w="3159" w:type="pct"/>
            <w:tcBorders>
              <w:top w:val="single" w:sz="4" w:space="0" w:color="auto"/>
              <w:left w:val="single" w:sz="4" w:space="0" w:color="auto"/>
              <w:bottom w:val="single" w:sz="4" w:space="0" w:color="auto"/>
              <w:right w:val="single" w:sz="4" w:space="0" w:color="auto"/>
            </w:tcBorders>
            <w:vAlign w:val="center"/>
          </w:tcPr>
          <w:p w:rsidR="00D94E53" w:rsidRPr="00990435" w:rsidRDefault="00D94E53" w:rsidP="000D6D7F">
            <w:pPr>
              <w:widowControl w:val="0"/>
              <w:autoSpaceDE w:val="0"/>
              <w:autoSpaceDN w:val="0"/>
              <w:adjustRightInd w:val="0"/>
              <w:rPr>
                <w:rFonts w:eastAsia="Arial Unicode MS"/>
                <w:color w:val="FF0000"/>
              </w:rPr>
            </w:pPr>
          </w:p>
        </w:tc>
      </w:tr>
      <w:tr w:rsidR="00D94E53" w:rsidRPr="00990435" w:rsidTr="000D6D7F">
        <w:trPr>
          <w:cantSplit/>
          <w:trHeight w:val="1048"/>
        </w:trPr>
        <w:tc>
          <w:tcPr>
            <w:tcW w:w="1841" w:type="pct"/>
            <w:tcBorders>
              <w:top w:val="single" w:sz="4" w:space="0" w:color="auto"/>
              <w:left w:val="single" w:sz="4" w:space="0" w:color="auto"/>
              <w:bottom w:val="single" w:sz="4" w:space="0" w:color="auto"/>
              <w:right w:val="single" w:sz="4" w:space="0" w:color="auto"/>
            </w:tcBorders>
            <w:vAlign w:val="center"/>
            <w:hideMark/>
          </w:tcPr>
          <w:p w:rsidR="00D94E53" w:rsidRPr="00990435" w:rsidRDefault="00D94E53" w:rsidP="000D6D7F">
            <w:pPr>
              <w:autoSpaceDE w:val="0"/>
              <w:autoSpaceDN w:val="0"/>
              <w:adjustRightInd w:val="0"/>
              <w:jc w:val="both"/>
              <w:rPr>
                <w:iCs/>
                <w:sz w:val="28"/>
                <w:szCs w:val="28"/>
              </w:rPr>
            </w:pPr>
            <w:r w:rsidRPr="00990435">
              <w:rPr>
                <w:iCs/>
                <w:sz w:val="28"/>
                <w:szCs w:val="28"/>
              </w:rPr>
              <w:t>Региональные проекты, реализуемые в рамках муниципальной  программы</w:t>
            </w:r>
          </w:p>
          <w:p w:rsidR="00D94E53" w:rsidRPr="00990435" w:rsidRDefault="00D94E53" w:rsidP="000D6D7F">
            <w:pPr>
              <w:spacing w:line="256" w:lineRule="auto"/>
              <w:rPr>
                <w:sz w:val="28"/>
                <w:szCs w:val="28"/>
              </w:rPr>
            </w:pPr>
          </w:p>
        </w:tc>
        <w:tc>
          <w:tcPr>
            <w:tcW w:w="3159" w:type="pct"/>
            <w:tcBorders>
              <w:top w:val="single" w:sz="4" w:space="0" w:color="auto"/>
              <w:left w:val="single" w:sz="4" w:space="0" w:color="auto"/>
              <w:bottom w:val="single" w:sz="4" w:space="0" w:color="auto"/>
              <w:right w:val="single" w:sz="4" w:space="0" w:color="auto"/>
            </w:tcBorders>
            <w:vAlign w:val="center"/>
            <w:hideMark/>
          </w:tcPr>
          <w:p w:rsidR="00D94E53" w:rsidRDefault="00D94E53" w:rsidP="000D6D7F">
            <w:pPr>
              <w:widowControl w:val="0"/>
              <w:autoSpaceDE w:val="0"/>
              <w:autoSpaceDN w:val="0"/>
              <w:adjustRightInd w:val="0"/>
              <w:rPr>
                <w:rFonts w:eastAsia="Arial Unicode MS"/>
                <w:sz w:val="28"/>
                <w:szCs w:val="28"/>
              </w:rPr>
            </w:pPr>
            <w:r w:rsidRPr="00990435">
              <w:rPr>
                <w:rFonts w:eastAsia="Arial Unicode MS"/>
                <w:sz w:val="28"/>
                <w:szCs w:val="28"/>
              </w:rPr>
              <w:t>В рамках муниципальной программы региональные проекты не реализуются</w:t>
            </w:r>
          </w:p>
          <w:p w:rsidR="00D94E53" w:rsidRPr="002E187D" w:rsidRDefault="00D94E53" w:rsidP="000D6D7F">
            <w:pPr>
              <w:rPr>
                <w:rFonts w:eastAsia="Arial Unicode MS"/>
                <w:sz w:val="28"/>
                <w:szCs w:val="28"/>
              </w:rPr>
            </w:pPr>
          </w:p>
        </w:tc>
      </w:tr>
      <w:tr w:rsidR="00D94E53" w:rsidRPr="00990435" w:rsidTr="000D6D7F">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tcPr>
          <w:p w:rsidR="00D94E53" w:rsidRPr="00990435" w:rsidRDefault="00D94E53" w:rsidP="000D6D7F">
            <w:pPr>
              <w:spacing w:line="256" w:lineRule="auto"/>
              <w:rPr>
                <w:rFonts w:eastAsia="Arial Unicode MS"/>
                <w:sz w:val="28"/>
                <w:szCs w:val="28"/>
              </w:rPr>
            </w:pPr>
            <w:r w:rsidRPr="00990435">
              <w:rPr>
                <w:rFonts w:eastAsia="Arial Unicode MS"/>
                <w:sz w:val="28"/>
                <w:szCs w:val="28"/>
              </w:rPr>
              <w:lastRenderedPageBreak/>
              <w:t>Объемы финансового обеспечения за весь 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rsidR="00D94E53" w:rsidRPr="000971C4" w:rsidRDefault="00D94E53" w:rsidP="000D6D7F">
            <w:pPr>
              <w:spacing w:line="256" w:lineRule="auto"/>
              <w:rPr>
                <w:i/>
                <w:sz w:val="28"/>
                <w:szCs w:val="28"/>
              </w:rPr>
            </w:pPr>
            <w:r w:rsidRPr="000971C4">
              <w:rPr>
                <w:i/>
                <w:sz w:val="28"/>
                <w:szCs w:val="28"/>
              </w:rPr>
              <w:t xml:space="preserve">Общий объем финансирования составляет -      </w:t>
            </w:r>
            <w:r>
              <w:rPr>
                <w:b/>
                <w:sz w:val="28"/>
                <w:szCs w:val="28"/>
              </w:rPr>
              <w:t>484 881</w:t>
            </w:r>
            <w:r w:rsidRPr="000971C4">
              <w:rPr>
                <w:b/>
                <w:sz w:val="28"/>
                <w:szCs w:val="28"/>
              </w:rPr>
              <w:t>,17  рублей</w:t>
            </w:r>
            <w:r w:rsidRPr="000971C4">
              <w:rPr>
                <w:i/>
                <w:sz w:val="28"/>
                <w:szCs w:val="28"/>
              </w:rPr>
              <w:t>, из них:</w:t>
            </w:r>
          </w:p>
          <w:p w:rsidR="00D94E53" w:rsidRPr="000971C4" w:rsidRDefault="00D94E53" w:rsidP="000D6D7F">
            <w:pPr>
              <w:spacing w:line="256" w:lineRule="auto"/>
              <w:rPr>
                <w:sz w:val="28"/>
                <w:szCs w:val="28"/>
              </w:rPr>
            </w:pPr>
            <w:r>
              <w:rPr>
                <w:sz w:val="28"/>
                <w:szCs w:val="28"/>
              </w:rPr>
              <w:t>2017 - 2022</w:t>
            </w:r>
            <w:r w:rsidRPr="000971C4">
              <w:rPr>
                <w:sz w:val="28"/>
                <w:szCs w:val="28"/>
              </w:rPr>
              <w:t xml:space="preserve"> годы </w:t>
            </w:r>
            <w:r>
              <w:rPr>
                <w:sz w:val="28"/>
                <w:szCs w:val="28"/>
              </w:rPr>
              <w:t>–</w:t>
            </w:r>
            <w:r w:rsidRPr="000971C4">
              <w:rPr>
                <w:sz w:val="28"/>
                <w:szCs w:val="28"/>
              </w:rPr>
              <w:t xml:space="preserve"> </w:t>
            </w:r>
            <w:r>
              <w:rPr>
                <w:sz w:val="28"/>
                <w:szCs w:val="28"/>
              </w:rPr>
              <w:t xml:space="preserve">346 681,17 </w:t>
            </w:r>
            <w:r w:rsidRPr="000971C4">
              <w:rPr>
                <w:sz w:val="28"/>
                <w:szCs w:val="28"/>
              </w:rPr>
              <w:t xml:space="preserve"> рублей;</w:t>
            </w:r>
          </w:p>
          <w:p w:rsidR="00D94E53" w:rsidRPr="000971C4" w:rsidRDefault="00D94E53" w:rsidP="000D6D7F">
            <w:pPr>
              <w:spacing w:line="256" w:lineRule="auto"/>
              <w:rPr>
                <w:i/>
                <w:sz w:val="28"/>
                <w:szCs w:val="28"/>
              </w:rPr>
            </w:pPr>
            <w:r w:rsidRPr="000971C4">
              <w:rPr>
                <w:sz w:val="28"/>
                <w:szCs w:val="28"/>
              </w:rPr>
              <w:t>2023 год -  58 000,00 рублей</w:t>
            </w:r>
            <w:r w:rsidRPr="000971C4">
              <w:rPr>
                <w:i/>
                <w:sz w:val="28"/>
                <w:szCs w:val="28"/>
              </w:rPr>
              <w:t>, из них:</w:t>
            </w:r>
          </w:p>
          <w:p w:rsidR="00D94E53" w:rsidRPr="000971C4" w:rsidRDefault="00D94E53" w:rsidP="000D6D7F">
            <w:pPr>
              <w:spacing w:line="256" w:lineRule="auto"/>
              <w:rPr>
                <w:i/>
                <w:sz w:val="28"/>
                <w:szCs w:val="28"/>
              </w:rPr>
            </w:pPr>
            <w:r w:rsidRPr="000971C4">
              <w:rPr>
                <w:i/>
                <w:sz w:val="28"/>
                <w:szCs w:val="28"/>
              </w:rPr>
              <w:t>средства федерального бюджета -0,00 рублей;</w:t>
            </w:r>
          </w:p>
          <w:p w:rsidR="00D94E53" w:rsidRPr="000971C4" w:rsidRDefault="00D94E53" w:rsidP="000D6D7F">
            <w:pPr>
              <w:spacing w:line="256" w:lineRule="auto"/>
              <w:rPr>
                <w:i/>
                <w:sz w:val="28"/>
                <w:szCs w:val="28"/>
              </w:rPr>
            </w:pPr>
            <w:r w:rsidRPr="000971C4">
              <w:rPr>
                <w:i/>
                <w:sz w:val="28"/>
                <w:szCs w:val="28"/>
              </w:rPr>
              <w:t>средства областного бюджета – 0,00 рублей;</w:t>
            </w:r>
          </w:p>
          <w:p w:rsidR="00D94E53" w:rsidRDefault="00D94E53" w:rsidP="000D6D7F">
            <w:pPr>
              <w:spacing w:line="256" w:lineRule="auto"/>
              <w:rPr>
                <w:i/>
                <w:sz w:val="28"/>
                <w:szCs w:val="28"/>
              </w:rPr>
            </w:pPr>
            <w:r w:rsidRPr="000971C4">
              <w:rPr>
                <w:i/>
                <w:sz w:val="28"/>
                <w:szCs w:val="28"/>
              </w:rPr>
              <w:t>средства бюджета</w:t>
            </w:r>
            <w:r>
              <w:rPr>
                <w:i/>
                <w:sz w:val="28"/>
                <w:szCs w:val="28"/>
              </w:rPr>
              <w:t xml:space="preserve"> муниципального района  - </w:t>
            </w:r>
          </w:p>
          <w:p w:rsidR="00D94E53" w:rsidRPr="000971C4" w:rsidRDefault="00D94E53" w:rsidP="000D6D7F">
            <w:pPr>
              <w:spacing w:line="256" w:lineRule="auto"/>
              <w:rPr>
                <w:i/>
                <w:sz w:val="28"/>
                <w:szCs w:val="28"/>
              </w:rPr>
            </w:pPr>
            <w:r>
              <w:rPr>
                <w:i/>
                <w:sz w:val="28"/>
                <w:szCs w:val="28"/>
              </w:rPr>
              <w:t>58 000</w:t>
            </w:r>
            <w:r w:rsidRPr="000971C4">
              <w:rPr>
                <w:i/>
                <w:sz w:val="28"/>
                <w:szCs w:val="28"/>
              </w:rPr>
              <w:t>,00  рублей;</w:t>
            </w:r>
          </w:p>
          <w:p w:rsidR="00D94E53" w:rsidRPr="000971C4" w:rsidRDefault="00D94E53" w:rsidP="000D6D7F">
            <w:pPr>
              <w:spacing w:line="256" w:lineRule="auto"/>
              <w:rPr>
                <w:i/>
                <w:sz w:val="28"/>
                <w:szCs w:val="28"/>
              </w:rPr>
            </w:pPr>
            <w:r w:rsidRPr="000971C4">
              <w:rPr>
                <w:sz w:val="28"/>
                <w:szCs w:val="28"/>
              </w:rPr>
              <w:t>2024 год</w:t>
            </w:r>
            <w:r w:rsidRPr="000971C4">
              <w:rPr>
                <w:i/>
                <w:sz w:val="28"/>
                <w:szCs w:val="28"/>
              </w:rPr>
              <w:t xml:space="preserve"> – </w:t>
            </w:r>
            <w:r>
              <w:rPr>
                <w:sz w:val="28"/>
                <w:szCs w:val="28"/>
              </w:rPr>
              <w:t>61 000</w:t>
            </w:r>
            <w:r w:rsidRPr="000971C4">
              <w:rPr>
                <w:sz w:val="28"/>
                <w:szCs w:val="28"/>
              </w:rPr>
              <w:t>,00</w:t>
            </w:r>
            <w:r w:rsidRPr="000971C4">
              <w:rPr>
                <w:i/>
                <w:sz w:val="28"/>
                <w:szCs w:val="28"/>
              </w:rPr>
              <w:t xml:space="preserve"> рублей, из них:</w:t>
            </w:r>
          </w:p>
          <w:p w:rsidR="00D94E53" w:rsidRPr="000971C4" w:rsidRDefault="00D94E53" w:rsidP="000D6D7F">
            <w:pPr>
              <w:spacing w:line="256" w:lineRule="auto"/>
              <w:rPr>
                <w:i/>
                <w:sz w:val="28"/>
                <w:szCs w:val="28"/>
              </w:rPr>
            </w:pPr>
            <w:r w:rsidRPr="000971C4">
              <w:rPr>
                <w:i/>
                <w:sz w:val="28"/>
                <w:szCs w:val="28"/>
              </w:rPr>
              <w:t>средства федерального бюджета -0,00 рублей;</w:t>
            </w:r>
          </w:p>
          <w:p w:rsidR="00D94E53" w:rsidRPr="000971C4" w:rsidRDefault="00D94E53" w:rsidP="000D6D7F">
            <w:pPr>
              <w:spacing w:line="256" w:lineRule="auto"/>
              <w:rPr>
                <w:i/>
                <w:sz w:val="28"/>
                <w:szCs w:val="28"/>
              </w:rPr>
            </w:pPr>
            <w:r w:rsidRPr="000971C4">
              <w:rPr>
                <w:i/>
                <w:sz w:val="28"/>
                <w:szCs w:val="28"/>
              </w:rPr>
              <w:t>средства областного бюджета -0,00 рублей;</w:t>
            </w:r>
          </w:p>
          <w:p w:rsidR="00D94E53" w:rsidRPr="000971C4" w:rsidRDefault="00D94E53" w:rsidP="000D6D7F">
            <w:pPr>
              <w:spacing w:line="256" w:lineRule="auto"/>
              <w:rPr>
                <w:i/>
                <w:sz w:val="28"/>
                <w:szCs w:val="28"/>
              </w:rPr>
            </w:pPr>
            <w:r w:rsidRPr="000971C4">
              <w:rPr>
                <w:i/>
                <w:sz w:val="28"/>
                <w:szCs w:val="28"/>
              </w:rPr>
              <w:t xml:space="preserve">средства бюджета муниципального района  - </w:t>
            </w:r>
          </w:p>
          <w:p w:rsidR="00D94E53" w:rsidRDefault="00D94E53" w:rsidP="000D6D7F">
            <w:pPr>
              <w:spacing w:line="256" w:lineRule="auto"/>
              <w:rPr>
                <w:i/>
                <w:sz w:val="28"/>
                <w:szCs w:val="28"/>
              </w:rPr>
            </w:pPr>
            <w:r>
              <w:rPr>
                <w:i/>
                <w:sz w:val="28"/>
                <w:szCs w:val="28"/>
              </w:rPr>
              <w:t>61 000</w:t>
            </w:r>
            <w:r w:rsidRPr="000971C4">
              <w:rPr>
                <w:i/>
                <w:sz w:val="28"/>
                <w:szCs w:val="28"/>
              </w:rPr>
              <w:t>,00  рублей.</w:t>
            </w:r>
          </w:p>
          <w:p w:rsidR="00D94E53" w:rsidRPr="00135BC2" w:rsidRDefault="00D94E53" w:rsidP="000D6D7F">
            <w:pPr>
              <w:spacing w:line="256" w:lineRule="auto"/>
              <w:rPr>
                <w:i/>
                <w:sz w:val="28"/>
                <w:szCs w:val="28"/>
              </w:rPr>
            </w:pPr>
            <w:r w:rsidRPr="00912672">
              <w:rPr>
                <w:sz w:val="28"/>
                <w:szCs w:val="28"/>
              </w:rPr>
              <w:t>2025 год</w:t>
            </w:r>
            <w:r w:rsidRPr="00135BC2">
              <w:rPr>
                <w:i/>
                <w:sz w:val="28"/>
                <w:szCs w:val="28"/>
              </w:rPr>
              <w:t xml:space="preserve"> – </w:t>
            </w:r>
            <w:r>
              <w:rPr>
                <w:i/>
                <w:sz w:val="28"/>
                <w:szCs w:val="28"/>
              </w:rPr>
              <w:t>19 200</w:t>
            </w:r>
            <w:r w:rsidRPr="00135BC2">
              <w:rPr>
                <w:i/>
                <w:sz w:val="28"/>
                <w:szCs w:val="28"/>
              </w:rPr>
              <w:t>,00 рублей, из них:</w:t>
            </w:r>
          </w:p>
          <w:p w:rsidR="00D94E53" w:rsidRPr="00135BC2" w:rsidRDefault="00D94E53" w:rsidP="000D6D7F">
            <w:pPr>
              <w:spacing w:line="256" w:lineRule="auto"/>
              <w:rPr>
                <w:i/>
                <w:sz w:val="28"/>
                <w:szCs w:val="28"/>
              </w:rPr>
            </w:pPr>
            <w:r w:rsidRPr="00135BC2">
              <w:rPr>
                <w:i/>
                <w:sz w:val="28"/>
                <w:szCs w:val="28"/>
              </w:rPr>
              <w:t>средства федерального бюджета -0,00 рублей;</w:t>
            </w:r>
          </w:p>
          <w:p w:rsidR="00D94E53" w:rsidRPr="00135BC2" w:rsidRDefault="00D94E53" w:rsidP="000D6D7F">
            <w:pPr>
              <w:spacing w:line="256" w:lineRule="auto"/>
              <w:rPr>
                <w:i/>
                <w:sz w:val="28"/>
                <w:szCs w:val="28"/>
              </w:rPr>
            </w:pPr>
            <w:r w:rsidRPr="00135BC2">
              <w:rPr>
                <w:i/>
                <w:sz w:val="28"/>
                <w:szCs w:val="28"/>
              </w:rPr>
              <w:t>средства областного бюджета -0,00 рублей;</w:t>
            </w:r>
          </w:p>
          <w:p w:rsidR="00D94E53" w:rsidRPr="00135BC2" w:rsidRDefault="00D94E53" w:rsidP="000D6D7F">
            <w:pPr>
              <w:spacing w:line="256" w:lineRule="auto"/>
              <w:rPr>
                <w:i/>
                <w:sz w:val="28"/>
                <w:szCs w:val="28"/>
              </w:rPr>
            </w:pPr>
            <w:r w:rsidRPr="00135BC2">
              <w:rPr>
                <w:i/>
                <w:sz w:val="28"/>
                <w:szCs w:val="28"/>
              </w:rPr>
              <w:t xml:space="preserve">средства бюджета муниципального района  - </w:t>
            </w:r>
          </w:p>
          <w:p w:rsidR="00D94E53" w:rsidRPr="00135BC2" w:rsidRDefault="00D94E53" w:rsidP="000D6D7F">
            <w:pPr>
              <w:spacing w:line="256" w:lineRule="auto"/>
              <w:rPr>
                <w:i/>
                <w:sz w:val="28"/>
                <w:szCs w:val="28"/>
              </w:rPr>
            </w:pPr>
            <w:r>
              <w:rPr>
                <w:i/>
                <w:sz w:val="28"/>
                <w:szCs w:val="28"/>
              </w:rPr>
              <w:t>19 200</w:t>
            </w:r>
            <w:r w:rsidRPr="00135BC2">
              <w:rPr>
                <w:i/>
                <w:sz w:val="28"/>
                <w:szCs w:val="28"/>
              </w:rPr>
              <w:t>,00  рублей.</w:t>
            </w:r>
          </w:p>
        </w:tc>
      </w:tr>
    </w:tbl>
    <w:p w:rsidR="00D94E53" w:rsidRPr="00990435" w:rsidRDefault="00D94E53" w:rsidP="00D94E53">
      <w:pPr>
        <w:rPr>
          <w:b/>
          <w:sz w:val="28"/>
          <w:szCs w:val="28"/>
        </w:rPr>
      </w:pPr>
    </w:p>
    <w:p w:rsidR="00D94E53" w:rsidRPr="00990435" w:rsidRDefault="00D94E53" w:rsidP="00D94E53">
      <w:pPr>
        <w:jc w:val="center"/>
        <w:rPr>
          <w:b/>
          <w:sz w:val="28"/>
          <w:szCs w:val="28"/>
        </w:rPr>
      </w:pPr>
      <w:r w:rsidRPr="00990435">
        <w:rPr>
          <w:b/>
          <w:sz w:val="28"/>
          <w:szCs w:val="28"/>
        </w:rPr>
        <w:t xml:space="preserve">2. Показатели муниципальной программы </w:t>
      </w:r>
    </w:p>
    <w:p w:rsidR="00D94E53" w:rsidRPr="00990435" w:rsidRDefault="00D94E53" w:rsidP="00D94E53">
      <w:pPr>
        <w:jc w:val="right"/>
        <w:rPr>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863"/>
        <w:gridCol w:w="1863"/>
        <w:gridCol w:w="1863"/>
        <w:gridCol w:w="1863"/>
      </w:tblGrid>
      <w:tr w:rsidR="00D94E53" w:rsidRPr="00990435" w:rsidTr="000D6D7F">
        <w:trPr>
          <w:tblHeader/>
          <w:jc w:val="center"/>
        </w:trPr>
        <w:tc>
          <w:tcPr>
            <w:tcW w:w="1642" w:type="pct"/>
            <w:vMerge w:val="restart"/>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Наименование показателя, единица измерения</w:t>
            </w:r>
          </w:p>
        </w:tc>
        <w:tc>
          <w:tcPr>
            <w:tcW w:w="1000" w:type="pct"/>
            <w:vMerge w:val="restart"/>
            <w:shd w:val="clear" w:color="auto" w:fill="auto"/>
            <w:vAlign w:val="center"/>
          </w:tcPr>
          <w:p w:rsidR="00D94E53" w:rsidRPr="003F7ACA" w:rsidRDefault="00D94E53" w:rsidP="000D6D7F">
            <w:pPr>
              <w:jc w:val="center"/>
              <w:rPr>
                <w:rFonts w:eastAsia="Calibri"/>
                <w:color w:val="22272F"/>
                <w:sz w:val="28"/>
                <w:szCs w:val="28"/>
                <w:shd w:val="clear" w:color="auto" w:fill="FFFFFF"/>
              </w:rPr>
            </w:pPr>
            <w:r w:rsidRPr="003F7ACA">
              <w:rPr>
                <w:rFonts w:eastAsia="Calibri"/>
                <w:color w:val="22272F"/>
                <w:sz w:val="28"/>
                <w:szCs w:val="28"/>
                <w:shd w:val="clear" w:color="auto" w:fill="FFFFFF"/>
              </w:rPr>
              <w:t>Базовое значение показателя</w:t>
            </w:r>
          </w:p>
          <w:p w:rsidR="00D94E53" w:rsidRPr="003F7ACA" w:rsidRDefault="00D94E53" w:rsidP="000D6D7F">
            <w:pPr>
              <w:jc w:val="center"/>
              <w:rPr>
                <w:rFonts w:eastAsia="Calibri"/>
                <w:color w:val="22272F"/>
                <w:sz w:val="28"/>
                <w:szCs w:val="28"/>
                <w:shd w:val="clear" w:color="auto" w:fill="FFFFFF"/>
              </w:rPr>
            </w:pPr>
            <w:r>
              <w:rPr>
                <w:rFonts w:eastAsia="Calibri"/>
                <w:color w:val="22272F"/>
                <w:sz w:val="28"/>
                <w:szCs w:val="28"/>
                <w:shd w:val="clear" w:color="auto" w:fill="FFFFFF"/>
              </w:rPr>
              <w:t>2022</w:t>
            </w:r>
            <w:r w:rsidRPr="003F7ACA">
              <w:rPr>
                <w:rFonts w:eastAsia="Calibri"/>
                <w:color w:val="22272F"/>
                <w:sz w:val="28"/>
                <w:szCs w:val="28"/>
                <w:shd w:val="clear" w:color="auto" w:fill="FFFFFF"/>
              </w:rPr>
              <w:t xml:space="preserve"> год</w:t>
            </w:r>
          </w:p>
        </w:tc>
        <w:tc>
          <w:tcPr>
            <w:tcW w:w="2358" w:type="pct"/>
            <w:gridSpan w:val="3"/>
            <w:shd w:val="clear" w:color="auto" w:fill="auto"/>
            <w:vAlign w:val="center"/>
          </w:tcPr>
          <w:p w:rsidR="00D94E53" w:rsidRPr="003F7ACA" w:rsidRDefault="00D94E53" w:rsidP="000D6D7F">
            <w:pPr>
              <w:jc w:val="center"/>
              <w:rPr>
                <w:rFonts w:eastAsia="Calibri"/>
                <w:color w:val="22272F"/>
                <w:sz w:val="28"/>
                <w:szCs w:val="28"/>
                <w:shd w:val="clear" w:color="auto" w:fill="FFFFFF"/>
              </w:rPr>
            </w:pPr>
          </w:p>
          <w:p w:rsidR="00D94E53" w:rsidRPr="003F7ACA" w:rsidRDefault="00D94E53" w:rsidP="000D6D7F">
            <w:pPr>
              <w:jc w:val="center"/>
              <w:rPr>
                <w:rFonts w:eastAsia="Calibri"/>
                <w:color w:val="22272F"/>
                <w:sz w:val="28"/>
                <w:szCs w:val="28"/>
                <w:shd w:val="clear" w:color="auto" w:fill="FFFFFF"/>
              </w:rPr>
            </w:pPr>
            <w:r w:rsidRPr="003F7ACA">
              <w:rPr>
                <w:rFonts w:eastAsia="Calibri"/>
                <w:color w:val="22272F"/>
                <w:sz w:val="28"/>
                <w:szCs w:val="28"/>
                <w:shd w:val="clear" w:color="auto" w:fill="FFFFFF"/>
              </w:rPr>
              <w:t>Планируемое значение показателя</w:t>
            </w:r>
          </w:p>
          <w:p w:rsidR="00D94E53" w:rsidRPr="00990435" w:rsidRDefault="00D94E53" w:rsidP="000D6D7F">
            <w:pPr>
              <w:jc w:val="center"/>
              <w:rPr>
                <w:rFonts w:eastAsia="Calibri"/>
                <w:spacing w:val="-2"/>
                <w:sz w:val="28"/>
                <w:szCs w:val="28"/>
              </w:rPr>
            </w:pPr>
          </w:p>
        </w:tc>
      </w:tr>
      <w:tr w:rsidR="00D94E53" w:rsidRPr="00990435" w:rsidTr="000D6D7F">
        <w:trPr>
          <w:trHeight w:val="448"/>
          <w:tblHeader/>
          <w:jc w:val="center"/>
        </w:trPr>
        <w:tc>
          <w:tcPr>
            <w:tcW w:w="1642" w:type="pct"/>
            <w:vMerge/>
            <w:tcBorders>
              <w:bottom w:val="single" w:sz="4" w:space="0" w:color="auto"/>
            </w:tcBorders>
            <w:shd w:val="clear" w:color="auto" w:fill="auto"/>
            <w:vAlign w:val="center"/>
          </w:tcPr>
          <w:p w:rsidR="00D94E53" w:rsidRPr="003F7ACA" w:rsidRDefault="00D94E53" w:rsidP="000D6D7F">
            <w:pPr>
              <w:jc w:val="center"/>
              <w:rPr>
                <w:rFonts w:eastAsia="Calibri"/>
                <w:sz w:val="28"/>
                <w:szCs w:val="28"/>
              </w:rPr>
            </w:pPr>
          </w:p>
        </w:tc>
        <w:tc>
          <w:tcPr>
            <w:tcW w:w="1000" w:type="pct"/>
            <w:vMerge/>
            <w:tcBorders>
              <w:bottom w:val="single" w:sz="4" w:space="0" w:color="auto"/>
            </w:tcBorders>
            <w:shd w:val="clear" w:color="auto" w:fill="auto"/>
            <w:vAlign w:val="center"/>
          </w:tcPr>
          <w:p w:rsidR="00D94E53" w:rsidRPr="003F7ACA" w:rsidRDefault="00D94E53" w:rsidP="000D6D7F">
            <w:pPr>
              <w:jc w:val="center"/>
              <w:rPr>
                <w:rFonts w:eastAsia="Calibri"/>
                <w:color w:val="22272F"/>
                <w:sz w:val="28"/>
                <w:szCs w:val="28"/>
                <w:shd w:val="clear" w:color="auto" w:fill="FFFFFF"/>
              </w:rPr>
            </w:pPr>
          </w:p>
        </w:tc>
        <w:tc>
          <w:tcPr>
            <w:tcW w:w="736" w:type="pct"/>
            <w:tcBorders>
              <w:bottom w:val="single" w:sz="4" w:space="0" w:color="auto"/>
            </w:tcBorders>
            <w:shd w:val="clear" w:color="auto" w:fill="auto"/>
            <w:vAlign w:val="center"/>
          </w:tcPr>
          <w:p w:rsidR="00D94E53" w:rsidRPr="00990435" w:rsidRDefault="00D94E53" w:rsidP="000D6D7F">
            <w:pPr>
              <w:jc w:val="center"/>
              <w:rPr>
                <w:rFonts w:eastAsia="Calibri"/>
                <w:spacing w:val="-2"/>
                <w:sz w:val="28"/>
                <w:szCs w:val="28"/>
                <w:lang w:val="en-US"/>
              </w:rPr>
            </w:pPr>
            <w:r>
              <w:rPr>
                <w:rFonts w:eastAsia="Calibri"/>
                <w:color w:val="22272F"/>
                <w:sz w:val="28"/>
                <w:szCs w:val="28"/>
                <w:shd w:val="clear" w:color="auto" w:fill="FFFFFF"/>
              </w:rPr>
              <w:t>2023</w:t>
            </w:r>
            <w:r w:rsidRPr="003F7ACA">
              <w:rPr>
                <w:rFonts w:eastAsia="Calibri"/>
                <w:color w:val="22272F"/>
                <w:sz w:val="28"/>
                <w:szCs w:val="28"/>
                <w:shd w:val="clear" w:color="auto" w:fill="FFFFFF"/>
              </w:rPr>
              <w:t xml:space="preserve"> год</w:t>
            </w:r>
          </w:p>
        </w:tc>
        <w:tc>
          <w:tcPr>
            <w:tcW w:w="843" w:type="pct"/>
            <w:tcBorders>
              <w:bottom w:val="single" w:sz="4" w:space="0" w:color="auto"/>
            </w:tcBorders>
            <w:shd w:val="clear" w:color="auto" w:fill="auto"/>
            <w:vAlign w:val="center"/>
          </w:tcPr>
          <w:p w:rsidR="00D94E53" w:rsidRPr="00990435" w:rsidRDefault="00D94E53" w:rsidP="000D6D7F">
            <w:pPr>
              <w:jc w:val="center"/>
              <w:rPr>
                <w:rFonts w:eastAsia="Calibri"/>
                <w:color w:val="22272F"/>
                <w:sz w:val="28"/>
                <w:szCs w:val="28"/>
                <w:shd w:val="clear" w:color="auto" w:fill="FFFFFF"/>
              </w:rPr>
            </w:pPr>
            <w:r>
              <w:rPr>
                <w:rFonts w:eastAsia="Calibri"/>
                <w:color w:val="22272F"/>
                <w:sz w:val="28"/>
                <w:szCs w:val="28"/>
                <w:shd w:val="clear" w:color="auto" w:fill="FFFFFF"/>
              </w:rPr>
              <w:t>2024</w:t>
            </w:r>
            <w:r w:rsidRPr="003F7ACA">
              <w:rPr>
                <w:rFonts w:eastAsia="Calibri"/>
                <w:color w:val="22272F"/>
                <w:sz w:val="28"/>
                <w:szCs w:val="28"/>
                <w:shd w:val="clear" w:color="auto" w:fill="FFFFFF"/>
              </w:rPr>
              <w:t xml:space="preserve"> год</w:t>
            </w:r>
          </w:p>
        </w:tc>
        <w:tc>
          <w:tcPr>
            <w:tcW w:w="779" w:type="pct"/>
            <w:tcBorders>
              <w:bottom w:val="single" w:sz="4" w:space="0" w:color="auto"/>
            </w:tcBorders>
            <w:shd w:val="clear" w:color="auto" w:fill="auto"/>
            <w:vAlign w:val="center"/>
          </w:tcPr>
          <w:p w:rsidR="00D94E53" w:rsidRPr="003F7ACA" w:rsidRDefault="00D94E53" w:rsidP="000D6D7F">
            <w:pPr>
              <w:jc w:val="center"/>
              <w:rPr>
                <w:rFonts w:eastAsia="Calibri"/>
                <w:color w:val="22272F"/>
                <w:sz w:val="28"/>
                <w:szCs w:val="28"/>
                <w:shd w:val="clear" w:color="auto" w:fill="FFFFFF"/>
              </w:rPr>
            </w:pPr>
            <w:r>
              <w:rPr>
                <w:rFonts w:eastAsia="Calibri"/>
                <w:color w:val="22272F"/>
                <w:sz w:val="28"/>
                <w:szCs w:val="28"/>
                <w:shd w:val="clear" w:color="auto" w:fill="FFFFFF"/>
              </w:rPr>
              <w:t>2025</w:t>
            </w:r>
            <w:r w:rsidRPr="003F7ACA">
              <w:rPr>
                <w:rFonts w:eastAsia="Calibri"/>
                <w:color w:val="22272F"/>
                <w:sz w:val="28"/>
                <w:szCs w:val="28"/>
                <w:shd w:val="clear" w:color="auto" w:fill="FFFFFF"/>
              </w:rPr>
              <w:t xml:space="preserve"> год</w:t>
            </w:r>
          </w:p>
        </w:tc>
      </w:tr>
      <w:tr w:rsidR="00D94E53" w:rsidRPr="00990435" w:rsidTr="000D6D7F">
        <w:trPr>
          <w:trHeight w:val="282"/>
          <w:tblHeader/>
          <w:jc w:val="center"/>
        </w:trPr>
        <w:tc>
          <w:tcPr>
            <w:tcW w:w="1642" w:type="pct"/>
            <w:tcBorders>
              <w:bottom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lastRenderedPageBreak/>
              <w:t>1</w:t>
            </w:r>
          </w:p>
        </w:tc>
        <w:tc>
          <w:tcPr>
            <w:tcW w:w="1000" w:type="pct"/>
            <w:tcBorders>
              <w:bottom w:val="single" w:sz="4" w:space="0" w:color="auto"/>
            </w:tcBorders>
            <w:shd w:val="clear" w:color="auto" w:fill="auto"/>
            <w:vAlign w:val="center"/>
          </w:tcPr>
          <w:p w:rsidR="00D94E53" w:rsidRPr="003F7ACA" w:rsidRDefault="00D94E53" w:rsidP="000D6D7F">
            <w:pPr>
              <w:jc w:val="center"/>
              <w:rPr>
                <w:rFonts w:eastAsia="Calibri"/>
                <w:spacing w:val="-2"/>
                <w:sz w:val="28"/>
                <w:szCs w:val="28"/>
              </w:rPr>
            </w:pPr>
            <w:r w:rsidRPr="003F7ACA">
              <w:rPr>
                <w:rFonts w:eastAsia="Calibri"/>
                <w:spacing w:val="-2"/>
                <w:sz w:val="28"/>
                <w:szCs w:val="28"/>
              </w:rPr>
              <w:t>2</w:t>
            </w:r>
          </w:p>
        </w:tc>
        <w:tc>
          <w:tcPr>
            <w:tcW w:w="736" w:type="pct"/>
            <w:tcBorders>
              <w:bottom w:val="single" w:sz="4" w:space="0" w:color="auto"/>
            </w:tcBorders>
            <w:shd w:val="clear" w:color="auto" w:fill="auto"/>
            <w:vAlign w:val="center"/>
          </w:tcPr>
          <w:p w:rsidR="00D94E53" w:rsidRPr="00990435" w:rsidRDefault="00D94E53" w:rsidP="000D6D7F">
            <w:pPr>
              <w:jc w:val="center"/>
              <w:rPr>
                <w:rFonts w:eastAsia="Calibri"/>
                <w:spacing w:val="-2"/>
                <w:sz w:val="28"/>
                <w:szCs w:val="28"/>
              </w:rPr>
            </w:pPr>
            <w:r w:rsidRPr="00990435">
              <w:rPr>
                <w:rFonts w:eastAsia="Calibri"/>
                <w:spacing w:val="-2"/>
                <w:sz w:val="28"/>
                <w:szCs w:val="28"/>
              </w:rPr>
              <w:t>3</w:t>
            </w:r>
          </w:p>
        </w:tc>
        <w:tc>
          <w:tcPr>
            <w:tcW w:w="843" w:type="pct"/>
            <w:tcBorders>
              <w:bottom w:val="single" w:sz="4" w:space="0" w:color="auto"/>
            </w:tcBorders>
            <w:shd w:val="clear" w:color="auto" w:fill="auto"/>
            <w:vAlign w:val="center"/>
          </w:tcPr>
          <w:p w:rsidR="00D94E53" w:rsidRPr="00990435" w:rsidRDefault="00D94E53" w:rsidP="000D6D7F">
            <w:pPr>
              <w:jc w:val="center"/>
              <w:rPr>
                <w:rFonts w:eastAsia="Calibri"/>
                <w:spacing w:val="-2"/>
                <w:sz w:val="28"/>
                <w:szCs w:val="28"/>
              </w:rPr>
            </w:pPr>
            <w:r w:rsidRPr="00990435">
              <w:rPr>
                <w:rFonts w:eastAsia="Calibri"/>
                <w:spacing w:val="-2"/>
                <w:sz w:val="28"/>
                <w:szCs w:val="28"/>
              </w:rPr>
              <w:t>4</w:t>
            </w:r>
          </w:p>
        </w:tc>
        <w:tc>
          <w:tcPr>
            <w:tcW w:w="779" w:type="pct"/>
            <w:tcBorders>
              <w:bottom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5</w:t>
            </w:r>
          </w:p>
        </w:tc>
      </w:tr>
      <w:tr w:rsidR="00D94E53" w:rsidRPr="00990435" w:rsidTr="000D6D7F">
        <w:trPr>
          <w:trHeight w:val="433"/>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990435" w:rsidRDefault="00D94E53" w:rsidP="000D6D7F">
            <w:pPr>
              <w:rPr>
                <w:rFonts w:eastAsia="Calibri"/>
                <w:spacing w:val="-2"/>
                <w:sz w:val="28"/>
                <w:szCs w:val="28"/>
              </w:rPr>
            </w:pPr>
            <w:r w:rsidRPr="003F7ACA">
              <w:rPr>
                <w:rFonts w:eastAsia="Calibri"/>
                <w:sz w:val="28"/>
                <w:szCs w:val="28"/>
              </w:rPr>
              <w:t>1. Доля детей, подростков и молодежи вовлеченных в деятельность детских и молодежных общественных объединений, героико-патриотических клубов и кружков от общего числа молодежи (14-35 лет) (в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14</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15</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16</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3F7ACA" w:rsidRDefault="00D94E53" w:rsidP="000D6D7F">
            <w:pPr>
              <w:rPr>
                <w:rFonts w:eastAsia="Calibri"/>
                <w:sz w:val="28"/>
                <w:szCs w:val="28"/>
              </w:rPr>
            </w:pPr>
            <w:r w:rsidRPr="003F7ACA">
              <w:rPr>
                <w:rFonts w:eastAsia="Calibri"/>
                <w:sz w:val="28"/>
                <w:szCs w:val="28"/>
              </w:rPr>
              <w:t>2. Количество детских и молодежных общественных объединений, героико-патриотических клубов и кружков, (в шт.)</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55</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55</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60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60</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990435" w:rsidRDefault="00D94E53" w:rsidP="000D6D7F">
            <w:pPr>
              <w:rPr>
                <w:rFonts w:eastAsia="Calibri"/>
                <w:b/>
                <w:spacing w:val="-2"/>
                <w:sz w:val="28"/>
                <w:szCs w:val="28"/>
              </w:rPr>
            </w:pPr>
            <w:r w:rsidRPr="003F7ACA">
              <w:rPr>
                <w:rFonts w:eastAsia="Calibri"/>
                <w:sz w:val="28"/>
                <w:szCs w:val="28"/>
              </w:rPr>
              <w:t>3. Количество материалов в СМИ, посвященным правонарушениям и зависимостям, (в шт.).</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145</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150</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155</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160</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990435" w:rsidRDefault="00D94E53" w:rsidP="000D6D7F">
            <w:pPr>
              <w:rPr>
                <w:rFonts w:eastAsia="Calibri"/>
                <w:b/>
                <w:spacing w:val="-2"/>
                <w:sz w:val="28"/>
                <w:szCs w:val="28"/>
              </w:rPr>
            </w:pPr>
            <w:r w:rsidRPr="003F7ACA">
              <w:rPr>
                <w:rFonts w:eastAsia="Calibri"/>
                <w:sz w:val="28"/>
                <w:szCs w:val="28"/>
              </w:rPr>
              <w:t xml:space="preserve">4. Доля детей, подростков и молодежи, </w:t>
            </w:r>
            <w:r w:rsidRPr="003F7ACA">
              <w:rPr>
                <w:rFonts w:eastAsia="Calibri"/>
                <w:sz w:val="28"/>
                <w:szCs w:val="28"/>
              </w:rPr>
              <w:lastRenderedPageBreak/>
              <w:t xml:space="preserve">вовлеченных </w:t>
            </w:r>
            <w:r w:rsidRPr="003F7ACA">
              <w:rPr>
                <w:rFonts w:eastAsia="Calibri"/>
                <w:sz w:val="28"/>
                <w:szCs w:val="28"/>
              </w:rPr>
              <w:br/>
              <w:t xml:space="preserve">в волонтерскую (добровольческую деятельность) </w:t>
            </w:r>
            <w:r w:rsidRPr="003F7ACA">
              <w:rPr>
                <w:rFonts w:eastAsia="Calibri"/>
                <w:sz w:val="28"/>
                <w:szCs w:val="28"/>
              </w:rPr>
              <w:br/>
              <w:t>от общего числа молодежи (14-35 лет), (в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lastRenderedPageBreak/>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12</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14</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3F7ACA" w:rsidRDefault="00D94E53" w:rsidP="000D6D7F">
            <w:pPr>
              <w:rPr>
                <w:rFonts w:eastAsia="Calibri"/>
                <w:b/>
                <w:spacing w:val="-2"/>
                <w:sz w:val="28"/>
                <w:szCs w:val="28"/>
              </w:rPr>
            </w:pPr>
            <w:r w:rsidRPr="003F7ACA">
              <w:rPr>
                <w:rFonts w:eastAsia="Calibri"/>
                <w:sz w:val="28"/>
                <w:szCs w:val="28"/>
              </w:rPr>
              <w:lastRenderedPageBreak/>
              <w:t>5. Снижение доли молодых людей, страдающих алкоголизмом, наркоманией, токсикоманией, состоящих на учете в наркодиспансерах, совершивших преступления, от общего числа молодежи (14-35 лет), (в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0,09</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0,08</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0,07</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0,06</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3F7ACA" w:rsidRDefault="00D94E53" w:rsidP="000D6D7F">
            <w:pPr>
              <w:rPr>
                <w:rFonts w:eastAsia="Calibri"/>
                <w:b/>
                <w:spacing w:val="-2"/>
                <w:sz w:val="28"/>
                <w:szCs w:val="28"/>
              </w:rPr>
            </w:pPr>
            <w:r w:rsidRPr="003F7ACA">
              <w:rPr>
                <w:rFonts w:eastAsia="Calibri"/>
                <w:sz w:val="28"/>
                <w:szCs w:val="28"/>
              </w:rPr>
              <w:t xml:space="preserve">6. Доля детей, подростков и молодежи, занимающихся физической культурой и спортом от общего </w:t>
            </w:r>
            <w:r w:rsidRPr="003F7ACA">
              <w:rPr>
                <w:rFonts w:eastAsia="Calibri"/>
                <w:sz w:val="28"/>
                <w:szCs w:val="28"/>
              </w:rPr>
              <w:lastRenderedPageBreak/>
              <w:t>числа молодежи (14-35 лет), (в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lastRenderedPageBreak/>
              <w:t>17</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18</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19</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20</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3F7ACA" w:rsidRDefault="00D94E53" w:rsidP="000D6D7F">
            <w:pPr>
              <w:rPr>
                <w:rFonts w:eastAsia="Calibri"/>
                <w:b/>
                <w:spacing w:val="-2"/>
                <w:sz w:val="28"/>
                <w:szCs w:val="28"/>
              </w:rPr>
            </w:pPr>
            <w:r w:rsidRPr="003F7ACA">
              <w:rPr>
                <w:rFonts w:eastAsia="Calibri"/>
                <w:sz w:val="28"/>
                <w:szCs w:val="28"/>
              </w:rPr>
              <w:lastRenderedPageBreak/>
              <w:t>7. Количество преступлений в районе по различным категориям.</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По данным пункта полиции по Демидовскому району (далее - ПП по Демидовскому району)</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ПП по Демидовскому району</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ПП по Демидовскому району</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t>ПП по Демидовскому району</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3F7ACA" w:rsidRDefault="00D94E53" w:rsidP="000D6D7F">
            <w:pPr>
              <w:rPr>
                <w:rFonts w:eastAsia="Calibri"/>
                <w:b/>
                <w:spacing w:val="-2"/>
                <w:sz w:val="28"/>
                <w:szCs w:val="28"/>
              </w:rPr>
            </w:pPr>
            <w:r w:rsidRPr="003F7ACA">
              <w:rPr>
                <w:rFonts w:eastAsia="Calibri"/>
                <w:sz w:val="28"/>
                <w:szCs w:val="28"/>
              </w:rPr>
              <w:t>8. Количество проведенных спортивных мероприятий, культурно-досуговых, профилактических операций.</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80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85</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90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Pr>
                <w:rFonts w:eastAsia="Calibri"/>
                <w:sz w:val="28"/>
                <w:szCs w:val="28"/>
              </w:rPr>
              <w:t>95</w:t>
            </w:r>
          </w:p>
        </w:tc>
      </w:tr>
      <w:tr w:rsidR="00D94E53" w:rsidRPr="00990435" w:rsidTr="000D6D7F">
        <w:trPr>
          <w:jc w:val="center"/>
        </w:trPr>
        <w:tc>
          <w:tcPr>
            <w:tcW w:w="1642" w:type="pct"/>
            <w:tcBorders>
              <w:top w:val="single" w:sz="4" w:space="0" w:color="auto"/>
              <w:left w:val="single" w:sz="4" w:space="0" w:color="auto"/>
              <w:bottom w:val="single" w:sz="4" w:space="0" w:color="auto"/>
              <w:right w:val="single" w:sz="4" w:space="0" w:color="auto"/>
            </w:tcBorders>
            <w:shd w:val="clear" w:color="auto" w:fill="auto"/>
          </w:tcPr>
          <w:p w:rsidR="00D94E53" w:rsidRPr="003F7ACA" w:rsidRDefault="00D94E53" w:rsidP="000D6D7F">
            <w:pPr>
              <w:rPr>
                <w:rFonts w:eastAsia="Calibri"/>
                <w:b/>
                <w:spacing w:val="-2"/>
                <w:sz w:val="28"/>
                <w:szCs w:val="28"/>
              </w:rPr>
            </w:pPr>
            <w:r w:rsidRPr="003F7ACA">
              <w:rPr>
                <w:rFonts w:eastAsia="Calibri"/>
                <w:sz w:val="28"/>
                <w:szCs w:val="28"/>
              </w:rPr>
              <w:t xml:space="preserve">9. Количество состоящих на учете в подразделении по делам несовершеннолетних Отделения полиции по Демидовскому </w:t>
            </w:r>
            <w:r w:rsidRPr="003F7ACA">
              <w:rPr>
                <w:rFonts w:eastAsia="Calibri"/>
                <w:sz w:val="28"/>
                <w:szCs w:val="28"/>
              </w:rPr>
              <w:lastRenderedPageBreak/>
              <w:t>району (далее – ПДН), в комиссии по делам несовершеннолетних и защите их прав (далее – КДН), в ОГБУЗ «Демидовская ЦРБ» по заболеваниям – алкоголизм и наркомания.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sz w:val="28"/>
                <w:szCs w:val="28"/>
              </w:rPr>
            </w:pPr>
            <w:r w:rsidRPr="003F7ACA">
              <w:rPr>
                <w:rFonts w:eastAsia="Calibri"/>
                <w:sz w:val="28"/>
                <w:szCs w:val="28"/>
              </w:rPr>
              <w:lastRenderedPageBreak/>
              <w:t>По данным ПДН, КДН и ЗП, ЦРБ</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b/>
                <w:sz w:val="28"/>
                <w:szCs w:val="28"/>
              </w:rPr>
            </w:pPr>
            <w:r w:rsidRPr="003F7ACA">
              <w:rPr>
                <w:rFonts w:eastAsia="Calibri"/>
                <w:sz w:val="28"/>
                <w:szCs w:val="28"/>
              </w:rPr>
              <w:t>По данным ПДН, КДН и ЗП, ЦРБ</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b/>
                <w:sz w:val="28"/>
                <w:szCs w:val="28"/>
              </w:rPr>
            </w:pPr>
            <w:r w:rsidRPr="003F7ACA">
              <w:rPr>
                <w:rFonts w:eastAsia="Calibri"/>
                <w:sz w:val="28"/>
                <w:szCs w:val="28"/>
              </w:rPr>
              <w:t>По данным ПДН, КДН и ЗП, ЦРБ</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94E53" w:rsidRPr="003F7ACA" w:rsidRDefault="00D94E53" w:rsidP="000D6D7F">
            <w:pPr>
              <w:jc w:val="center"/>
              <w:rPr>
                <w:rFonts w:eastAsia="Calibri"/>
                <w:b/>
                <w:sz w:val="28"/>
                <w:szCs w:val="28"/>
              </w:rPr>
            </w:pPr>
            <w:r w:rsidRPr="003F7ACA">
              <w:rPr>
                <w:rFonts w:eastAsia="Calibri"/>
                <w:sz w:val="28"/>
                <w:szCs w:val="28"/>
              </w:rPr>
              <w:t>По данным ПДН, КДН и ЗП, ЦРБ</w:t>
            </w:r>
          </w:p>
        </w:tc>
      </w:tr>
    </w:tbl>
    <w:p w:rsidR="00D94E53" w:rsidRPr="00341E75" w:rsidRDefault="00D94E53" w:rsidP="00D94E53">
      <w:pPr>
        <w:jc w:val="center"/>
        <w:rPr>
          <w:b/>
          <w:sz w:val="28"/>
          <w:szCs w:val="28"/>
        </w:rPr>
      </w:pPr>
    </w:p>
    <w:p w:rsidR="00D94E53" w:rsidRPr="00341E75"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Default="00D94E53" w:rsidP="00D94E53">
      <w:pPr>
        <w:rPr>
          <w:b/>
          <w:sz w:val="28"/>
          <w:szCs w:val="28"/>
        </w:rPr>
      </w:pPr>
    </w:p>
    <w:p w:rsidR="00D94E53" w:rsidRPr="00290E85" w:rsidRDefault="00D94E53" w:rsidP="00D94E53">
      <w:pPr>
        <w:jc w:val="center"/>
        <w:rPr>
          <w:b/>
          <w:sz w:val="28"/>
          <w:szCs w:val="28"/>
        </w:rPr>
      </w:pPr>
      <w:r>
        <w:rPr>
          <w:b/>
          <w:sz w:val="28"/>
          <w:szCs w:val="28"/>
        </w:rPr>
        <w:t>Основное содержание муниципальной программы</w:t>
      </w:r>
    </w:p>
    <w:p w:rsidR="00D94E53" w:rsidRDefault="00D94E53" w:rsidP="00D94E53">
      <w:pPr>
        <w:jc w:val="center"/>
        <w:rPr>
          <w:sz w:val="28"/>
          <w:szCs w:val="28"/>
        </w:rPr>
      </w:pPr>
    </w:p>
    <w:p w:rsidR="00D94E53" w:rsidRDefault="00D94E53" w:rsidP="00D94E53">
      <w:pPr>
        <w:jc w:val="center"/>
        <w:rPr>
          <w:sz w:val="28"/>
          <w:szCs w:val="28"/>
        </w:rPr>
      </w:pPr>
      <w:r w:rsidRPr="00290E85">
        <w:rPr>
          <w:b/>
          <w:sz w:val="28"/>
          <w:szCs w:val="28"/>
        </w:rPr>
        <w:t xml:space="preserve">  1.</w:t>
      </w:r>
      <w:r>
        <w:rPr>
          <w:sz w:val="28"/>
          <w:szCs w:val="28"/>
        </w:rPr>
        <w:t xml:space="preserve">  </w:t>
      </w:r>
      <w:r w:rsidRPr="00290E85">
        <w:rPr>
          <w:b/>
          <w:sz w:val="28"/>
          <w:szCs w:val="28"/>
        </w:rPr>
        <w:t>Содержание проблемы и обоснование</w:t>
      </w:r>
      <w:r>
        <w:rPr>
          <w:b/>
          <w:sz w:val="28"/>
          <w:szCs w:val="28"/>
        </w:rPr>
        <w:t xml:space="preserve"> необходимости  ее решения программно-целевым методом</w:t>
      </w:r>
    </w:p>
    <w:p w:rsidR="00D94E53" w:rsidRDefault="00D94E53" w:rsidP="00D94E53">
      <w:pPr>
        <w:jc w:val="center"/>
        <w:rPr>
          <w:sz w:val="28"/>
          <w:szCs w:val="28"/>
        </w:rPr>
      </w:pP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За отчетный период 2015 года на территории Демидовского района произошло снижение количества совершенных преступлений на 4,7 %, зарегистрировано 122 преступления (АППГ 128). Незначительно, на 1% , снизилась общая раскрываемость преступлений и составила 76,9 % (АППГ 77,9%).</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В отчетном периоде значительно уменьшилось количество преступлений против собственности. Так, зарегистрировано всего 38 краж (АППГ -64), снижение на 40,6</w:t>
      </w:r>
      <w:r>
        <w:rPr>
          <w:rFonts w:eastAsia="Calibri"/>
          <w:sz w:val="28"/>
          <w:szCs w:val="28"/>
        </w:rPr>
        <w:t xml:space="preserve"> %</w:t>
      </w:r>
      <w:r w:rsidRPr="008D1214">
        <w:rPr>
          <w:rFonts w:eastAsia="Calibri"/>
          <w:sz w:val="28"/>
          <w:szCs w:val="28"/>
        </w:rPr>
        <w:t>. В целях выявления причин снижения зарегистрированных краж был проведен соответствующий анализ. В отчетном периоде 2015 года было вынесено 95 постановлений об отказе в возбуждении уголовного дела, что почти в 2 раза больше прошлогоднего уровня. Анализ постановлений об отказе в возбуждении уголовного дела, вынесенных в 2015 году показывает, что в основной своей массе, данный вид решений принят в связи с тем, что согласно материалам товароведческих экспертиз, проводимых в Торгово-промышленной палате г. Смоленска, сумма похищенного менее 1000 рублей (ст. 7.27 КоАП РФ).</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Проводится работа по раскрытию преступлений прошлых лет. В отчетном периоде раскрыто 4 преступления данного вида (АППГ-3).</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lastRenderedPageBreak/>
        <w:t>Отделением полиции в отчетном периоде проводилась работа по выявлению преступлений, связанных с незаконным оборотом оружия и наркотических средств. Выявлено 4 преступления по ст. 222, 223 УК РФ (АППГ – 6), их раскрываемость составила 100%. Выявлено 2 преступления, связанных с незаконным оборотом наркотических средств (АПППГ – 2).</w:t>
      </w:r>
    </w:p>
    <w:p w:rsidR="00D94E53" w:rsidRDefault="00D94E53" w:rsidP="00D94E53">
      <w:pPr>
        <w:autoSpaceDE w:val="0"/>
        <w:autoSpaceDN w:val="0"/>
        <w:adjustRightInd w:val="0"/>
        <w:ind w:firstLine="709"/>
        <w:jc w:val="both"/>
        <w:rPr>
          <w:rFonts w:eastAsia="SimSun" w:cs="Mangal"/>
          <w:kern w:val="1"/>
          <w:sz w:val="28"/>
          <w:szCs w:val="28"/>
          <w:lang w:eastAsia="hi-IN" w:bidi="hi-IN"/>
        </w:rPr>
      </w:pPr>
      <w:r w:rsidRPr="008D1214">
        <w:rPr>
          <w:rFonts w:eastAsia="Calibri"/>
          <w:sz w:val="28"/>
          <w:szCs w:val="28"/>
        </w:rPr>
        <w:t>В числе раскрытых преступлений 2 совершено несовершеннолетними (АППГ -4), роста детской преступности не допущено.</w:t>
      </w:r>
      <w:r w:rsidRPr="00BB6A15">
        <w:rPr>
          <w:rFonts w:eastAsia="SimSun" w:cs="Mangal"/>
          <w:kern w:val="1"/>
          <w:sz w:val="28"/>
          <w:szCs w:val="28"/>
          <w:lang w:eastAsia="hi-IN" w:bidi="hi-IN"/>
        </w:rPr>
        <w:t xml:space="preserve"> </w:t>
      </w:r>
    </w:p>
    <w:p w:rsidR="00D94E53" w:rsidRPr="008D1214" w:rsidRDefault="00D94E53" w:rsidP="00D94E53">
      <w:pPr>
        <w:autoSpaceDE w:val="0"/>
        <w:autoSpaceDN w:val="0"/>
        <w:adjustRightInd w:val="0"/>
        <w:ind w:firstLine="709"/>
        <w:jc w:val="both"/>
        <w:rPr>
          <w:rFonts w:eastAsia="Calibri"/>
          <w:sz w:val="28"/>
          <w:szCs w:val="28"/>
        </w:rPr>
      </w:pPr>
      <w:r w:rsidRPr="0035302E">
        <w:rPr>
          <w:rFonts w:eastAsia="SimSun" w:cs="Mangal"/>
          <w:kern w:val="1"/>
          <w:sz w:val="28"/>
          <w:szCs w:val="28"/>
          <w:lang w:eastAsia="hi-IN" w:bidi="hi-IN"/>
        </w:rPr>
        <w:t xml:space="preserve">Анализируя состояние подростковой  преступности в </w:t>
      </w:r>
      <w:r>
        <w:rPr>
          <w:rFonts w:eastAsia="SimSun" w:cs="Mangal"/>
          <w:kern w:val="1"/>
          <w:sz w:val="28"/>
          <w:szCs w:val="28"/>
          <w:lang w:eastAsia="hi-IN" w:bidi="hi-IN"/>
        </w:rPr>
        <w:t xml:space="preserve">Демидовском </w:t>
      </w:r>
      <w:r w:rsidRPr="0035302E">
        <w:rPr>
          <w:rFonts w:eastAsia="SimSun" w:cs="Mangal"/>
          <w:kern w:val="1"/>
          <w:sz w:val="28"/>
          <w:szCs w:val="28"/>
          <w:lang w:eastAsia="hi-IN" w:bidi="hi-IN"/>
        </w:rPr>
        <w:t>районе</w:t>
      </w:r>
      <w:r>
        <w:rPr>
          <w:rFonts w:eastAsia="SimSun" w:cs="Mangal"/>
          <w:kern w:val="1"/>
          <w:sz w:val="28"/>
          <w:szCs w:val="28"/>
          <w:lang w:eastAsia="hi-IN" w:bidi="hi-IN"/>
        </w:rPr>
        <w:t xml:space="preserve"> Смоленской области</w:t>
      </w:r>
      <w:r w:rsidRPr="0035302E">
        <w:rPr>
          <w:rFonts w:eastAsia="SimSun" w:cs="Mangal"/>
          <w:kern w:val="1"/>
          <w:sz w:val="28"/>
          <w:szCs w:val="28"/>
          <w:lang w:eastAsia="hi-IN" w:bidi="hi-IN"/>
        </w:rPr>
        <w:t>,  необходимо отметить, что основными причинами совершения преступлений и пра</w:t>
      </w:r>
      <w:r>
        <w:rPr>
          <w:rFonts w:eastAsia="SimSun" w:cs="Mangal"/>
          <w:kern w:val="1"/>
          <w:sz w:val="28"/>
          <w:szCs w:val="28"/>
          <w:lang w:eastAsia="hi-IN" w:bidi="hi-IN"/>
        </w:rPr>
        <w:t xml:space="preserve">вонарушений школьниками  </w:t>
      </w:r>
      <w:r w:rsidRPr="0035302E">
        <w:rPr>
          <w:rFonts w:eastAsia="SimSun" w:cs="Mangal"/>
          <w:kern w:val="1"/>
          <w:sz w:val="28"/>
          <w:szCs w:val="28"/>
          <w:lang w:eastAsia="hi-IN" w:bidi="hi-IN"/>
        </w:rPr>
        <w:t xml:space="preserve">остается  отсутствие контроля родителей за детьми в вечернее время; родители мало уделяют внимания тому, как их дети проводят свободное время, посещают занятия, какая успеваемость, в каком кругу детей находится подросток; ухудшение материального положения в семьях, безработица среди родителей.   </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В отчетном периоде зарегистрировано 19 преступлений совершенных в общественных местах (АППГ – 25), из них 17 совершены на улицах (АППГ – 22).</w:t>
      </w:r>
    </w:p>
    <w:p w:rsidR="00D94E53"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 xml:space="preserve">Лицами, ранее привлекавшимися к ответственности, совершено 63 преступления (АППГ – 56), рост составил 12,5%. Основным условием для совершения повторного преступления является социальная неустроенность этих лиц: как правило,  отсутствие семьи, нет постоянного места работы, склонность к употреблению спиртных напитков, к бродяжничеству. В целях усиления работы по профилактике рецедивной преступности был усилен контроль за лицами, стоящими на профилактических учетах в отделении полиции; активизирована работа по их трудоустройству, по оказанию, на первом  этапе, материальной помощи в связи с трудной жизненной ситуацией. </w:t>
      </w:r>
    </w:p>
    <w:p w:rsidR="00D94E53" w:rsidRPr="002B64A1" w:rsidRDefault="00D94E53" w:rsidP="00D94E53">
      <w:pPr>
        <w:tabs>
          <w:tab w:val="left" w:pos="993"/>
        </w:tabs>
        <w:ind w:firstLine="709"/>
        <w:contextualSpacing/>
        <w:jc w:val="both"/>
        <w:rPr>
          <w:rFonts w:eastAsia="Calibri"/>
          <w:iCs/>
          <w:sz w:val="28"/>
          <w:szCs w:val="28"/>
        </w:rPr>
      </w:pPr>
      <w:r w:rsidRPr="008D1214">
        <w:rPr>
          <w:rFonts w:eastAsia="Calibri"/>
          <w:iCs/>
          <w:sz w:val="28"/>
          <w:szCs w:val="28"/>
        </w:rPr>
        <w:t xml:space="preserve">Под административным надзором в отделении полиции по Демидовскому району состоит 18 лиц. С данной категорией лиц проводится профилактическая работа, согласно утвержденного ежемесячного графика данные лица проверяются по месту жительства не реже 4-х раз в месяц. К административной ответственности по ст. 19.24 КоАП РФ привлечено 11 лиц (АППГ – 8). Разработан и утвержден график проведения ежемесячных рабочих встреч с лицами, освободившимися из мест лишения свободы в центре занятости населения с целью трудоустройства данных граждан. В первом квартале  было </w:t>
      </w:r>
      <w:r w:rsidRPr="008D1214">
        <w:rPr>
          <w:rFonts w:eastAsia="Calibri"/>
          <w:iCs/>
          <w:sz w:val="28"/>
          <w:szCs w:val="28"/>
        </w:rPr>
        <w:lastRenderedPageBreak/>
        <w:t>трудоустроено 2 лица. Остальные лица не трудоустроены, проживают за счет случайных разовых заработков и совместно с родителями и на их пенсию.</w:t>
      </w:r>
    </w:p>
    <w:p w:rsidR="00D94E53" w:rsidRDefault="00D94E53" w:rsidP="00D94E53">
      <w:pPr>
        <w:autoSpaceDE w:val="0"/>
        <w:autoSpaceDN w:val="0"/>
        <w:adjustRightInd w:val="0"/>
        <w:ind w:firstLine="709"/>
        <w:jc w:val="both"/>
        <w:rPr>
          <w:rFonts w:eastAsia="Calibri"/>
          <w:bCs/>
          <w:sz w:val="28"/>
          <w:szCs w:val="28"/>
        </w:rPr>
      </w:pPr>
      <w:r>
        <w:rPr>
          <w:rFonts w:eastAsia="Calibri"/>
          <w:sz w:val="28"/>
          <w:szCs w:val="28"/>
        </w:rPr>
        <w:t>О</w:t>
      </w:r>
      <w:r>
        <w:rPr>
          <w:rFonts w:eastAsia="Calibri"/>
          <w:bCs/>
          <w:sz w:val="28"/>
          <w:szCs w:val="28"/>
        </w:rPr>
        <w:t>тдел</w:t>
      </w:r>
      <w:r w:rsidRPr="008D1214">
        <w:rPr>
          <w:rFonts w:eastAsia="Calibri"/>
          <w:bCs/>
          <w:sz w:val="28"/>
          <w:szCs w:val="28"/>
        </w:rPr>
        <w:t xml:space="preserve"> СОГКУ «Центр занятости населения Руднянского рай</w:t>
      </w:r>
      <w:r>
        <w:rPr>
          <w:rFonts w:eastAsia="Calibri"/>
          <w:bCs/>
          <w:sz w:val="28"/>
          <w:szCs w:val="28"/>
        </w:rPr>
        <w:t xml:space="preserve">она» в Демидовском районе проводит </w:t>
      </w:r>
      <w:r w:rsidRPr="008D1214">
        <w:rPr>
          <w:rFonts w:eastAsia="Calibri"/>
          <w:bCs/>
          <w:sz w:val="28"/>
          <w:szCs w:val="28"/>
        </w:rPr>
        <w:t>рабочие встречи с лицами, освободившимися из мест лишения свободы, с доведением имеющихся рабочих вакансий, возможности обучения востребованн</w:t>
      </w:r>
      <w:r>
        <w:rPr>
          <w:rFonts w:eastAsia="Calibri"/>
          <w:bCs/>
          <w:sz w:val="28"/>
          <w:szCs w:val="28"/>
        </w:rPr>
        <w:t>ым профессиям, в которых принимают</w:t>
      </w:r>
      <w:r w:rsidRPr="008D1214">
        <w:rPr>
          <w:rFonts w:eastAsia="Calibri"/>
          <w:bCs/>
          <w:sz w:val="28"/>
          <w:szCs w:val="28"/>
        </w:rPr>
        <w:t xml:space="preserve"> участие представители Администрации муниципального образования «Демидовский район» Смоленской области, специалисты отдела СОГКУ «Центр занятости населения Руднянского района» в Демидовском районе, сотрудники ОП по Демидовскому району МО МВД России «Велижский». </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Вместе с тем, в результате проводимой профилактической работы, уменьшилось количество преступлений, совершенными лицами, имеющими непогашенную судимость с 44 до 36 преступлений.</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Увеличилось количество преступлений совершенных в состоянии алкогольного опьянения с 28 до 54. Данное обстоятельство объясняется увеличением на 46,4% количества выявленных преступлений превентивных составов с 28 до 41. Значительную их часть составляют угрозы убийством 20 преступлений (АППГ-3), которые совершаются в основном в состоянии алкогольного опьянения.</w:t>
      </w:r>
      <w:r w:rsidRPr="008D1214">
        <w:rPr>
          <w:rFonts w:ascii="Times New Roman CYR" w:eastAsia="Calibri" w:hAnsi="Times New Roman CYR" w:cs="Times New Roman CYR"/>
          <w:color w:val="FF0000"/>
          <w:sz w:val="28"/>
          <w:szCs w:val="28"/>
        </w:rPr>
        <w:t xml:space="preserve"> </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В дежурную часть доставлено 163 человека, их них за совершение преступлений – 14, за совершение административных правонарушений – 149.</w:t>
      </w:r>
    </w:p>
    <w:p w:rsidR="00D94E53" w:rsidRPr="008D1214" w:rsidRDefault="00D94E53" w:rsidP="00D94E53">
      <w:pPr>
        <w:autoSpaceDE w:val="0"/>
        <w:autoSpaceDN w:val="0"/>
        <w:adjustRightInd w:val="0"/>
        <w:ind w:firstLine="709"/>
        <w:jc w:val="both"/>
        <w:rPr>
          <w:rFonts w:eastAsia="Calibri"/>
          <w:sz w:val="28"/>
          <w:szCs w:val="28"/>
        </w:rPr>
      </w:pPr>
      <w:r w:rsidRPr="008D1214">
        <w:rPr>
          <w:rFonts w:eastAsia="Calibri"/>
          <w:sz w:val="28"/>
          <w:szCs w:val="28"/>
        </w:rPr>
        <w:t>Еженедельно проводится патрулирование улиц в вечернее и ночное время в выходные и праздничные дни, осуществляется дежурство во время проведения дискотек и других массовых мероприятий.</w:t>
      </w:r>
    </w:p>
    <w:p w:rsidR="00D94E53" w:rsidRPr="008D1214" w:rsidRDefault="00D94E53" w:rsidP="00D94E53">
      <w:pPr>
        <w:autoSpaceDE w:val="0"/>
        <w:autoSpaceDN w:val="0"/>
        <w:adjustRightInd w:val="0"/>
        <w:ind w:firstLine="568"/>
        <w:jc w:val="both"/>
        <w:rPr>
          <w:rFonts w:ascii="Times New Roman CYR" w:eastAsia="Calibri" w:hAnsi="Times New Roman CYR" w:cs="Times New Roman CYR"/>
          <w:sz w:val="28"/>
          <w:szCs w:val="28"/>
        </w:rPr>
      </w:pPr>
      <w:r w:rsidRPr="008D1214">
        <w:rPr>
          <w:rFonts w:ascii="Times New Roman CYR" w:eastAsia="Calibri" w:hAnsi="Times New Roman CYR" w:cs="Times New Roman CYR"/>
          <w:sz w:val="28"/>
          <w:szCs w:val="28"/>
        </w:rPr>
        <w:t xml:space="preserve">В течение 2015 года в целях профилактики правонарушений среди населения публиковались статьи в районной газете </w:t>
      </w:r>
      <w:r w:rsidRPr="008D1214">
        <w:rPr>
          <w:rFonts w:eastAsia="Calibri"/>
          <w:sz w:val="28"/>
          <w:szCs w:val="28"/>
        </w:rPr>
        <w:t>«</w:t>
      </w:r>
      <w:r w:rsidRPr="008D1214">
        <w:rPr>
          <w:rFonts w:ascii="Times New Roman CYR" w:eastAsia="Calibri" w:hAnsi="Times New Roman CYR" w:cs="Times New Roman CYR"/>
          <w:sz w:val="28"/>
          <w:szCs w:val="28"/>
        </w:rPr>
        <w:t>Поречанка</w:t>
      </w:r>
      <w:r w:rsidRPr="008D1214">
        <w:rPr>
          <w:rFonts w:eastAsia="Calibri"/>
          <w:sz w:val="28"/>
          <w:szCs w:val="28"/>
        </w:rPr>
        <w:t xml:space="preserve">» (86 статей), </w:t>
      </w:r>
      <w:r w:rsidRPr="008D1214">
        <w:rPr>
          <w:rFonts w:ascii="Times New Roman CYR" w:eastAsia="Calibri" w:hAnsi="Times New Roman CYR" w:cs="Times New Roman CYR"/>
          <w:sz w:val="28"/>
          <w:szCs w:val="28"/>
        </w:rPr>
        <w:t xml:space="preserve">на официальном сайте Администрации муниципального образования </w:t>
      </w:r>
      <w:r w:rsidRPr="008D1214">
        <w:rPr>
          <w:rFonts w:eastAsia="Calibri"/>
          <w:sz w:val="28"/>
          <w:szCs w:val="28"/>
        </w:rPr>
        <w:t>«</w:t>
      </w:r>
      <w:r w:rsidRPr="008D1214">
        <w:rPr>
          <w:rFonts w:ascii="Times New Roman CYR" w:eastAsia="Calibri" w:hAnsi="Times New Roman CYR" w:cs="Times New Roman CYR"/>
          <w:sz w:val="28"/>
          <w:szCs w:val="28"/>
        </w:rPr>
        <w:t>Демидовский район</w:t>
      </w:r>
      <w:r w:rsidRPr="008D1214">
        <w:rPr>
          <w:rFonts w:eastAsia="Calibri"/>
          <w:sz w:val="28"/>
          <w:szCs w:val="28"/>
        </w:rPr>
        <w:t xml:space="preserve">» </w:t>
      </w:r>
      <w:r w:rsidRPr="008D1214">
        <w:rPr>
          <w:rFonts w:ascii="Times New Roman CYR" w:eastAsia="Calibri" w:hAnsi="Times New Roman CYR" w:cs="Times New Roman CYR"/>
          <w:sz w:val="28"/>
          <w:szCs w:val="28"/>
        </w:rPr>
        <w:t>Смоленской области (97 статей).</w:t>
      </w:r>
    </w:p>
    <w:p w:rsidR="00D94E53" w:rsidRPr="00006FF2" w:rsidRDefault="00D94E53" w:rsidP="00D94E53">
      <w:pPr>
        <w:ind w:firstLine="568"/>
        <w:jc w:val="both"/>
        <w:rPr>
          <w:rFonts w:ascii="Times New Roman CYR" w:eastAsia="Calibri" w:hAnsi="Times New Roman CYR" w:cs="Times New Roman CYR"/>
          <w:bCs/>
          <w:iCs/>
          <w:sz w:val="28"/>
          <w:szCs w:val="28"/>
        </w:rPr>
      </w:pPr>
      <w:r w:rsidRPr="008D1214">
        <w:rPr>
          <w:rFonts w:ascii="Times New Roman CYR" w:eastAsia="Calibri" w:hAnsi="Times New Roman CYR" w:cs="Times New Roman CYR"/>
          <w:iCs/>
          <w:sz w:val="28"/>
          <w:szCs w:val="28"/>
        </w:rPr>
        <w:t xml:space="preserve">В муниципальном образовании «Демидовский район» Смоленской области действует народная дружина муниципального образования «Демидовский район», которая на основании решения УМВД России по Смоленской области и в соответствии с Федеральным законом от 02 апреля 2014 года № 44 –ФЗ </w:t>
      </w:r>
      <w:r>
        <w:rPr>
          <w:rFonts w:ascii="Times New Roman CYR" w:eastAsia="Calibri" w:hAnsi="Times New Roman CYR" w:cs="Times New Roman CYR"/>
          <w:iCs/>
          <w:sz w:val="28"/>
          <w:szCs w:val="28"/>
        </w:rPr>
        <w:t>«</w:t>
      </w:r>
      <w:r w:rsidRPr="00006FF2">
        <w:rPr>
          <w:rFonts w:ascii="Times New Roman CYR" w:eastAsia="Calibri" w:hAnsi="Times New Roman CYR" w:cs="Times New Roman CYR"/>
          <w:bCs/>
          <w:iCs/>
          <w:sz w:val="28"/>
          <w:szCs w:val="28"/>
        </w:rPr>
        <w:t>Об участии граждан в охране общественного порядка</w:t>
      </w:r>
      <w:r>
        <w:rPr>
          <w:rFonts w:ascii="Times New Roman CYR" w:eastAsia="Calibri" w:hAnsi="Times New Roman CYR" w:cs="Times New Roman CYR"/>
          <w:bCs/>
          <w:iCs/>
          <w:sz w:val="28"/>
          <w:szCs w:val="28"/>
        </w:rPr>
        <w:t xml:space="preserve">» </w:t>
      </w:r>
      <w:r w:rsidRPr="008D1214">
        <w:rPr>
          <w:rFonts w:ascii="Times New Roman CYR" w:eastAsia="Calibri" w:hAnsi="Times New Roman CYR" w:cs="Times New Roman CYR"/>
          <w:iCs/>
          <w:sz w:val="28"/>
          <w:szCs w:val="28"/>
        </w:rPr>
        <w:t xml:space="preserve">внесена 28 ноября 2014 года </w:t>
      </w:r>
      <w:r w:rsidRPr="008D1214">
        <w:rPr>
          <w:rFonts w:ascii="Times New Roman CYR" w:eastAsia="Calibri" w:hAnsi="Times New Roman CYR" w:cs="Times New Roman CYR"/>
          <w:iCs/>
          <w:sz w:val="28"/>
          <w:szCs w:val="28"/>
        </w:rPr>
        <w:lastRenderedPageBreak/>
        <w:t>в Смоленский областной реестр народных дружин и общественных объединений правоохранительной направленности за № 6.</w:t>
      </w:r>
    </w:p>
    <w:p w:rsidR="00D94E53" w:rsidRPr="008D1214" w:rsidRDefault="00D94E53" w:rsidP="00D94E53">
      <w:pPr>
        <w:autoSpaceDE w:val="0"/>
        <w:autoSpaceDN w:val="0"/>
        <w:adjustRightInd w:val="0"/>
        <w:ind w:firstLine="568"/>
        <w:jc w:val="both"/>
        <w:rPr>
          <w:rFonts w:ascii="Times New Roman CYR" w:eastAsia="Calibri" w:hAnsi="Times New Roman CYR" w:cs="Times New Roman CYR"/>
          <w:sz w:val="28"/>
          <w:szCs w:val="28"/>
        </w:rPr>
      </w:pPr>
      <w:r w:rsidRPr="008D1214">
        <w:rPr>
          <w:rFonts w:ascii="Times New Roman CYR" w:eastAsia="Calibri" w:hAnsi="Times New Roman CYR" w:cs="Times New Roman CYR"/>
          <w:iCs/>
          <w:sz w:val="28"/>
          <w:szCs w:val="28"/>
        </w:rPr>
        <w:t xml:space="preserve">Постановлением Администрации муниципального образования «Демидовский район» Смоленской области </w:t>
      </w:r>
      <w:r w:rsidRPr="008D1214">
        <w:rPr>
          <w:rFonts w:ascii="Times New Roman CYR" w:eastAsia="Calibri" w:hAnsi="Times New Roman CYR" w:cs="Times New Roman CYR"/>
          <w:sz w:val="28"/>
          <w:szCs w:val="28"/>
        </w:rPr>
        <w:t xml:space="preserve">от   25.11.2015 </w:t>
      </w:r>
      <w:r w:rsidRPr="008D1214">
        <w:rPr>
          <w:rFonts w:ascii="Times New Roman CYR" w:eastAsia="Calibri" w:hAnsi="Times New Roman CYR" w:cs="Times New Roman CYR"/>
          <w:iCs/>
          <w:sz w:val="28"/>
          <w:szCs w:val="28"/>
        </w:rPr>
        <w:t xml:space="preserve">№ 699 </w:t>
      </w:r>
      <w:r w:rsidRPr="008D1214">
        <w:rPr>
          <w:rFonts w:ascii="Times New Roman CYR" w:eastAsia="Calibri" w:hAnsi="Times New Roman CYR" w:cs="Times New Roman CYR"/>
          <w:sz w:val="28"/>
          <w:szCs w:val="28"/>
        </w:rPr>
        <w:t>создан координирующий орган (штаб) народной дружины муниципального образования «Демидовский район» Смоленской области, утвержден его состав и положение о координирующем органе (штабе) народной дружины муниципального образования «Демидовский район» Смоленской области.</w:t>
      </w:r>
    </w:p>
    <w:p w:rsidR="00D94E53" w:rsidRPr="008D1214" w:rsidRDefault="00D94E53" w:rsidP="00D94E53">
      <w:pPr>
        <w:autoSpaceDE w:val="0"/>
        <w:autoSpaceDN w:val="0"/>
        <w:adjustRightInd w:val="0"/>
        <w:ind w:firstLine="568"/>
        <w:jc w:val="both"/>
        <w:rPr>
          <w:rFonts w:ascii="Times New Roman CYR" w:eastAsia="Calibri" w:hAnsi="Times New Roman CYR" w:cs="Times New Roman CYR"/>
          <w:sz w:val="28"/>
          <w:szCs w:val="28"/>
        </w:rPr>
      </w:pPr>
      <w:r w:rsidRPr="008D1214">
        <w:rPr>
          <w:rFonts w:ascii="Times New Roman CYR" w:eastAsia="Calibri" w:hAnsi="Times New Roman CYR" w:cs="Times New Roman CYR"/>
          <w:sz w:val="28"/>
          <w:szCs w:val="28"/>
        </w:rPr>
        <w:t>Администрацией муниципального образования «Демидовский район» Смоленской области совместно с сотрудниками ОП по Демидовскому району были подготовлены необходимые документы для создания добровольной народной дружины в Пржевальском городском поселении</w:t>
      </w:r>
      <w:r>
        <w:rPr>
          <w:rFonts w:ascii="Times New Roman CYR" w:eastAsia="Calibri" w:hAnsi="Times New Roman CYR" w:cs="Times New Roman CYR"/>
          <w:sz w:val="28"/>
          <w:szCs w:val="28"/>
        </w:rPr>
        <w:t xml:space="preserve"> Демидовского района Смоленской области</w:t>
      </w:r>
      <w:r w:rsidRPr="008D1214">
        <w:rPr>
          <w:rFonts w:ascii="Times New Roman CYR" w:eastAsia="Calibri" w:hAnsi="Times New Roman CYR" w:cs="Times New Roman CYR"/>
          <w:sz w:val="28"/>
          <w:szCs w:val="28"/>
        </w:rPr>
        <w:t>. На сегодняшний день там создана и функционирует Народная дружин Пржевальского городского поселения</w:t>
      </w:r>
      <w:r>
        <w:rPr>
          <w:rFonts w:ascii="Times New Roman CYR" w:eastAsia="Calibri" w:hAnsi="Times New Roman CYR" w:cs="Times New Roman CYR"/>
          <w:sz w:val="28"/>
          <w:szCs w:val="28"/>
        </w:rPr>
        <w:t xml:space="preserve"> Демидовского района Смоленской области</w:t>
      </w:r>
      <w:r w:rsidRPr="008D1214">
        <w:rPr>
          <w:rFonts w:ascii="Times New Roman CYR" w:eastAsia="Calibri" w:hAnsi="Times New Roman CYR" w:cs="Times New Roman CYR"/>
          <w:sz w:val="28"/>
          <w:szCs w:val="28"/>
        </w:rPr>
        <w:t xml:space="preserve">, </w:t>
      </w:r>
      <w:r w:rsidRPr="008D1214">
        <w:rPr>
          <w:rFonts w:ascii="Times New Roman CYR" w:eastAsia="Calibri" w:hAnsi="Times New Roman CYR" w:cs="Times New Roman CYR"/>
          <w:iCs/>
          <w:sz w:val="28"/>
          <w:szCs w:val="28"/>
        </w:rPr>
        <w:t>которая на основании решения УМВД России по Смоленской области и в соответствии с Федеральным законом от 02 апреля 2014 года № 44 –ФЗ</w:t>
      </w:r>
      <w:r>
        <w:rPr>
          <w:rFonts w:ascii="Times New Roman CYR" w:eastAsia="Calibri" w:hAnsi="Times New Roman CYR" w:cs="Times New Roman CYR"/>
          <w:iCs/>
          <w:sz w:val="28"/>
          <w:szCs w:val="28"/>
        </w:rPr>
        <w:t xml:space="preserve"> «</w:t>
      </w:r>
      <w:r w:rsidRPr="00006FF2">
        <w:rPr>
          <w:rFonts w:ascii="Times New Roman CYR" w:eastAsia="Calibri" w:hAnsi="Times New Roman CYR" w:cs="Times New Roman CYR"/>
          <w:bCs/>
          <w:iCs/>
          <w:sz w:val="28"/>
          <w:szCs w:val="28"/>
        </w:rPr>
        <w:t>Об участии граждан в охране общественного порядка</w:t>
      </w:r>
      <w:r>
        <w:rPr>
          <w:rFonts w:ascii="Times New Roman CYR" w:eastAsia="Calibri" w:hAnsi="Times New Roman CYR" w:cs="Times New Roman CYR"/>
          <w:bCs/>
          <w:iCs/>
          <w:sz w:val="28"/>
          <w:szCs w:val="28"/>
        </w:rPr>
        <w:t>»</w:t>
      </w:r>
      <w:r w:rsidRPr="008D1214">
        <w:rPr>
          <w:rFonts w:ascii="Times New Roman CYR" w:eastAsia="Calibri" w:hAnsi="Times New Roman CYR" w:cs="Times New Roman CYR"/>
          <w:iCs/>
          <w:sz w:val="28"/>
          <w:szCs w:val="28"/>
        </w:rPr>
        <w:t xml:space="preserve"> внесена 07 сентября 2015 года в Смоленский областной реестр народных дружин и общественных объединений правоохранительной направленности за № 49.</w:t>
      </w:r>
    </w:p>
    <w:p w:rsidR="00D94E53" w:rsidRPr="008D1214" w:rsidRDefault="00D94E53" w:rsidP="00D94E53">
      <w:pPr>
        <w:ind w:firstLine="709"/>
        <w:jc w:val="both"/>
        <w:rPr>
          <w:rFonts w:eastAsia="Calibri"/>
          <w:iCs/>
          <w:sz w:val="28"/>
          <w:szCs w:val="28"/>
        </w:rPr>
      </w:pPr>
      <w:r w:rsidRPr="008D1214">
        <w:rPr>
          <w:rFonts w:eastAsia="Calibri"/>
          <w:iCs/>
          <w:sz w:val="28"/>
          <w:szCs w:val="28"/>
        </w:rPr>
        <w:t>В Демидовском городском поселении</w:t>
      </w:r>
      <w:r>
        <w:rPr>
          <w:rFonts w:eastAsia="Calibri"/>
          <w:iCs/>
          <w:sz w:val="28"/>
          <w:szCs w:val="28"/>
        </w:rPr>
        <w:t xml:space="preserve"> Демидовского района Смоленской области</w:t>
      </w:r>
      <w:r w:rsidRPr="008D1214">
        <w:rPr>
          <w:rFonts w:eastAsia="Calibri"/>
          <w:iCs/>
          <w:sz w:val="28"/>
          <w:szCs w:val="28"/>
        </w:rPr>
        <w:t xml:space="preserve"> в состав </w:t>
      </w:r>
      <w:r>
        <w:rPr>
          <w:rFonts w:eastAsia="Calibri"/>
          <w:iCs/>
          <w:sz w:val="28"/>
          <w:szCs w:val="28"/>
        </w:rPr>
        <w:t>ДНД на 8 апреля 2016 года вошло</w:t>
      </w:r>
      <w:r w:rsidRPr="008D1214">
        <w:rPr>
          <w:rFonts w:eastAsia="Calibri"/>
          <w:iCs/>
          <w:sz w:val="28"/>
          <w:szCs w:val="28"/>
        </w:rPr>
        <w:t xml:space="preserve"> 82 человек</w:t>
      </w:r>
      <w:r>
        <w:rPr>
          <w:rFonts w:eastAsia="Calibri"/>
          <w:iCs/>
          <w:sz w:val="28"/>
          <w:szCs w:val="28"/>
        </w:rPr>
        <w:t>а</w:t>
      </w:r>
      <w:r w:rsidRPr="008D1214">
        <w:rPr>
          <w:rFonts w:eastAsia="Calibri"/>
          <w:iCs/>
          <w:sz w:val="28"/>
          <w:szCs w:val="28"/>
        </w:rPr>
        <w:t>, в Пржевальском городском поселении</w:t>
      </w:r>
      <w:r>
        <w:rPr>
          <w:rFonts w:eastAsia="Calibri"/>
          <w:iCs/>
          <w:sz w:val="28"/>
          <w:szCs w:val="28"/>
        </w:rPr>
        <w:t xml:space="preserve"> Демидовского района Смоленской области</w:t>
      </w:r>
      <w:r w:rsidRPr="008D1214">
        <w:rPr>
          <w:rFonts w:eastAsia="Calibri"/>
          <w:iCs/>
          <w:sz w:val="28"/>
          <w:szCs w:val="28"/>
        </w:rPr>
        <w:t xml:space="preserve"> в состав </w:t>
      </w:r>
      <w:r>
        <w:rPr>
          <w:rFonts w:eastAsia="Calibri"/>
          <w:iCs/>
          <w:sz w:val="28"/>
          <w:szCs w:val="28"/>
        </w:rPr>
        <w:t>ДНД на 8 апреля 2016 года вошло</w:t>
      </w:r>
      <w:r w:rsidRPr="008D1214">
        <w:rPr>
          <w:rFonts w:eastAsia="Calibri"/>
          <w:iCs/>
          <w:sz w:val="28"/>
          <w:szCs w:val="28"/>
        </w:rPr>
        <w:t xml:space="preserve"> 17 человек. Ежедневно на охрану общественного порядка совместно с Отделением полиции по Демидовскому району задействуется до 4 дружинников. </w:t>
      </w:r>
    </w:p>
    <w:p w:rsidR="00D94E53" w:rsidRPr="008D1214" w:rsidRDefault="00D94E53" w:rsidP="00D94E53">
      <w:pPr>
        <w:autoSpaceDE w:val="0"/>
        <w:autoSpaceDN w:val="0"/>
        <w:adjustRightInd w:val="0"/>
        <w:ind w:firstLine="568"/>
        <w:jc w:val="both"/>
        <w:rPr>
          <w:rFonts w:ascii="Times New Roman CYR" w:eastAsia="Calibri" w:hAnsi="Times New Roman CYR" w:cs="Times New Roman CYR"/>
          <w:iCs/>
          <w:sz w:val="28"/>
          <w:szCs w:val="28"/>
        </w:rPr>
      </w:pPr>
      <w:r w:rsidRPr="008D1214">
        <w:rPr>
          <w:rFonts w:ascii="Times New Roman CYR" w:eastAsia="Calibri" w:hAnsi="Times New Roman CYR" w:cs="Times New Roman CYR"/>
          <w:sz w:val="28"/>
          <w:szCs w:val="28"/>
        </w:rPr>
        <w:t>Продолжается работа с целью вовлечения граждан в члены добровольных народных дружин (далее – ДНД). Всеми заинтересованными органами и ведомствами проводятся встречи с трудовыми коллективами, сходы граждан сельских и городских поселе</w:t>
      </w:r>
      <w:r>
        <w:rPr>
          <w:rFonts w:ascii="Times New Roman CYR" w:eastAsia="Calibri" w:hAnsi="Times New Roman CYR" w:cs="Times New Roman CYR"/>
          <w:sz w:val="28"/>
          <w:szCs w:val="28"/>
        </w:rPr>
        <w:t>ний Демидовского</w:t>
      </w:r>
      <w:r w:rsidRPr="008D1214">
        <w:rPr>
          <w:rFonts w:ascii="Times New Roman CYR" w:eastAsia="Calibri" w:hAnsi="Times New Roman CYR" w:cs="Times New Roman CYR"/>
          <w:sz w:val="28"/>
          <w:szCs w:val="28"/>
        </w:rPr>
        <w:t xml:space="preserve"> район</w:t>
      </w:r>
      <w:r>
        <w:rPr>
          <w:rFonts w:ascii="Times New Roman CYR" w:eastAsia="Calibri" w:hAnsi="Times New Roman CYR" w:cs="Times New Roman CYR"/>
          <w:sz w:val="28"/>
          <w:szCs w:val="28"/>
        </w:rPr>
        <w:t>а</w:t>
      </w:r>
      <w:r w:rsidRPr="008D1214">
        <w:rPr>
          <w:rFonts w:ascii="Times New Roman CYR" w:eastAsia="Calibri" w:hAnsi="Times New Roman CYR" w:cs="Times New Roman CYR"/>
          <w:sz w:val="28"/>
          <w:szCs w:val="28"/>
        </w:rPr>
        <w:t xml:space="preserve"> Смоленской области по решению вопросов охраны общественного порядка и общественной безопасности, а также с учащимися образовательных учреждений. Проводится работа по качественному составу ДНД. Особая ставка для привлечения в ряды добровольных народных дружин делается на молодежь.</w:t>
      </w:r>
    </w:p>
    <w:p w:rsidR="00D94E53" w:rsidRPr="0035302E" w:rsidRDefault="00D94E53" w:rsidP="00D94E53">
      <w:pPr>
        <w:widowControl w:val="0"/>
        <w:suppressAutoHyphens/>
        <w:ind w:firstLine="708"/>
        <w:jc w:val="both"/>
        <w:rPr>
          <w:rFonts w:eastAsia="SimSun" w:cs="Mangal"/>
          <w:kern w:val="1"/>
          <w:sz w:val="28"/>
          <w:szCs w:val="28"/>
          <w:lang w:eastAsia="hi-IN" w:bidi="hi-IN"/>
        </w:rPr>
      </w:pPr>
      <w:r w:rsidRPr="0035302E">
        <w:rPr>
          <w:rFonts w:eastAsia="SimSun" w:cs="Mangal"/>
          <w:kern w:val="1"/>
          <w:sz w:val="28"/>
          <w:szCs w:val="28"/>
          <w:lang w:eastAsia="hi-IN" w:bidi="hi-IN"/>
        </w:rPr>
        <w:t xml:space="preserve">Для решения этих и других проблем в </w:t>
      </w:r>
      <w:r>
        <w:rPr>
          <w:rFonts w:eastAsia="SimSun" w:cs="Mangal"/>
          <w:kern w:val="1"/>
          <w:sz w:val="28"/>
          <w:szCs w:val="28"/>
          <w:lang w:eastAsia="hi-IN" w:bidi="hi-IN"/>
        </w:rPr>
        <w:t xml:space="preserve">Демидовском </w:t>
      </w:r>
      <w:r w:rsidRPr="0035302E">
        <w:rPr>
          <w:rFonts w:eastAsia="SimSun" w:cs="Mangal"/>
          <w:kern w:val="1"/>
          <w:sz w:val="28"/>
          <w:szCs w:val="28"/>
          <w:lang w:eastAsia="hi-IN" w:bidi="hi-IN"/>
        </w:rPr>
        <w:t>районе</w:t>
      </w:r>
      <w:r>
        <w:rPr>
          <w:rFonts w:eastAsia="SimSun" w:cs="Mangal"/>
          <w:kern w:val="1"/>
          <w:sz w:val="28"/>
          <w:szCs w:val="28"/>
          <w:lang w:eastAsia="hi-IN" w:bidi="hi-IN"/>
        </w:rPr>
        <w:t xml:space="preserve"> Смоленской области</w:t>
      </w:r>
      <w:r w:rsidRPr="0035302E">
        <w:rPr>
          <w:rFonts w:eastAsia="SimSun" w:cs="Mangal"/>
          <w:kern w:val="1"/>
          <w:sz w:val="28"/>
          <w:szCs w:val="28"/>
          <w:lang w:eastAsia="hi-IN" w:bidi="hi-IN"/>
        </w:rPr>
        <w:t xml:space="preserve"> создана межведомственная комиссия по профилактике </w:t>
      </w:r>
      <w:r w:rsidRPr="0035302E">
        <w:rPr>
          <w:rFonts w:eastAsia="SimSun" w:cs="Mangal"/>
          <w:kern w:val="1"/>
          <w:sz w:val="28"/>
          <w:szCs w:val="28"/>
          <w:lang w:eastAsia="hi-IN" w:bidi="hi-IN"/>
        </w:rPr>
        <w:lastRenderedPageBreak/>
        <w:t>правонарушений. Заседания комиссий проходят не реже одного раза в квартал. На заседаниях комиссий присутствуют представители органов местного самоуправления, сотрудники МО МВД России «Велижский» ОП по Демидовскому району, представители общественных организаций, завучи по воспитательной работе образовательных учреждений. На заседаниях комиссий рассматриваются наиболее важные вопросы в сфере профилактики правонарушений, наркомании и алкоголизма, проводятся совместные</w:t>
      </w:r>
      <w:r>
        <w:rPr>
          <w:rFonts w:eastAsia="SimSun" w:cs="Mangal"/>
          <w:kern w:val="1"/>
          <w:sz w:val="28"/>
          <w:szCs w:val="28"/>
          <w:lang w:eastAsia="hi-IN" w:bidi="hi-IN"/>
        </w:rPr>
        <w:t xml:space="preserve"> межведомственные</w:t>
      </w:r>
      <w:r w:rsidRPr="0035302E">
        <w:rPr>
          <w:rFonts w:eastAsia="SimSun" w:cs="Mangal"/>
          <w:kern w:val="1"/>
          <w:sz w:val="28"/>
          <w:szCs w:val="28"/>
          <w:lang w:eastAsia="hi-IN" w:bidi="hi-IN"/>
        </w:rPr>
        <w:t xml:space="preserve"> мероприятия</w:t>
      </w:r>
      <w:r>
        <w:rPr>
          <w:rFonts w:eastAsia="SimSun" w:cs="Mangal"/>
          <w:kern w:val="1"/>
          <w:sz w:val="28"/>
          <w:szCs w:val="28"/>
          <w:lang w:eastAsia="hi-IN" w:bidi="hi-IN"/>
        </w:rPr>
        <w:t>.</w:t>
      </w:r>
      <w:r w:rsidRPr="0035302E">
        <w:rPr>
          <w:rFonts w:eastAsia="SimSun" w:cs="Mangal"/>
          <w:kern w:val="1"/>
          <w:sz w:val="28"/>
          <w:szCs w:val="28"/>
          <w:lang w:eastAsia="hi-IN" w:bidi="hi-IN"/>
        </w:rPr>
        <w:t xml:space="preserve"> Отдел по образованию предоставляет общие сведения о проделанной работе органами </w:t>
      </w:r>
      <w:r>
        <w:rPr>
          <w:rFonts w:eastAsia="SimSun" w:cs="Mangal"/>
          <w:kern w:val="1"/>
          <w:sz w:val="28"/>
          <w:szCs w:val="28"/>
          <w:lang w:eastAsia="hi-IN" w:bidi="hi-IN"/>
        </w:rPr>
        <w:t>местного самоуправления Демидовского района Смоленской области.</w:t>
      </w:r>
    </w:p>
    <w:p w:rsidR="00D94E53" w:rsidRPr="0035302E" w:rsidRDefault="00D94E53" w:rsidP="00D94E53">
      <w:pPr>
        <w:widowControl w:val="0"/>
        <w:suppressAutoHyphens/>
        <w:ind w:firstLine="708"/>
        <w:jc w:val="both"/>
        <w:rPr>
          <w:rFonts w:eastAsia="SimSun" w:cs="Mangal"/>
          <w:kern w:val="1"/>
          <w:sz w:val="28"/>
          <w:szCs w:val="28"/>
          <w:lang w:eastAsia="hi-IN" w:bidi="hi-IN"/>
        </w:rPr>
      </w:pPr>
      <w:r w:rsidRPr="0035302E">
        <w:rPr>
          <w:rFonts w:eastAsia="SimSun" w:cs="Mangal"/>
          <w:kern w:val="1"/>
          <w:sz w:val="28"/>
          <w:szCs w:val="28"/>
          <w:lang w:eastAsia="hi-IN" w:bidi="hi-IN"/>
        </w:rPr>
        <w:t>Исходя из вышеперечисленных проблем, определены комплексные меры по профилактике правонарушений и усилению борьбы с преступностью на территории муниципального образования «Демидовский район» Смоленской области, которые отражены в перечне программных мероприятий и предлагаютс</w:t>
      </w:r>
      <w:r>
        <w:rPr>
          <w:rFonts w:eastAsia="SimSun" w:cs="Mangal"/>
          <w:kern w:val="1"/>
          <w:sz w:val="28"/>
          <w:szCs w:val="28"/>
          <w:lang w:eastAsia="hi-IN" w:bidi="hi-IN"/>
        </w:rPr>
        <w:t xml:space="preserve">я к финансированию из местного </w:t>
      </w:r>
      <w:r w:rsidRPr="0035302E">
        <w:rPr>
          <w:rFonts w:eastAsia="SimSun" w:cs="Mangal"/>
          <w:kern w:val="1"/>
          <w:sz w:val="28"/>
          <w:szCs w:val="28"/>
          <w:lang w:eastAsia="hi-IN" w:bidi="hi-IN"/>
        </w:rPr>
        <w:t>бюджета.</w:t>
      </w:r>
    </w:p>
    <w:p w:rsidR="00D94E53" w:rsidRPr="00CA3239" w:rsidRDefault="00D94E53" w:rsidP="00D94E53">
      <w:pPr>
        <w:widowControl w:val="0"/>
        <w:suppressAutoHyphens/>
        <w:ind w:firstLine="708"/>
        <w:jc w:val="both"/>
        <w:rPr>
          <w:rFonts w:eastAsia="SimSun" w:cs="Mangal"/>
          <w:kern w:val="1"/>
          <w:sz w:val="28"/>
          <w:szCs w:val="28"/>
          <w:lang w:eastAsia="hi-IN" w:bidi="hi-IN"/>
        </w:rPr>
      </w:pPr>
      <w:r w:rsidRPr="0035302E">
        <w:rPr>
          <w:rFonts w:eastAsia="SimSun" w:cs="Mangal"/>
          <w:kern w:val="1"/>
          <w:sz w:val="28"/>
          <w:szCs w:val="28"/>
          <w:lang w:eastAsia="hi-IN" w:bidi="hi-IN"/>
        </w:rPr>
        <w:t xml:space="preserve">Применение программно-целевого подхода является единственно возможным способом решения задач, направленных на обеспечение безопасности граждан от преступных посягательств на территории Демидовского </w:t>
      </w:r>
      <w:r>
        <w:rPr>
          <w:rFonts w:eastAsia="SimSun" w:cs="Mangal"/>
          <w:kern w:val="1"/>
          <w:sz w:val="28"/>
          <w:szCs w:val="28"/>
          <w:lang w:eastAsia="hi-IN" w:bidi="hi-IN"/>
        </w:rPr>
        <w:t>района Смоленской области.</w:t>
      </w:r>
    </w:p>
    <w:p w:rsidR="00D94E53" w:rsidRPr="00B25A81" w:rsidRDefault="00D94E53" w:rsidP="00D94E53">
      <w:pPr>
        <w:widowControl w:val="0"/>
        <w:suppressAutoHyphens/>
        <w:ind w:firstLine="709"/>
        <w:jc w:val="both"/>
        <w:rPr>
          <w:rFonts w:eastAsia="SimSun" w:cs="Mangal"/>
          <w:kern w:val="1"/>
          <w:lang w:eastAsia="hi-IN" w:bidi="hi-IN"/>
        </w:rPr>
      </w:pPr>
      <w:r w:rsidRPr="00B25A81">
        <w:rPr>
          <w:rFonts w:eastAsia="SimSun" w:cs="Mangal"/>
          <w:kern w:val="1"/>
          <w:sz w:val="28"/>
          <w:szCs w:val="28"/>
          <w:lang w:eastAsia="hi-IN" w:bidi="hi-IN"/>
        </w:rPr>
        <w:t>Наркомания</w:t>
      </w:r>
      <w:r>
        <w:rPr>
          <w:rFonts w:eastAsia="SimSun" w:cs="Mangal"/>
          <w:kern w:val="1"/>
          <w:sz w:val="28"/>
          <w:szCs w:val="28"/>
          <w:lang w:eastAsia="hi-IN" w:bidi="hi-IN"/>
        </w:rPr>
        <w:t xml:space="preserve"> и алкоголизм – это медико-социальные проблемы, которые</w:t>
      </w:r>
      <w:r w:rsidRPr="00B25A81">
        <w:rPr>
          <w:rFonts w:eastAsia="SimSun" w:cs="Mangal"/>
          <w:kern w:val="1"/>
          <w:sz w:val="28"/>
          <w:szCs w:val="28"/>
          <w:lang w:eastAsia="hi-IN" w:bidi="hi-IN"/>
        </w:rPr>
        <w:t xml:space="preserve"> т</w:t>
      </w:r>
      <w:r>
        <w:rPr>
          <w:rFonts w:eastAsia="SimSun" w:cs="Mangal"/>
          <w:kern w:val="1"/>
          <w:sz w:val="28"/>
          <w:szCs w:val="28"/>
          <w:lang w:eastAsia="hi-IN" w:bidi="hi-IN"/>
        </w:rPr>
        <w:t>ребует комплексного подхода к их</w:t>
      </w:r>
      <w:r w:rsidRPr="00B25A81">
        <w:rPr>
          <w:rFonts w:eastAsia="SimSun" w:cs="Mangal"/>
          <w:kern w:val="1"/>
          <w:sz w:val="28"/>
          <w:szCs w:val="28"/>
          <w:lang w:eastAsia="hi-IN" w:bidi="hi-IN"/>
        </w:rPr>
        <w:t xml:space="preserve"> решению. Для борьбы с наркоманией</w:t>
      </w:r>
      <w:r>
        <w:rPr>
          <w:rFonts w:eastAsia="SimSun" w:cs="Mangal"/>
          <w:kern w:val="1"/>
          <w:sz w:val="28"/>
          <w:szCs w:val="28"/>
          <w:lang w:eastAsia="hi-IN" w:bidi="hi-IN"/>
        </w:rPr>
        <w:t xml:space="preserve"> и алкоголизмом</w:t>
      </w:r>
      <w:r w:rsidRPr="00B25A81">
        <w:rPr>
          <w:rFonts w:eastAsia="SimSun" w:cs="Mangal"/>
          <w:kern w:val="1"/>
          <w:sz w:val="28"/>
          <w:szCs w:val="28"/>
          <w:lang w:eastAsia="hi-IN" w:bidi="hi-IN"/>
        </w:rPr>
        <w:t xml:space="preserve"> необходима здоровая окружающая обстановка, общее оздоровление экономики и духовно-нравственной сферы общества</w:t>
      </w:r>
      <w:r>
        <w:rPr>
          <w:rFonts w:eastAsia="SimSun" w:cs="Mangal"/>
          <w:kern w:val="1"/>
          <w:sz w:val="28"/>
          <w:szCs w:val="28"/>
          <w:lang w:eastAsia="hi-IN" w:bidi="hi-IN"/>
        </w:rPr>
        <w:t>.</w:t>
      </w:r>
    </w:p>
    <w:p w:rsidR="00D94E53" w:rsidRPr="00B25A81"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Рассматриваемые  проблемы  актуальны, масштабы  которых</w:t>
      </w:r>
      <w:r w:rsidRPr="00B25A81">
        <w:rPr>
          <w:rFonts w:eastAsia="SimSun" w:cs="Mangal"/>
          <w:kern w:val="1"/>
          <w:sz w:val="28"/>
          <w:szCs w:val="28"/>
          <w:lang w:eastAsia="hi-IN" w:bidi="hi-IN"/>
        </w:rPr>
        <w:t xml:space="preserve">  нарастают </w:t>
      </w:r>
      <w:r>
        <w:rPr>
          <w:rFonts w:eastAsia="SimSun" w:cs="Mangal"/>
          <w:kern w:val="1"/>
          <w:sz w:val="28"/>
          <w:szCs w:val="28"/>
          <w:lang w:eastAsia="hi-IN" w:bidi="hi-IN"/>
        </w:rPr>
        <w:t>– это прежде  всего  молодежные проблемы</w:t>
      </w:r>
      <w:r w:rsidRPr="00B25A81">
        <w:rPr>
          <w:rFonts w:eastAsia="SimSun" w:cs="Mangal"/>
          <w:kern w:val="1"/>
          <w:sz w:val="28"/>
          <w:szCs w:val="28"/>
          <w:lang w:eastAsia="hi-IN" w:bidi="hi-IN"/>
        </w:rPr>
        <w:t xml:space="preserve">, так как алкоголизм,  наркомания  и  токсикомания  формируется преимущественно в подростковом и юношеском  возрасте. Социально-психологические причины  этого  явления, как правило,  те же что и вызывающие  девиантное (отклоняющееся  от нормы) поведение  у  подростков. Три четверти отечественных  наркоманов и наркопреступников  - это  молодые  люди. Профилактика употребления психологически активных веществ  предлагает  формирование потребности  в здоровом   образе  жизни, наблюдение за подростками, семьями группы риска, рассматривание  системы позитивной профилактики, которая ориентируется  не на  патологию,  не на проблему  и ее последствия, а на   защищающий от возникновения проблемы </w:t>
      </w:r>
      <w:r w:rsidRPr="00B25A81">
        <w:rPr>
          <w:rFonts w:eastAsia="SimSun" w:cs="Mangal"/>
          <w:kern w:val="1"/>
          <w:sz w:val="28"/>
          <w:szCs w:val="28"/>
          <w:lang w:eastAsia="hi-IN" w:bidi="hi-IN"/>
        </w:rPr>
        <w:lastRenderedPageBreak/>
        <w:t>потенциал здоровья, освоение и раскрытие ресурсов  психики  и  личности, поддержку   молодого   человека  и  помощь  ему  в  самореализации.</w:t>
      </w:r>
    </w:p>
    <w:p w:rsidR="00D94E53" w:rsidRPr="00B25A81" w:rsidRDefault="00D94E53" w:rsidP="00D94E53">
      <w:pPr>
        <w:widowControl w:val="0"/>
        <w:suppressAutoHyphens/>
        <w:ind w:firstLine="709"/>
        <w:jc w:val="both"/>
        <w:rPr>
          <w:rFonts w:eastAsia="SimSun" w:cs="Mangal"/>
          <w:kern w:val="1"/>
          <w:sz w:val="28"/>
          <w:szCs w:val="28"/>
          <w:lang w:eastAsia="hi-IN" w:bidi="hi-IN"/>
        </w:rPr>
      </w:pPr>
      <w:r w:rsidRPr="00B25A81">
        <w:rPr>
          <w:rFonts w:eastAsia="SimSun" w:cs="Mangal"/>
          <w:kern w:val="1"/>
          <w:sz w:val="28"/>
          <w:szCs w:val="28"/>
          <w:lang w:eastAsia="hi-IN" w:bidi="hi-IN"/>
        </w:rPr>
        <w:t>Проведение профилактических и реабилитационных мероприятий, санитарно-просветительной работы требует на современном этапе использования наглядных средств пропаганды. Необходимы разработка, изготовление памяток, буклетов и плакатов, тематически направленных на профилактику незаконного потребления наркотиков,</w:t>
      </w:r>
      <w:r>
        <w:rPr>
          <w:rFonts w:eastAsia="SimSun" w:cs="Mangal"/>
          <w:kern w:val="1"/>
          <w:sz w:val="28"/>
          <w:szCs w:val="28"/>
          <w:lang w:eastAsia="hi-IN" w:bidi="hi-IN"/>
        </w:rPr>
        <w:t xml:space="preserve"> алкоголя,</w:t>
      </w:r>
      <w:r w:rsidRPr="00B25A81">
        <w:rPr>
          <w:rFonts w:eastAsia="SimSun" w:cs="Mangal"/>
          <w:kern w:val="1"/>
          <w:sz w:val="28"/>
          <w:szCs w:val="28"/>
          <w:lang w:eastAsia="hi-IN" w:bidi="hi-IN"/>
        </w:rPr>
        <w:t xml:space="preserve"> а также внедрение в программы общеобразовательных учреждений, учреждений начального, среднего образования, специальных разделов антинаркотической направленности.</w:t>
      </w:r>
    </w:p>
    <w:p w:rsidR="00D94E53" w:rsidRDefault="00D94E53" w:rsidP="00D94E53">
      <w:pPr>
        <w:jc w:val="both"/>
        <w:rPr>
          <w:sz w:val="28"/>
          <w:szCs w:val="28"/>
        </w:rPr>
      </w:pPr>
    </w:p>
    <w:p w:rsidR="00D94E53" w:rsidRDefault="00D94E53" w:rsidP="00D94E53">
      <w:pPr>
        <w:jc w:val="center"/>
        <w:rPr>
          <w:b/>
          <w:sz w:val="28"/>
          <w:szCs w:val="28"/>
        </w:rPr>
      </w:pPr>
      <w:r w:rsidRPr="00290E85">
        <w:rPr>
          <w:b/>
          <w:sz w:val="28"/>
          <w:szCs w:val="28"/>
        </w:rPr>
        <w:t>2</w:t>
      </w:r>
      <w:r>
        <w:rPr>
          <w:b/>
          <w:sz w:val="28"/>
          <w:szCs w:val="28"/>
        </w:rPr>
        <w:t>. Цели,  задачи и целевые показатель программы</w:t>
      </w:r>
    </w:p>
    <w:p w:rsidR="00D94E53" w:rsidRPr="00290E85" w:rsidRDefault="00D94E53" w:rsidP="00D94E53">
      <w:pPr>
        <w:jc w:val="both"/>
        <w:rPr>
          <w:b/>
          <w:sz w:val="28"/>
          <w:szCs w:val="28"/>
        </w:rPr>
      </w:pPr>
    </w:p>
    <w:p w:rsidR="00D94E53" w:rsidRDefault="00D94E53" w:rsidP="00D94E53">
      <w:pPr>
        <w:ind w:firstLine="709"/>
        <w:jc w:val="both"/>
        <w:rPr>
          <w:sz w:val="28"/>
          <w:szCs w:val="28"/>
        </w:rPr>
      </w:pPr>
      <w:r>
        <w:rPr>
          <w:sz w:val="28"/>
          <w:szCs w:val="28"/>
        </w:rPr>
        <w:t xml:space="preserve">Основными  целями программы являются: обеспечение безопасности граждан от криминогенных угроз и </w:t>
      </w:r>
      <w:r w:rsidRPr="006A3262">
        <w:rPr>
          <w:sz w:val="28"/>
          <w:szCs w:val="28"/>
        </w:rPr>
        <w:t xml:space="preserve"> </w:t>
      </w:r>
      <w:r>
        <w:rPr>
          <w:sz w:val="28"/>
          <w:szCs w:val="28"/>
        </w:rPr>
        <w:t>защита личности от преступных посягательств на территории муниципального образования «Демидовский район» Смоленской области; снижение темпов роста заболеваемости наркоманией, алкоголизмом, токсикоманией детей и молодежи путем координации деятельности всех муниципальных учреждений, организаций и общественных объединений в направлении профилактики, профилактика табакокурения; профилактика правонарушений.</w:t>
      </w:r>
    </w:p>
    <w:p w:rsidR="00D94E53" w:rsidRDefault="00D94E53" w:rsidP="00D94E53">
      <w:pPr>
        <w:ind w:firstLine="709"/>
        <w:jc w:val="both"/>
        <w:rPr>
          <w:sz w:val="28"/>
          <w:szCs w:val="28"/>
        </w:rPr>
      </w:pPr>
      <w:r>
        <w:rPr>
          <w:sz w:val="28"/>
          <w:szCs w:val="28"/>
        </w:rPr>
        <w:t>Задачи:</w:t>
      </w:r>
    </w:p>
    <w:p w:rsidR="00D94E53" w:rsidRPr="00D47FF8" w:rsidRDefault="00D94E53" w:rsidP="00D94E53">
      <w:pPr>
        <w:ind w:firstLine="709"/>
        <w:jc w:val="both"/>
        <w:rPr>
          <w:rFonts w:eastAsia="SimSun" w:cs="Mangal"/>
          <w:kern w:val="1"/>
          <w:sz w:val="28"/>
          <w:szCs w:val="28"/>
          <w:lang w:eastAsia="hi-IN" w:bidi="hi-IN"/>
        </w:rPr>
      </w:pPr>
      <w:r>
        <w:rPr>
          <w:sz w:val="28"/>
          <w:szCs w:val="28"/>
        </w:rPr>
        <w:t>1.</w:t>
      </w:r>
      <w:r>
        <w:rPr>
          <w:rFonts w:eastAsia="SimSun" w:cs="Mangal"/>
          <w:kern w:val="1"/>
          <w:sz w:val="28"/>
          <w:szCs w:val="28"/>
          <w:lang w:eastAsia="hi-IN" w:bidi="hi-IN"/>
        </w:rPr>
        <w:t xml:space="preserve"> Создание к</w:t>
      </w:r>
      <w:r w:rsidRPr="00D47FF8">
        <w:rPr>
          <w:rFonts w:eastAsia="SimSun" w:cs="Mangal"/>
          <w:kern w:val="1"/>
          <w:sz w:val="28"/>
          <w:szCs w:val="28"/>
          <w:lang w:eastAsia="hi-IN" w:bidi="hi-IN"/>
        </w:rPr>
        <w:t>омплекс</w:t>
      </w:r>
      <w:r>
        <w:rPr>
          <w:rFonts w:eastAsia="SimSun" w:cs="Mangal"/>
          <w:kern w:val="1"/>
          <w:sz w:val="28"/>
          <w:szCs w:val="28"/>
          <w:lang w:eastAsia="hi-IN" w:bidi="hi-IN"/>
        </w:rPr>
        <w:t>а</w:t>
      </w:r>
      <w:r w:rsidRPr="00D47FF8">
        <w:rPr>
          <w:rFonts w:eastAsia="SimSun" w:cs="Mangal"/>
          <w:kern w:val="1"/>
          <w:sz w:val="28"/>
          <w:szCs w:val="28"/>
          <w:lang w:eastAsia="hi-IN" w:bidi="hi-IN"/>
        </w:rPr>
        <w:t xml:space="preserve"> социальных, образовательных и медико-психологических ме</w:t>
      </w:r>
      <w:r>
        <w:rPr>
          <w:rFonts w:eastAsia="SimSun" w:cs="Mangal"/>
          <w:kern w:val="1"/>
          <w:sz w:val="28"/>
          <w:szCs w:val="28"/>
          <w:lang w:eastAsia="hi-IN" w:bidi="hi-IN"/>
        </w:rPr>
        <w:t>роприятий, направленных на профилактику наркомании и других зависимостей; борьбы с преступностью, безнадзорностью, беспризорностью несовершеннолетних; ресоциализацию лиц, освободившихся из мест лишения свободы.</w:t>
      </w:r>
    </w:p>
    <w:p w:rsidR="00D94E53" w:rsidRPr="00D47FF8" w:rsidRDefault="00D94E53" w:rsidP="00D94E53">
      <w:pPr>
        <w:widowControl w:val="0"/>
        <w:suppressAutoHyphens/>
        <w:ind w:firstLine="709"/>
        <w:jc w:val="both"/>
        <w:rPr>
          <w:rFonts w:eastAsia="SimSun" w:cs="Mangal"/>
          <w:kern w:val="1"/>
          <w:sz w:val="28"/>
          <w:szCs w:val="28"/>
          <w:lang w:eastAsia="hi-IN" w:bidi="hi-IN"/>
        </w:rPr>
      </w:pPr>
      <w:r w:rsidRPr="00D47FF8">
        <w:rPr>
          <w:rFonts w:eastAsia="SimSun" w:cs="Mangal"/>
          <w:kern w:val="1"/>
          <w:sz w:val="28"/>
          <w:szCs w:val="28"/>
          <w:lang w:eastAsia="hi-IN" w:bidi="hi-IN"/>
        </w:rPr>
        <w:t xml:space="preserve">2. Концентрация  усилий </w:t>
      </w:r>
      <w:r>
        <w:rPr>
          <w:rFonts w:eastAsia="SimSun" w:cs="Mangal"/>
          <w:kern w:val="1"/>
          <w:sz w:val="28"/>
          <w:szCs w:val="28"/>
          <w:lang w:eastAsia="hi-IN" w:bidi="hi-IN"/>
        </w:rPr>
        <w:t xml:space="preserve"> правоохранительных  органов  по</w:t>
      </w:r>
      <w:r w:rsidRPr="00D47FF8">
        <w:rPr>
          <w:rFonts w:eastAsia="SimSun" w:cs="Mangal"/>
          <w:kern w:val="1"/>
          <w:sz w:val="28"/>
          <w:szCs w:val="28"/>
          <w:lang w:eastAsia="hi-IN" w:bidi="hi-IN"/>
        </w:rPr>
        <w:t xml:space="preserve">  борьбе  с  наиболее опасными формами незаконного оборота  наркотиков; формирование негативного общественного отношения к незак</w:t>
      </w:r>
      <w:r>
        <w:rPr>
          <w:rFonts w:eastAsia="SimSun" w:cs="Mangal"/>
          <w:kern w:val="1"/>
          <w:sz w:val="28"/>
          <w:szCs w:val="28"/>
          <w:lang w:eastAsia="hi-IN" w:bidi="hi-IN"/>
        </w:rPr>
        <w:t>онному   потреблению наркотиков; профилактика правонарушений связанных с незаконным оборотом наркотиков; проведение операции «Без наркотиков».</w:t>
      </w:r>
    </w:p>
    <w:p w:rsidR="00D94E53" w:rsidRPr="00D47FF8" w:rsidRDefault="00D94E53" w:rsidP="00D94E53">
      <w:pPr>
        <w:widowControl w:val="0"/>
        <w:suppressAutoHyphens/>
        <w:ind w:firstLine="709"/>
        <w:jc w:val="both"/>
        <w:rPr>
          <w:rFonts w:eastAsia="SimSun" w:cs="Mangal"/>
          <w:kern w:val="1"/>
          <w:sz w:val="28"/>
          <w:szCs w:val="28"/>
          <w:lang w:eastAsia="hi-IN" w:bidi="hi-IN"/>
        </w:rPr>
      </w:pPr>
      <w:r w:rsidRPr="00D47FF8">
        <w:rPr>
          <w:rFonts w:eastAsia="SimSun" w:cs="Mangal"/>
          <w:kern w:val="1"/>
          <w:sz w:val="28"/>
          <w:szCs w:val="28"/>
          <w:lang w:eastAsia="hi-IN" w:bidi="hi-IN"/>
        </w:rPr>
        <w:lastRenderedPageBreak/>
        <w:t>3. Создание системы монитори</w:t>
      </w:r>
      <w:r>
        <w:rPr>
          <w:rFonts w:eastAsia="SimSun" w:cs="Mangal"/>
          <w:kern w:val="1"/>
          <w:sz w:val="28"/>
          <w:szCs w:val="28"/>
          <w:lang w:eastAsia="hi-IN" w:bidi="hi-IN"/>
        </w:rPr>
        <w:t>нга наркомании и других зависимостей.</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4. Пропаганда здорового образа жизни среди населения.</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5. Информационно-правовое обеспечение населения по вопросам зависимостей и правонарушений</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6. Формирование отрицательного отношения к зависимостям.</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7. Организация методической помощи специалистам в сфере профилактики зависимостей и правонарушений.</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8. Снижение уровня преступности на территории муниципального образования «Демидовский район» Смоленской области (далее – муниципальное образование).</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9. Активизация участия и улучшения координации деятельности органов местного самоуправления городских и сельских поселений Демидовского района Смоленской области (далее – органов местного самоуправления) в предупреждении правонарушений</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10. Выявление и устранение причин и условий, способствующих совершению правонарушений.</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11. Профилактика правонарушений в рамках отдельной отрасли, сферы управления, предприятия, организации, учреждения.</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12. Воссоздание института социальной профилактики и вовлечение общественности в предупреждение правонарушений.</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13. Профилактика нарушений законодательства о гражданстве, предупреждение и пресечение нелегальной миграции.</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14. Профилактика правонарушений и терроризма в общественных местах и на улицах.</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15. Профилактика правонарушений на административных участках.</w:t>
      </w:r>
    </w:p>
    <w:p w:rsidR="00D94E53" w:rsidRDefault="00D94E53" w:rsidP="00D94E53">
      <w:pPr>
        <w:ind w:firstLine="709"/>
        <w:jc w:val="both"/>
        <w:rPr>
          <w:rFonts w:eastAsia="SimSun" w:cs="Mangal"/>
          <w:kern w:val="1"/>
          <w:sz w:val="28"/>
          <w:szCs w:val="28"/>
          <w:lang w:eastAsia="hi-IN" w:bidi="hi-IN"/>
        </w:rPr>
      </w:pPr>
      <w:r>
        <w:rPr>
          <w:rFonts w:eastAsia="SimSun" w:cs="Mangal"/>
          <w:kern w:val="1"/>
          <w:sz w:val="28"/>
          <w:szCs w:val="28"/>
          <w:lang w:eastAsia="hi-IN" w:bidi="hi-IN"/>
        </w:rPr>
        <w:t>16. Профилактика правонарушений среди несовершеннолетних и молодежи.</w:t>
      </w:r>
    </w:p>
    <w:p w:rsidR="00D94E53" w:rsidRDefault="00D94E53" w:rsidP="00D94E53">
      <w:pPr>
        <w:ind w:firstLine="709"/>
        <w:jc w:val="both"/>
        <w:rPr>
          <w:sz w:val="28"/>
          <w:szCs w:val="28"/>
        </w:rPr>
      </w:pPr>
    </w:p>
    <w:p w:rsidR="00D94E53" w:rsidRDefault="00D94E53" w:rsidP="00D94E53">
      <w:pPr>
        <w:jc w:val="center"/>
        <w:rPr>
          <w:b/>
          <w:sz w:val="28"/>
          <w:szCs w:val="28"/>
        </w:rPr>
      </w:pPr>
      <w:r>
        <w:rPr>
          <w:b/>
          <w:sz w:val="28"/>
          <w:szCs w:val="28"/>
        </w:rPr>
        <w:lastRenderedPageBreak/>
        <w:t>Целевые показатели и оценка эффективности реализации программы по социально-экономическим   качественным и количественным показателям</w:t>
      </w:r>
    </w:p>
    <w:p w:rsidR="00D94E53" w:rsidRDefault="00D94E53" w:rsidP="00D94E53">
      <w:pPr>
        <w:jc w:val="center"/>
        <w:rPr>
          <w:b/>
          <w:sz w:val="28"/>
          <w:szCs w:val="28"/>
        </w:rPr>
      </w:pPr>
    </w:p>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50"/>
        <w:gridCol w:w="851"/>
        <w:gridCol w:w="850"/>
        <w:gridCol w:w="993"/>
        <w:gridCol w:w="1134"/>
        <w:gridCol w:w="992"/>
        <w:gridCol w:w="992"/>
        <w:gridCol w:w="630"/>
        <w:gridCol w:w="630"/>
      </w:tblGrid>
      <w:tr w:rsidR="00D94E53" w:rsidRPr="006169B3" w:rsidTr="000D6D7F">
        <w:tc>
          <w:tcPr>
            <w:tcW w:w="1668" w:type="dxa"/>
            <w:shd w:val="clear" w:color="auto" w:fill="auto"/>
            <w:vAlign w:val="center"/>
          </w:tcPr>
          <w:p w:rsidR="00D94E53" w:rsidRPr="006169B3" w:rsidRDefault="00D94E53" w:rsidP="000D6D7F">
            <w:pPr>
              <w:jc w:val="center"/>
              <w:rPr>
                <w:sz w:val="16"/>
                <w:szCs w:val="16"/>
              </w:rPr>
            </w:pPr>
            <w:r w:rsidRPr="006169B3">
              <w:rPr>
                <w:sz w:val="16"/>
                <w:szCs w:val="16"/>
              </w:rPr>
              <w:t>Целевые показатели для муниципального образования:</w:t>
            </w:r>
          </w:p>
        </w:tc>
        <w:tc>
          <w:tcPr>
            <w:tcW w:w="992" w:type="dxa"/>
            <w:shd w:val="clear" w:color="auto" w:fill="auto"/>
            <w:vAlign w:val="center"/>
          </w:tcPr>
          <w:p w:rsidR="00D94E53" w:rsidRPr="006169B3" w:rsidRDefault="00D94E53" w:rsidP="000D6D7F">
            <w:pPr>
              <w:jc w:val="center"/>
              <w:rPr>
                <w:sz w:val="16"/>
                <w:szCs w:val="16"/>
              </w:rPr>
            </w:pPr>
            <w:r w:rsidRPr="006169B3">
              <w:rPr>
                <w:sz w:val="16"/>
                <w:szCs w:val="16"/>
              </w:rPr>
              <w:t>2016</w:t>
            </w:r>
          </w:p>
          <w:p w:rsidR="00D94E53" w:rsidRPr="006169B3" w:rsidRDefault="00D94E53" w:rsidP="000D6D7F">
            <w:pPr>
              <w:jc w:val="center"/>
              <w:rPr>
                <w:sz w:val="16"/>
                <w:szCs w:val="16"/>
              </w:rPr>
            </w:pPr>
            <w:r w:rsidRPr="006169B3">
              <w:rPr>
                <w:sz w:val="16"/>
                <w:szCs w:val="16"/>
              </w:rPr>
              <w:t>год (базисный)</w:t>
            </w:r>
          </w:p>
        </w:tc>
        <w:tc>
          <w:tcPr>
            <w:tcW w:w="850" w:type="dxa"/>
            <w:shd w:val="clear" w:color="auto" w:fill="auto"/>
            <w:vAlign w:val="center"/>
          </w:tcPr>
          <w:p w:rsidR="00D94E53" w:rsidRPr="006169B3" w:rsidRDefault="00D94E53" w:rsidP="000D6D7F">
            <w:pPr>
              <w:jc w:val="center"/>
              <w:rPr>
                <w:sz w:val="16"/>
                <w:szCs w:val="16"/>
              </w:rPr>
            </w:pPr>
            <w:r w:rsidRPr="006169B3">
              <w:rPr>
                <w:sz w:val="16"/>
                <w:szCs w:val="16"/>
              </w:rPr>
              <w:t>2017</w:t>
            </w:r>
          </w:p>
          <w:p w:rsidR="00D94E53" w:rsidRPr="006169B3" w:rsidRDefault="00D94E53" w:rsidP="000D6D7F">
            <w:pPr>
              <w:jc w:val="center"/>
              <w:rPr>
                <w:sz w:val="16"/>
                <w:szCs w:val="16"/>
              </w:rPr>
            </w:pPr>
            <w:r w:rsidRPr="006169B3">
              <w:rPr>
                <w:sz w:val="16"/>
                <w:szCs w:val="16"/>
              </w:rPr>
              <w:t>год</w:t>
            </w:r>
          </w:p>
        </w:tc>
        <w:tc>
          <w:tcPr>
            <w:tcW w:w="851" w:type="dxa"/>
            <w:shd w:val="clear" w:color="auto" w:fill="auto"/>
            <w:vAlign w:val="center"/>
          </w:tcPr>
          <w:p w:rsidR="00D94E53" w:rsidRPr="006169B3" w:rsidRDefault="00D94E53" w:rsidP="000D6D7F">
            <w:pPr>
              <w:jc w:val="center"/>
              <w:rPr>
                <w:sz w:val="16"/>
                <w:szCs w:val="16"/>
              </w:rPr>
            </w:pPr>
            <w:r w:rsidRPr="006169B3">
              <w:rPr>
                <w:sz w:val="16"/>
                <w:szCs w:val="16"/>
              </w:rPr>
              <w:t>2018</w:t>
            </w:r>
          </w:p>
          <w:p w:rsidR="00D94E53" w:rsidRPr="006169B3" w:rsidRDefault="00D94E53" w:rsidP="000D6D7F">
            <w:pPr>
              <w:jc w:val="center"/>
              <w:rPr>
                <w:sz w:val="16"/>
                <w:szCs w:val="16"/>
              </w:rPr>
            </w:pPr>
            <w:r w:rsidRPr="006169B3">
              <w:rPr>
                <w:sz w:val="16"/>
                <w:szCs w:val="16"/>
              </w:rPr>
              <w:t>год</w:t>
            </w:r>
          </w:p>
        </w:tc>
        <w:tc>
          <w:tcPr>
            <w:tcW w:w="850" w:type="dxa"/>
            <w:shd w:val="clear" w:color="auto" w:fill="auto"/>
            <w:vAlign w:val="center"/>
          </w:tcPr>
          <w:p w:rsidR="00D94E53" w:rsidRPr="006169B3" w:rsidRDefault="00D94E53" w:rsidP="000D6D7F">
            <w:pPr>
              <w:jc w:val="center"/>
              <w:rPr>
                <w:sz w:val="16"/>
                <w:szCs w:val="16"/>
              </w:rPr>
            </w:pPr>
            <w:r w:rsidRPr="006169B3">
              <w:rPr>
                <w:sz w:val="16"/>
                <w:szCs w:val="16"/>
              </w:rPr>
              <w:t>2019</w:t>
            </w:r>
          </w:p>
          <w:p w:rsidR="00D94E53" w:rsidRPr="006169B3" w:rsidRDefault="00D94E53" w:rsidP="000D6D7F">
            <w:pPr>
              <w:jc w:val="center"/>
              <w:rPr>
                <w:sz w:val="16"/>
                <w:szCs w:val="16"/>
              </w:rPr>
            </w:pPr>
            <w:r w:rsidRPr="006169B3">
              <w:rPr>
                <w:sz w:val="16"/>
                <w:szCs w:val="16"/>
              </w:rPr>
              <w:t>год</w:t>
            </w:r>
          </w:p>
        </w:tc>
        <w:tc>
          <w:tcPr>
            <w:tcW w:w="993" w:type="dxa"/>
            <w:vAlign w:val="center"/>
          </w:tcPr>
          <w:p w:rsidR="00D94E53" w:rsidRPr="006169B3" w:rsidRDefault="00D94E53" w:rsidP="000D6D7F">
            <w:pPr>
              <w:jc w:val="center"/>
              <w:rPr>
                <w:sz w:val="16"/>
                <w:szCs w:val="16"/>
              </w:rPr>
            </w:pPr>
            <w:r w:rsidRPr="006169B3">
              <w:rPr>
                <w:sz w:val="16"/>
                <w:szCs w:val="16"/>
              </w:rPr>
              <w:t>2020</w:t>
            </w:r>
          </w:p>
          <w:p w:rsidR="00D94E53" w:rsidRPr="006169B3" w:rsidRDefault="00D94E53" w:rsidP="000D6D7F">
            <w:pPr>
              <w:jc w:val="center"/>
              <w:rPr>
                <w:sz w:val="16"/>
                <w:szCs w:val="16"/>
              </w:rPr>
            </w:pPr>
            <w:r w:rsidRPr="006169B3">
              <w:rPr>
                <w:sz w:val="16"/>
                <w:szCs w:val="16"/>
              </w:rPr>
              <w:t>год</w:t>
            </w:r>
          </w:p>
        </w:tc>
        <w:tc>
          <w:tcPr>
            <w:tcW w:w="1134" w:type="dxa"/>
            <w:vAlign w:val="center"/>
          </w:tcPr>
          <w:p w:rsidR="00D94E53" w:rsidRPr="006169B3" w:rsidRDefault="00D94E53" w:rsidP="000D6D7F">
            <w:pPr>
              <w:jc w:val="center"/>
              <w:rPr>
                <w:sz w:val="16"/>
                <w:szCs w:val="16"/>
              </w:rPr>
            </w:pPr>
            <w:r w:rsidRPr="006169B3">
              <w:rPr>
                <w:sz w:val="16"/>
                <w:szCs w:val="16"/>
              </w:rPr>
              <w:t>2021</w:t>
            </w:r>
          </w:p>
          <w:p w:rsidR="00D94E53" w:rsidRPr="006169B3" w:rsidRDefault="00D94E53" w:rsidP="000D6D7F">
            <w:pPr>
              <w:jc w:val="center"/>
              <w:rPr>
                <w:sz w:val="16"/>
                <w:szCs w:val="16"/>
              </w:rPr>
            </w:pPr>
            <w:r w:rsidRPr="006169B3">
              <w:rPr>
                <w:sz w:val="16"/>
                <w:szCs w:val="16"/>
              </w:rPr>
              <w:t>год</w:t>
            </w:r>
          </w:p>
        </w:tc>
        <w:tc>
          <w:tcPr>
            <w:tcW w:w="992" w:type="dxa"/>
          </w:tcPr>
          <w:p w:rsidR="00D94E53" w:rsidRPr="006169B3" w:rsidRDefault="00D94E53" w:rsidP="000D6D7F">
            <w:pPr>
              <w:jc w:val="center"/>
              <w:rPr>
                <w:sz w:val="16"/>
                <w:szCs w:val="16"/>
              </w:rPr>
            </w:pPr>
            <w:r w:rsidRPr="006169B3">
              <w:rPr>
                <w:sz w:val="16"/>
                <w:szCs w:val="16"/>
              </w:rPr>
              <w:t>2022 год</w:t>
            </w:r>
          </w:p>
        </w:tc>
        <w:tc>
          <w:tcPr>
            <w:tcW w:w="992" w:type="dxa"/>
          </w:tcPr>
          <w:p w:rsidR="00D94E53" w:rsidRPr="006169B3" w:rsidRDefault="00D94E53" w:rsidP="000D6D7F">
            <w:pPr>
              <w:jc w:val="center"/>
              <w:rPr>
                <w:sz w:val="16"/>
                <w:szCs w:val="16"/>
              </w:rPr>
            </w:pPr>
            <w:r w:rsidRPr="006169B3">
              <w:rPr>
                <w:sz w:val="16"/>
                <w:szCs w:val="16"/>
              </w:rPr>
              <w:t>2023 год</w:t>
            </w:r>
          </w:p>
        </w:tc>
        <w:tc>
          <w:tcPr>
            <w:tcW w:w="630" w:type="dxa"/>
          </w:tcPr>
          <w:p w:rsidR="00D94E53" w:rsidRPr="006169B3" w:rsidRDefault="00D94E53" w:rsidP="000D6D7F">
            <w:pPr>
              <w:jc w:val="center"/>
              <w:rPr>
                <w:sz w:val="16"/>
                <w:szCs w:val="16"/>
              </w:rPr>
            </w:pPr>
            <w:r w:rsidRPr="006169B3">
              <w:rPr>
                <w:sz w:val="16"/>
                <w:szCs w:val="16"/>
              </w:rPr>
              <w:t>2024 год</w:t>
            </w:r>
          </w:p>
        </w:tc>
        <w:tc>
          <w:tcPr>
            <w:tcW w:w="630" w:type="dxa"/>
          </w:tcPr>
          <w:p w:rsidR="00D94E53" w:rsidRDefault="00D94E53" w:rsidP="000D6D7F">
            <w:pPr>
              <w:jc w:val="center"/>
              <w:rPr>
                <w:sz w:val="16"/>
                <w:szCs w:val="16"/>
              </w:rPr>
            </w:pPr>
            <w:r>
              <w:rPr>
                <w:sz w:val="16"/>
                <w:szCs w:val="16"/>
              </w:rPr>
              <w:t>2025</w:t>
            </w:r>
          </w:p>
          <w:p w:rsidR="00D94E53" w:rsidRPr="006169B3" w:rsidRDefault="00D94E53" w:rsidP="000D6D7F">
            <w:pPr>
              <w:jc w:val="center"/>
              <w:rPr>
                <w:sz w:val="16"/>
                <w:szCs w:val="16"/>
              </w:rPr>
            </w:pPr>
            <w:r>
              <w:rPr>
                <w:sz w:val="16"/>
                <w:szCs w:val="16"/>
              </w:rPr>
              <w:t>год</w:t>
            </w:r>
          </w:p>
        </w:tc>
      </w:tr>
      <w:tr w:rsidR="00D94E53" w:rsidRPr="006169B3" w:rsidTr="000D6D7F">
        <w:tc>
          <w:tcPr>
            <w:tcW w:w="1668" w:type="dxa"/>
            <w:shd w:val="clear" w:color="auto" w:fill="auto"/>
            <w:vAlign w:val="center"/>
          </w:tcPr>
          <w:p w:rsidR="00D94E53" w:rsidRPr="006169B3" w:rsidRDefault="00D94E53" w:rsidP="000D6D7F">
            <w:pPr>
              <w:jc w:val="center"/>
              <w:rPr>
                <w:sz w:val="16"/>
                <w:szCs w:val="16"/>
              </w:rPr>
            </w:pPr>
            <w:r w:rsidRPr="006169B3">
              <w:rPr>
                <w:sz w:val="16"/>
                <w:szCs w:val="16"/>
              </w:rPr>
              <w:t xml:space="preserve">1. Доля детей, подростков и молодежи вовлеченных </w:t>
            </w:r>
            <w:r w:rsidRPr="006169B3">
              <w:rPr>
                <w:sz w:val="16"/>
                <w:szCs w:val="16"/>
              </w:rPr>
              <w:br/>
              <w:t>в деятельность детских и молодежных общественных объединений, героико-патриотических клубов и кружков от общего числа молодежи (14-35 лет) (в %).</w:t>
            </w: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2. Количество детских и молодежных общественных объединений, героико-патриотических клубов и кружков (в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3. Количество материалов в СМИ, посвященным правонарушениям и зависимостям (в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 xml:space="preserve">4. Доля детей, подростков и молодежи, вовлеченных </w:t>
            </w:r>
            <w:r w:rsidRPr="006169B3">
              <w:rPr>
                <w:sz w:val="16"/>
                <w:szCs w:val="16"/>
              </w:rPr>
              <w:br/>
              <w:t xml:space="preserve">в волонтерскую (добровольческую деятельность) </w:t>
            </w:r>
            <w:r w:rsidRPr="006169B3">
              <w:rPr>
                <w:sz w:val="16"/>
                <w:szCs w:val="16"/>
              </w:rPr>
              <w:br/>
              <w:t>от общего числа молодежи (14-35 лет) (в %).</w:t>
            </w: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 xml:space="preserve">5. Снижение доли </w:t>
            </w:r>
            <w:r w:rsidRPr="006169B3">
              <w:rPr>
                <w:sz w:val="16"/>
                <w:szCs w:val="16"/>
              </w:rPr>
              <w:lastRenderedPageBreak/>
              <w:t>молодых людей, страдающих алкоголизмом, наркоманией, токсикоманией, состоящих на учете в наркодиспансерах, совершивших преступления, от общего числа молодежи (14-35 лет) (в %).</w:t>
            </w: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6. Доля детей, подростков и молодежи, занимающихся физической культурой и спортом от общего числа молодежи (14-35 лет) (в %).</w:t>
            </w: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7. Количество преступлений в районе по различным категориям.</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Default="00D94E53" w:rsidP="000D6D7F">
            <w:pPr>
              <w:jc w:val="center"/>
              <w:rPr>
                <w:sz w:val="16"/>
                <w:szCs w:val="16"/>
              </w:rPr>
            </w:pPr>
          </w:p>
          <w:p w:rsidR="00D94E53" w:rsidRDefault="00D94E53" w:rsidP="000D6D7F">
            <w:pPr>
              <w:jc w:val="center"/>
              <w:rPr>
                <w:sz w:val="16"/>
                <w:szCs w:val="16"/>
              </w:rPr>
            </w:pPr>
            <w:r w:rsidRPr="006169B3">
              <w:rPr>
                <w:sz w:val="16"/>
                <w:szCs w:val="16"/>
              </w:rPr>
              <w:t xml:space="preserve">8. Количество </w:t>
            </w:r>
          </w:p>
          <w:p w:rsidR="00D94E53" w:rsidRPr="006169B3" w:rsidRDefault="00D94E53" w:rsidP="000D6D7F">
            <w:pPr>
              <w:jc w:val="center"/>
              <w:rPr>
                <w:sz w:val="16"/>
                <w:szCs w:val="16"/>
              </w:rPr>
            </w:pPr>
            <w:r w:rsidRPr="006169B3">
              <w:rPr>
                <w:sz w:val="16"/>
                <w:szCs w:val="16"/>
              </w:rPr>
              <w:t>проведенных спортивных мероприятий, культурно-досуговых, профилактических операций ( в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9. Количество состоящих на учете в подразделении по делам несовершеннолетних Отделения полиции по Демидовскому району (далее – ПДН), в комиссии по делам несовершеннолетних и защите их прав (далее – КДН и ЗП), в ОГБУЗ «Демидовская ЦРБ» (далее – ЦРБ) по заболеваниям – алкоголизм и наркомания</w:t>
            </w:r>
          </w:p>
          <w:p w:rsidR="00D94E53" w:rsidRPr="006169B3" w:rsidRDefault="00D94E53" w:rsidP="000D6D7F">
            <w:pPr>
              <w:jc w:val="center"/>
              <w:rPr>
                <w:b/>
                <w:sz w:val="16"/>
                <w:szCs w:val="16"/>
              </w:rPr>
            </w:pPr>
          </w:p>
        </w:tc>
        <w:tc>
          <w:tcPr>
            <w:tcW w:w="992" w:type="dxa"/>
            <w:shd w:val="clear" w:color="auto" w:fill="auto"/>
            <w:vAlign w:val="center"/>
          </w:tcPr>
          <w:p w:rsidR="00D94E53" w:rsidRPr="006169B3" w:rsidRDefault="00D94E53" w:rsidP="000D6D7F">
            <w:pPr>
              <w:jc w:val="center"/>
              <w:rPr>
                <w:sz w:val="16"/>
                <w:szCs w:val="16"/>
              </w:rPr>
            </w:pPr>
            <w:r w:rsidRPr="006169B3">
              <w:rPr>
                <w:sz w:val="16"/>
                <w:szCs w:val="16"/>
              </w:rPr>
              <w:lastRenderedPageBreak/>
              <w:t>7 %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40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86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5%</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2%</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11 %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 МОтд МВД России «Велижское»</w:t>
            </w:r>
          </w:p>
          <w:p w:rsidR="00D94E53" w:rsidRPr="006169B3" w:rsidRDefault="00D94E53" w:rsidP="000D6D7F">
            <w:pPr>
              <w:jc w:val="center"/>
              <w:rPr>
                <w:sz w:val="16"/>
                <w:szCs w:val="16"/>
              </w:rPr>
            </w:pPr>
            <w:r w:rsidRPr="006169B3">
              <w:rPr>
                <w:sz w:val="16"/>
                <w:szCs w:val="16"/>
              </w:rPr>
              <w:t>(далее – ПП по Демидовскому району)</w:t>
            </w:r>
          </w:p>
          <w:p w:rsidR="00D94E53" w:rsidRPr="006169B3" w:rsidRDefault="00D94E53" w:rsidP="000D6D7F">
            <w:pPr>
              <w:rPr>
                <w:sz w:val="16"/>
                <w:szCs w:val="16"/>
              </w:rPr>
            </w:pPr>
          </w:p>
          <w:p w:rsidR="00D94E53" w:rsidRPr="006169B3" w:rsidRDefault="00D94E53" w:rsidP="000D6D7F">
            <w:pPr>
              <w:jc w:val="center"/>
              <w:rPr>
                <w:sz w:val="16"/>
                <w:szCs w:val="16"/>
              </w:rPr>
            </w:pPr>
            <w:r w:rsidRPr="006169B3">
              <w:rPr>
                <w:sz w:val="16"/>
                <w:szCs w:val="16"/>
              </w:rPr>
              <w:t>50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ПДН, КДН и ЗП, ЦРБ</w:t>
            </w:r>
          </w:p>
        </w:tc>
        <w:tc>
          <w:tcPr>
            <w:tcW w:w="850" w:type="dxa"/>
            <w:shd w:val="clear" w:color="auto" w:fill="auto"/>
            <w:vAlign w:val="center"/>
          </w:tcPr>
          <w:p w:rsidR="00D94E53" w:rsidRPr="006169B3" w:rsidRDefault="00D94E53" w:rsidP="000D6D7F">
            <w:pPr>
              <w:jc w:val="center"/>
              <w:rPr>
                <w:sz w:val="16"/>
                <w:szCs w:val="16"/>
              </w:rPr>
            </w:pPr>
            <w:r w:rsidRPr="006169B3">
              <w:rPr>
                <w:sz w:val="16"/>
                <w:szCs w:val="16"/>
              </w:rPr>
              <w:lastRenderedPageBreak/>
              <w:t>8%</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42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100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6%</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12 %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55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ПДН, КДН и ЗП, ЦРБ</w:t>
            </w:r>
          </w:p>
        </w:tc>
        <w:tc>
          <w:tcPr>
            <w:tcW w:w="851" w:type="dxa"/>
            <w:shd w:val="clear" w:color="auto" w:fill="auto"/>
            <w:vAlign w:val="center"/>
          </w:tcPr>
          <w:p w:rsidR="00D94E53" w:rsidRPr="006169B3" w:rsidRDefault="00D94E53" w:rsidP="000D6D7F">
            <w:pPr>
              <w:jc w:val="center"/>
              <w:rPr>
                <w:sz w:val="16"/>
                <w:szCs w:val="16"/>
              </w:rPr>
            </w:pPr>
            <w:r w:rsidRPr="006169B3">
              <w:rPr>
                <w:sz w:val="16"/>
                <w:szCs w:val="16"/>
              </w:rPr>
              <w:lastRenderedPageBreak/>
              <w:t>9 %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44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110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7%</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0,5 %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13 %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60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ПДН, КДН и ЗП, ЦРБ</w:t>
            </w:r>
          </w:p>
        </w:tc>
        <w:tc>
          <w:tcPr>
            <w:tcW w:w="850" w:type="dxa"/>
            <w:shd w:val="clear" w:color="auto" w:fill="auto"/>
            <w:vAlign w:val="center"/>
          </w:tcPr>
          <w:p w:rsidR="00D94E53" w:rsidRPr="006169B3" w:rsidRDefault="00D94E53" w:rsidP="000D6D7F">
            <w:pPr>
              <w:jc w:val="center"/>
              <w:rPr>
                <w:sz w:val="16"/>
                <w:szCs w:val="16"/>
              </w:rPr>
            </w:pPr>
            <w:r w:rsidRPr="006169B3">
              <w:rPr>
                <w:sz w:val="16"/>
                <w:szCs w:val="16"/>
              </w:rPr>
              <w:lastRenderedPageBreak/>
              <w:t>10 %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47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120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8 %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0, 25 %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14 %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65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ПДН, КДН и ЗП, ЦРБ</w:t>
            </w:r>
          </w:p>
        </w:tc>
        <w:tc>
          <w:tcPr>
            <w:tcW w:w="993" w:type="dxa"/>
            <w:vAlign w:val="center"/>
          </w:tcPr>
          <w:p w:rsidR="00D94E53" w:rsidRPr="006169B3" w:rsidRDefault="00D94E53" w:rsidP="000D6D7F">
            <w:pPr>
              <w:jc w:val="center"/>
              <w:rPr>
                <w:sz w:val="16"/>
                <w:szCs w:val="16"/>
              </w:rPr>
            </w:pPr>
            <w:r w:rsidRPr="006169B3">
              <w:rPr>
                <w:sz w:val="16"/>
                <w:szCs w:val="16"/>
              </w:rPr>
              <w:lastRenderedPageBreak/>
              <w:t>11%</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50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130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9%</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0,2 %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15 %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Default="00D94E53" w:rsidP="000D6D7F">
            <w:pPr>
              <w:jc w:val="center"/>
              <w:rPr>
                <w:sz w:val="16"/>
                <w:szCs w:val="16"/>
              </w:rPr>
            </w:pPr>
          </w:p>
          <w:p w:rsidR="00D94E5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70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ПДН, КДН и ЗП, ЦРБ</w:t>
            </w:r>
          </w:p>
        </w:tc>
        <w:tc>
          <w:tcPr>
            <w:tcW w:w="1134" w:type="dxa"/>
            <w:vAlign w:val="center"/>
          </w:tcPr>
          <w:p w:rsidR="00D94E53" w:rsidRPr="006169B3" w:rsidRDefault="00D94E53" w:rsidP="000D6D7F">
            <w:pPr>
              <w:jc w:val="center"/>
              <w:rPr>
                <w:sz w:val="16"/>
                <w:szCs w:val="16"/>
              </w:rPr>
            </w:pPr>
            <w:r w:rsidRPr="006169B3">
              <w:rPr>
                <w:sz w:val="16"/>
                <w:szCs w:val="16"/>
              </w:rPr>
              <w:lastRenderedPageBreak/>
              <w:t>12%</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55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140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10%</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0,1%</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16 %</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Default="00D94E53" w:rsidP="000D6D7F">
            <w:pPr>
              <w:jc w:val="center"/>
              <w:rPr>
                <w:sz w:val="16"/>
                <w:szCs w:val="16"/>
              </w:rPr>
            </w:pPr>
          </w:p>
          <w:p w:rsidR="00D94E53" w:rsidRPr="006169B3" w:rsidRDefault="00D94E53" w:rsidP="000D6D7F">
            <w:pPr>
              <w:rPr>
                <w:sz w:val="16"/>
                <w:szCs w:val="16"/>
              </w:rPr>
            </w:pPr>
            <w:r w:rsidRPr="006169B3">
              <w:rPr>
                <w:sz w:val="16"/>
                <w:szCs w:val="16"/>
              </w:rPr>
              <w:t>75 шт.</w:t>
            </w: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p>
          <w:p w:rsidR="00D94E53" w:rsidRPr="006169B3" w:rsidRDefault="00D94E53" w:rsidP="000D6D7F">
            <w:pPr>
              <w:jc w:val="center"/>
              <w:rPr>
                <w:sz w:val="16"/>
                <w:szCs w:val="16"/>
              </w:rPr>
            </w:pPr>
            <w:r w:rsidRPr="006169B3">
              <w:rPr>
                <w:sz w:val="16"/>
                <w:szCs w:val="16"/>
              </w:rPr>
              <w:t>По данным ПДН, КДН и ЗП, ЦРБ</w:t>
            </w:r>
          </w:p>
        </w:tc>
        <w:tc>
          <w:tcPr>
            <w:tcW w:w="992" w:type="dxa"/>
          </w:tcPr>
          <w:p w:rsidR="00D94E53" w:rsidRPr="006169B3" w:rsidRDefault="00D94E53" w:rsidP="000D6D7F">
            <w:pPr>
              <w:jc w:val="center"/>
              <w:rPr>
                <w:sz w:val="16"/>
                <w:szCs w:val="16"/>
              </w:rPr>
            </w:pPr>
            <w:r w:rsidRPr="006169B3">
              <w:rPr>
                <w:sz w:val="16"/>
                <w:szCs w:val="16"/>
              </w:rPr>
              <w:lastRenderedPageBreak/>
              <w:t>13%</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55 шт.</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Default="00D94E53" w:rsidP="000D6D7F">
            <w:pPr>
              <w:rPr>
                <w:sz w:val="16"/>
                <w:szCs w:val="16"/>
              </w:rPr>
            </w:pPr>
          </w:p>
          <w:p w:rsidR="00D94E53" w:rsidRPr="006169B3" w:rsidRDefault="00D94E53" w:rsidP="000D6D7F">
            <w:pPr>
              <w:rPr>
                <w:sz w:val="16"/>
                <w:szCs w:val="16"/>
              </w:rPr>
            </w:pPr>
            <w:r w:rsidRPr="006169B3">
              <w:rPr>
                <w:sz w:val="16"/>
                <w:szCs w:val="16"/>
              </w:rPr>
              <w:t>145 шт.</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Default="00D94E53" w:rsidP="000D6D7F">
            <w:pPr>
              <w:rPr>
                <w:sz w:val="16"/>
                <w:szCs w:val="16"/>
              </w:rPr>
            </w:pPr>
          </w:p>
          <w:p w:rsidR="00D94E53" w:rsidRPr="006169B3" w:rsidRDefault="00D94E53" w:rsidP="000D6D7F">
            <w:pPr>
              <w:rPr>
                <w:sz w:val="16"/>
                <w:szCs w:val="16"/>
              </w:rPr>
            </w:pPr>
            <w:r w:rsidRPr="006169B3">
              <w:rPr>
                <w:sz w:val="16"/>
                <w:szCs w:val="16"/>
              </w:rPr>
              <w:t>11%</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0,09%</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17%</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80 шт.</w:t>
            </w: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Pr="00BB5EAE" w:rsidRDefault="00D94E53" w:rsidP="000D6D7F">
            <w:pPr>
              <w:rPr>
                <w:sz w:val="16"/>
                <w:szCs w:val="16"/>
              </w:rPr>
            </w:pPr>
            <w:r w:rsidRPr="006169B3">
              <w:rPr>
                <w:sz w:val="16"/>
                <w:szCs w:val="16"/>
              </w:rPr>
              <w:t>По данным ПДН, КДН и ЗП, ЦРБ</w:t>
            </w:r>
          </w:p>
        </w:tc>
        <w:tc>
          <w:tcPr>
            <w:tcW w:w="992" w:type="dxa"/>
          </w:tcPr>
          <w:p w:rsidR="00D94E53" w:rsidRPr="006169B3" w:rsidRDefault="00D94E53" w:rsidP="000D6D7F">
            <w:pPr>
              <w:jc w:val="center"/>
              <w:rPr>
                <w:sz w:val="16"/>
                <w:szCs w:val="16"/>
              </w:rPr>
            </w:pPr>
            <w:r w:rsidRPr="006169B3">
              <w:rPr>
                <w:sz w:val="16"/>
                <w:szCs w:val="16"/>
              </w:rPr>
              <w:lastRenderedPageBreak/>
              <w:t>14%</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55 шт.</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Default="00D94E53" w:rsidP="000D6D7F">
            <w:pPr>
              <w:rPr>
                <w:sz w:val="16"/>
                <w:szCs w:val="16"/>
              </w:rPr>
            </w:pPr>
          </w:p>
          <w:p w:rsidR="00D94E53" w:rsidRPr="006169B3" w:rsidRDefault="00D94E53" w:rsidP="000D6D7F">
            <w:pPr>
              <w:rPr>
                <w:sz w:val="16"/>
                <w:szCs w:val="16"/>
              </w:rPr>
            </w:pPr>
            <w:r w:rsidRPr="006169B3">
              <w:rPr>
                <w:sz w:val="16"/>
                <w:szCs w:val="16"/>
              </w:rPr>
              <w:t>150 шт.</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Default="00D94E53" w:rsidP="000D6D7F">
            <w:pPr>
              <w:rPr>
                <w:sz w:val="16"/>
                <w:szCs w:val="16"/>
              </w:rPr>
            </w:pPr>
          </w:p>
          <w:p w:rsidR="00D94E53" w:rsidRPr="006169B3" w:rsidRDefault="00D94E53" w:rsidP="000D6D7F">
            <w:pPr>
              <w:rPr>
                <w:sz w:val="16"/>
                <w:szCs w:val="16"/>
              </w:rPr>
            </w:pPr>
            <w:r w:rsidRPr="006169B3">
              <w:rPr>
                <w:sz w:val="16"/>
                <w:szCs w:val="16"/>
              </w:rPr>
              <w:t>12%</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0,08%</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Default="00D94E53" w:rsidP="000D6D7F">
            <w:pPr>
              <w:rPr>
                <w:sz w:val="16"/>
                <w:szCs w:val="16"/>
              </w:rPr>
            </w:pPr>
            <w:r w:rsidRPr="006169B3">
              <w:rPr>
                <w:sz w:val="16"/>
                <w:szCs w:val="16"/>
              </w:rPr>
              <w:t>18%</w:t>
            </w: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85 шт.</w:t>
            </w: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Pr="00BB5EAE" w:rsidRDefault="00D94E53" w:rsidP="000D6D7F">
            <w:pPr>
              <w:rPr>
                <w:sz w:val="16"/>
                <w:szCs w:val="16"/>
              </w:rPr>
            </w:pPr>
            <w:r w:rsidRPr="006169B3">
              <w:rPr>
                <w:sz w:val="16"/>
                <w:szCs w:val="16"/>
              </w:rPr>
              <w:t>По данным ПДН, КДН и ЗП, ЦРБ</w:t>
            </w:r>
          </w:p>
        </w:tc>
        <w:tc>
          <w:tcPr>
            <w:tcW w:w="630" w:type="dxa"/>
          </w:tcPr>
          <w:p w:rsidR="00D94E53" w:rsidRPr="006169B3" w:rsidRDefault="00D94E53" w:rsidP="000D6D7F">
            <w:pPr>
              <w:jc w:val="center"/>
              <w:rPr>
                <w:sz w:val="16"/>
                <w:szCs w:val="16"/>
              </w:rPr>
            </w:pPr>
            <w:r w:rsidRPr="006169B3">
              <w:rPr>
                <w:sz w:val="16"/>
                <w:szCs w:val="16"/>
              </w:rPr>
              <w:lastRenderedPageBreak/>
              <w:t>15%</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60 шт.</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155 шт.</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13%</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r w:rsidRPr="006169B3">
              <w:rPr>
                <w:sz w:val="16"/>
                <w:szCs w:val="16"/>
              </w:rPr>
              <w:t>0,07%</w:t>
            </w: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Pr="006169B3" w:rsidRDefault="00D94E53" w:rsidP="000D6D7F">
            <w:pPr>
              <w:rPr>
                <w:sz w:val="16"/>
                <w:szCs w:val="16"/>
              </w:rPr>
            </w:pPr>
          </w:p>
          <w:p w:rsidR="00D94E53" w:rsidRDefault="00D94E53" w:rsidP="000D6D7F">
            <w:pPr>
              <w:rPr>
                <w:sz w:val="16"/>
                <w:szCs w:val="16"/>
              </w:rPr>
            </w:pPr>
            <w:r w:rsidRPr="006169B3">
              <w:rPr>
                <w:sz w:val="16"/>
                <w:szCs w:val="16"/>
              </w:rPr>
              <w:t>19%</w:t>
            </w: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90 шт.</w:t>
            </w: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Pr="00BB5EAE"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Pr="00BB5EAE" w:rsidRDefault="00D94E53" w:rsidP="000D6D7F">
            <w:pPr>
              <w:rPr>
                <w:sz w:val="16"/>
                <w:szCs w:val="16"/>
              </w:rPr>
            </w:pPr>
            <w:r w:rsidRPr="006169B3">
              <w:rPr>
                <w:sz w:val="16"/>
                <w:szCs w:val="16"/>
              </w:rPr>
              <w:t>По данным ПДН, КДН и ЗП, ЦРБ</w:t>
            </w:r>
          </w:p>
        </w:tc>
        <w:tc>
          <w:tcPr>
            <w:tcW w:w="630" w:type="dxa"/>
          </w:tcPr>
          <w:p w:rsidR="00D94E53" w:rsidRDefault="00D94E53" w:rsidP="000D6D7F">
            <w:pPr>
              <w:jc w:val="center"/>
              <w:rPr>
                <w:sz w:val="16"/>
                <w:szCs w:val="16"/>
              </w:rPr>
            </w:pPr>
            <w:r>
              <w:rPr>
                <w:sz w:val="16"/>
                <w:szCs w:val="16"/>
              </w:rPr>
              <w:lastRenderedPageBreak/>
              <w:t>16%</w:t>
            </w: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60 шт.</w:t>
            </w: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160 шт.</w:t>
            </w: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14%</w:t>
            </w: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0,06%</w:t>
            </w: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20%</w:t>
            </w: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Pr="006169B3" w:rsidRDefault="00D94E53" w:rsidP="000D6D7F">
            <w:pPr>
              <w:jc w:val="center"/>
              <w:rPr>
                <w:sz w:val="16"/>
                <w:szCs w:val="16"/>
              </w:rPr>
            </w:pPr>
            <w:r w:rsidRPr="006169B3">
              <w:rPr>
                <w:sz w:val="16"/>
                <w:szCs w:val="16"/>
              </w:rPr>
              <w:t>По данным ПП по Демидовскому району</w:t>
            </w:r>
          </w:p>
          <w:p w:rsidR="00D94E53"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r>
              <w:rPr>
                <w:sz w:val="16"/>
                <w:szCs w:val="16"/>
              </w:rPr>
              <w:t>95 шт.</w:t>
            </w: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Pr="008E2C85" w:rsidRDefault="00D94E53" w:rsidP="000D6D7F">
            <w:pPr>
              <w:rPr>
                <w:sz w:val="16"/>
                <w:szCs w:val="16"/>
              </w:rPr>
            </w:pPr>
          </w:p>
          <w:p w:rsidR="00D94E53" w:rsidRDefault="00D94E53" w:rsidP="000D6D7F">
            <w:pPr>
              <w:rPr>
                <w:sz w:val="16"/>
                <w:szCs w:val="16"/>
              </w:rPr>
            </w:pPr>
          </w:p>
          <w:p w:rsidR="00D94E53" w:rsidRDefault="00D94E53" w:rsidP="000D6D7F">
            <w:pPr>
              <w:rPr>
                <w:sz w:val="16"/>
                <w:szCs w:val="16"/>
              </w:rPr>
            </w:pPr>
          </w:p>
          <w:p w:rsidR="00D94E53" w:rsidRPr="008E2C85" w:rsidRDefault="00D94E53" w:rsidP="000D6D7F">
            <w:pPr>
              <w:rPr>
                <w:sz w:val="16"/>
                <w:szCs w:val="16"/>
              </w:rPr>
            </w:pPr>
            <w:r w:rsidRPr="006169B3">
              <w:rPr>
                <w:sz w:val="16"/>
                <w:szCs w:val="16"/>
              </w:rPr>
              <w:t>По данным ПДН, КДН и ЗП, ЦРБ</w:t>
            </w:r>
          </w:p>
        </w:tc>
      </w:tr>
    </w:tbl>
    <w:p w:rsidR="00D94E53" w:rsidRDefault="00D94E53" w:rsidP="00D94E53">
      <w:pPr>
        <w:jc w:val="center"/>
        <w:rPr>
          <w:b/>
          <w:sz w:val="28"/>
          <w:szCs w:val="28"/>
        </w:rPr>
      </w:pPr>
    </w:p>
    <w:p w:rsidR="00D94E53" w:rsidRDefault="00D94E53" w:rsidP="00D94E53">
      <w:pPr>
        <w:rPr>
          <w:rFonts w:eastAsia="SimSun"/>
          <w:b/>
          <w:sz w:val="28"/>
          <w:szCs w:val="28"/>
        </w:rPr>
      </w:pPr>
    </w:p>
    <w:p w:rsidR="00D94E53" w:rsidRPr="00D9505C" w:rsidRDefault="00D94E53" w:rsidP="00D94E53">
      <w:pPr>
        <w:ind w:firstLine="709"/>
        <w:jc w:val="center"/>
        <w:rPr>
          <w:rFonts w:eastAsia="SimSun"/>
          <w:b/>
          <w:sz w:val="28"/>
          <w:szCs w:val="28"/>
        </w:rPr>
      </w:pPr>
      <w:r w:rsidRPr="00D9505C">
        <w:rPr>
          <w:rFonts w:eastAsia="SimSun"/>
          <w:b/>
          <w:sz w:val="28"/>
          <w:szCs w:val="28"/>
        </w:rPr>
        <w:t>Ожидаемые результаты программы</w:t>
      </w:r>
    </w:p>
    <w:p w:rsidR="00D94E53" w:rsidRPr="00CA3239" w:rsidRDefault="00D94E53" w:rsidP="00D94E53">
      <w:pPr>
        <w:ind w:firstLine="709"/>
        <w:jc w:val="center"/>
        <w:rPr>
          <w:rFonts w:eastAsia="SimSun"/>
          <w:sz w:val="28"/>
          <w:szCs w:val="28"/>
        </w:rPr>
      </w:pPr>
    </w:p>
    <w:p w:rsidR="00D94E53" w:rsidRDefault="00D94E53" w:rsidP="00D94E53">
      <w:pPr>
        <w:ind w:firstLine="709"/>
        <w:jc w:val="both"/>
        <w:rPr>
          <w:rFonts w:eastAsia="SimSun"/>
          <w:sz w:val="28"/>
          <w:szCs w:val="28"/>
        </w:rPr>
      </w:pPr>
      <w:r w:rsidRPr="00C423B6">
        <w:rPr>
          <w:rFonts w:eastAsia="SimSun"/>
          <w:sz w:val="28"/>
          <w:szCs w:val="28"/>
        </w:rPr>
        <w:t xml:space="preserve">1. Создание единой системы профилактики  наркомании, токсикомании и алкоголизма позволит: </w:t>
      </w:r>
    </w:p>
    <w:p w:rsidR="00D94E53" w:rsidRDefault="00D94E53" w:rsidP="00D94E53">
      <w:pPr>
        <w:ind w:firstLine="709"/>
        <w:jc w:val="both"/>
        <w:rPr>
          <w:rFonts w:eastAsia="SimSun"/>
          <w:sz w:val="28"/>
          <w:szCs w:val="28"/>
        </w:rPr>
      </w:pPr>
      <w:r w:rsidRPr="00C423B6">
        <w:rPr>
          <w:rFonts w:eastAsia="SimSun"/>
          <w:sz w:val="28"/>
          <w:szCs w:val="28"/>
        </w:rPr>
        <w:t>1) обеспечить комплексную, системную работу всех структур, работающих в сфере профилактики наркомании и других социально-негативных явлений  на территории муниципального образования «Демидов</w:t>
      </w:r>
      <w:r>
        <w:rPr>
          <w:rFonts w:eastAsia="SimSun"/>
          <w:sz w:val="28"/>
          <w:szCs w:val="28"/>
        </w:rPr>
        <w:t>ский район» Смоленской области;</w:t>
      </w:r>
    </w:p>
    <w:p w:rsidR="00D94E53" w:rsidRDefault="00D94E53" w:rsidP="00D94E53">
      <w:pPr>
        <w:ind w:firstLine="709"/>
        <w:jc w:val="both"/>
        <w:rPr>
          <w:rFonts w:eastAsia="SimSun"/>
          <w:sz w:val="28"/>
          <w:szCs w:val="28"/>
        </w:rPr>
      </w:pPr>
      <w:r w:rsidRPr="00C423B6">
        <w:rPr>
          <w:rFonts w:eastAsia="SimSun"/>
          <w:sz w:val="28"/>
          <w:szCs w:val="28"/>
        </w:rPr>
        <w:t>2) выработать единый подход к организации и проведению мероприятий по первичной про</w:t>
      </w:r>
      <w:r>
        <w:rPr>
          <w:rFonts w:eastAsia="SimSun"/>
          <w:sz w:val="28"/>
          <w:szCs w:val="28"/>
        </w:rPr>
        <w:t>филактике в подростковой среде;</w:t>
      </w:r>
    </w:p>
    <w:p w:rsidR="00D94E53" w:rsidRDefault="00D94E53" w:rsidP="00D94E53">
      <w:pPr>
        <w:ind w:firstLine="709"/>
        <w:jc w:val="both"/>
        <w:rPr>
          <w:rFonts w:eastAsia="SimSun"/>
          <w:sz w:val="28"/>
          <w:szCs w:val="28"/>
        </w:rPr>
      </w:pPr>
      <w:r w:rsidRPr="00C423B6">
        <w:rPr>
          <w:rFonts w:eastAsia="SimSun"/>
          <w:sz w:val="28"/>
          <w:szCs w:val="28"/>
        </w:rPr>
        <w:t>3) при</w:t>
      </w:r>
      <w:r>
        <w:rPr>
          <w:rFonts w:eastAsia="SimSun"/>
          <w:sz w:val="28"/>
          <w:szCs w:val="28"/>
        </w:rPr>
        <w:t xml:space="preserve">нять нормативные </w:t>
      </w:r>
      <w:r w:rsidRPr="00C423B6">
        <w:rPr>
          <w:rFonts w:eastAsia="SimSun"/>
          <w:sz w:val="28"/>
          <w:szCs w:val="28"/>
        </w:rPr>
        <w:t>правовые акты, направленные на снижение остроты проблемы. </w:t>
      </w:r>
    </w:p>
    <w:p w:rsidR="00D94E53" w:rsidRPr="00C423B6" w:rsidRDefault="00D94E53" w:rsidP="00D94E53">
      <w:pPr>
        <w:ind w:firstLine="709"/>
        <w:jc w:val="both"/>
        <w:rPr>
          <w:rFonts w:eastAsia="SimSun"/>
          <w:sz w:val="28"/>
          <w:szCs w:val="28"/>
        </w:rPr>
      </w:pPr>
      <w:r w:rsidRPr="00C423B6">
        <w:rPr>
          <w:rFonts w:eastAsia="SimSun"/>
          <w:sz w:val="28"/>
          <w:szCs w:val="28"/>
        </w:rPr>
        <w:t xml:space="preserve"> 2. Развитие системы информирования населения, обеспечивающей пропаганду здорового образа жизни, предупреждение и снижение спроса на наркотические вещества, формирование отрицательного отношения к незаконному потреблению наркотических средств  позволит:</w:t>
      </w:r>
    </w:p>
    <w:p w:rsidR="00D94E53" w:rsidRDefault="00D94E53" w:rsidP="00D94E53">
      <w:pPr>
        <w:ind w:firstLine="709"/>
        <w:jc w:val="both"/>
        <w:rPr>
          <w:rFonts w:eastAsia="SimSun"/>
          <w:sz w:val="28"/>
          <w:szCs w:val="28"/>
        </w:rPr>
      </w:pPr>
      <w:r w:rsidRPr="00C423B6">
        <w:rPr>
          <w:rFonts w:eastAsia="SimSun"/>
          <w:sz w:val="28"/>
          <w:szCs w:val="28"/>
        </w:rPr>
        <w:t>1) сформировать среди населения</w:t>
      </w:r>
      <w:r>
        <w:rPr>
          <w:rFonts w:eastAsia="SimSun"/>
          <w:sz w:val="28"/>
          <w:szCs w:val="28"/>
        </w:rPr>
        <w:t xml:space="preserve"> Демидовского</w:t>
      </w:r>
      <w:r w:rsidRPr="00C423B6">
        <w:rPr>
          <w:rFonts w:eastAsia="SimSun"/>
          <w:sz w:val="28"/>
          <w:szCs w:val="28"/>
        </w:rPr>
        <w:t xml:space="preserve"> района  устойчивое негативное отношение к употреблению наркотических средств и психотропных веществ, повысить осведомле</w:t>
      </w:r>
      <w:r>
        <w:rPr>
          <w:rFonts w:eastAsia="SimSun"/>
          <w:sz w:val="28"/>
          <w:szCs w:val="28"/>
        </w:rPr>
        <w:t>нность всех категорий населения</w:t>
      </w:r>
      <w:r w:rsidRPr="00C423B6">
        <w:rPr>
          <w:rFonts w:eastAsia="SimSun"/>
          <w:sz w:val="28"/>
          <w:szCs w:val="28"/>
        </w:rPr>
        <w:t xml:space="preserve"> о вреде наркомании</w:t>
      </w:r>
      <w:r>
        <w:rPr>
          <w:rFonts w:eastAsia="SimSun"/>
          <w:sz w:val="28"/>
          <w:szCs w:val="28"/>
        </w:rPr>
        <w:t xml:space="preserve"> и других видов зависимостей;  </w:t>
      </w:r>
    </w:p>
    <w:p w:rsidR="00D94E53" w:rsidRDefault="00D94E53" w:rsidP="00D94E53">
      <w:pPr>
        <w:ind w:firstLine="709"/>
        <w:jc w:val="both"/>
        <w:rPr>
          <w:rFonts w:eastAsia="SimSun"/>
          <w:sz w:val="28"/>
          <w:szCs w:val="28"/>
        </w:rPr>
      </w:pPr>
      <w:r w:rsidRPr="00C423B6">
        <w:rPr>
          <w:rFonts w:eastAsia="SimSun"/>
          <w:sz w:val="28"/>
          <w:szCs w:val="28"/>
        </w:rPr>
        <w:t>2) содействовать формированию в сознании населения новой поведенческой культуры через пропаганду преимущества з</w:t>
      </w:r>
      <w:r>
        <w:rPr>
          <w:rFonts w:eastAsia="SimSun"/>
          <w:sz w:val="28"/>
          <w:szCs w:val="28"/>
        </w:rPr>
        <w:t>дорового образа жизни и спорта;</w:t>
      </w:r>
    </w:p>
    <w:p w:rsidR="00D94E53" w:rsidRDefault="00D94E53" w:rsidP="00D94E53">
      <w:pPr>
        <w:ind w:firstLine="709"/>
        <w:jc w:val="both"/>
        <w:rPr>
          <w:rFonts w:eastAsia="SimSun"/>
          <w:sz w:val="28"/>
          <w:szCs w:val="28"/>
        </w:rPr>
      </w:pPr>
      <w:r w:rsidRPr="00C423B6">
        <w:rPr>
          <w:rFonts w:eastAsia="SimSun"/>
          <w:sz w:val="28"/>
          <w:szCs w:val="28"/>
        </w:rPr>
        <w:t>3) изготавливать и распространять листовки, буклеты, брошюры, сувенирную продукцию соответствующей тематики для проведени</w:t>
      </w:r>
      <w:r>
        <w:rPr>
          <w:rFonts w:eastAsia="SimSun"/>
          <w:sz w:val="28"/>
          <w:szCs w:val="28"/>
        </w:rPr>
        <w:t>я профилактических мероприятий;</w:t>
      </w:r>
    </w:p>
    <w:p w:rsidR="00D94E53" w:rsidRDefault="00D94E53" w:rsidP="00D94E53">
      <w:pPr>
        <w:ind w:firstLine="709"/>
        <w:jc w:val="both"/>
        <w:rPr>
          <w:rFonts w:eastAsia="SimSun"/>
          <w:sz w:val="28"/>
          <w:szCs w:val="28"/>
        </w:rPr>
      </w:pPr>
      <w:r w:rsidRPr="00C423B6">
        <w:rPr>
          <w:rFonts w:eastAsia="SimSun"/>
          <w:sz w:val="28"/>
          <w:szCs w:val="28"/>
        </w:rPr>
        <w:t>4) распространять через средства массовой информации аудио- и видеоролики, радио – и  телепередачи, печатные материалы по профилактике наркомании для воздействия на общественное сознание.</w:t>
      </w:r>
    </w:p>
    <w:p w:rsidR="00D94E53" w:rsidRDefault="00D94E53" w:rsidP="00D94E53">
      <w:pPr>
        <w:ind w:firstLine="709"/>
        <w:jc w:val="both"/>
        <w:rPr>
          <w:rFonts w:eastAsia="SimSun"/>
          <w:sz w:val="28"/>
          <w:szCs w:val="28"/>
        </w:rPr>
      </w:pPr>
      <w:r w:rsidRPr="00C423B6">
        <w:rPr>
          <w:rFonts w:eastAsia="SimSun"/>
          <w:sz w:val="28"/>
          <w:szCs w:val="28"/>
        </w:rPr>
        <w:lastRenderedPageBreak/>
        <w:t xml:space="preserve">3. Организация методической помощи специалистам в сфере профилактики наркомании и </w:t>
      </w:r>
      <w:r>
        <w:rPr>
          <w:rFonts w:eastAsia="SimSun"/>
          <w:sz w:val="28"/>
          <w:szCs w:val="28"/>
        </w:rPr>
        <w:t xml:space="preserve">других зависимостей  позволит: </w:t>
      </w:r>
    </w:p>
    <w:p w:rsidR="00D94E53" w:rsidRDefault="00D94E53" w:rsidP="00D94E53">
      <w:pPr>
        <w:ind w:firstLine="709"/>
        <w:jc w:val="both"/>
        <w:rPr>
          <w:rFonts w:eastAsia="SimSun"/>
          <w:sz w:val="28"/>
          <w:szCs w:val="28"/>
        </w:rPr>
      </w:pPr>
      <w:r w:rsidRPr="00C423B6">
        <w:rPr>
          <w:rFonts w:eastAsia="SimSun"/>
          <w:sz w:val="28"/>
          <w:szCs w:val="28"/>
        </w:rPr>
        <w:t>1) повысить  качество работы специалистов всех структур, работающих в сфере профилактики наркомании и других социально-негативных явлений среди детей, подростков и молодёжи посредством организации семинаров, конференций, обучающих т</w:t>
      </w:r>
      <w:r>
        <w:rPr>
          <w:rFonts w:eastAsia="SimSun"/>
          <w:sz w:val="28"/>
          <w:szCs w:val="28"/>
        </w:rPr>
        <w:t>ренингов и прочей деятельности;</w:t>
      </w:r>
    </w:p>
    <w:p w:rsidR="00D94E53" w:rsidRDefault="00D94E53" w:rsidP="00D94E53">
      <w:pPr>
        <w:ind w:firstLine="709"/>
        <w:jc w:val="both"/>
        <w:rPr>
          <w:rFonts w:eastAsia="SimSun"/>
          <w:sz w:val="28"/>
          <w:szCs w:val="28"/>
        </w:rPr>
      </w:pPr>
      <w:r w:rsidRPr="00C423B6">
        <w:rPr>
          <w:rFonts w:eastAsia="SimSun"/>
          <w:sz w:val="28"/>
          <w:szCs w:val="28"/>
        </w:rPr>
        <w:t>2) обеспечить работу по профилактике наркомании учебно-методической литературой, наглядной агитацией (листовки, брошюры, пособия), аудио- и видеопродукцией; сформировать фонд специальной продукции для работы в сфере профилактики наркомании и других социально-негативных явлений.</w:t>
      </w:r>
    </w:p>
    <w:p w:rsidR="00D94E53" w:rsidRDefault="00D94E53" w:rsidP="00D94E53">
      <w:pPr>
        <w:ind w:firstLine="709"/>
        <w:jc w:val="both"/>
        <w:rPr>
          <w:rFonts w:eastAsia="SimSun"/>
          <w:sz w:val="28"/>
          <w:szCs w:val="28"/>
        </w:rPr>
      </w:pPr>
      <w:r w:rsidRPr="00C423B6">
        <w:rPr>
          <w:rFonts w:eastAsia="SimSun"/>
          <w:sz w:val="28"/>
          <w:szCs w:val="28"/>
        </w:rPr>
        <w:t xml:space="preserve">4. Формирование у подростков здорового образа </w:t>
      </w:r>
      <w:r>
        <w:rPr>
          <w:rFonts w:eastAsia="SimSun"/>
          <w:sz w:val="28"/>
          <w:szCs w:val="28"/>
        </w:rPr>
        <w:t xml:space="preserve">жизни посредством привлечения к </w:t>
      </w:r>
      <w:r w:rsidRPr="00C423B6">
        <w:rPr>
          <w:rFonts w:eastAsia="SimSun"/>
          <w:sz w:val="28"/>
          <w:szCs w:val="28"/>
        </w:rPr>
        <w:t>активным форм</w:t>
      </w:r>
      <w:r>
        <w:rPr>
          <w:rFonts w:eastAsia="SimSun"/>
          <w:sz w:val="28"/>
          <w:szCs w:val="28"/>
        </w:rPr>
        <w:t>ам досуга позволит:</w:t>
      </w:r>
    </w:p>
    <w:p w:rsidR="00D94E53" w:rsidRDefault="00D94E53" w:rsidP="00D94E53">
      <w:pPr>
        <w:ind w:firstLine="709"/>
        <w:jc w:val="both"/>
        <w:rPr>
          <w:rFonts w:eastAsia="SimSun"/>
          <w:sz w:val="28"/>
          <w:szCs w:val="28"/>
        </w:rPr>
      </w:pPr>
      <w:r w:rsidRPr="00C423B6">
        <w:rPr>
          <w:rFonts w:eastAsia="SimSun"/>
          <w:sz w:val="28"/>
          <w:szCs w:val="28"/>
        </w:rPr>
        <w:t>1) сформировать среди молодежи активную жизненную позицию и интерес к здоровому образу жизни через проведение конкурсов, акций, тренингов, деятельность наркопостов</w:t>
      </w:r>
      <w:r>
        <w:rPr>
          <w:rFonts w:eastAsia="SimSun"/>
          <w:sz w:val="28"/>
          <w:szCs w:val="28"/>
        </w:rPr>
        <w:t xml:space="preserve"> в образовательных учреждениях;</w:t>
      </w:r>
    </w:p>
    <w:p w:rsidR="00D94E53" w:rsidRDefault="00D94E53" w:rsidP="00D94E53">
      <w:pPr>
        <w:ind w:firstLine="709"/>
        <w:jc w:val="both"/>
        <w:rPr>
          <w:rFonts w:eastAsia="SimSun"/>
          <w:sz w:val="28"/>
          <w:szCs w:val="28"/>
        </w:rPr>
      </w:pPr>
      <w:r w:rsidRPr="00C423B6">
        <w:rPr>
          <w:rFonts w:eastAsia="SimSun"/>
          <w:sz w:val="28"/>
          <w:szCs w:val="28"/>
        </w:rPr>
        <w:t>2) организовать подготовку добровольцев из числа учащейся молодежи для проведения работы по профилактике наркомании среди све</w:t>
      </w:r>
      <w:r>
        <w:rPr>
          <w:rFonts w:eastAsia="SimSun"/>
          <w:sz w:val="28"/>
          <w:szCs w:val="28"/>
        </w:rPr>
        <w:t>рстников и прочей деятельности;</w:t>
      </w:r>
    </w:p>
    <w:p w:rsidR="00D94E53" w:rsidRDefault="00D94E53" w:rsidP="00D94E53">
      <w:pPr>
        <w:ind w:firstLine="709"/>
        <w:jc w:val="both"/>
        <w:rPr>
          <w:rFonts w:eastAsia="SimSun"/>
          <w:sz w:val="28"/>
          <w:szCs w:val="28"/>
        </w:rPr>
      </w:pPr>
      <w:r w:rsidRPr="00C423B6">
        <w:rPr>
          <w:rFonts w:eastAsia="SimSun"/>
          <w:sz w:val="28"/>
          <w:szCs w:val="28"/>
        </w:rPr>
        <w:t xml:space="preserve">3) организовать родительское движение по профилактике наркомании, оказать содействие в налаживании межличностных отношений между родителями </w:t>
      </w:r>
      <w:r>
        <w:rPr>
          <w:rFonts w:eastAsia="SimSun"/>
          <w:sz w:val="28"/>
          <w:szCs w:val="28"/>
        </w:rPr>
        <w:t>и детьми;</w:t>
      </w:r>
    </w:p>
    <w:p w:rsidR="00D94E53" w:rsidRPr="00C423B6" w:rsidRDefault="00D94E53" w:rsidP="00D94E53">
      <w:pPr>
        <w:ind w:firstLine="709"/>
        <w:jc w:val="both"/>
        <w:rPr>
          <w:rFonts w:eastAsia="SimSun"/>
          <w:sz w:val="28"/>
          <w:szCs w:val="28"/>
        </w:rPr>
      </w:pPr>
      <w:r w:rsidRPr="00C423B6">
        <w:rPr>
          <w:rFonts w:eastAsia="SimSun"/>
          <w:sz w:val="28"/>
          <w:szCs w:val="28"/>
        </w:rPr>
        <w:t>4) содействовать развитию деятельности детских и подростковых клубов по месту жительства, создавать новые клубы по месту жительства для обеспечения досуговой занятости детей, подростков и молодёжи с целью профилактики алкоголизма, табакокурения, наркомании и токсикомании.</w:t>
      </w:r>
    </w:p>
    <w:p w:rsidR="00D94E53" w:rsidRDefault="00D94E53" w:rsidP="00D94E53">
      <w:pPr>
        <w:ind w:firstLine="709"/>
        <w:jc w:val="both"/>
        <w:rPr>
          <w:rFonts w:eastAsia="SimSun"/>
          <w:sz w:val="28"/>
          <w:szCs w:val="28"/>
        </w:rPr>
      </w:pPr>
      <w:r w:rsidRPr="00C423B6">
        <w:rPr>
          <w:rFonts w:eastAsia="SimSun"/>
          <w:sz w:val="28"/>
          <w:szCs w:val="28"/>
        </w:rPr>
        <w:t>5. Совершенствование механизмов  исследования наркомании на основании сбора и анализа информации о наркоситуации и проводимых мероприятиях позволит:</w:t>
      </w:r>
    </w:p>
    <w:p w:rsidR="00D94E53" w:rsidRDefault="00D94E53" w:rsidP="00D94E53">
      <w:pPr>
        <w:ind w:firstLine="709"/>
        <w:jc w:val="both"/>
        <w:rPr>
          <w:rFonts w:eastAsia="SimSun"/>
          <w:sz w:val="28"/>
          <w:szCs w:val="28"/>
        </w:rPr>
      </w:pPr>
      <w:r w:rsidRPr="00C423B6">
        <w:rPr>
          <w:rFonts w:eastAsia="SimSun"/>
          <w:sz w:val="28"/>
          <w:szCs w:val="28"/>
        </w:rPr>
        <w:t>1) осуществлять мониторинг  наркоситуации  и своевременно реагировать  на измен</w:t>
      </w:r>
      <w:r>
        <w:rPr>
          <w:rFonts w:eastAsia="SimSun"/>
          <w:sz w:val="28"/>
          <w:szCs w:val="28"/>
        </w:rPr>
        <w:t>ения ситуации в Демидовском районе Смоленской области;</w:t>
      </w:r>
    </w:p>
    <w:p w:rsidR="00D94E53" w:rsidRDefault="00D94E53" w:rsidP="00D94E53">
      <w:pPr>
        <w:ind w:firstLine="709"/>
        <w:jc w:val="both"/>
        <w:rPr>
          <w:rFonts w:eastAsia="SimSun"/>
          <w:sz w:val="28"/>
          <w:szCs w:val="28"/>
        </w:rPr>
      </w:pPr>
      <w:r w:rsidRPr="00C423B6">
        <w:rPr>
          <w:rFonts w:eastAsia="SimSun"/>
          <w:sz w:val="28"/>
          <w:szCs w:val="28"/>
        </w:rPr>
        <w:lastRenderedPageBreak/>
        <w:t>2) иметь полную и достоверную информацию о проблеме, ее распростран</w:t>
      </w:r>
      <w:r>
        <w:rPr>
          <w:rFonts w:eastAsia="SimSun"/>
          <w:sz w:val="28"/>
          <w:szCs w:val="28"/>
        </w:rPr>
        <w:t>ении и прогнозируемой ситуации;</w:t>
      </w:r>
    </w:p>
    <w:p w:rsidR="00D94E53" w:rsidRDefault="00D94E53" w:rsidP="00D94E53">
      <w:pPr>
        <w:ind w:firstLine="709"/>
        <w:jc w:val="both"/>
        <w:rPr>
          <w:rFonts w:eastAsia="SimSun"/>
          <w:sz w:val="28"/>
          <w:szCs w:val="28"/>
        </w:rPr>
      </w:pPr>
      <w:r w:rsidRPr="00C423B6">
        <w:rPr>
          <w:rFonts w:eastAsia="SimSun"/>
          <w:sz w:val="28"/>
          <w:szCs w:val="28"/>
        </w:rPr>
        <w:t>3) обеспечить комплексный подход к профилак</w:t>
      </w:r>
      <w:r>
        <w:rPr>
          <w:rFonts w:eastAsia="SimSun"/>
          <w:sz w:val="28"/>
          <w:szCs w:val="28"/>
        </w:rPr>
        <w:t>тике наркомании и борьбе с ней;</w:t>
      </w:r>
    </w:p>
    <w:p w:rsidR="00D94E53" w:rsidRDefault="00D94E53" w:rsidP="00D94E53">
      <w:pPr>
        <w:ind w:firstLine="709"/>
        <w:jc w:val="both"/>
        <w:rPr>
          <w:rFonts w:eastAsia="SimSun"/>
          <w:sz w:val="28"/>
          <w:szCs w:val="28"/>
        </w:rPr>
      </w:pPr>
      <w:r w:rsidRPr="00C423B6">
        <w:rPr>
          <w:rFonts w:eastAsia="SimSun"/>
          <w:sz w:val="28"/>
          <w:szCs w:val="28"/>
        </w:rPr>
        <w:t>4) оценить эффективность проводимых мероприятий, внести коррективы и дополнения</w:t>
      </w:r>
      <w:r>
        <w:rPr>
          <w:rFonts w:eastAsia="SimSun"/>
          <w:sz w:val="28"/>
          <w:szCs w:val="28"/>
        </w:rPr>
        <w:t xml:space="preserve"> в период реализации Программы;</w:t>
      </w:r>
    </w:p>
    <w:p w:rsidR="00D94E53" w:rsidRPr="00C423B6" w:rsidRDefault="00D94E53" w:rsidP="00D94E53">
      <w:pPr>
        <w:ind w:firstLine="709"/>
        <w:jc w:val="both"/>
        <w:rPr>
          <w:rFonts w:eastAsia="SimSun"/>
          <w:sz w:val="28"/>
          <w:szCs w:val="28"/>
        </w:rPr>
      </w:pPr>
      <w:r w:rsidRPr="00C423B6">
        <w:rPr>
          <w:rFonts w:eastAsia="SimSun"/>
          <w:sz w:val="28"/>
          <w:szCs w:val="28"/>
        </w:rPr>
        <w:t>5) изучить и внедрить новые эффективные программы по профилактике наркомании и других социально-негативных явлений с учетом опыта их реализации на других территориях.</w:t>
      </w:r>
    </w:p>
    <w:p w:rsidR="00D94E53" w:rsidRPr="00CA3239" w:rsidRDefault="00D94E53" w:rsidP="00D94E53">
      <w:pPr>
        <w:ind w:firstLine="709"/>
        <w:jc w:val="both"/>
        <w:rPr>
          <w:rFonts w:eastAsia="SimSun"/>
          <w:sz w:val="28"/>
          <w:szCs w:val="28"/>
        </w:rPr>
      </w:pPr>
      <w:r>
        <w:rPr>
          <w:rFonts w:eastAsia="SimSun"/>
          <w:b/>
          <w:sz w:val="28"/>
          <w:szCs w:val="28"/>
        </w:rPr>
        <w:t xml:space="preserve"> </w:t>
      </w:r>
      <w:r w:rsidRPr="00CA3239">
        <w:rPr>
          <w:rFonts w:eastAsia="SimSun"/>
          <w:sz w:val="28"/>
          <w:szCs w:val="28"/>
        </w:rPr>
        <w:t xml:space="preserve">Реализация программы позволит: </w:t>
      </w:r>
    </w:p>
    <w:p w:rsidR="00D94E53" w:rsidRPr="00CA3239" w:rsidRDefault="00D94E53" w:rsidP="00D94E53">
      <w:pPr>
        <w:ind w:firstLine="709"/>
        <w:jc w:val="both"/>
        <w:rPr>
          <w:rFonts w:eastAsia="SimSun"/>
          <w:sz w:val="28"/>
          <w:szCs w:val="28"/>
        </w:rPr>
      </w:pPr>
      <w:r w:rsidRPr="00CA3239">
        <w:rPr>
          <w:rFonts w:eastAsia="SimSun"/>
          <w:sz w:val="28"/>
          <w:szCs w:val="28"/>
        </w:rPr>
        <w:t xml:space="preserve"> 1)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D94E53" w:rsidRPr="00CA3239" w:rsidRDefault="00D94E53" w:rsidP="00D94E53">
      <w:pPr>
        <w:ind w:firstLine="709"/>
        <w:jc w:val="both"/>
        <w:rPr>
          <w:rFonts w:eastAsia="SimSun"/>
          <w:sz w:val="28"/>
          <w:szCs w:val="28"/>
        </w:rPr>
      </w:pPr>
      <w:r w:rsidRPr="00CA3239">
        <w:rPr>
          <w:rFonts w:eastAsia="SimSun"/>
          <w:sz w:val="28"/>
          <w:szCs w:val="28"/>
        </w:rPr>
        <w:t>2)</w:t>
      </w:r>
      <w:r>
        <w:rPr>
          <w:rFonts w:eastAsia="SimSun"/>
          <w:sz w:val="28"/>
          <w:szCs w:val="28"/>
        </w:rPr>
        <w:t xml:space="preserve"> </w:t>
      </w:r>
      <w:r w:rsidRPr="00CA3239">
        <w:rPr>
          <w:rFonts w:eastAsia="SimSun"/>
          <w:sz w:val="28"/>
          <w:szCs w:val="28"/>
        </w:rPr>
        <w:t>обеспечить нормативное правовое регулирование профилактики правонарушений;</w:t>
      </w:r>
    </w:p>
    <w:p w:rsidR="00D94E53" w:rsidRPr="00CA3239" w:rsidRDefault="00D94E53" w:rsidP="00D94E53">
      <w:pPr>
        <w:ind w:firstLine="709"/>
        <w:jc w:val="both"/>
        <w:rPr>
          <w:rFonts w:eastAsia="SimSun"/>
          <w:sz w:val="28"/>
          <w:szCs w:val="28"/>
        </w:rPr>
      </w:pPr>
      <w:r w:rsidRPr="00CA3239">
        <w:rPr>
          <w:rFonts w:eastAsia="SimSun"/>
          <w:sz w:val="28"/>
          <w:szCs w:val="28"/>
        </w:rPr>
        <w:t>4)</w:t>
      </w:r>
      <w:r>
        <w:rPr>
          <w:rFonts w:eastAsia="SimSun"/>
          <w:sz w:val="28"/>
          <w:szCs w:val="28"/>
        </w:rPr>
        <w:t xml:space="preserve"> </w:t>
      </w:r>
      <w:r w:rsidRPr="00CA3239">
        <w:rPr>
          <w:rFonts w:eastAsia="SimSun"/>
          <w:sz w:val="28"/>
          <w:szCs w:val="28"/>
        </w:rPr>
        <w:t>уменьшить общее число совершаемых преступлений;</w:t>
      </w:r>
    </w:p>
    <w:p w:rsidR="00D94E53" w:rsidRPr="00CA3239" w:rsidRDefault="00D94E53" w:rsidP="00D94E53">
      <w:pPr>
        <w:ind w:firstLine="709"/>
        <w:jc w:val="both"/>
        <w:rPr>
          <w:rFonts w:eastAsia="SimSun"/>
          <w:sz w:val="28"/>
          <w:szCs w:val="28"/>
        </w:rPr>
      </w:pPr>
      <w:r w:rsidRPr="00CA3239">
        <w:rPr>
          <w:rFonts w:eastAsia="SimSun"/>
          <w:sz w:val="28"/>
          <w:szCs w:val="28"/>
        </w:rPr>
        <w:t>5)</w:t>
      </w:r>
      <w:r>
        <w:rPr>
          <w:rFonts w:eastAsia="SimSun"/>
          <w:sz w:val="28"/>
          <w:szCs w:val="28"/>
        </w:rPr>
        <w:t xml:space="preserve"> </w:t>
      </w:r>
      <w:r w:rsidRPr="00CA3239">
        <w:rPr>
          <w:rFonts w:eastAsia="SimSun"/>
          <w:sz w:val="28"/>
          <w:szCs w:val="28"/>
        </w:rPr>
        <w:t>оздоровить обстановку в общественных местах, в том числе на улицах;</w:t>
      </w:r>
    </w:p>
    <w:p w:rsidR="00D94E53" w:rsidRPr="00CA3239" w:rsidRDefault="00D94E53" w:rsidP="00D94E53">
      <w:pPr>
        <w:ind w:firstLine="709"/>
        <w:jc w:val="both"/>
        <w:rPr>
          <w:rFonts w:eastAsia="SimSun"/>
          <w:sz w:val="28"/>
          <w:szCs w:val="28"/>
        </w:rPr>
      </w:pPr>
      <w:r w:rsidRPr="00CA3239">
        <w:rPr>
          <w:rFonts w:eastAsia="SimSun"/>
          <w:sz w:val="28"/>
          <w:szCs w:val="28"/>
        </w:rPr>
        <w:t>6)</w:t>
      </w:r>
      <w:r>
        <w:rPr>
          <w:rFonts w:eastAsia="SimSun"/>
          <w:sz w:val="28"/>
          <w:szCs w:val="28"/>
        </w:rPr>
        <w:t xml:space="preserve"> </w:t>
      </w:r>
      <w:r w:rsidRPr="00CA3239">
        <w:rPr>
          <w:rFonts w:eastAsia="SimSun"/>
          <w:sz w:val="28"/>
          <w:szCs w:val="28"/>
        </w:rPr>
        <w:t>снизить уровень рецидивной и бытовой преступности;</w:t>
      </w:r>
    </w:p>
    <w:p w:rsidR="00D94E53" w:rsidRPr="00CA3239" w:rsidRDefault="00D94E53" w:rsidP="00D94E53">
      <w:pPr>
        <w:ind w:firstLine="709"/>
        <w:jc w:val="both"/>
        <w:rPr>
          <w:rFonts w:eastAsia="SimSun"/>
          <w:sz w:val="28"/>
          <w:szCs w:val="28"/>
        </w:rPr>
      </w:pPr>
      <w:r w:rsidRPr="00CA3239">
        <w:rPr>
          <w:rFonts w:eastAsia="SimSun"/>
          <w:sz w:val="28"/>
          <w:szCs w:val="28"/>
        </w:rPr>
        <w:t>7)</w:t>
      </w:r>
      <w:r>
        <w:rPr>
          <w:rFonts w:eastAsia="SimSun"/>
          <w:sz w:val="28"/>
          <w:szCs w:val="28"/>
        </w:rPr>
        <w:t xml:space="preserve"> </w:t>
      </w:r>
      <w:r w:rsidRPr="00CA3239">
        <w:rPr>
          <w:rFonts w:eastAsia="SimSun"/>
          <w:sz w:val="28"/>
          <w:szCs w:val="28"/>
        </w:rPr>
        <w:t>улучшить профилактику правонарушений в среде несовершеннолетних и молодежи;</w:t>
      </w:r>
    </w:p>
    <w:p w:rsidR="00D94E53" w:rsidRPr="00CA3239" w:rsidRDefault="00D94E53" w:rsidP="00D94E53">
      <w:pPr>
        <w:ind w:firstLine="709"/>
        <w:jc w:val="both"/>
        <w:rPr>
          <w:rFonts w:eastAsia="SimSun"/>
          <w:sz w:val="28"/>
          <w:szCs w:val="28"/>
        </w:rPr>
      </w:pPr>
      <w:r w:rsidRPr="00CA3239">
        <w:rPr>
          <w:rFonts w:eastAsia="SimSun"/>
          <w:sz w:val="28"/>
          <w:szCs w:val="28"/>
        </w:rPr>
        <w:t>8)</w:t>
      </w:r>
      <w:r>
        <w:rPr>
          <w:rFonts w:eastAsia="SimSun"/>
          <w:sz w:val="28"/>
          <w:szCs w:val="28"/>
        </w:rPr>
        <w:t xml:space="preserve"> </w:t>
      </w:r>
      <w:r w:rsidRPr="00CA3239">
        <w:rPr>
          <w:rFonts w:eastAsia="SimSun"/>
          <w:sz w:val="28"/>
          <w:szCs w:val="28"/>
        </w:rPr>
        <w:t>снизить количество дорожно-транспортных происшествий и тяжесть их последствий;</w:t>
      </w:r>
    </w:p>
    <w:p w:rsidR="00D94E53" w:rsidRPr="00CA3239" w:rsidRDefault="00D94E53" w:rsidP="00D94E53">
      <w:pPr>
        <w:ind w:firstLine="709"/>
        <w:jc w:val="both"/>
        <w:rPr>
          <w:rFonts w:eastAsia="SimSun"/>
          <w:sz w:val="28"/>
          <w:szCs w:val="28"/>
        </w:rPr>
      </w:pPr>
      <w:r w:rsidRPr="00CA3239">
        <w:rPr>
          <w:rFonts w:eastAsia="SimSun"/>
          <w:sz w:val="28"/>
          <w:szCs w:val="28"/>
        </w:rPr>
        <w:t>9)</w:t>
      </w:r>
      <w:r>
        <w:rPr>
          <w:rFonts w:eastAsia="SimSun"/>
          <w:sz w:val="28"/>
          <w:szCs w:val="28"/>
        </w:rPr>
        <w:t xml:space="preserve"> </w:t>
      </w:r>
      <w:r w:rsidRPr="00CA3239">
        <w:rPr>
          <w:rFonts w:eastAsia="SimSun"/>
          <w:sz w:val="28"/>
          <w:szCs w:val="28"/>
        </w:rPr>
        <w:t>снизить количество преступлений, связанных с незаконным оборотом наркотических и психотропных веществ;</w:t>
      </w:r>
    </w:p>
    <w:p w:rsidR="00D94E53" w:rsidRDefault="00D94E53" w:rsidP="00D94E53">
      <w:pPr>
        <w:ind w:firstLine="709"/>
        <w:jc w:val="both"/>
        <w:rPr>
          <w:rFonts w:eastAsia="SimSun"/>
          <w:sz w:val="28"/>
          <w:szCs w:val="28"/>
        </w:rPr>
      </w:pPr>
      <w:r w:rsidRPr="00CA3239">
        <w:rPr>
          <w:rFonts w:eastAsia="SimSun"/>
          <w:sz w:val="28"/>
          <w:szCs w:val="28"/>
        </w:rPr>
        <w:t>10)</w:t>
      </w:r>
      <w:r>
        <w:rPr>
          <w:rFonts w:eastAsia="SimSun"/>
          <w:sz w:val="28"/>
          <w:szCs w:val="28"/>
        </w:rPr>
        <w:t xml:space="preserve"> </w:t>
      </w:r>
      <w:r w:rsidRPr="00CA3239">
        <w:rPr>
          <w:rFonts w:eastAsia="SimSun"/>
          <w:sz w:val="28"/>
          <w:szCs w:val="28"/>
        </w:rPr>
        <w:t>повысить уровень доверия населения к правоохранительным органам.</w:t>
      </w:r>
    </w:p>
    <w:p w:rsidR="00D94E53" w:rsidRDefault="00D94E53" w:rsidP="00D94E53">
      <w:pPr>
        <w:rPr>
          <w:b/>
          <w:sz w:val="28"/>
          <w:szCs w:val="28"/>
        </w:rPr>
      </w:pPr>
    </w:p>
    <w:p w:rsidR="00D94E53" w:rsidRPr="00CB69FE" w:rsidRDefault="00D94E53" w:rsidP="00D94E53">
      <w:pPr>
        <w:jc w:val="center"/>
        <w:rPr>
          <w:b/>
          <w:sz w:val="28"/>
          <w:szCs w:val="28"/>
        </w:rPr>
      </w:pPr>
      <w:r>
        <w:rPr>
          <w:b/>
          <w:sz w:val="28"/>
          <w:szCs w:val="28"/>
        </w:rPr>
        <w:t>3. Сведения о финансировании структурных элементов муниципальной программы</w:t>
      </w:r>
    </w:p>
    <w:p w:rsidR="00D94E53" w:rsidRPr="00CB69FE" w:rsidRDefault="00D94E53" w:rsidP="00D94E53">
      <w:pPr>
        <w:rPr>
          <w:b/>
          <w:sz w:val="28"/>
          <w:szCs w:val="28"/>
        </w:rPr>
      </w:pPr>
    </w:p>
    <w:p w:rsidR="00D94E53" w:rsidRPr="00CB69FE" w:rsidRDefault="00D94E53" w:rsidP="00D94E53">
      <w:pPr>
        <w:ind w:firstLine="709"/>
        <w:jc w:val="both"/>
        <w:rPr>
          <w:sz w:val="28"/>
          <w:szCs w:val="28"/>
        </w:rPr>
      </w:pPr>
      <w:r w:rsidRPr="00A729AE">
        <w:rPr>
          <w:sz w:val="28"/>
          <w:szCs w:val="28"/>
        </w:rPr>
        <w:t>Сведения о финансировании структурных элементов муниципальной программы</w:t>
      </w:r>
      <w:r>
        <w:rPr>
          <w:sz w:val="28"/>
          <w:szCs w:val="28"/>
        </w:rPr>
        <w:t xml:space="preserve"> </w:t>
      </w:r>
      <w:r w:rsidRPr="00527019">
        <w:rPr>
          <w:sz w:val="28"/>
          <w:szCs w:val="28"/>
        </w:rPr>
        <w:t>«Создание условий для обеспечения безопасности жизнедеятельности населения муниципального образования «Демидовский район» Смоленской области»</w:t>
      </w:r>
      <w:r w:rsidRPr="00A729AE">
        <w:rPr>
          <w:sz w:val="28"/>
          <w:szCs w:val="28"/>
        </w:rPr>
        <w:t xml:space="preserve"> </w:t>
      </w:r>
      <w:r w:rsidRPr="00CB69FE">
        <w:rPr>
          <w:sz w:val="28"/>
          <w:szCs w:val="28"/>
        </w:rPr>
        <w:t>приведен</w:t>
      </w:r>
      <w:r>
        <w:rPr>
          <w:sz w:val="28"/>
          <w:szCs w:val="28"/>
        </w:rPr>
        <w:t>ы</w:t>
      </w:r>
      <w:r w:rsidRPr="00CB69FE">
        <w:rPr>
          <w:sz w:val="28"/>
          <w:szCs w:val="28"/>
        </w:rPr>
        <w:t xml:space="preserve"> в приложении  к муниципальной программе. </w:t>
      </w:r>
    </w:p>
    <w:p w:rsidR="00D94E53" w:rsidRDefault="00D94E53" w:rsidP="00D94E53">
      <w:pPr>
        <w:jc w:val="both"/>
        <w:rPr>
          <w:sz w:val="28"/>
          <w:szCs w:val="28"/>
        </w:rPr>
      </w:pPr>
    </w:p>
    <w:p w:rsidR="00D94E53" w:rsidRDefault="00D94E53" w:rsidP="00D94E53">
      <w:pPr>
        <w:rPr>
          <w:sz w:val="28"/>
          <w:szCs w:val="28"/>
        </w:rPr>
      </w:pPr>
      <w:r>
        <w:rPr>
          <w:sz w:val="28"/>
          <w:szCs w:val="28"/>
        </w:rPr>
        <w:t xml:space="preserve">                        </w:t>
      </w:r>
      <w:r w:rsidRPr="000E35B5">
        <w:rPr>
          <w:b/>
          <w:sz w:val="28"/>
          <w:szCs w:val="28"/>
        </w:rPr>
        <w:t xml:space="preserve"> </w:t>
      </w:r>
      <w:r>
        <w:rPr>
          <w:b/>
          <w:sz w:val="28"/>
          <w:szCs w:val="28"/>
        </w:rPr>
        <w:t>4</w:t>
      </w:r>
      <w:r>
        <w:rPr>
          <w:sz w:val="28"/>
          <w:szCs w:val="28"/>
        </w:rPr>
        <w:t xml:space="preserve">. </w:t>
      </w:r>
      <w:r w:rsidRPr="000245AE">
        <w:rPr>
          <w:b/>
          <w:sz w:val="28"/>
          <w:szCs w:val="28"/>
        </w:rPr>
        <w:t>Обоснование ресурсного обеспечения программы</w:t>
      </w:r>
      <w:r>
        <w:rPr>
          <w:sz w:val="28"/>
          <w:szCs w:val="28"/>
        </w:rPr>
        <w:t xml:space="preserve"> </w:t>
      </w:r>
    </w:p>
    <w:p w:rsidR="00D94E53" w:rsidRDefault="00D94E53" w:rsidP="00D94E53">
      <w:pPr>
        <w:rPr>
          <w:sz w:val="28"/>
          <w:szCs w:val="28"/>
        </w:rPr>
      </w:pPr>
    </w:p>
    <w:p w:rsidR="00D94E53" w:rsidRPr="00F752DB" w:rsidRDefault="00D94E53" w:rsidP="00D94E53">
      <w:pPr>
        <w:ind w:firstLine="709"/>
        <w:jc w:val="both"/>
        <w:rPr>
          <w:color w:val="000000"/>
          <w:sz w:val="28"/>
          <w:szCs w:val="28"/>
        </w:rPr>
      </w:pPr>
      <w:r w:rsidRPr="00F752DB">
        <w:rPr>
          <w:color w:val="000000"/>
          <w:sz w:val="28"/>
          <w:szCs w:val="28"/>
        </w:rPr>
        <w:t xml:space="preserve">Общий объем финансирования программы составляет  -  </w:t>
      </w:r>
      <w:r w:rsidRPr="00965981">
        <w:rPr>
          <w:b/>
          <w:color w:val="000000"/>
          <w:sz w:val="28"/>
          <w:szCs w:val="28"/>
        </w:rPr>
        <w:t xml:space="preserve">484 881,17 </w:t>
      </w:r>
      <w:r w:rsidRPr="00F752DB">
        <w:rPr>
          <w:b/>
          <w:color w:val="000000"/>
          <w:sz w:val="28"/>
          <w:szCs w:val="28"/>
        </w:rPr>
        <w:t xml:space="preserve">  </w:t>
      </w:r>
      <w:r w:rsidRPr="00F752DB">
        <w:rPr>
          <w:color w:val="000000"/>
          <w:sz w:val="28"/>
          <w:szCs w:val="28"/>
        </w:rPr>
        <w:t>рублей, из них по годам:</w:t>
      </w:r>
    </w:p>
    <w:p w:rsidR="00D94E53" w:rsidRPr="00F752DB" w:rsidRDefault="00D94E53" w:rsidP="00D94E53">
      <w:pPr>
        <w:jc w:val="both"/>
        <w:rPr>
          <w:color w:val="000000"/>
          <w:sz w:val="28"/>
          <w:szCs w:val="28"/>
        </w:rPr>
      </w:pPr>
      <w:r w:rsidRPr="00F752DB">
        <w:rPr>
          <w:color w:val="000000"/>
          <w:sz w:val="28"/>
          <w:szCs w:val="28"/>
        </w:rPr>
        <w:t xml:space="preserve">2017 – </w:t>
      </w:r>
      <w:r w:rsidRPr="00F752DB">
        <w:rPr>
          <w:b/>
          <w:color w:val="000000"/>
          <w:sz w:val="28"/>
          <w:szCs w:val="28"/>
        </w:rPr>
        <w:t>48</w:t>
      </w:r>
      <w:r>
        <w:rPr>
          <w:b/>
          <w:color w:val="000000"/>
          <w:sz w:val="28"/>
          <w:szCs w:val="28"/>
        </w:rPr>
        <w:t xml:space="preserve"> 000 </w:t>
      </w:r>
      <w:r w:rsidRPr="00F752DB">
        <w:rPr>
          <w:color w:val="000000"/>
          <w:sz w:val="28"/>
          <w:szCs w:val="28"/>
        </w:rPr>
        <w:t>рублей;</w:t>
      </w:r>
    </w:p>
    <w:p w:rsidR="00D94E53" w:rsidRPr="00F752DB" w:rsidRDefault="00D94E53" w:rsidP="00D94E53">
      <w:pPr>
        <w:jc w:val="both"/>
        <w:rPr>
          <w:color w:val="000000"/>
          <w:sz w:val="28"/>
          <w:szCs w:val="28"/>
        </w:rPr>
      </w:pPr>
      <w:r w:rsidRPr="00F752DB">
        <w:rPr>
          <w:color w:val="000000"/>
          <w:sz w:val="28"/>
          <w:szCs w:val="28"/>
        </w:rPr>
        <w:t xml:space="preserve">2018 – </w:t>
      </w:r>
      <w:r>
        <w:rPr>
          <w:b/>
          <w:color w:val="000000"/>
          <w:sz w:val="28"/>
          <w:szCs w:val="28"/>
        </w:rPr>
        <w:t>60 00</w:t>
      </w:r>
      <w:r w:rsidRPr="00F752DB">
        <w:rPr>
          <w:b/>
          <w:color w:val="000000"/>
          <w:sz w:val="28"/>
          <w:szCs w:val="28"/>
        </w:rPr>
        <w:t>0</w:t>
      </w:r>
      <w:r>
        <w:rPr>
          <w:color w:val="000000"/>
          <w:sz w:val="28"/>
          <w:szCs w:val="28"/>
        </w:rPr>
        <w:t xml:space="preserve"> </w:t>
      </w:r>
      <w:r w:rsidRPr="00F752DB">
        <w:rPr>
          <w:color w:val="000000"/>
          <w:sz w:val="28"/>
          <w:szCs w:val="28"/>
        </w:rPr>
        <w:t>рублей;</w:t>
      </w:r>
    </w:p>
    <w:p w:rsidR="00D94E53" w:rsidRPr="00F752DB" w:rsidRDefault="00D94E53" w:rsidP="00D94E53">
      <w:pPr>
        <w:jc w:val="both"/>
        <w:rPr>
          <w:color w:val="000000"/>
          <w:sz w:val="28"/>
          <w:szCs w:val="28"/>
        </w:rPr>
      </w:pPr>
      <w:r w:rsidRPr="00F752DB">
        <w:rPr>
          <w:color w:val="000000"/>
          <w:sz w:val="28"/>
          <w:szCs w:val="28"/>
        </w:rPr>
        <w:t xml:space="preserve">2019 – </w:t>
      </w:r>
      <w:r w:rsidRPr="00F752DB">
        <w:rPr>
          <w:b/>
          <w:color w:val="000000"/>
          <w:sz w:val="28"/>
          <w:szCs w:val="28"/>
        </w:rPr>
        <w:t>63</w:t>
      </w:r>
      <w:r>
        <w:rPr>
          <w:b/>
          <w:color w:val="000000"/>
          <w:sz w:val="28"/>
          <w:szCs w:val="28"/>
        </w:rPr>
        <w:t xml:space="preserve"> 000</w:t>
      </w:r>
      <w:r>
        <w:rPr>
          <w:color w:val="000000"/>
          <w:sz w:val="28"/>
          <w:szCs w:val="28"/>
        </w:rPr>
        <w:t xml:space="preserve"> </w:t>
      </w:r>
      <w:r w:rsidRPr="00F752DB">
        <w:rPr>
          <w:color w:val="000000"/>
          <w:sz w:val="28"/>
          <w:szCs w:val="28"/>
        </w:rPr>
        <w:t>рублей;</w:t>
      </w:r>
    </w:p>
    <w:p w:rsidR="00D94E53" w:rsidRPr="00F752DB" w:rsidRDefault="00D94E53" w:rsidP="00D94E53">
      <w:pPr>
        <w:jc w:val="both"/>
        <w:rPr>
          <w:color w:val="000000"/>
          <w:sz w:val="28"/>
          <w:szCs w:val="28"/>
        </w:rPr>
      </w:pPr>
      <w:r w:rsidRPr="00F752DB">
        <w:rPr>
          <w:color w:val="000000"/>
          <w:sz w:val="28"/>
          <w:szCs w:val="28"/>
        </w:rPr>
        <w:t xml:space="preserve">2020 – </w:t>
      </w:r>
      <w:r w:rsidRPr="00F752DB">
        <w:rPr>
          <w:b/>
          <w:color w:val="000000"/>
          <w:sz w:val="28"/>
          <w:szCs w:val="28"/>
        </w:rPr>
        <w:t>66</w:t>
      </w:r>
      <w:r>
        <w:rPr>
          <w:b/>
          <w:color w:val="000000"/>
          <w:sz w:val="28"/>
          <w:szCs w:val="28"/>
        </w:rPr>
        <w:t xml:space="preserve"> 000</w:t>
      </w:r>
      <w:r>
        <w:rPr>
          <w:color w:val="000000"/>
          <w:sz w:val="28"/>
          <w:szCs w:val="28"/>
        </w:rPr>
        <w:t xml:space="preserve"> </w:t>
      </w:r>
      <w:r w:rsidRPr="00F752DB">
        <w:rPr>
          <w:color w:val="000000"/>
          <w:sz w:val="28"/>
          <w:szCs w:val="28"/>
        </w:rPr>
        <w:t>рублей;</w:t>
      </w:r>
    </w:p>
    <w:p w:rsidR="00D94E53" w:rsidRDefault="00D94E53" w:rsidP="00D94E53">
      <w:pPr>
        <w:jc w:val="both"/>
        <w:rPr>
          <w:color w:val="000000"/>
          <w:sz w:val="28"/>
          <w:szCs w:val="28"/>
        </w:rPr>
      </w:pPr>
      <w:r w:rsidRPr="00F752DB">
        <w:rPr>
          <w:color w:val="000000"/>
          <w:sz w:val="28"/>
          <w:szCs w:val="28"/>
        </w:rPr>
        <w:t xml:space="preserve">2021 – </w:t>
      </w:r>
      <w:r>
        <w:rPr>
          <w:b/>
          <w:color w:val="000000"/>
          <w:sz w:val="28"/>
          <w:szCs w:val="28"/>
        </w:rPr>
        <w:t>69 681, 17</w:t>
      </w:r>
      <w:r w:rsidRPr="00F752DB">
        <w:rPr>
          <w:color w:val="000000"/>
          <w:sz w:val="28"/>
          <w:szCs w:val="28"/>
        </w:rPr>
        <w:t xml:space="preserve"> </w:t>
      </w:r>
      <w:r>
        <w:rPr>
          <w:color w:val="000000"/>
          <w:sz w:val="28"/>
          <w:szCs w:val="28"/>
        </w:rPr>
        <w:t>рублей;</w:t>
      </w:r>
    </w:p>
    <w:p w:rsidR="00D94E53" w:rsidRPr="00917B7F" w:rsidRDefault="00D94E53" w:rsidP="00D94E53">
      <w:pPr>
        <w:jc w:val="both"/>
        <w:rPr>
          <w:color w:val="000000"/>
          <w:sz w:val="28"/>
          <w:szCs w:val="28"/>
        </w:rPr>
      </w:pPr>
      <w:r w:rsidRPr="008769E5">
        <w:rPr>
          <w:color w:val="000000"/>
          <w:sz w:val="28"/>
          <w:szCs w:val="28"/>
        </w:rPr>
        <w:t>2022</w:t>
      </w:r>
      <w:r>
        <w:rPr>
          <w:b/>
          <w:color w:val="000000"/>
          <w:sz w:val="28"/>
          <w:szCs w:val="28"/>
        </w:rPr>
        <w:t xml:space="preserve"> – 40 000 </w:t>
      </w:r>
      <w:r w:rsidRPr="00917B7F">
        <w:rPr>
          <w:color w:val="000000"/>
          <w:sz w:val="28"/>
          <w:szCs w:val="28"/>
        </w:rPr>
        <w:t>рублей;</w:t>
      </w:r>
    </w:p>
    <w:p w:rsidR="00D94E53" w:rsidRPr="00917B7F" w:rsidRDefault="00D94E53" w:rsidP="00D94E53">
      <w:pPr>
        <w:jc w:val="both"/>
        <w:rPr>
          <w:color w:val="000000"/>
          <w:sz w:val="28"/>
          <w:szCs w:val="28"/>
        </w:rPr>
      </w:pPr>
      <w:r w:rsidRPr="008769E5">
        <w:rPr>
          <w:color w:val="000000"/>
          <w:sz w:val="28"/>
          <w:szCs w:val="28"/>
        </w:rPr>
        <w:t>2023</w:t>
      </w:r>
      <w:r>
        <w:rPr>
          <w:b/>
          <w:color w:val="000000"/>
          <w:sz w:val="28"/>
          <w:szCs w:val="28"/>
        </w:rPr>
        <w:t xml:space="preserve"> – 58 000 </w:t>
      </w:r>
      <w:r w:rsidRPr="00917B7F">
        <w:rPr>
          <w:color w:val="000000"/>
          <w:sz w:val="28"/>
          <w:szCs w:val="28"/>
        </w:rPr>
        <w:t>рублей;</w:t>
      </w:r>
    </w:p>
    <w:p w:rsidR="00D94E53" w:rsidRDefault="00D94E53" w:rsidP="00D94E53">
      <w:pPr>
        <w:jc w:val="both"/>
        <w:rPr>
          <w:color w:val="000000"/>
          <w:sz w:val="28"/>
          <w:szCs w:val="28"/>
        </w:rPr>
      </w:pPr>
      <w:r w:rsidRPr="008769E5">
        <w:rPr>
          <w:color w:val="000000"/>
          <w:sz w:val="28"/>
          <w:szCs w:val="28"/>
        </w:rPr>
        <w:t>2024</w:t>
      </w:r>
      <w:r>
        <w:rPr>
          <w:b/>
          <w:color w:val="000000"/>
          <w:sz w:val="28"/>
          <w:szCs w:val="28"/>
        </w:rPr>
        <w:t xml:space="preserve"> – 61 000 </w:t>
      </w:r>
      <w:r w:rsidRPr="00917B7F">
        <w:rPr>
          <w:color w:val="000000"/>
          <w:sz w:val="28"/>
          <w:szCs w:val="28"/>
        </w:rPr>
        <w:t>рублей</w:t>
      </w:r>
      <w:r>
        <w:rPr>
          <w:color w:val="000000"/>
          <w:sz w:val="28"/>
          <w:szCs w:val="28"/>
        </w:rPr>
        <w:t>;</w:t>
      </w:r>
    </w:p>
    <w:p w:rsidR="00D94E53" w:rsidRPr="0034229C" w:rsidRDefault="00D94E53" w:rsidP="00D94E53">
      <w:pPr>
        <w:jc w:val="both"/>
        <w:rPr>
          <w:b/>
          <w:color w:val="000000"/>
          <w:sz w:val="28"/>
          <w:szCs w:val="28"/>
        </w:rPr>
      </w:pPr>
      <w:r>
        <w:rPr>
          <w:color w:val="000000"/>
          <w:sz w:val="28"/>
          <w:szCs w:val="28"/>
        </w:rPr>
        <w:t xml:space="preserve">2025 – </w:t>
      </w:r>
      <w:r w:rsidRPr="00965981">
        <w:rPr>
          <w:b/>
          <w:color w:val="000000"/>
          <w:sz w:val="28"/>
          <w:szCs w:val="28"/>
        </w:rPr>
        <w:t>19 200</w:t>
      </w:r>
      <w:r>
        <w:rPr>
          <w:color w:val="000000"/>
          <w:sz w:val="28"/>
          <w:szCs w:val="28"/>
        </w:rPr>
        <w:t xml:space="preserve"> рублей.</w:t>
      </w:r>
    </w:p>
    <w:p w:rsidR="00D94E53" w:rsidRDefault="00D94E53" w:rsidP="00D94E53">
      <w:pPr>
        <w:ind w:firstLine="709"/>
        <w:jc w:val="both"/>
        <w:rPr>
          <w:sz w:val="28"/>
          <w:szCs w:val="28"/>
        </w:rPr>
      </w:pPr>
      <w:r>
        <w:rPr>
          <w:sz w:val="28"/>
          <w:szCs w:val="28"/>
        </w:rPr>
        <w:t>Источник ее финансирования – местный бюджет и привлекаемые (внебюджетные) средства. Финансирование программы  из местного бюджета осуществляется в пределах средств, предусматриваемых на ее реализацию решением Демидовского районного Совета депутатов о бюджете муниципального образования «Демидовский район» Смоленской области на соответствующий финансовый год в период действия Программы. Объемы финансирования мероприятий программы подлежат ежегодному уточнению с учетом норм местного бюджета на соответствующий финансовый год.</w:t>
      </w:r>
    </w:p>
    <w:p w:rsidR="00D94E53" w:rsidRDefault="00D94E53" w:rsidP="00D94E53">
      <w:pPr>
        <w:jc w:val="both"/>
        <w:rPr>
          <w:sz w:val="28"/>
          <w:szCs w:val="28"/>
        </w:rPr>
      </w:pPr>
    </w:p>
    <w:p w:rsidR="00D94E53" w:rsidRDefault="00D94E53" w:rsidP="00D94E53">
      <w:pPr>
        <w:jc w:val="center"/>
        <w:rPr>
          <w:b/>
          <w:sz w:val="28"/>
          <w:szCs w:val="28"/>
        </w:rPr>
      </w:pPr>
      <w:r w:rsidRPr="000E35B5">
        <w:rPr>
          <w:b/>
          <w:sz w:val="28"/>
          <w:szCs w:val="28"/>
        </w:rPr>
        <w:t xml:space="preserve"> 5.</w:t>
      </w:r>
      <w:r>
        <w:rPr>
          <w:b/>
          <w:sz w:val="28"/>
          <w:szCs w:val="28"/>
        </w:rPr>
        <w:t xml:space="preserve">  Механизм реализации Программы</w:t>
      </w:r>
    </w:p>
    <w:p w:rsidR="00D94E53" w:rsidRDefault="00D94E53" w:rsidP="00D94E53">
      <w:pPr>
        <w:jc w:val="center"/>
        <w:rPr>
          <w:b/>
          <w:sz w:val="28"/>
          <w:szCs w:val="28"/>
        </w:rPr>
      </w:pPr>
    </w:p>
    <w:p w:rsidR="00D94E53" w:rsidRPr="007F13B5" w:rsidRDefault="00D94E53" w:rsidP="00D94E53">
      <w:pPr>
        <w:widowControl w:val="0"/>
        <w:suppressAutoHyphens/>
        <w:ind w:firstLine="709"/>
        <w:jc w:val="both"/>
        <w:rPr>
          <w:rFonts w:eastAsia="SimSun" w:cs="Mangal"/>
          <w:kern w:val="1"/>
          <w:sz w:val="28"/>
          <w:szCs w:val="28"/>
          <w:lang w:eastAsia="hi-IN" w:bidi="hi-IN"/>
        </w:rPr>
      </w:pPr>
      <w:r w:rsidRPr="007F13B5">
        <w:rPr>
          <w:rFonts w:eastAsia="SimSun" w:cs="Mangal"/>
          <w:kern w:val="1"/>
          <w:sz w:val="28"/>
          <w:szCs w:val="28"/>
          <w:lang w:eastAsia="hi-IN" w:bidi="hi-IN"/>
        </w:rPr>
        <w:t xml:space="preserve">В целях реализации мероприятий программы </w:t>
      </w:r>
      <w:r>
        <w:rPr>
          <w:sz w:val="28"/>
          <w:szCs w:val="28"/>
        </w:rPr>
        <w:t xml:space="preserve">Администрация муниципального образования  «Демидовский район»  Смоленской  области </w:t>
      </w:r>
      <w:r w:rsidRPr="007F13B5">
        <w:rPr>
          <w:rFonts w:eastAsia="SimSun" w:cs="Mangal"/>
          <w:kern w:val="1"/>
          <w:sz w:val="28"/>
          <w:szCs w:val="28"/>
          <w:lang w:eastAsia="hi-IN" w:bidi="hi-IN"/>
        </w:rPr>
        <w:t>осуществляет  их мониторинг, корректирует (в случае необходимости) сроки реализации и принимает меры по привлечению дополнительных источников финансирования Программы.</w:t>
      </w:r>
    </w:p>
    <w:p w:rsidR="00D94E53" w:rsidRPr="007F13B5" w:rsidRDefault="00D94E53" w:rsidP="00D94E53">
      <w:pPr>
        <w:widowControl w:val="0"/>
        <w:suppressAutoHyphens/>
        <w:ind w:firstLine="709"/>
        <w:jc w:val="both"/>
        <w:rPr>
          <w:rFonts w:eastAsia="SimSun" w:cs="Mangal"/>
          <w:kern w:val="1"/>
          <w:sz w:val="28"/>
          <w:szCs w:val="28"/>
          <w:lang w:eastAsia="hi-IN" w:bidi="hi-IN"/>
        </w:rPr>
      </w:pPr>
      <w:r>
        <w:rPr>
          <w:sz w:val="28"/>
          <w:szCs w:val="28"/>
        </w:rPr>
        <w:t xml:space="preserve">Администрация муниципального образования  «Демидовский район»  Смоленской  области  </w:t>
      </w:r>
      <w:r w:rsidRPr="007F13B5">
        <w:rPr>
          <w:rFonts w:eastAsia="SimSun" w:cs="Mangal"/>
          <w:kern w:val="1"/>
          <w:sz w:val="28"/>
          <w:szCs w:val="28"/>
          <w:lang w:eastAsia="hi-IN" w:bidi="hi-IN"/>
        </w:rPr>
        <w:t>в ходе реализации Программы взаимодействует с органами  местного самоуправления муниципальных образований городских и сельских поселений Демидовского района</w:t>
      </w:r>
      <w:r>
        <w:rPr>
          <w:rFonts w:eastAsia="SimSun" w:cs="Mangal"/>
          <w:kern w:val="1"/>
          <w:sz w:val="28"/>
          <w:szCs w:val="28"/>
          <w:lang w:eastAsia="hi-IN" w:bidi="hi-IN"/>
        </w:rPr>
        <w:t xml:space="preserve"> Смоленской области</w:t>
      </w:r>
      <w:r w:rsidRPr="007F13B5">
        <w:rPr>
          <w:rFonts w:eastAsia="SimSun" w:cs="Mangal"/>
          <w:kern w:val="1"/>
          <w:sz w:val="28"/>
          <w:szCs w:val="28"/>
          <w:lang w:eastAsia="hi-IN" w:bidi="hi-IN"/>
        </w:rPr>
        <w:t xml:space="preserve"> в целях формирования и реализации единой поли</w:t>
      </w:r>
      <w:r>
        <w:rPr>
          <w:rFonts w:eastAsia="SimSun" w:cs="Mangal"/>
          <w:kern w:val="1"/>
          <w:sz w:val="28"/>
          <w:szCs w:val="28"/>
          <w:lang w:eastAsia="hi-IN" w:bidi="hi-IN"/>
        </w:rPr>
        <w:t>тики в сфере обеспечения безопасности жизнедеятельности населения</w:t>
      </w:r>
      <w:r w:rsidRPr="007F13B5">
        <w:rPr>
          <w:rFonts w:eastAsia="SimSun" w:cs="Mangal"/>
          <w:kern w:val="1"/>
          <w:sz w:val="28"/>
          <w:szCs w:val="28"/>
          <w:lang w:eastAsia="hi-IN" w:bidi="hi-IN"/>
        </w:rPr>
        <w:t xml:space="preserve"> и  обеспечения выполнения мероприятий программы  в  полном объеме.</w:t>
      </w:r>
    </w:p>
    <w:p w:rsidR="00D94E53" w:rsidRPr="007F13B5"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Организацию управления  программой осуществляет  О</w:t>
      </w:r>
      <w:r w:rsidRPr="007F13B5">
        <w:rPr>
          <w:rFonts w:eastAsia="SimSun" w:cs="Mangal"/>
          <w:kern w:val="1"/>
          <w:sz w:val="28"/>
          <w:szCs w:val="28"/>
          <w:lang w:eastAsia="hi-IN" w:bidi="hi-IN"/>
        </w:rPr>
        <w:t xml:space="preserve">тдел по образованию Администрации муниципального образования  «Демидовский район»  Смоленской области. </w:t>
      </w:r>
    </w:p>
    <w:p w:rsidR="00D94E53"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 xml:space="preserve"> </w:t>
      </w:r>
      <w:r w:rsidRPr="007F13B5">
        <w:rPr>
          <w:rFonts w:eastAsia="SimSun" w:cs="Mangal"/>
          <w:kern w:val="1"/>
          <w:sz w:val="28"/>
          <w:szCs w:val="28"/>
          <w:lang w:eastAsia="hi-IN" w:bidi="hi-IN"/>
        </w:rPr>
        <w:t>Контр</w:t>
      </w:r>
      <w:r>
        <w:rPr>
          <w:rFonts w:eastAsia="SimSun" w:cs="Mangal"/>
          <w:kern w:val="1"/>
          <w:sz w:val="28"/>
          <w:szCs w:val="28"/>
          <w:lang w:eastAsia="hi-IN" w:bidi="hi-IN"/>
        </w:rPr>
        <w:t>оль за выполнением мероприятий п</w:t>
      </w:r>
      <w:r w:rsidRPr="007F13B5">
        <w:rPr>
          <w:rFonts w:eastAsia="SimSun" w:cs="Mangal"/>
          <w:kern w:val="1"/>
          <w:sz w:val="28"/>
          <w:szCs w:val="28"/>
          <w:lang w:eastAsia="hi-IN" w:bidi="hi-IN"/>
        </w:rPr>
        <w:t xml:space="preserve">рограммы, финансируемых за счет </w:t>
      </w:r>
      <w:r>
        <w:rPr>
          <w:rFonts w:eastAsia="SimSun" w:cs="Mangal"/>
          <w:kern w:val="1"/>
          <w:sz w:val="28"/>
          <w:szCs w:val="28"/>
          <w:lang w:eastAsia="hi-IN" w:bidi="hi-IN"/>
        </w:rPr>
        <w:t>средств местного</w:t>
      </w:r>
      <w:r w:rsidRPr="007F13B5">
        <w:rPr>
          <w:rFonts w:eastAsia="SimSun" w:cs="Mangal"/>
          <w:kern w:val="1"/>
          <w:sz w:val="28"/>
          <w:szCs w:val="28"/>
          <w:lang w:eastAsia="hi-IN" w:bidi="hi-IN"/>
        </w:rPr>
        <w:t xml:space="preserve"> бюджета, осуществляет  Администрация муниципального образования «Демидовский район» Смоленской  области.</w:t>
      </w:r>
    </w:p>
    <w:p w:rsidR="00D94E53" w:rsidRPr="007F13B5" w:rsidRDefault="00D94E53" w:rsidP="00D94E53">
      <w:pPr>
        <w:widowControl w:val="0"/>
        <w:suppressAutoHyphens/>
        <w:ind w:firstLine="709"/>
        <w:jc w:val="both"/>
        <w:rPr>
          <w:rFonts w:eastAsia="SimSun" w:cs="Mangal"/>
          <w:kern w:val="1"/>
          <w:sz w:val="28"/>
          <w:szCs w:val="28"/>
          <w:lang w:eastAsia="hi-IN" w:bidi="hi-IN"/>
        </w:rPr>
      </w:pPr>
      <w:r>
        <w:rPr>
          <w:rFonts w:eastAsia="SimSun" w:cs="Mangal"/>
          <w:kern w:val="1"/>
          <w:sz w:val="28"/>
          <w:szCs w:val="28"/>
          <w:lang w:eastAsia="hi-IN" w:bidi="hi-IN"/>
        </w:rPr>
        <w:t>Организация управления п</w:t>
      </w:r>
      <w:r w:rsidRPr="007F13B5">
        <w:rPr>
          <w:rFonts w:eastAsia="SimSun" w:cs="Mangal"/>
          <w:kern w:val="1"/>
          <w:sz w:val="28"/>
          <w:szCs w:val="28"/>
          <w:lang w:eastAsia="hi-IN" w:bidi="hi-IN"/>
        </w:rPr>
        <w:t xml:space="preserve">рограммой и контроль за ходом ее реализации – осуществляется на основании следующих принципов: </w:t>
      </w:r>
    </w:p>
    <w:p w:rsidR="00D94E53" w:rsidRPr="007F13B5" w:rsidRDefault="00D94E53" w:rsidP="00D94E53">
      <w:pPr>
        <w:widowControl w:val="0"/>
        <w:suppressAutoHyphens/>
        <w:ind w:firstLine="709"/>
        <w:jc w:val="both"/>
        <w:rPr>
          <w:rFonts w:eastAsia="SimSun" w:cs="Mangal"/>
          <w:kern w:val="1"/>
          <w:sz w:val="28"/>
          <w:szCs w:val="28"/>
          <w:lang w:eastAsia="hi-IN" w:bidi="hi-IN"/>
        </w:rPr>
      </w:pPr>
      <w:r w:rsidRPr="007F13B5">
        <w:rPr>
          <w:rFonts w:eastAsia="SimSun" w:cs="Mangal"/>
          <w:kern w:val="1"/>
          <w:sz w:val="28"/>
          <w:szCs w:val="28"/>
          <w:lang w:eastAsia="hi-IN" w:bidi="hi-IN"/>
        </w:rPr>
        <w:t>1) строгое соблюдение законности и принципов уважения прав несовершеннолетних;</w:t>
      </w:r>
    </w:p>
    <w:p w:rsidR="00D94E53" w:rsidRPr="007F13B5" w:rsidRDefault="00D94E53" w:rsidP="00D94E53">
      <w:pPr>
        <w:widowControl w:val="0"/>
        <w:suppressAutoHyphens/>
        <w:ind w:firstLine="709"/>
        <w:jc w:val="both"/>
        <w:rPr>
          <w:rFonts w:eastAsia="SimSun" w:cs="Mangal"/>
          <w:kern w:val="1"/>
          <w:sz w:val="28"/>
          <w:szCs w:val="28"/>
          <w:lang w:eastAsia="hi-IN" w:bidi="hi-IN"/>
        </w:rPr>
      </w:pPr>
      <w:r w:rsidRPr="007F13B5">
        <w:rPr>
          <w:rFonts w:eastAsia="SimSun" w:cs="Mangal"/>
          <w:kern w:val="1"/>
          <w:sz w:val="28"/>
          <w:szCs w:val="28"/>
          <w:lang w:eastAsia="hi-IN" w:bidi="hi-IN"/>
        </w:rPr>
        <w:t xml:space="preserve">2) </w:t>
      </w:r>
      <w:r>
        <w:rPr>
          <w:rFonts w:eastAsia="SimSun" w:cs="Mangal"/>
          <w:kern w:val="1"/>
          <w:sz w:val="28"/>
          <w:szCs w:val="28"/>
          <w:lang w:eastAsia="hi-IN" w:bidi="hi-IN"/>
        </w:rPr>
        <w:t xml:space="preserve">  </w:t>
      </w:r>
      <w:r w:rsidRPr="007F13B5">
        <w:rPr>
          <w:rFonts w:eastAsia="SimSun" w:cs="Mangal"/>
          <w:kern w:val="1"/>
          <w:sz w:val="28"/>
          <w:szCs w:val="28"/>
          <w:lang w:eastAsia="hi-IN" w:bidi="hi-IN"/>
        </w:rPr>
        <w:t>соблюдение прав  и законных интересов молодежи в различных сферах;</w:t>
      </w:r>
    </w:p>
    <w:p w:rsidR="00D94E53" w:rsidRPr="007F13B5" w:rsidRDefault="00D94E53" w:rsidP="00D94E53">
      <w:pPr>
        <w:widowControl w:val="0"/>
        <w:suppressAutoHyphens/>
        <w:ind w:firstLine="709"/>
        <w:jc w:val="both"/>
        <w:rPr>
          <w:rFonts w:eastAsia="SimSun" w:cs="Mangal"/>
          <w:kern w:val="1"/>
          <w:sz w:val="28"/>
          <w:szCs w:val="28"/>
          <w:lang w:eastAsia="hi-IN" w:bidi="hi-IN"/>
        </w:rPr>
      </w:pPr>
      <w:r w:rsidRPr="007F13B5">
        <w:rPr>
          <w:rFonts w:eastAsia="SimSun" w:cs="Mangal"/>
          <w:kern w:val="1"/>
          <w:sz w:val="28"/>
          <w:szCs w:val="28"/>
          <w:lang w:eastAsia="hi-IN" w:bidi="hi-IN"/>
        </w:rPr>
        <w:t>3) осуществление координации деятельности органов местного самоуправления</w:t>
      </w:r>
      <w:r>
        <w:rPr>
          <w:rFonts w:eastAsia="SimSun" w:cs="Mangal"/>
          <w:kern w:val="1"/>
          <w:sz w:val="28"/>
          <w:szCs w:val="28"/>
          <w:lang w:eastAsia="hi-IN" w:bidi="hi-IN"/>
        </w:rPr>
        <w:t xml:space="preserve"> Демидовского района Смоленской области</w:t>
      </w:r>
      <w:r w:rsidRPr="007F13B5">
        <w:rPr>
          <w:rFonts w:eastAsia="SimSun" w:cs="Mangal"/>
          <w:kern w:val="1"/>
          <w:sz w:val="28"/>
          <w:szCs w:val="28"/>
          <w:lang w:eastAsia="hi-IN" w:bidi="hi-IN"/>
        </w:rPr>
        <w:t>;</w:t>
      </w:r>
    </w:p>
    <w:p w:rsidR="00D94E53" w:rsidRPr="007F13B5" w:rsidRDefault="00D94E53" w:rsidP="00D94E53">
      <w:pPr>
        <w:widowControl w:val="0"/>
        <w:suppressAutoHyphens/>
        <w:ind w:firstLine="709"/>
        <w:jc w:val="both"/>
        <w:rPr>
          <w:rFonts w:eastAsia="SimSun" w:cs="Mangal"/>
          <w:kern w:val="1"/>
          <w:sz w:val="28"/>
          <w:szCs w:val="28"/>
          <w:lang w:eastAsia="hi-IN" w:bidi="hi-IN"/>
        </w:rPr>
      </w:pPr>
      <w:r w:rsidRPr="007F13B5">
        <w:rPr>
          <w:rFonts w:eastAsia="SimSun" w:cs="Mangal"/>
          <w:kern w:val="1"/>
          <w:sz w:val="28"/>
          <w:szCs w:val="28"/>
          <w:lang w:eastAsia="hi-IN" w:bidi="hi-IN"/>
        </w:rPr>
        <w:t xml:space="preserve">4) осуществление поддержки органов </w:t>
      </w:r>
      <w:r>
        <w:rPr>
          <w:rFonts w:eastAsia="SimSun" w:cs="Mangal"/>
          <w:kern w:val="1"/>
          <w:sz w:val="28"/>
          <w:szCs w:val="28"/>
          <w:lang w:eastAsia="hi-IN" w:bidi="hi-IN"/>
        </w:rPr>
        <w:t xml:space="preserve">местного </w:t>
      </w:r>
      <w:r w:rsidRPr="007F13B5">
        <w:rPr>
          <w:rFonts w:eastAsia="SimSun" w:cs="Mangal"/>
          <w:kern w:val="1"/>
          <w:sz w:val="28"/>
          <w:szCs w:val="28"/>
          <w:lang w:eastAsia="hi-IN" w:bidi="hi-IN"/>
        </w:rPr>
        <w:t>самоуправления;</w:t>
      </w:r>
    </w:p>
    <w:p w:rsidR="00D94E53" w:rsidRPr="007F13B5" w:rsidRDefault="00D94E53" w:rsidP="00D94E53">
      <w:pPr>
        <w:widowControl w:val="0"/>
        <w:suppressAutoHyphens/>
        <w:ind w:firstLine="709"/>
        <w:jc w:val="both"/>
        <w:rPr>
          <w:rFonts w:eastAsia="SimSun" w:cs="Mangal"/>
          <w:kern w:val="1"/>
          <w:sz w:val="28"/>
          <w:szCs w:val="28"/>
          <w:lang w:eastAsia="hi-IN" w:bidi="hi-IN"/>
        </w:rPr>
      </w:pPr>
      <w:r w:rsidRPr="007F13B5">
        <w:rPr>
          <w:rFonts w:eastAsia="SimSun" w:cs="Mangal"/>
          <w:kern w:val="1"/>
          <w:sz w:val="28"/>
          <w:szCs w:val="28"/>
          <w:lang w:eastAsia="hi-IN" w:bidi="hi-IN"/>
        </w:rPr>
        <w:lastRenderedPageBreak/>
        <w:t xml:space="preserve">5) привлечение  молодых граждан к непосредственному участию    в формировании и реализации </w:t>
      </w:r>
      <w:r>
        <w:rPr>
          <w:rFonts w:eastAsia="SimSun" w:cs="Mangal"/>
          <w:kern w:val="1"/>
          <w:sz w:val="28"/>
          <w:szCs w:val="28"/>
          <w:lang w:eastAsia="hi-IN" w:bidi="hi-IN"/>
        </w:rPr>
        <w:t xml:space="preserve">мероприятий </w:t>
      </w:r>
      <w:r w:rsidRPr="007F13B5">
        <w:rPr>
          <w:rFonts w:eastAsia="SimSun" w:cs="Mangal"/>
          <w:kern w:val="1"/>
          <w:sz w:val="28"/>
          <w:szCs w:val="28"/>
          <w:lang w:eastAsia="hi-IN" w:bidi="hi-IN"/>
        </w:rPr>
        <w:t>программ</w:t>
      </w:r>
      <w:r>
        <w:rPr>
          <w:rFonts w:eastAsia="SimSun" w:cs="Mangal"/>
          <w:kern w:val="1"/>
          <w:sz w:val="28"/>
          <w:szCs w:val="28"/>
          <w:lang w:eastAsia="hi-IN" w:bidi="hi-IN"/>
        </w:rPr>
        <w:t>ы, касающихся профилактике правонарушений  общества в целом.</w:t>
      </w:r>
    </w:p>
    <w:p w:rsidR="00D94E53" w:rsidRPr="003057F7" w:rsidRDefault="00D94E53" w:rsidP="00D94E53">
      <w:pPr>
        <w:jc w:val="both"/>
        <w:rPr>
          <w:sz w:val="28"/>
          <w:szCs w:val="28"/>
        </w:rPr>
        <w:sectPr w:rsidR="00D94E53" w:rsidRPr="003057F7" w:rsidSect="00DF4B82">
          <w:headerReference w:type="default" r:id="rId9"/>
          <w:headerReference w:type="first" r:id="rId10"/>
          <w:pgSz w:w="11906" w:h="16838"/>
          <w:pgMar w:top="1134" w:right="850" w:bottom="1134" w:left="1260" w:header="708" w:footer="708" w:gutter="0"/>
          <w:pgNumType w:start="2"/>
          <w:cols w:space="708"/>
          <w:docGrid w:linePitch="360"/>
        </w:sectPr>
      </w:pPr>
      <w:r>
        <w:rPr>
          <w:sz w:val="28"/>
          <w:szCs w:val="28"/>
        </w:rPr>
        <w:t xml:space="preserve">    </w:t>
      </w:r>
    </w:p>
    <w:p w:rsidR="00D94E53" w:rsidRDefault="00D94E53" w:rsidP="00D94E53">
      <w:pPr>
        <w:spacing w:after="0" w:line="240" w:lineRule="auto"/>
        <w:rPr>
          <w:rFonts w:ascii="Times New Roman" w:eastAsia="Times New Roman" w:hAnsi="Times New Roman" w:cs="Times New Roman"/>
          <w:iCs/>
          <w:sz w:val="28"/>
          <w:szCs w:val="28"/>
          <w:lang w:eastAsia="ru-RU"/>
        </w:rPr>
      </w:pPr>
    </w:p>
    <w:p w:rsidR="00D94E53" w:rsidRDefault="00D94E53" w:rsidP="00D94E53">
      <w:pPr>
        <w:spacing w:after="0" w:line="240" w:lineRule="auto"/>
        <w:jc w:val="right"/>
        <w:rPr>
          <w:rFonts w:ascii="Times New Roman" w:eastAsia="Times New Roman" w:hAnsi="Times New Roman" w:cs="Times New Roman"/>
          <w:iCs/>
          <w:sz w:val="28"/>
          <w:szCs w:val="28"/>
          <w:lang w:eastAsia="ru-RU"/>
        </w:rPr>
      </w:pP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r w:rsidRPr="00BF0AD2">
        <w:rPr>
          <w:rFonts w:ascii="Times New Roman" w:eastAsia="Times New Roman" w:hAnsi="Times New Roman" w:cs="Times New Roman"/>
          <w:sz w:val="28"/>
          <w:szCs w:val="28"/>
          <w:lang w:eastAsia="ru-RU"/>
        </w:rPr>
        <w:t>Приложение</w:t>
      </w: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r w:rsidRPr="00BF0AD2">
        <w:rPr>
          <w:rFonts w:ascii="Times New Roman" w:eastAsia="Times New Roman" w:hAnsi="Times New Roman" w:cs="Times New Roman"/>
          <w:sz w:val="28"/>
          <w:szCs w:val="28"/>
          <w:lang w:eastAsia="ru-RU"/>
        </w:rPr>
        <w:t>к  муниципальной  программе</w:t>
      </w: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r w:rsidRPr="00BF0AD2">
        <w:rPr>
          <w:rFonts w:ascii="Times New Roman" w:eastAsia="Times New Roman" w:hAnsi="Times New Roman" w:cs="Times New Roman"/>
          <w:sz w:val="28"/>
          <w:szCs w:val="28"/>
          <w:lang w:eastAsia="ru-RU"/>
        </w:rPr>
        <w:t xml:space="preserve">«Создание условий для обеспечения </w:t>
      </w: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r w:rsidRPr="00BF0AD2">
        <w:rPr>
          <w:rFonts w:ascii="Times New Roman" w:eastAsia="Times New Roman" w:hAnsi="Times New Roman" w:cs="Times New Roman"/>
          <w:sz w:val="28"/>
          <w:szCs w:val="28"/>
          <w:lang w:eastAsia="ru-RU"/>
        </w:rPr>
        <w:t xml:space="preserve">безопасности жизнедеятельности населения </w:t>
      </w: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r w:rsidRPr="00BF0AD2">
        <w:rPr>
          <w:rFonts w:ascii="Times New Roman" w:eastAsia="Times New Roman" w:hAnsi="Times New Roman" w:cs="Times New Roman"/>
          <w:sz w:val="28"/>
          <w:szCs w:val="28"/>
          <w:lang w:eastAsia="ru-RU"/>
        </w:rPr>
        <w:t xml:space="preserve">                                                                                                                                                                 муниципального образования </w:t>
      </w: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r w:rsidRPr="00BF0AD2">
        <w:rPr>
          <w:rFonts w:ascii="Times New Roman" w:eastAsia="Times New Roman" w:hAnsi="Times New Roman" w:cs="Times New Roman"/>
          <w:sz w:val="28"/>
          <w:szCs w:val="28"/>
          <w:lang w:eastAsia="ru-RU"/>
        </w:rPr>
        <w:t xml:space="preserve"> «Демидовский район» </w:t>
      </w: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r w:rsidRPr="00BF0AD2">
        <w:rPr>
          <w:rFonts w:ascii="Times New Roman" w:eastAsia="Times New Roman" w:hAnsi="Times New Roman" w:cs="Times New Roman"/>
          <w:sz w:val="28"/>
          <w:szCs w:val="28"/>
          <w:lang w:eastAsia="ru-RU"/>
        </w:rPr>
        <w:t>Смоленской  области</w:t>
      </w:r>
      <w:r>
        <w:rPr>
          <w:rFonts w:ascii="Times New Roman" w:eastAsia="Times New Roman" w:hAnsi="Times New Roman" w:cs="Times New Roman"/>
          <w:sz w:val="28"/>
          <w:szCs w:val="28"/>
          <w:lang w:eastAsia="ru-RU"/>
        </w:rPr>
        <w:t>»</w:t>
      </w:r>
    </w:p>
    <w:p w:rsidR="00D94E53" w:rsidRDefault="00D94E53" w:rsidP="00D94E53">
      <w:pPr>
        <w:spacing w:after="0" w:line="240" w:lineRule="auto"/>
        <w:jc w:val="center"/>
        <w:rPr>
          <w:rFonts w:ascii="Times New Roman" w:eastAsia="Times New Roman" w:hAnsi="Times New Roman" w:cs="Times New Roman"/>
          <w:b/>
          <w:iCs/>
          <w:sz w:val="28"/>
          <w:szCs w:val="28"/>
          <w:lang w:eastAsia="ru-RU"/>
        </w:rPr>
      </w:pPr>
    </w:p>
    <w:p w:rsidR="00D94E53" w:rsidRPr="00EA34E5" w:rsidRDefault="00D94E53" w:rsidP="00D94E53">
      <w:pPr>
        <w:spacing w:after="0" w:line="240" w:lineRule="auto"/>
        <w:jc w:val="center"/>
        <w:rPr>
          <w:rFonts w:ascii="Times New Roman" w:eastAsia="Times New Roman" w:hAnsi="Times New Roman" w:cs="Times New Roman"/>
          <w:b/>
          <w:iCs/>
          <w:sz w:val="28"/>
          <w:szCs w:val="28"/>
          <w:lang w:eastAsia="ru-RU"/>
        </w:rPr>
      </w:pPr>
      <w:r w:rsidRPr="00EA34E5">
        <w:rPr>
          <w:rFonts w:ascii="Times New Roman" w:eastAsia="Times New Roman" w:hAnsi="Times New Roman" w:cs="Times New Roman"/>
          <w:b/>
          <w:sz w:val="28"/>
          <w:szCs w:val="28"/>
          <w:lang w:eastAsia="ru-RU"/>
        </w:rPr>
        <w:t>СВЕДЕНИЯ</w:t>
      </w:r>
    </w:p>
    <w:p w:rsidR="00D94E53" w:rsidRDefault="00D94E53" w:rsidP="00D94E53">
      <w:pPr>
        <w:spacing w:after="0" w:line="240" w:lineRule="auto"/>
        <w:jc w:val="center"/>
        <w:rPr>
          <w:rFonts w:ascii="Times New Roman" w:eastAsia="Times New Roman" w:hAnsi="Times New Roman" w:cs="Times New Roman"/>
          <w:b/>
          <w:iCs/>
          <w:sz w:val="28"/>
          <w:szCs w:val="28"/>
          <w:lang w:eastAsia="ru-RU"/>
        </w:rPr>
      </w:pPr>
      <w:r w:rsidRPr="00EA34E5">
        <w:rPr>
          <w:rFonts w:ascii="Times New Roman" w:eastAsia="Times New Roman" w:hAnsi="Times New Roman" w:cs="Times New Roman"/>
          <w:b/>
          <w:sz w:val="28"/>
          <w:szCs w:val="28"/>
          <w:lang w:eastAsia="ru-RU"/>
        </w:rPr>
        <w:t>о финансировании структурных элементов муниципальной программы</w:t>
      </w:r>
    </w:p>
    <w:p w:rsidR="00D94E53" w:rsidRPr="00C2463B" w:rsidRDefault="00D94E53" w:rsidP="00D94E53">
      <w:pPr>
        <w:spacing w:after="0" w:line="240" w:lineRule="auto"/>
        <w:jc w:val="center"/>
        <w:rPr>
          <w:rFonts w:ascii="Times New Roman" w:eastAsia="Times New Roman" w:hAnsi="Times New Roman" w:cs="Times New Roman"/>
          <w:b/>
          <w:iCs/>
          <w:sz w:val="28"/>
          <w:szCs w:val="28"/>
          <w:lang w:eastAsia="ru-RU"/>
        </w:rPr>
      </w:pPr>
      <w:r w:rsidRPr="00C2463B">
        <w:rPr>
          <w:rFonts w:ascii="Times New Roman" w:eastAsia="Times New Roman" w:hAnsi="Times New Roman" w:cs="Times New Roman"/>
          <w:b/>
          <w:sz w:val="28"/>
          <w:szCs w:val="28"/>
          <w:lang w:eastAsia="ru-RU"/>
        </w:rPr>
        <w:t>«Создание условий для обеспечения</w:t>
      </w:r>
      <w:r>
        <w:rPr>
          <w:rFonts w:ascii="Times New Roman" w:eastAsia="Times New Roman" w:hAnsi="Times New Roman" w:cs="Times New Roman"/>
          <w:b/>
          <w:sz w:val="28"/>
          <w:szCs w:val="28"/>
          <w:lang w:eastAsia="ru-RU"/>
        </w:rPr>
        <w:t xml:space="preserve"> </w:t>
      </w:r>
      <w:r w:rsidRPr="00C2463B">
        <w:rPr>
          <w:rFonts w:ascii="Times New Roman" w:eastAsia="Times New Roman" w:hAnsi="Times New Roman" w:cs="Times New Roman"/>
          <w:b/>
          <w:sz w:val="28"/>
          <w:szCs w:val="28"/>
          <w:lang w:eastAsia="ru-RU"/>
        </w:rPr>
        <w:t>безопасности жизнедеятельности населения</w:t>
      </w:r>
    </w:p>
    <w:p w:rsidR="00D94E53" w:rsidRPr="00EA34E5" w:rsidRDefault="00D94E53" w:rsidP="00D94E53">
      <w:pPr>
        <w:spacing w:after="0" w:line="240" w:lineRule="auto"/>
        <w:jc w:val="center"/>
        <w:rPr>
          <w:rFonts w:ascii="Times New Roman" w:eastAsia="Times New Roman" w:hAnsi="Times New Roman" w:cs="Times New Roman"/>
          <w:b/>
          <w:iCs/>
          <w:sz w:val="28"/>
          <w:szCs w:val="28"/>
          <w:lang w:eastAsia="ru-RU"/>
        </w:rPr>
      </w:pPr>
      <w:r w:rsidRPr="00C2463B">
        <w:rPr>
          <w:rFonts w:ascii="Times New Roman" w:eastAsia="Times New Roman" w:hAnsi="Times New Roman" w:cs="Times New Roman"/>
          <w:b/>
          <w:sz w:val="28"/>
          <w:szCs w:val="28"/>
          <w:lang w:eastAsia="ru-RU"/>
        </w:rPr>
        <w:t>муниципального образования</w:t>
      </w:r>
      <w:r>
        <w:rPr>
          <w:rFonts w:ascii="Times New Roman" w:eastAsia="Times New Roman" w:hAnsi="Times New Roman" w:cs="Times New Roman"/>
          <w:b/>
          <w:sz w:val="28"/>
          <w:szCs w:val="28"/>
          <w:lang w:eastAsia="ru-RU"/>
        </w:rPr>
        <w:t xml:space="preserve"> </w:t>
      </w:r>
      <w:r w:rsidRPr="00C2463B">
        <w:rPr>
          <w:rFonts w:ascii="Times New Roman" w:eastAsia="Times New Roman" w:hAnsi="Times New Roman" w:cs="Times New Roman"/>
          <w:b/>
          <w:sz w:val="28"/>
          <w:szCs w:val="28"/>
          <w:lang w:eastAsia="ru-RU"/>
        </w:rPr>
        <w:t>«Демидовский район»</w:t>
      </w:r>
      <w:r>
        <w:rPr>
          <w:rFonts w:ascii="Times New Roman" w:eastAsia="Times New Roman" w:hAnsi="Times New Roman" w:cs="Times New Roman"/>
          <w:b/>
          <w:sz w:val="28"/>
          <w:szCs w:val="28"/>
          <w:lang w:eastAsia="ru-RU"/>
        </w:rPr>
        <w:t xml:space="preserve"> </w:t>
      </w:r>
      <w:r w:rsidRPr="00C2463B">
        <w:rPr>
          <w:rFonts w:ascii="Times New Roman" w:eastAsia="Times New Roman" w:hAnsi="Times New Roman" w:cs="Times New Roman"/>
          <w:b/>
          <w:sz w:val="28"/>
          <w:szCs w:val="28"/>
          <w:lang w:eastAsia="ru-RU"/>
        </w:rPr>
        <w:t>Смоленской  области»</w:t>
      </w:r>
    </w:p>
    <w:p w:rsidR="00D94E53" w:rsidRPr="00BF0AD2" w:rsidRDefault="00D94E53" w:rsidP="00D94E53">
      <w:pPr>
        <w:spacing w:after="0" w:line="240" w:lineRule="auto"/>
        <w:jc w:val="right"/>
        <w:rPr>
          <w:rFonts w:ascii="Times New Roman" w:eastAsia="Times New Roman" w:hAnsi="Times New Roman" w:cs="Times New Roman"/>
          <w:iCs/>
          <w:sz w:val="28"/>
          <w:szCs w:val="28"/>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4"/>
        <w:gridCol w:w="4278"/>
        <w:gridCol w:w="3995"/>
        <w:gridCol w:w="1713"/>
        <w:gridCol w:w="594"/>
        <w:gridCol w:w="1343"/>
        <w:gridCol w:w="1165"/>
        <w:gridCol w:w="1165"/>
      </w:tblGrid>
      <w:tr w:rsidR="00D94E53" w:rsidRPr="00233A62" w:rsidTr="000D6D7F">
        <w:tc>
          <w:tcPr>
            <w:tcW w:w="0" w:type="auto"/>
            <w:vMerge w:val="restart"/>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N п/п</w:t>
            </w:r>
          </w:p>
        </w:tc>
        <w:tc>
          <w:tcPr>
            <w:tcW w:w="0" w:type="auto"/>
            <w:vMerge w:val="restart"/>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Наименование</w:t>
            </w:r>
          </w:p>
        </w:tc>
        <w:tc>
          <w:tcPr>
            <w:tcW w:w="0" w:type="auto"/>
            <w:vMerge w:val="restart"/>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Участник муниципальной программы</w:t>
            </w:r>
          </w:p>
        </w:tc>
        <w:tc>
          <w:tcPr>
            <w:tcW w:w="0" w:type="auto"/>
            <w:vMerge w:val="restart"/>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Источник финансового обеспечения (расшифровать)</w:t>
            </w:r>
          </w:p>
        </w:tc>
        <w:tc>
          <w:tcPr>
            <w:tcW w:w="0" w:type="auto"/>
            <w:gridSpan w:val="4"/>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Объем средств на реализацию муниципальной программы на очередной финансовый год и плановый период (тыс. рублей)</w:t>
            </w:r>
          </w:p>
        </w:tc>
      </w:tr>
      <w:tr w:rsidR="00D94E53" w:rsidRPr="00233A62" w:rsidTr="000D6D7F">
        <w:tc>
          <w:tcPr>
            <w:tcW w:w="0" w:type="auto"/>
            <w:vMerge/>
          </w:tcPr>
          <w:p w:rsidR="00D94E53" w:rsidRPr="00233A62" w:rsidRDefault="00D94E53" w:rsidP="000D6D7F">
            <w:pPr>
              <w:suppressAutoHyphens/>
              <w:spacing w:after="0" w:line="240" w:lineRule="auto"/>
              <w:rPr>
                <w:rFonts w:ascii="Times New Roman" w:eastAsia="Times New Roman" w:hAnsi="Times New Roman" w:cs="Times New Roman"/>
                <w:iCs/>
                <w:sz w:val="20"/>
                <w:szCs w:val="20"/>
                <w:lang w:eastAsia="ar-SA"/>
              </w:rPr>
            </w:pPr>
          </w:p>
        </w:tc>
        <w:tc>
          <w:tcPr>
            <w:tcW w:w="0" w:type="auto"/>
            <w:vMerge/>
          </w:tcPr>
          <w:p w:rsidR="00D94E53" w:rsidRPr="00233A62" w:rsidRDefault="00D94E53" w:rsidP="000D6D7F">
            <w:pPr>
              <w:suppressAutoHyphens/>
              <w:spacing w:after="0" w:line="240" w:lineRule="auto"/>
              <w:rPr>
                <w:rFonts w:ascii="Times New Roman" w:eastAsia="Times New Roman" w:hAnsi="Times New Roman" w:cs="Times New Roman"/>
                <w:iCs/>
                <w:sz w:val="20"/>
                <w:szCs w:val="20"/>
                <w:lang w:eastAsia="ar-SA"/>
              </w:rPr>
            </w:pPr>
          </w:p>
        </w:tc>
        <w:tc>
          <w:tcPr>
            <w:tcW w:w="0" w:type="auto"/>
            <w:vMerge/>
          </w:tcPr>
          <w:p w:rsidR="00D94E53" w:rsidRPr="00233A62" w:rsidRDefault="00D94E53" w:rsidP="000D6D7F">
            <w:pPr>
              <w:suppressAutoHyphens/>
              <w:spacing w:after="0" w:line="240" w:lineRule="auto"/>
              <w:rPr>
                <w:rFonts w:ascii="Times New Roman" w:eastAsia="Times New Roman" w:hAnsi="Times New Roman" w:cs="Times New Roman"/>
                <w:iCs/>
                <w:sz w:val="20"/>
                <w:szCs w:val="20"/>
                <w:lang w:eastAsia="ar-SA"/>
              </w:rPr>
            </w:pPr>
          </w:p>
        </w:tc>
        <w:tc>
          <w:tcPr>
            <w:tcW w:w="0" w:type="auto"/>
            <w:vMerge/>
          </w:tcPr>
          <w:p w:rsidR="00D94E53" w:rsidRPr="00233A62" w:rsidRDefault="00D94E53" w:rsidP="000D6D7F">
            <w:pPr>
              <w:suppressAutoHyphens/>
              <w:spacing w:after="0" w:line="240" w:lineRule="auto"/>
              <w:rPr>
                <w:rFonts w:ascii="Times New Roman" w:eastAsia="Times New Roman" w:hAnsi="Times New Roman" w:cs="Times New Roman"/>
                <w:iCs/>
                <w:sz w:val="20"/>
                <w:szCs w:val="20"/>
                <w:lang w:eastAsia="ar-SA"/>
              </w:rPr>
            </w:pPr>
          </w:p>
        </w:tc>
        <w:tc>
          <w:tcPr>
            <w:tcW w:w="0" w:type="auto"/>
            <w:vMerge w:val="restart"/>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всего</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очередной финансовый год</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1-й год планового периода</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2-й год планового периода</w:t>
            </w:r>
          </w:p>
        </w:tc>
      </w:tr>
      <w:tr w:rsidR="00D94E53" w:rsidRPr="00233A62" w:rsidTr="000D6D7F">
        <w:tc>
          <w:tcPr>
            <w:tcW w:w="0" w:type="auto"/>
            <w:vMerge/>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p>
        </w:tc>
        <w:tc>
          <w:tcPr>
            <w:tcW w:w="0" w:type="auto"/>
            <w:vMerge/>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p>
        </w:tc>
        <w:tc>
          <w:tcPr>
            <w:tcW w:w="0" w:type="auto"/>
            <w:vMerge/>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p>
        </w:tc>
        <w:tc>
          <w:tcPr>
            <w:tcW w:w="0" w:type="auto"/>
            <w:vMerge/>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p>
        </w:tc>
        <w:tc>
          <w:tcPr>
            <w:tcW w:w="0" w:type="auto"/>
            <w:vMerge/>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2023</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2024</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2025</w:t>
            </w:r>
          </w:p>
        </w:tc>
      </w:tr>
      <w:tr w:rsidR="00D94E53" w:rsidRPr="00233A62" w:rsidTr="000D6D7F">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1</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2</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3</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4</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5</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6</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7</w:t>
            </w:r>
          </w:p>
        </w:tc>
        <w:tc>
          <w:tcPr>
            <w:tcW w:w="0" w:type="auto"/>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iCs/>
                <w:sz w:val="20"/>
                <w:szCs w:val="20"/>
                <w:lang w:eastAsia="ru-RU"/>
              </w:rPr>
            </w:pPr>
            <w:r w:rsidRPr="00233A62">
              <w:rPr>
                <w:rFonts w:ascii="Times New Roman" w:eastAsia="Times New Roman" w:hAnsi="Times New Roman" w:cs="Times New Roman"/>
                <w:sz w:val="20"/>
                <w:szCs w:val="20"/>
                <w:lang w:eastAsia="ru-RU"/>
              </w:rPr>
              <w:t>8</w:t>
            </w:r>
          </w:p>
        </w:tc>
      </w:tr>
      <w:tr w:rsidR="00D94E53" w:rsidRPr="00233A62" w:rsidTr="000D6D7F">
        <w:tc>
          <w:tcPr>
            <w:tcW w:w="0" w:type="auto"/>
            <w:gridSpan w:val="8"/>
          </w:tcPr>
          <w:p w:rsidR="00D94E53" w:rsidRPr="00233A62" w:rsidRDefault="00D94E53" w:rsidP="00D94E53">
            <w:pPr>
              <w:widowControl w:val="0"/>
              <w:numPr>
                <w:ilvl w:val="0"/>
                <w:numId w:val="17"/>
              </w:numPr>
              <w:autoSpaceDE w:val="0"/>
              <w:autoSpaceDN w:val="0"/>
              <w:spacing w:after="0" w:line="240" w:lineRule="auto"/>
              <w:contextualSpacing/>
              <w:jc w:val="center"/>
              <w:outlineLvl w:val="2"/>
              <w:rPr>
                <w:rFonts w:ascii="Times New Roman" w:eastAsia="Times New Roman" w:hAnsi="Times New Roman" w:cs="Times New Roman"/>
                <w:b/>
                <w:iCs/>
                <w:sz w:val="20"/>
                <w:szCs w:val="20"/>
                <w:lang w:eastAsia="ru-RU"/>
              </w:rPr>
            </w:pPr>
            <w:r w:rsidRPr="00233A62">
              <w:rPr>
                <w:rFonts w:ascii="Times New Roman" w:eastAsia="Times New Roman" w:hAnsi="Times New Roman" w:cs="Times New Roman"/>
                <w:b/>
                <w:sz w:val="20"/>
                <w:szCs w:val="20"/>
                <w:lang w:eastAsia="ru-RU"/>
              </w:rPr>
              <w:t xml:space="preserve">Комплекс процессных мероприятий </w:t>
            </w:r>
            <w:r w:rsidRPr="00896484">
              <w:rPr>
                <w:rFonts w:ascii="Times New Roman" w:eastAsia="Times New Roman" w:hAnsi="Times New Roman" w:cs="Times New Roman"/>
                <w:sz w:val="20"/>
                <w:szCs w:val="20"/>
                <w:lang w:eastAsia="ru-RU"/>
              </w:rPr>
              <w:t>«</w:t>
            </w:r>
            <w:r w:rsidRPr="00896484">
              <w:rPr>
                <w:rFonts w:ascii="Times New Roman" w:eastAsia="Times New Roman" w:hAnsi="Times New Roman" w:cs="Times New Roman"/>
                <w:b/>
                <w:sz w:val="20"/>
                <w:szCs w:val="20"/>
                <w:lang w:eastAsia="ru-RU"/>
              </w:rPr>
              <w:t>Профилактика и борьба с незаконным оборотом и употреблением наркотиков, а также других зависимостей, пропаганда здорового образа жизни среди населения»</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анализа состояния наркотической ситуации в Демидовском районе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ОГБУЗ «Демидовская ЦРБ», образовательные организации, КДН и ЗП, ПДН, ПП по Демидовскому району, комиссии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b/>
                <w:iCs/>
                <w:sz w:val="20"/>
                <w:szCs w:val="20"/>
                <w:lang w:eastAsia="ru-RU"/>
              </w:rPr>
            </w:pPr>
          </w:p>
          <w:p w:rsidR="00D94E53" w:rsidRDefault="00D94E53" w:rsidP="000D6D7F">
            <w:pPr>
              <w:spacing w:after="0" w:line="240" w:lineRule="auto"/>
              <w:jc w:val="center"/>
              <w:rPr>
                <w:rFonts w:ascii="Times New Roman" w:eastAsia="Times New Roman" w:hAnsi="Times New Roman" w:cs="Times New Roman"/>
                <w:b/>
                <w:iCs/>
                <w:sz w:val="20"/>
                <w:szCs w:val="20"/>
                <w:lang w:eastAsia="ru-RU"/>
              </w:rPr>
            </w:pPr>
          </w:p>
          <w:p w:rsidR="00D94E53" w:rsidRDefault="00D94E53" w:rsidP="000D6D7F">
            <w:pPr>
              <w:spacing w:after="0" w:line="240" w:lineRule="auto"/>
              <w:jc w:val="center"/>
              <w:rPr>
                <w:rFonts w:ascii="Times New Roman" w:eastAsia="Times New Roman" w:hAnsi="Times New Roman" w:cs="Times New Roman"/>
                <w:b/>
                <w:iCs/>
                <w:sz w:val="20"/>
                <w:szCs w:val="20"/>
                <w:lang w:eastAsia="ru-RU"/>
              </w:rPr>
            </w:pPr>
          </w:p>
          <w:p w:rsidR="00D94E53" w:rsidRDefault="00D94E53" w:rsidP="000D6D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D94E53" w:rsidRPr="00896484" w:rsidRDefault="00D94E53" w:rsidP="000D6D7F">
            <w:pPr>
              <w:jc w:val="center"/>
              <w:rPr>
                <w:rFonts w:ascii="Times New Roman" w:eastAsia="Times New Roman" w:hAnsi="Times New Roman" w:cs="Times New Roman"/>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1.2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анкетирования с целью выявления склонности к употреблению наркотиков, ПАВ, алкоголя, табака среди обучающихся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ОГБУЗ «Демидовская ЦРБ», образовательные организации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мониторинга досуга населения и обеспечения создания клубных формирований, спортивных секций, театральных объединений, кружков работающих на бесплатной основе для детей и молодежи и других граждан</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образовательные организации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1.4 </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Ведение баз данных состоящих на учете в ЦРБ, КДН и ЗП, ПДН, ВШК и по другим социальным категориям</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ПП по Демидовскому району, КДН и ЗП, ПДН, ОГБУЗ «Демидовская ЦРБ», образовательные организации, сектор социальной защиты населения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1.5</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Разработка и внедрение родительских лекториев по вопросам профилактики зависимостей и правонарушений среди детей и подростков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культуре, Отдел по образованию, ПДН, КДН и ЗП, образовательные организации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1,2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1,2</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мероприятий (семинаров, совещаний и др.) по оказанию методической помощи руководителям и педагогам образовательных организаций в организации профилактической работы среди учащихся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КДН и ЗП, ПДН, ПП по Демидовскому району, ОГБУЗ «Демидовская ЦРБ»</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1.7</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Приобретение полиграфической и методической литературы (книги, журналы, методические пособия и др.)</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тематических дискотек</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культуре, Отдел по образованию</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1.9</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Оформление стендов по пропаганде здорового образа жизни и борьбе с зависимостями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ОГБУЗ «Демидовская ЦРБ», образовательные организации, учреждения культуры</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Организация летнего отдыха детей, входящих в «группу риска», «трудных подростков»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Организация и проведение  мероприятий различных форм по профилактике правонарушений, употребления наркотических, </w:t>
            </w:r>
            <w:r w:rsidRPr="00896484">
              <w:rPr>
                <w:rFonts w:ascii="Times New Roman" w:eastAsia="Times New Roman" w:hAnsi="Times New Roman" w:cs="Times New Roman"/>
                <w:sz w:val="20"/>
                <w:szCs w:val="20"/>
                <w:lang w:eastAsia="ru-RU"/>
              </w:rPr>
              <w:lastRenderedPageBreak/>
              <w:t>токсических веществ, алкоголя, табака, борьбе с незаконным оборотом наркотиков, борьбе со СПИДом; информирующих об ответственности за правонарушения с обучающимися образовательных организаций, в том числе состоящих на различных видах учетов; оказание содействия выезду в образовательные организации специалистов из г. Смоленска для проведения и участия в мероприятиях</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 xml:space="preserve">Отдел по образованию, Отдел по культуре, ОГБУЗ «Демидовская ЦРБ», образовательные организации, ПП по </w:t>
            </w:r>
            <w:r w:rsidRPr="00896484">
              <w:rPr>
                <w:rFonts w:ascii="Times New Roman" w:eastAsia="Times New Roman" w:hAnsi="Times New Roman" w:cs="Times New Roman"/>
                <w:sz w:val="20"/>
                <w:szCs w:val="20"/>
                <w:lang w:eastAsia="ru-RU"/>
              </w:rPr>
              <w:lastRenderedPageBreak/>
              <w:t>Демидовскому району, КДН и ЗП, ПДН</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1.12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дней здоровья и спорта)</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образовательные организации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37,4</w:t>
            </w:r>
          </w:p>
        </w:tc>
        <w:tc>
          <w:tcPr>
            <w:tcW w:w="0" w:type="auto"/>
            <w:vAlign w:val="center"/>
          </w:tcPr>
          <w:p w:rsidR="00D94E53" w:rsidRDefault="00D94E53" w:rsidP="000D6D7F">
            <w:pPr>
              <w:jc w:val="center"/>
              <w:rPr>
                <w:rFonts w:ascii="Times New Roman" w:eastAsia="Times New Roman" w:hAnsi="Times New Roman" w:cs="Times New Roman"/>
                <w:iCs/>
                <w:sz w:val="20"/>
                <w:szCs w:val="20"/>
                <w:lang w:eastAsia="ru-RU"/>
              </w:rPr>
            </w:pPr>
          </w:p>
          <w:p w:rsidR="00D94E53" w:rsidRPr="00896484" w:rsidRDefault="00D94E53" w:rsidP="000D6D7F">
            <w:pPr>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11,2</w:t>
            </w:r>
          </w:p>
        </w:tc>
        <w:tc>
          <w:tcPr>
            <w:tcW w:w="0" w:type="auto"/>
            <w:vAlign w:val="center"/>
          </w:tcPr>
          <w:p w:rsidR="00D94E53" w:rsidRDefault="00D94E53" w:rsidP="000D6D7F">
            <w:pPr>
              <w:jc w:val="center"/>
              <w:rPr>
                <w:rFonts w:ascii="Times New Roman" w:eastAsia="Times New Roman" w:hAnsi="Times New Roman" w:cs="Times New Roman"/>
                <w:iCs/>
                <w:sz w:val="20"/>
                <w:szCs w:val="20"/>
                <w:lang w:eastAsia="ru-RU"/>
              </w:rPr>
            </w:pPr>
          </w:p>
          <w:p w:rsidR="00D94E53" w:rsidRPr="00896484" w:rsidRDefault="00D94E53" w:rsidP="000D6D7F">
            <w:pPr>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11,2</w:t>
            </w:r>
          </w:p>
        </w:tc>
        <w:tc>
          <w:tcPr>
            <w:tcW w:w="0" w:type="auto"/>
            <w:vAlign w:val="center"/>
          </w:tcPr>
          <w:p w:rsidR="00D94E53" w:rsidRDefault="00D94E53" w:rsidP="000D6D7F">
            <w:pPr>
              <w:jc w:val="center"/>
              <w:rPr>
                <w:rFonts w:ascii="Times New Roman" w:eastAsia="Times New Roman" w:hAnsi="Times New Roman" w:cs="Times New Roman"/>
                <w:iCs/>
                <w:sz w:val="20"/>
                <w:szCs w:val="20"/>
                <w:lang w:eastAsia="ru-RU"/>
              </w:rPr>
            </w:pPr>
          </w:p>
          <w:p w:rsidR="00D94E53" w:rsidRPr="00896484" w:rsidRDefault="00D94E53" w:rsidP="000D6D7F">
            <w:pPr>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15,0</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профилактических операций, в том числе профилактической операции «Без наркотиков»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b/>
                <w:iCs/>
                <w:sz w:val="20"/>
                <w:szCs w:val="20"/>
                <w:lang w:eastAsia="ru-RU"/>
              </w:rPr>
            </w:pPr>
          </w:p>
          <w:p w:rsidR="00D94E53" w:rsidRPr="00F447FE" w:rsidRDefault="00D94E53" w:rsidP="000D6D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1.14</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Проверка дискотек, баров, кафе и других мест массового пребывания молодежи, где могут употребляться наркотические вещества, ПАВ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ОГБУЗ «ДемидовскаяЦРБ», КДН и ЗП, ПДН, ПП по Демидовскому району, участковые уполномоченные органов внутренних дел</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1.15</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Подготовка материалов о привлечении несовершеннолетних и лиц, задержанных в состоянии наркотического или алкогольного опьянения к ответственности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ОГБУЗ «Демидовская ЦРБ», КДН и ЗП, ПДН, ПП по Демидовскому району, участковые уполномоченные органов внутренних дел</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Проверка по месту жительства, учебы, работы всех несовершеннолетних, состоящих на учете за употребление наркотических веществ, и проведение с ними индивидуальных бесед</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ОГБУЗ «Демидовская ЦРБ», КДН и ЗП, ПДН, ПП по Демидовскому району, участковые уполномоченные органов внутренних дел</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1.17</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Проведение сверки учета врача-нарколога ОГБУЗ «Демидовская ЦРБ» и инспектора ПДН по несовершеннолетним, употребляющим </w:t>
            </w:r>
            <w:r w:rsidRPr="00896484">
              <w:rPr>
                <w:rFonts w:ascii="Times New Roman" w:eastAsia="Times New Roman" w:hAnsi="Times New Roman" w:cs="Times New Roman"/>
                <w:sz w:val="20"/>
                <w:szCs w:val="20"/>
                <w:lang w:eastAsia="ru-RU"/>
              </w:rPr>
              <w:lastRenderedPageBreak/>
              <w:t>наркотические средства и психотропные вещества</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ОГБУЗ «Демидовская ЦРБ», КДН и ЗП, ПДН</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1.18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Организация и проведение районной акции «Без наркотиков» в Доме культуры г. Демидов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ОГБУЗ «Демидовская ЦРБ», КДН и ЗП, ПДН</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c>
          <w:tcPr>
            <w:tcW w:w="0" w:type="auto"/>
            <w:vAlign w:val="center"/>
          </w:tcPr>
          <w:p w:rsidR="00D94E53" w:rsidRDefault="00D94E53" w:rsidP="000D6D7F">
            <w:pPr>
              <w:jc w:val="center"/>
              <w:rPr>
                <w:rFonts w:ascii="Times New Roman" w:eastAsia="Times New Roman" w:hAnsi="Times New Roman" w:cs="Times New Roman"/>
                <w:iCs/>
                <w:sz w:val="20"/>
                <w:szCs w:val="20"/>
                <w:lang w:eastAsia="ru-RU"/>
              </w:rPr>
            </w:pPr>
          </w:p>
          <w:p w:rsidR="00D94E53" w:rsidRPr="00896484" w:rsidRDefault="00D94E53" w:rsidP="000D6D7F">
            <w:pPr>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Default="00D94E53" w:rsidP="000D6D7F">
            <w:pPr>
              <w:jc w:val="center"/>
              <w:rPr>
                <w:rFonts w:ascii="Times New Roman" w:eastAsia="Times New Roman" w:hAnsi="Times New Roman" w:cs="Times New Roman"/>
                <w:iCs/>
                <w:sz w:val="20"/>
                <w:szCs w:val="20"/>
                <w:lang w:eastAsia="ru-RU"/>
              </w:rPr>
            </w:pPr>
          </w:p>
          <w:p w:rsidR="00D94E53" w:rsidRPr="00896484" w:rsidRDefault="00D94E53" w:rsidP="000D6D7F">
            <w:pPr>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Default="00D94E53" w:rsidP="000D6D7F">
            <w:pPr>
              <w:jc w:val="center"/>
              <w:rPr>
                <w:rFonts w:ascii="Times New Roman" w:eastAsia="Times New Roman" w:hAnsi="Times New Roman" w:cs="Times New Roman"/>
                <w:iCs/>
                <w:sz w:val="20"/>
                <w:szCs w:val="20"/>
                <w:lang w:eastAsia="ru-RU"/>
              </w:rPr>
            </w:pPr>
          </w:p>
          <w:p w:rsidR="00D94E53" w:rsidRPr="00896484" w:rsidRDefault="00D94E53" w:rsidP="000D6D7F">
            <w:pPr>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1.19</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Выявление и уничтожение незаконных посевов и дикорастущих наркосодержащих растений</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Реабилитация и ресоциализация наркопотребителей</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ОГБУЗ «Демидовская ЦРБ»,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образовательные организации, КДНиЗП, ПДН, муниципальная антинаркотическая комиссия (МАК), Отдел по образованию Администрации муниципального образования «Демидовский район» Смоленской области (далее Отдел по образованию)</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805DE8" w:rsidRDefault="00D94E53" w:rsidP="000D6D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805DE8" w:rsidRDefault="00D94E53" w:rsidP="000D6D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Координация деятельности по выявлению лиц, допускающих немедицинское употребление наркотических средств и психотропных веществ, направлению их на лечение, медицинскую реабилитацию, социальную реабилитацию и ресоциализацию в пределах компетенции</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ОГБУЗ «Демидовская ЦРБ»,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образовательные организации, КДНиЗП, ПДН, муниципальная антинаркотическая комиссия (МАК), Отдел по образованию</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FD501F" w:rsidRDefault="00D94E53" w:rsidP="000D6D7F">
            <w:pPr>
              <w:rPr>
                <w:rFonts w:ascii="Times New Roman" w:eastAsia="Times New Roman" w:hAnsi="Times New Roman" w:cs="Times New Roman"/>
                <w:sz w:val="20"/>
                <w:szCs w:val="20"/>
                <w:lang w:eastAsia="ru-RU"/>
              </w:rPr>
            </w:pPr>
          </w:p>
          <w:p w:rsidR="00D94E53" w:rsidRPr="00FD501F" w:rsidRDefault="00D94E53" w:rsidP="000D6D7F">
            <w:pPr>
              <w:rPr>
                <w:rFonts w:ascii="Times New Roman" w:eastAsia="Times New Roman" w:hAnsi="Times New Roman" w:cs="Times New Roman"/>
                <w:sz w:val="20"/>
                <w:szCs w:val="20"/>
                <w:lang w:eastAsia="ru-RU"/>
              </w:rPr>
            </w:pPr>
          </w:p>
          <w:p w:rsidR="00D94E53" w:rsidRPr="00FD501F" w:rsidRDefault="00D94E53" w:rsidP="000D6D7F">
            <w:pPr>
              <w:rPr>
                <w:rFonts w:ascii="Times New Roman" w:eastAsia="Times New Roman" w:hAnsi="Times New Roman" w:cs="Times New Roman"/>
                <w:sz w:val="20"/>
                <w:szCs w:val="20"/>
                <w:lang w:eastAsia="ru-RU"/>
              </w:rPr>
            </w:pPr>
          </w:p>
          <w:p w:rsidR="00D94E53" w:rsidRPr="00FD501F" w:rsidRDefault="00D94E53" w:rsidP="000D6D7F">
            <w:pPr>
              <w:rPr>
                <w:rFonts w:ascii="Times New Roman" w:eastAsia="Times New Roman" w:hAnsi="Times New Roman" w:cs="Times New Roman"/>
                <w:sz w:val="20"/>
                <w:szCs w:val="20"/>
                <w:lang w:eastAsia="ru-RU"/>
              </w:rPr>
            </w:pPr>
          </w:p>
          <w:p w:rsidR="00D94E53" w:rsidRDefault="00D94E53" w:rsidP="000D6D7F">
            <w:pPr>
              <w:rPr>
                <w:rFonts w:ascii="Times New Roman" w:eastAsia="Times New Roman" w:hAnsi="Times New Roman" w:cs="Times New Roman"/>
                <w:sz w:val="20"/>
                <w:szCs w:val="20"/>
                <w:lang w:eastAsia="ru-RU"/>
              </w:rPr>
            </w:pPr>
          </w:p>
          <w:p w:rsidR="00D94E53" w:rsidRPr="00FD501F" w:rsidRDefault="00D94E53" w:rsidP="000D6D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1.20.2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Ведение учета в пределах компетенции (по сведениям, представленным соответствующими отраслевыми органами и ведомствами):</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число выявленных фактов незаконного потребления лицами, проживающими на территории МО, наркотических средств и психотропных веществ;</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число лиц, проживающих на территории МО, состоящих на учете (профилактическом наблюдении) в связи с употреблением наркотических средств;</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число лиц, проживающих на территории МО, проходящих (прошедших) в текущем календарном году лечение от наркомании, медико-социальную реабилитацию в учреждениях здравоохранения;</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число лиц, проживающих на территории МО, прошедших (проходящих) в текущем календарном году курс социальной реабилитации и ресоциализации</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число наркозависимых лиц, признанных нуждающимися в социальном обслуживании, и членов их семей, проживающих на территории МО, получивших социальные услуги;</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обмен информацией между учреждениями уголовно-исполнительной системы, органами местного самоуправления и соответствующими государственными учреждениями в процессе подготовки осужденного к освобождению и социальной адаптации после освобождения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ОГБУЗ «Демидовская ЦРБ»,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образовательные организации, КДНиЗП, ПДН, муниципальная антинаркотическая комиссия (МАК), Отдел по образованию</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Организация взаимодействия отраслевых ведомств и учреждений по обеспечению поэтапной реализации мероприятий индивидуальных программ комплексной реабилитации и ресоциализации наркозависимых лиц, в случае необходимости их корректировка в пределах компетенции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Администрация муниципального образования «Демидовский район» Смоленской области, ОГБУЗ «Демидовская ЦРБ»,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 </w:t>
            </w:r>
            <w:r w:rsidRPr="00896484">
              <w:rPr>
                <w:rFonts w:ascii="Times New Roman" w:eastAsia="Times New Roman" w:hAnsi="Times New Roman" w:cs="Times New Roman"/>
                <w:sz w:val="20"/>
                <w:szCs w:val="20"/>
                <w:lang w:eastAsia="ru-RU"/>
              </w:rPr>
              <w:lastRenderedPageBreak/>
              <w:t>образовательные организации, КДНиЗП, ПДН,</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1.20.4</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Организация взаимодействия отраслевых ведомств и учреждений с общественными объединениями, религиозными и другими некоммерческими организациями по профилактике наркомании, прохождению наркозависимыми комплексной реабилитации и ресоциализации в пределах компетенции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ОГБУЗ «Демидовская ЦРБ»,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 образовательные организации, КДНиЗП, ПДН</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1.20.5</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Выявление, в пределах компетенции, фактов незаконного потребления гражданами, проживающими на территории МО  наркотических средств и психотропных веществ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ОГБУЗ «Демидовская ЦРБ», ПП по Демидовскому району, образовательные организации, КДНиЗП, ПДН</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Информирование правоохранительных органов о выявленных фактах незаконного потребления гражданами, проживающими на территории МО, наркотических средств и психотропных веществ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ОГБУЗ «Демидовская ЦРБ»</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1.20.7</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Мотивирование и консультирование наркозависимых лиц:</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на прохождение комплексной реабилитации от наркотической зависимости,</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на социальное обслуживание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ОГБУЗ «Демидовская ЦРБ»,</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социальной защиты населения в Руднянском районе в Демидовском районе Департамента Смоленской области по социальному развитию</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Содействие в проведение рабочих встреч по вопросам трудоустройства, профессиональной подготовке (переподготовке) и трудоустройстве наркозависимых лиц, прошедших лечение и проходящих (прошедших) реабилитацию от </w:t>
            </w:r>
            <w:r w:rsidRPr="00896484">
              <w:rPr>
                <w:rFonts w:ascii="Times New Roman" w:eastAsia="Times New Roman" w:hAnsi="Times New Roman" w:cs="Times New Roman"/>
                <w:sz w:val="20"/>
                <w:szCs w:val="20"/>
                <w:lang w:eastAsia="ru-RU"/>
              </w:rPr>
              <w:lastRenderedPageBreak/>
              <w:t>наркотической зависимости, лиц освобожденных из учреждений, исполняющих наказания в виде лишения свободы</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 xml:space="preserve">Отдел СОГКУ «Центр занятости населения Руднянского района» в Демидовском районе, ПП по Демидовскому району, Администрация муниципального образования «Демидовский район» </w:t>
            </w:r>
            <w:r w:rsidRPr="00896484">
              <w:rPr>
                <w:rFonts w:ascii="Times New Roman" w:eastAsia="Times New Roman" w:hAnsi="Times New Roman" w:cs="Times New Roman"/>
                <w:sz w:val="20"/>
                <w:szCs w:val="20"/>
                <w:lang w:eastAsia="ru-RU"/>
              </w:rPr>
              <w:lastRenderedPageBreak/>
              <w:t>Смоленской области, МАК</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1.20.9</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Проведение разъяснительных бесед по вопросам разрешения социальных проблем, информирование наркозависимых лиц о возможностях реабилитации и ресоциализации </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КДНиЗП, ПДН, МАК, ОГБУЗ «Демидовская ЦРБ» </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1.20.10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Организация комплексной помощи несовершеннолетним, употребляющим психоактивные вещества и семьям, имеющим в составе лиц, потребляющих наркотические средства и психотропные вещества в немедицинских целях</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ОГБУЗ «Демидовская ЦРБ»,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образовательные организации, КДНиЗП, ПДН</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1.20.11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Предоставление поддержки социально ориентированным некоммерческим организациям, осуществляющим деятельность в области комплексной реабилитации и ресоциализации лиц, осуществляющих незаконное потребление наркотических средств и психотропных веществ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Обеспечение оперативного обмена данными в целях раннего выявления наркотической зависимости у населения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учреждения культуры, образовательные организации, ОГБУЗ «Демидовская ЦРБ», КДН и ЗП, ПДН, ПП по Демидовскому району, участковые уполномоченные органов внутренних дел</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1.22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Публикации в газете «Поречанка» материалов по профилактике наркомании, токсикомании, алкоголизма, табакокурения; материалов по профилактике правонарушений; материалов; формирующих моду на здоровый образ жизни; пропагандирующих патриотизм, ориентацию на духовные ценности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ПДН, КДН и ЗП, ПП по Демидовскому району, редакция газеты «Поречанка», ОГБУЗ «Демидовская ЦРБ»</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Разработка и распространение среди населения памяток о порядке действий при совершении в отношении них правонарушений;</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изготовление и размещение информационно-рекламной продукции и материалов о деятельности в сфере профилактики правонарушений и зависимостей (банеры; буклеты; брошюры; листовки; статьи в СМИ, на сайте, в социальных сетях; значки; видео ролики, презентации и др.)</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ПДН, КДН и ЗП, ПП по Демидовскому району, редакция газеты «Поречанка», ОГБУЗ «Демидовская ЦРБ»</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6,0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3,0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3,0</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1.24</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Размещение информации о проведенных мероприятиях по профилактике незаконного потребления наркотических средств и психотропных веществ, по пропаганде здорового образа жизни в информационно-телекоммуникационной сети «Интернет»</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ОГБУЗ «Демидовская ЦРБ», образовательные организации, учреждения культуры, ПП по Демидовскому району МОтд МВД России «Велижское», КДН и ЗП, ПДН, Отдел по информационной политике Администрации муниципального образования «Демидовский район» Смоленской области (далее – Отдел по информационной политике)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1.25</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мониторинга ресурсов информационно-коммуникационной сети «Интернет», используемых для пропаганды незаконных потребления и распространения наркотиков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информационной политике,</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МОтд МВД России «Велижское», органы и системы профилактики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1.26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мероприятий по противодействию незаконному распространению наркотиков и ликвидации мест их устойчивого сбыта</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МОтд МВД России «Велижское», Администрация муниципального образования «Демидовский район» Смоленской области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gridSpan w:val="2"/>
            <w:vAlign w:val="center"/>
          </w:tcPr>
          <w:p w:rsidR="00D94E53" w:rsidRPr="00233A62" w:rsidRDefault="00D94E53" w:rsidP="000D6D7F">
            <w:pPr>
              <w:suppressAutoHyphens/>
              <w:spacing w:after="0" w:line="240" w:lineRule="auto"/>
              <w:jc w:val="right"/>
              <w:rPr>
                <w:rFonts w:ascii="Times New Roman" w:eastAsia="Times New Roman" w:hAnsi="Times New Roman" w:cs="Times New Roman"/>
                <w:iCs/>
                <w:sz w:val="20"/>
                <w:szCs w:val="20"/>
                <w:lang w:eastAsia="ar-SA"/>
              </w:rPr>
            </w:pPr>
            <w:r w:rsidRPr="00914FE3">
              <w:rPr>
                <w:rFonts w:ascii="Times New Roman" w:eastAsia="Times New Roman" w:hAnsi="Times New Roman" w:cs="Times New Roman"/>
                <w:b/>
                <w:sz w:val="20"/>
                <w:szCs w:val="20"/>
                <w:lang w:eastAsia="ar-SA"/>
              </w:rPr>
              <w:t>Итого по комплексу процессных мероприятий 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suppressAutoHyphens/>
              <w:spacing w:after="0" w:line="240" w:lineRule="auto"/>
              <w:jc w:val="center"/>
              <w:rPr>
                <w:rFonts w:ascii="Times New Roman" w:eastAsia="Times New Roman" w:hAnsi="Times New Roman" w:cs="Times New Roman"/>
                <w:iCs/>
                <w:sz w:val="20"/>
                <w:szCs w:val="20"/>
                <w:lang w:eastAsia="ar-SA"/>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44,6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11,2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14,2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19,2</w:t>
            </w:r>
          </w:p>
        </w:tc>
      </w:tr>
      <w:tr w:rsidR="00D94E53" w:rsidRPr="00233A62" w:rsidTr="000D6D7F">
        <w:tc>
          <w:tcPr>
            <w:tcW w:w="0" w:type="auto"/>
            <w:gridSpan w:val="8"/>
            <w:vAlign w:val="center"/>
          </w:tcPr>
          <w:p w:rsidR="00D94E53" w:rsidRPr="009F6B1B" w:rsidRDefault="00D94E53" w:rsidP="00D94E53">
            <w:pPr>
              <w:pStyle w:val="a9"/>
              <w:numPr>
                <w:ilvl w:val="0"/>
                <w:numId w:val="17"/>
              </w:numPr>
              <w:suppressAutoHyphens/>
              <w:spacing w:after="0" w:line="240" w:lineRule="auto"/>
              <w:jc w:val="center"/>
              <w:rPr>
                <w:rFonts w:ascii="Times New Roman" w:eastAsia="Times New Roman" w:hAnsi="Times New Roman" w:cs="Times New Roman"/>
                <w:iCs/>
                <w:sz w:val="20"/>
                <w:szCs w:val="20"/>
                <w:lang w:eastAsia="ar-SA"/>
              </w:rPr>
            </w:pPr>
            <w:r w:rsidRPr="009F6B1B">
              <w:rPr>
                <w:rFonts w:ascii="Times New Roman" w:eastAsia="Times New Roman" w:hAnsi="Times New Roman" w:cs="Times New Roman"/>
                <w:b/>
                <w:sz w:val="20"/>
                <w:szCs w:val="20"/>
                <w:lang w:eastAsia="ar-SA"/>
              </w:rPr>
              <w:lastRenderedPageBreak/>
              <w:t xml:space="preserve">Комплекс процессных мероприятий  </w:t>
            </w:r>
            <w:r w:rsidRPr="009F6B1B">
              <w:rPr>
                <w:rFonts w:ascii="Times New Roman" w:eastAsia="Times New Roman" w:hAnsi="Times New Roman" w:cs="Times New Roman"/>
                <w:b/>
                <w:sz w:val="20"/>
                <w:szCs w:val="20"/>
                <w:lang w:eastAsia="ru-RU"/>
              </w:rPr>
              <w:t xml:space="preserve"> «</w:t>
            </w:r>
            <w:r w:rsidRPr="009F6B1B">
              <w:rPr>
                <w:rFonts w:ascii="Times New Roman" w:eastAsia="Times New Roman" w:hAnsi="Times New Roman" w:cs="Times New Roman"/>
                <w:b/>
                <w:sz w:val="20"/>
                <w:szCs w:val="20"/>
                <w:lang w:eastAsia="ar-SA"/>
              </w:rPr>
              <w:t>Профилактика правонарушений»</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Принятие мер по предупреждению правонарушений и защите работников предприятий от преступных посягательств путем реализации дополнительных мер защиты (тревожные кнопки, инкассация, страхование)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Руководители предприятий, ПП по Демидовскому району</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Обеспечение исполнения соглашений органов внутренних дел с охранными предприятиями и органами местного самоуправления для участия в охране общественного порядка</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Руководители предприятий, ПП по Демидовскому району</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Обеспечение участия общественности в деятельности формирований правоохранительной направленности, добровольных народных дружин (далее – ДНД), оперативных отрядов, активизация работы внештатных сотрудников полиции; реализация комплексных мер по стимулированию участия населения в деятельности общественных организаций правоохранительной направленности в форме ДНД</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 городских и сельских администраций Демидовского района Смоленской области (далее –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2.4</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Обеспечение стимулирования граждан за предоставление достоверной информации о подготавливаемых и совершенных преступлениях</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b/>
                <w:iCs/>
                <w:sz w:val="20"/>
                <w:szCs w:val="20"/>
                <w:lang w:eastAsia="ru-RU"/>
              </w:rPr>
            </w:pPr>
          </w:p>
          <w:p w:rsidR="00D94E53" w:rsidRPr="00EA670C" w:rsidRDefault="00D94E53" w:rsidP="000D6D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2.5</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Расширение движения юных помощников полиции, юных инспекторов безопасности дорожного движения, секции и кружки по изучению уголовного и административного законодательства, правил дорожного движения; участие в конкурсах данной направленности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ПП по Демидовскому району, образовательные организации, отдел по строительству, транспорту, связи и ЖКХ</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Обеспечение пропаганды стимулирования добровольной сдачи оружия и боеприпасов, незаконно хранящихся у населения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2.7</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 xml:space="preserve">Профилактика правонарушений </w:t>
            </w:r>
            <w:r w:rsidRPr="00896484">
              <w:rPr>
                <w:rFonts w:ascii="Times New Roman" w:eastAsia="Times New Roman" w:hAnsi="Times New Roman" w:cs="Times New Roman"/>
                <w:sz w:val="20"/>
                <w:szCs w:val="20"/>
                <w:lang w:eastAsia="ru-RU"/>
              </w:rPr>
              <w:lastRenderedPageBreak/>
              <w:t>законодательства о гражданстве, предупреждение и пресечение нелегальной миграции,</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обеспечение контроля за пребыванием и трудовой деятельностью иностранных граждан и лиц без гражданства РФ</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 xml:space="preserve">ПП по Демидовскому району, СОГУ ЦЗ </w:t>
            </w:r>
            <w:r w:rsidRPr="00896484">
              <w:rPr>
                <w:rFonts w:ascii="Times New Roman" w:eastAsia="Times New Roman" w:hAnsi="Times New Roman" w:cs="Times New Roman"/>
                <w:sz w:val="20"/>
                <w:szCs w:val="20"/>
                <w:lang w:eastAsia="ru-RU"/>
              </w:rPr>
              <w:lastRenderedPageBreak/>
              <w:t>Демидовского района</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2.8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Профилактика правонарушений, терроризма, экстремизма в общественных местах и на улицах</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ПДН, КДН и ЗП,образовательные организации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2.9</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Осуществление комплекса мероприятий по созданию системы контроля за организацией торговли на рынках, а также пресечению несанкционированной торговли в местах массового скопления населения, ограничение в соответствии с законодательством продажи крепких спиртных напитков во время проведения массовых праздничных мероприятий при выездной торговле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Совместная работа с комиссией по безопасности дорожного движения с предоставлением отчетов о проделанной работе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комиссии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Обустройство улиц средствами видеообзора</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ОП по Демидовскому району, комиссии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Профилактика правонарушений на административных участках</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Организация и проведение участковыми уполномоченными и представителями органов местного самоуправления с населением, коллективами организаций встреч, сходов, информирующих о состоянии правонарушений и их профилактике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2.14</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Обеспечение участковых уполномоченных помещениями, оснащение их современными средствами связи, копировальной и монтажной техникой, содействие их работе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2.15</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Профилактика правонарушений среди несовершеннолетних и молодежи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органы местного самоуправления,</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Отдел по культуре, ПДН, КДН и ЗП, образовательные организации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Подготовка и проведение комплексных межведомственных операций</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ПДН, КДН и ЗП, Отдел по образованию</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2.17</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Проведение рейдов по проверке организации работы поселковых, городских и школьных дискотек; охрана дискотек силами сотрудников полиции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ПДН, КДН и ЗП, Отдел по образованию, ПП по Демидовскому району</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Работа Советов по профилактике при образовательных организациях, содействие работе социального педагога, инспектора ПДН, секретаря КДН иЗП, оказание помощи в работе</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образовательные организации, ПП по Демидовскому району, комиссии, органы местного самоуправления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2.19</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Содействие временного трудоустройства несовершеннолетних, обеспечение временной и сезонной занятости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образованию, СОГУ ЦЗ Демидовского района, КДН и ЗП, ПДН</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93,6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46,8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46,8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0,0</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2.20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C2654C">
              <w:rPr>
                <w:rFonts w:ascii="Times New Roman" w:eastAsia="Times New Roman" w:hAnsi="Times New Roman" w:cs="Times New Roman"/>
                <w:sz w:val="20"/>
                <w:szCs w:val="20"/>
                <w:lang w:eastAsia="ru-RU"/>
              </w:rPr>
              <w:t xml:space="preserve">Оказание помощи лицам, отбывшим наказание в виде лишения свободы, и содействия их социальной реабилитации </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ОГБУЗ «Демидовская ЦРБ», Отдел СОГКУ «Центр занятости населения Руднянского района» в Демидовском районе, Отдел социальной защиты населения в Руднянском районе в Демидовском районе Департамента Смоленской области по социальному развитию, ПП по Демидовскому району</w:t>
            </w:r>
            <w:r w:rsidRPr="004C1752">
              <w:rPr>
                <w:rFonts w:ascii="Times New Roman" w:eastAsia="Times New Roman" w:hAnsi="Times New Roman" w:cs="Times New Roman"/>
                <w:sz w:val="20"/>
                <w:szCs w:val="20"/>
                <w:lang w:eastAsia="ru-RU"/>
              </w:rPr>
              <w:t xml:space="preserve"> МОтд МВД России «Велижское»</w:t>
            </w:r>
            <w:r w:rsidRPr="00896484">
              <w:rPr>
                <w:rFonts w:ascii="Times New Roman" w:eastAsia="Times New Roman" w:hAnsi="Times New Roman" w:cs="Times New Roman"/>
                <w:sz w:val="20"/>
                <w:szCs w:val="20"/>
                <w:lang w:eastAsia="ru-RU"/>
              </w:rPr>
              <w:t>,</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 xml:space="preserve">КДНиЗП, ПДН, </w:t>
            </w:r>
            <w:r w:rsidRPr="006E7E4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0"/>
                <w:szCs w:val="20"/>
                <w:lang w:eastAsia="ru-RU"/>
              </w:rPr>
              <w:t>Велижский межмуниципальный филиал</w:t>
            </w:r>
            <w:r w:rsidRPr="006E7E4D">
              <w:rPr>
                <w:rFonts w:ascii="Times New Roman" w:eastAsia="Times New Roman" w:hAnsi="Times New Roman" w:cs="Times New Roman"/>
                <w:sz w:val="20"/>
                <w:szCs w:val="20"/>
                <w:lang w:eastAsia="ru-RU"/>
              </w:rPr>
              <w:t xml:space="preserve"> ФКУ УИИ УФСИН России по Смоленской области</w:t>
            </w:r>
            <w:r>
              <w:rPr>
                <w:rFonts w:ascii="Times New Roman" w:eastAsia="Times New Roman" w:hAnsi="Times New Roman" w:cs="Times New Roman"/>
                <w:sz w:val="20"/>
                <w:szCs w:val="20"/>
                <w:lang w:eastAsia="ru-RU"/>
              </w:rPr>
              <w:t xml:space="preserve">, </w:t>
            </w:r>
            <w:r w:rsidRPr="00AD65EF">
              <w:rPr>
                <w:rFonts w:ascii="Times New Roman" w:eastAsia="Times New Roman" w:hAnsi="Times New Roman" w:cs="Times New Roman"/>
                <w:sz w:val="20"/>
                <w:szCs w:val="20"/>
                <w:lang w:eastAsia="ru-RU"/>
              </w:rPr>
              <w:t xml:space="preserve"> Отдел по информационной политике Администрации муниципального образования «Демидовский район» Смоленской области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2.20.1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Содействие</w:t>
            </w:r>
            <w:r w:rsidRPr="009B7E48">
              <w:rPr>
                <w:rFonts w:ascii="Times New Roman" w:eastAsia="Times New Roman" w:hAnsi="Times New Roman" w:cs="Times New Roman"/>
                <w:sz w:val="20"/>
                <w:szCs w:val="20"/>
                <w:lang w:eastAsia="ru-RU"/>
              </w:rPr>
              <w:t xml:space="preserve"> </w:t>
            </w:r>
            <w:r w:rsidRPr="009B7E48">
              <w:t xml:space="preserve"> </w:t>
            </w:r>
            <w:r w:rsidRPr="00896484">
              <w:rPr>
                <w:rFonts w:ascii="Times New Roman" w:eastAsia="Times New Roman" w:hAnsi="Times New Roman" w:cs="Times New Roman"/>
                <w:sz w:val="20"/>
                <w:szCs w:val="20"/>
                <w:lang w:eastAsia="ru-RU"/>
              </w:rPr>
              <w:t xml:space="preserve"> в проведение рабочих встреч по </w:t>
            </w:r>
            <w:r w:rsidRPr="00896484">
              <w:rPr>
                <w:rFonts w:ascii="Times New Roman" w:eastAsia="Times New Roman" w:hAnsi="Times New Roman" w:cs="Times New Roman"/>
                <w:sz w:val="20"/>
                <w:szCs w:val="20"/>
                <w:lang w:eastAsia="ru-RU"/>
              </w:rPr>
              <w:lastRenderedPageBreak/>
              <w:t>вопросам</w:t>
            </w:r>
            <w:r w:rsidRPr="009B7E48">
              <w:rPr>
                <w:rFonts w:ascii="Times New Roman" w:eastAsia="Times New Roman" w:hAnsi="Times New Roman" w:cs="Times New Roman"/>
                <w:sz w:val="20"/>
                <w:szCs w:val="20"/>
                <w:lang w:eastAsia="ru-RU"/>
              </w:rPr>
              <w:t xml:space="preserve"> профессиональной ориентации</w:t>
            </w:r>
            <w:r>
              <w:rPr>
                <w:rFonts w:ascii="Times New Roman" w:eastAsia="Times New Roman" w:hAnsi="Times New Roman" w:cs="Times New Roman"/>
                <w:sz w:val="20"/>
                <w:szCs w:val="20"/>
                <w:lang w:eastAsia="ru-RU"/>
              </w:rPr>
              <w:t>, трудоустройства, профессионального обучения граждан, освободившихся</w:t>
            </w:r>
            <w:r w:rsidRPr="009B7E48">
              <w:rPr>
                <w:rFonts w:ascii="Times New Roman" w:eastAsia="Times New Roman" w:hAnsi="Times New Roman" w:cs="Times New Roman"/>
                <w:sz w:val="20"/>
                <w:szCs w:val="20"/>
                <w:lang w:eastAsia="ru-RU"/>
              </w:rPr>
              <w:t xml:space="preserve"> из исправительных учреждений, исполнявших наказание в виде лишения свободы</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 xml:space="preserve">Администрация муниципального </w:t>
            </w:r>
            <w:r w:rsidRPr="00896484">
              <w:rPr>
                <w:rFonts w:ascii="Times New Roman" w:eastAsia="Times New Roman" w:hAnsi="Times New Roman" w:cs="Times New Roman"/>
                <w:sz w:val="20"/>
                <w:szCs w:val="20"/>
                <w:lang w:eastAsia="ru-RU"/>
              </w:rPr>
              <w:lastRenderedPageBreak/>
              <w:t>образования «Демидовский район» Смоленской области, Отдел СОГКУ «Центр занятости населения Руднянского района» в Демидовском районе, ПП по Демидовскому району</w:t>
            </w:r>
            <w:r w:rsidRPr="004C1752">
              <w:rPr>
                <w:rFonts w:ascii="Times New Roman" w:eastAsia="Times New Roman" w:hAnsi="Times New Roman" w:cs="Times New Roman"/>
                <w:sz w:val="20"/>
                <w:szCs w:val="20"/>
                <w:lang w:eastAsia="ru-RU"/>
              </w:rPr>
              <w:t xml:space="preserve"> МОтд МВД России «Велижское»</w:t>
            </w:r>
            <w:r>
              <w:rPr>
                <w:rFonts w:ascii="Times New Roman" w:eastAsia="Times New Roman" w:hAnsi="Times New Roman" w:cs="Times New Roman"/>
                <w:sz w:val="20"/>
                <w:szCs w:val="20"/>
                <w:lang w:eastAsia="ru-RU"/>
              </w:rPr>
              <w:t xml:space="preserve">, </w:t>
            </w:r>
            <w:r w:rsidRPr="006E7E4D">
              <w:rPr>
                <w:rFonts w:ascii="Times New Roman" w:eastAsia="Times New Roman" w:hAnsi="Times New Roman" w:cs="Times New Roman"/>
                <w:sz w:val="20"/>
                <w:szCs w:val="20"/>
                <w:lang w:eastAsia="ru-RU"/>
              </w:rPr>
              <w:t>Велижский межмуниципальный филиал ФКУ УИИ УФСИН России по Смоленской области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lastRenderedPageBreak/>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lastRenderedPageBreak/>
              <w:t>2.20.2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П</w:t>
            </w:r>
            <w:r w:rsidRPr="00012C61">
              <w:rPr>
                <w:rFonts w:ascii="Times New Roman" w:eastAsia="Times New Roman" w:hAnsi="Times New Roman" w:cs="Times New Roman"/>
                <w:sz w:val="20"/>
                <w:szCs w:val="20"/>
                <w:lang w:eastAsia="ru-RU"/>
              </w:rPr>
              <w:t>рофилактические мероприятия, направленные на предупреждение совершения преступлений, административных правонарушений лицами, освободи</w:t>
            </w:r>
            <w:r>
              <w:rPr>
                <w:rFonts w:ascii="Times New Roman" w:eastAsia="Times New Roman" w:hAnsi="Times New Roman" w:cs="Times New Roman"/>
                <w:sz w:val="20"/>
                <w:szCs w:val="20"/>
                <w:lang w:eastAsia="ru-RU"/>
              </w:rPr>
              <w:t>вшимися из мест лишения свободы</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ПП по Демидовскому району</w:t>
            </w:r>
            <w:r w:rsidRPr="004C1752">
              <w:rPr>
                <w:rFonts w:ascii="Times New Roman" w:eastAsia="Times New Roman" w:hAnsi="Times New Roman" w:cs="Times New Roman"/>
                <w:sz w:val="20"/>
                <w:szCs w:val="20"/>
                <w:lang w:eastAsia="ru-RU"/>
              </w:rPr>
              <w:t xml:space="preserve"> МОтд МВД России «Велижское»</w:t>
            </w:r>
            <w:r>
              <w:rPr>
                <w:rFonts w:ascii="Times New Roman" w:eastAsia="Times New Roman" w:hAnsi="Times New Roman" w:cs="Times New Roman"/>
                <w:sz w:val="20"/>
                <w:szCs w:val="20"/>
                <w:lang w:eastAsia="ru-RU"/>
              </w:rPr>
              <w:t xml:space="preserve">, </w:t>
            </w:r>
            <w:r w:rsidRPr="006E7E4D">
              <w:rPr>
                <w:rFonts w:ascii="Times New Roman" w:eastAsia="Times New Roman" w:hAnsi="Times New Roman" w:cs="Times New Roman"/>
                <w:sz w:val="20"/>
                <w:szCs w:val="20"/>
                <w:lang w:eastAsia="ru-RU"/>
              </w:rPr>
              <w:t xml:space="preserve"> Велижский межмуниципальный филиал ФКУ УИИ УФСИН России по Смоленской области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2.20.3</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sidRPr="00B94BD5">
              <w:rPr>
                <w:rFonts w:ascii="Times New Roman" w:eastAsia="Times New Roman" w:hAnsi="Times New Roman" w:cs="Times New Roman"/>
                <w:sz w:val="20"/>
                <w:szCs w:val="20"/>
                <w:lang w:eastAsia="ru-RU"/>
              </w:rPr>
              <w:t>Проведение мероприятий по оказанию помощи в приобретении профессии, трудоустройстве, привлечении несовершеннолетних, в том числе несовершеннолетних, осужденных без изоляции от общества, к временным работам в свободное от учебы время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«Демидовский район» Смоленской области, Отдел СОГКУ «Центр занятости населения Руднянского района» в Демидовском районе, ПП по Демидовскому району</w:t>
            </w:r>
            <w:r w:rsidRPr="004C1752">
              <w:rPr>
                <w:rFonts w:ascii="Times New Roman" w:eastAsia="Times New Roman" w:hAnsi="Times New Roman" w:cs="Times New Roman"/>
                <w:sz w:val="20"/>
                <w:szCs w:val="20"/>
                <w:lang w:eastAsia="ru-RU"/>
              </w:rPr>
              <w:t xml:space="preserve"> МОтд МВД России «Велижское»</w:t>
            </w:r>
            <w:r w:rsidRPr="00896484">
              <w:rPr>
                <w:rFonts w:ascii="Times New Roman" w:eastAsia="Times New Roman" w:hAnsi="Times New Roman" w:cs="Times New Roman"/>
                <w:sz w:val="20"/>
                <w:szCs w:val="20"/>
                <w:lang w:eastAsia="ru-RU"/>
              </w:rPr>
              <w:t>,</w:t>
            </w:r>
          </w:p>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 xml:space="preserve">КДНиЗП, ПДН, </w:t>
            </w:r>
            <w:r w:rsidRPr="006E7E4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0"/>
                <w:szCs w:val="20"/>
                <w:lang w:eastAsia="ru-RU"/>
              </w:rPr>
              <w:t>Велижский межмуниципальный филиал</w:t>
            </w:r>
            <w:r w:rsidRPr="006E7E4D">
              <w:rPr>
                <w:rFonts w:ascii="Times New Roman" w:eastAsia="Times New Roman" w:hAnsi="Times New Roman" w:cs="Times New Roman"/>
                <w:sz w:val="20"/>
                <w:szCs w:val="20"/>
                <w:lang w:eastAsia="ru-RU"/>
              </w:rPr>
              <w:t xml:space="preserve"> ФКУ УИИ УФСИН России по Смоленской области</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2.20.4</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AD65EF">
              <w:rPr>
                <w:rFonts w:ascii="Times New Roman" w:eastAsia="Times New Roman" w:hAnsi="Times New Roman" w:cs="Times New Roman"/>
                <w:sz w:val="20"/>
                <w:szCs w:val="20"/>
                <w:lang w:eastAsia="ru-RU"/>
              </w:rPr>
              <w:t>Освещение в средствах массовой информации вопросов социальной адаптации и реабилитации лиц, освободившихся из мест лишения свободы, для формирования к ним толерантного отношения в обществе (размещение справочно-информационных материалов, социальной рекламы и т.д.)</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Отдел по информационной политике Администрации муниципального образования «Демидовский район» Смоленской области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2.20.5</w:t>
            </w:r>
          </w:p>
        </w:tc>
        <w:tc>
          <w:tcPr>
            <w:tcW w:w="0" w:type="auto"/>
            <w:vAlign w:val="center"/>
          </w:tcPr>
          <w:p w:rsidR="00D94E53" w:rsidRPr="00AD65EF" w:rsidRDefault="00D94E53" w:rsidP="000D6D7F">
            <w:pPr>
              <w:spacing w:after="0" w:line="240" w:lineRule="auto"/>
              <w:jc w:val="center"/>
              <w:rPr>
                <w:rFonts w:ascii="Times New Roman" w:eastAsia="Times New Roman" w:hAnsi="Times New Roman" w:cs="Times New Roman"/>
                <w:iCs/>
                <w:sz w:val="20"/>
                <w:szCs w:val="20"/>
                <w:lang w:eastAsia="ru-RU"/>
              </w:rPr>
            </w:pPr>
            <w:r w:rsidRPr="00DD164F">
              <w:rPr>
                <w:rFonts w:ascii="Times New Roman" w:eastAsia="Times New Roman" w:hAnsi="Times New Roman" w:cs="Times New Roman"/>
                <w:sz w:val="20"/>
                <w:szCs w:val="20"/>
                <w:lang w:eastAsia="ru-RU"/>
              </w:rPr>
              <w:t>Предоставление освобождающимся осужденным, не имеющим места жительства, жилых помещений за счет маневренного фонда</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Администрация муниципального образования «Демидо</w:t>
            </w:r>
            <w:r>
              <w:rPr>
                <w:rFonts w:ascii="Times New Roman" w:eastAsia="Times New Roman" w:hAnsi="Times New Roman" w:cs="Times New Roman"/>
                <w:sz w:val="20"/>
                <w:szCs w:val="20"/>
                <w:lang w:eastAsia="ru-RU"/>
              </w:rPr>
              <w:t>вский район» Смоленской области (по согласованию)</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2.20.6</w:t>
            </w:r>
          </w:p>
        </w:tc>
        <w:tc>
          <w:tcPr>
            <w:tcW w:w="0" w:type="auto"/>
            <w:vAlign w:val="center"/>
          </w:tcPr>
          <w:p w:rsidR="00D94E53" w:rsidRPr="00DD164F" w:rsidRDefault="00D94E53" w:rsidP="000D6D7F">
            <w:pPr>
              <w:spacing w:after="0" w:line="240" w:lineRule="auto"/>
              <w:jc w:val="center"/>
              <w:rPr>
                <w:rFonts w:ascii="Times New Roman" w:eastAsia="Times New Roman" w:hAnsi="Times New Roman" w:cs="Times New Roman"/>
                <w:iCs/>
                <w:sz w:val="20"/>
                <w:szCs w:val="20"/>
                <w:lang w:eastAsia="ru-RU"/>
              </w:rPr>
            </w:pPr>
            <w:r w:rsidRPr="0019570A">
              <w:rPr>
                <w:rFonts w:ascii="Times New Roman" w:eastAsia="Times New Roman" w:hAnsi="Times New Roman" w:cs="Times New Roman"/>
                <w:sz w:val="20"/>
                <w:szCs w:val="20"/>
                <w:lang w:eastAsia="ru-RU"/>
              </w:rPr>
              <w:t xml:space="preserve">Организация бесплатных медицинских обследований, проведение реабилитационных мероприятий для лиц, освободившихся из мест лишения свободы, в поликлиниках по месту </w:t>
            </w:r>
            <w:r w:rsidRPr="0019570A">
              <w:rPr>
                <w:rFonts w:ascii="Times New Roman" w:eastAsia="Times New Roman" w:hAnsi="Times New Roman" w:cs="Times New Roman"/>
                <w:sz w:val="20"/>
                <w:szCs w:val="20"/>
                <w:lang w:eastAsia="ru-RU"/>
              </w:rPr>
              <w:lastRenderedPageBreak/>
              <w:t>жительства (фактического нахождения)</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lastRenderedPageBreak/>
              <w:t>ОГБУЗ «Демидовская ЦРБ»</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lastRenderedPageBreak/>
              <w:t>2.20.7</w:t>
            </w:r>
          </w:p>
        </w:tc>
        <w:tc>
          <w:tcPr>
            <w:tcW w:w="0" w:type="auto"/>
            <w:vAlign w:val="center"/>
          </w:tcPr>
          <w:p w:rsidR="00D94E53" w:rsidRPr="0019570A" w:rsidRDefault="00D94E53" w:rsidP="000D6D7F">
            <w:pPr>
              <w:spacing w:after="0" w:line="240" w:lineRule="auto"/>
              <w:jc w:val="center"/>
              <w:rPr>
                <w:rFonts w:ascii="Times New Roman" w:eastAsia="Times New Roman" w:hAnsi="Times New Roman" w:cs="Times New Roman"/>
                <w:iCs/>
                <w:sz w:val="20"/>
                <w:szCs w:val="20"/>
                <w:lang w:eastAsia="ru-RU"/>
              </w:rPr>
            </w:pPr>
            <w:r w:rsidRPr="009C2634">
              <w:rPr>
                <w:rFonts w:ascii="Times New Roman" w:eastAsia="Times New Roman" w:hAnsi="Times New Roman" w:cs="Times New Roman"/>
                <w:sz w:val="20"/>
                <w:szCs w:val="20"/>
                <w:lang w:eastAsia="ru-RU"/>
              </w:rPr>
              <w:t>Проведение профилактической работы с несовершеннолетними, отбывавшими наказания в воспитательных колониях других субъектов Российской Федерации, а также в отношении лиц, состоящих на учете в комиссии по делам несовершеннолетних</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КДНиЗП</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gridSpan w:val="2"/>
            <w:vAlign w:val="center"/>
          </w:tcPr>
          <w:p w:rsidR="00D94E53" w:rsidRPr="00233A62" w:rsidRDefault="00D94E53" w:rsidP="000D6D7F">
            <w:pPr>
              <w:suppressAutoHyphens/>
              <w:spacing w:after="0" w:line="240" w:lineRule="auto"/>
              <w:jc w:val="right"/>
              <w:rPr>
                <w:rFonts w:ascii="Times New Roman" w:eastAsia="Times New Roman" w:hAnsi="Times New Roman" w:cs="Times New Roman"/>
                <w:iCs/>
                <w:sz w:val="20"/>
                <w:szCs w:val="20"/>
                <w:lang w:eastAsia="ar-SA"/>
              </w:rPr>
            </w:pPr>
            <w:r w:rsidRPr="00F83E54">
              <w:rPr>
                <w:rFonts w:ascii="Times New Roman" w:eastAsia="Times New Roman" w:hAnsi="Times New Roman" w:cs="Times New Roman"/>
                <w:b/>
                <w:sz w:val="20"/>
                <w:szCs w:val="20"/>
                <w:lang w:eastAsia="ar-SA"/>
              </w:rPr>
              <w:t>Итого по  комплексу процессных мероприятий 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Местный бюджет</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93,6</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46,8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46,8</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r>
      <w:tr w:rsidR="00D94E53" w:rsidRPr="00233A62" w:rsidTr="000D6D7F">
        <w:tc>
          <w:tcPr>
            <w:tcW w:w="0" w:type="auto"/>
            <w:gridSpan w:val="8"/>
            <w:vAlign w:val="center"/>
          </w:tcPr>
          <w:p w:rsidR="00D94E53" w:rsidRPr="0033111A" w:rsidRDefault="00D94E53" w:rsidP="00D94E53">
            <w:pPr>
              <w:pStyle w:val="a9"/>
              <w:numPr>
                <w:ilvl w:val="0"/>
                <w:numId w:val="17"/>
              </w:numPr>
              <w:suppressAutoHyphens/>
              <w:spacing w:after="0" w:line="240" w:lineRule="auto"/>
              <w:jc w:val="center"/>
              <w:rPr>
                <w:rFonts w:ascii="Times New Roman" w:eastAsia="Times New Roman" w:hAnsi="Times New Roman" w:cs="Times New Roman"/>
                <w:iCs/>
                <w:sz w:val="20"/>
                <w:szCs w:val="20"/>
                <w:lang w:eastAsia="ar-SA"/>
              </w:rPr>
            </w:pPr>
            <w:r w:rsidRPr="0033111A">
              <w:rPr>
                <w:rFonts w:ascii="Times New Roman" w:eastAsia="Times New Roman" w:hAnsi="Times New Roman" w:cs="Times New Roman"/>
                <w:b/>
                <w:sz w:val="20"/>
                <w:szCs w:val="20"/>
                <w:lang w:eastAsia="ar-SA"/>
              </w:rPr>
              <w:t>Комплекс процессных мероприятий</w:t>
            </w:r>
            <w:r>
              <w:rPr>
                <w:rFonts w:ascii="Times New Roman" w:eastAsia="Times New Roman" w:hAnsi="Times New Roman" w:cs="Times New Roman"/>
                <w:b/>
                <w:sz w:val="20"/>
                <w:szCs w:val="20"/>
                <w:lang w:eastAsia="ar-SA"/>
              </w:rPr>
              <w:t xml:space="preserve"> </w:t>
            </w:r>
            <w:r w:rsidRPr="009229FB">
              <w:rPr>
                <w:rFonts w:ascii="Times New Roman" w:eastAsia="Times New Roman" w:hAnsi="Times New Roman" w:cs="Times New Roman"/>
                <w:b/>
                <w:sz w:val="20"/>
                <w:szCs w:val="20"/>
                <w:lang w:eastAsia="ar-SA"/>
              </w:rPr>
              <w:t>«Межведомственное взаимодействие по защите прав и интересов семьи и детей»</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3.1</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Создание и актуализация баз данных по различным категориям (единый учет, ПДН,КДНиЗП и т.д.), статистический учет детей и подростков</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КДНиЗП, ПДН, опека, Отдел по образованию, сектор соцзащиты</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3.2</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Информационно-методические мероприятия, направленные на содействие решению проблем защиты прав и интересов семьи и детей, организационное обеспечение мероприятий</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КДНиЗП, ПДН, опека, Отдел по образованию, сектор соцзащиты, отдел по культуре, органы системы профилактики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3.3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Профилактические мероприятия и межведомственные рейды</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ПП по Демидовскому району, ПДН, КДНиЗП, органы системы профилактики</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w:t>
            </w:r>
          </w:p>
        </w:tc>
      </w:tr>
      <w:tr w:rsidR="00D94E53" w:rsidRPr="00233A62" w:rsidTr="000D6D7F">
        <w:tc>
          <w:tcPr>
            <w:tcW w:w="0" w:type="auto"/>
            <w:gridSpan w:val="2"/>
            <w:vAlign w:val="center"/>
          </w:tcPr>
          <w:p w:rsidR="00D94E53" w:rsidRPr="00233A62" w:rsidRDefault="00D94E53" w:rsidP="000D6D7F">
            <w:pPr>
              <w:suppressAutoHyphens/>
              <w:spacing w:after="0" w:line="240" w:lineRule="auto"/>
              <w:rPr>
                <w:rFonts w:ascii="Times New Roman" w:eastAsia="Times New Roman" w:hAnsi="Times New Roman" w:cs="Times New Roman"/>
                <w:iCs/>
                <w:sz w:val="20"/>
                <w:szCs w:val="20"/>
                <w:lang w:eastAsia="ar-SA"/>
              </w:rPr>
            </w:pPr>
            <w:r w:rsidRPr="00F83E54">
              <w:rPr>
                <w:rFonts w:ascii="Times New Roman" w:eastAsia="Times New Roman" w:hAnsi="Times New Roman" w:cs="Times New Roman"/>
                <w:b/>
                <w:sz w:val="20"/>
                <w:szCs w:val="20"/>
                <w:lang w:eastAsia="ar-SA"/>
              </w:rPr>
              <w:t>Итого по  комплексу процесс</w:t>
            </w:r>
            <w:r>
              <w:rPr>
                <w:rFonts w:ascii="Times New Roman" w:eastAsia="Times New Roman" w:hAnsi="Times New Roman" w:cs="Times New Roman"/>
                <w:b/>
                <w:sz w:val="20"/>
                <w:szCs w:val="20"/>
                <w:lang w:eastAsia="ar-SA"/>
              </w:rPr>
              <w:t>ных мероприятий 3</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iCs/>
                <w:sz w:val="20"/>
                <w:szCs w:val="20"/>
                <w:lang w:eastAsia="ru-RU"/>
              </w:rPr>
            </w:pPr>
            <w:r w:rsidRPr="00896484">
              <w:rPr>
                <w:rFonts w:ascii="Times New Roman" w:eastAsia="Times New Roman" w:hAnsi="Times New Roman" w:cs="Times New Roman"/>
                <w:sz w:val="20"/>
                <w:szCs w:val="20"/>
                <w:lang w:eastAsia="ru-RU"/>
              </w:rPr>
              <w:t>-</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c>
          <w:tcPr>
            <w:tcW w:w="0" w:type="auto"/>
            <w:vAlign w:val="center"/>
          </w:tcPr>
          <w:p w:rsidR="00D94E53" w:rsidRPr="008A411A" w:rsidRDefault="00D94E53" w:rsidP="000D6D7F">
            <w:pPr>
              <w:suppressAutoHyphens/>
              <w:spacing w:after="0" w:line="240" w:lineRule="auto"/>
              <w:jc w:val="center"/>
              <w:rPr>
                <w:rFonts w:ascii="Times New Roman" w:eastAsia="Times New Roman" w:hAnsi="Times New Roman" w:cs="Times New Roman"/>
                <w:b/>
                <w:iCs/>
                <w:sz w:val="20"/>
                <w:szCs w:val="20"/>
                <w:lang w:eastAsia="ar-SA"/>
              </w:rPr>
            </w:pPr>
            <w:r w:rsidRPr="008A411A">
              <w:rPr>
                <w:rFonts w:ascii="Times New Roman" w:eastAsia="Times New Roman" w:hAnsi="Times New Roman" w:cs="Times New Roman"/>
                <w:b/>
                <w:sz w:val="20"/>
                <w:szCs w:val="20"/>
                <w:lang w:eastAsia="ar-SA"/>
              </w:rPr>
              <w:t>0</w:t>
            </w:r>
            <w:r>
              <w:rPr>
                <w:rFonts w:ascii="Times New Roman" w:eastAsia="Times New Roman" w:hAnsi="Times New Roman" w:cs="Times New Roman"/>
                <w:b/>
                <w:sz w:val="20"/>
                <w:szCs w:val="20"/>
                <w:lang w:eastAsia="ar-SA"/>
              </w:rPr>
              <w:t>,0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c>
          <w:tcPr>
            <w:tcW w:w="0" w:type="auto"/>
            <w:vAlign w:val="center"/>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0,0</w:t>
            </w:r>
          </w:p>
        </w:tc>
      </w:tr>
      <w:tr w:rsidR="00D94E53" w:rsidRPr="00233A62" w:rsidTr="000D6D7F">
        <w:tc>
          <w:tcPr>
            <w:tcW w:w="0" w:type="auto"/>
            <w:gridSpan w:val="4"/>
            <w:vAlign w:val="center"/>
          </w:tcPr>
          <w:p w:rsidR="00D94E53" w:rsidRPr="00233A62" w:rsidRDefault="00D94E53" w:rsidP="000D6D7F">
            <w:pPr>
              <w:suppressAutoHyphens/>
              <w:spacing w:after="0" w:line="240" w:lineRule="auto"/>
              <w:jc w:val="right"/>
              <w:rPr>
                <w:rFonts w:ascii="Times New Roman" w:eastAsia="Times New Roman" w:hAnsi="Times New Roman" w:cs="Times New Roman"/>
                <w:iCs/>
                <w:sz w:val="20"/>
                <w:szCs w:val="20"/>
                <w:lang w:eastAsia="ar-SA"/>
              </w:rPr>
            </w:pPr>
            <w:r w:rsidRPr="00F72CED">
              <w:rPr>
                <w:rFonts w:ascii="Times New Roman" w:eastAsia="Times New Roman" w:hAnsi="Times New Roman" w:cs="Times New Roman"/>
                <w:b/>
                <w:sz w:val="20"/>
                <w:szCs w:val="20"/>
                <w:lang w:eastAsia="ar-SA"/>
              </w:rPr>
              <w:t>ИТОГО ПО ПРОГРАММЕ</w:t>
            </w:r>
          </w:p>
        </w:tc>
        <w:tc>
          <w:tcPr>
            <w:tcW w:w="0" w:type="auto"/>
            <w:vAlign w:val="center"/>
          </w:tcPr>
          <w:p w:rsidR="00D94E53" w:rsidRPr="00233A62" w:rsidRDefault="00D94E53" w:rsidP="000D6D7F">
            <w:pPr>
              <w:widowControl w:val="0"/>
              <w:autoSpaceDE w:val="0"/>
              <w:autoSpaceDN w:val="0"/>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138,2</w:t>
            </w:r>
          </w:p>
        </w:tc>
        <w:tc>
          <w:tcPr>
            <w:tcW w:w="0" w:type="auto"/>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58,0</w:t>
            </w:r>
          </w:p>
        </w:tc>
        <w:tc>
          <w:tcPr>
            <w:tcW w:w="0" w:type="auto"/>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61,0</w:t>
            </w:r>
          </w:p>
        </w:tc>
        <w:tc>
          <w:tcPr>
            <w:tcW w:w="0" w:type="auto"/>
          </w:tcPr>
          <w:p w:rsidR="00D94E53" w:rsidRPr="00896484" w:rsidRDefault="00D94E53" w:rsidP="000D6D7F">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19,2</w:t>
            </w:r>
          </w:p>
        </w:tc>
      </w:tr>
    </w:tbl>
    <w:p w:rsidR="00D94E53" w:rsidRDefault="00D94E53" w:rsidP="00D94E53">
      <w:pPr>
        <w:spacing w:after="0" w:line="240" w:lineRule="auto"/>
        <w:jc w:val="center"/>
        <w:rPr>
          <w:rFonts w:ascii="Times New Roman" w:eastAsia="Times New Roman" w:hAnsi="Times New Roman" w:cs="Times New Roman"/>
          <w:iCs/>
          <w:sz w:val="28"/>
          <w:szCs w:val="28"/>
          <w:lang w:eastAsia="ru-RU"/>
        </w:rPr>
      </w:pPr>
    </w:p>
    <w:p w:rsidR="00D94E53" w:rsidRDefault="00D94E53" w:rsidP="00D94E53">
      <w:pPr>
        <w:spacing w:after="0" w:line="240" w:lineRule="auto"/>
        <w:jc w:val="center"/>
        <w:rPr>
          <w:rFonts w:ascii="Times New Roman" w:eastAsia="Times New Roman" w:hAnsi="Times New Roman" w:cs="Times New Roman"/>
          <w:iCs/>
          <w:sz w:val="28"/>
          <w:szCs w:val="28"/>
          <w:lang w:eastAsia="ru-RU"/>
        </w:rPr>
      </w:pPr>
    </w:p>
    <w:p w:rsidR="00D94E53" w:rsidRDefault="00D94E53" w:rsidP="00D94E53">
      <w:pPr>
        <w:spacing w:after="0" w:line="240" w:lineRule="auto"/>
        <w:jc w:val="center"/>
        <w:rPr>
          <w:rFonts w:ascii="Times New Roman" w:eastAsia="Times New Roman" w:hAnsi="Times New Roman" w:cs="Times New Roman"/>
          <w:iCs/>
          <w:sz w:val="28"/>
          <w:szCs w:val="28"/>
          <w:lang w:eastAsia="ru-RU"/>
        </w:rPr>
      </w:pPr>
    </w:p>
    <w:p w:rsidR="00D94E53" w:rsidRDefault="00D94E53" w:rsidP="00D94E53">
      <w:pPr>
        <w:spacing w:after="0" w:line="240" w:lineRule="auto"/>
        <w:jc w:val="center"/>
        <w:rPr>
          <w:rFonts w:ascii="Times New Roman" w:eastAsia="Times New Roman" w:hAnsi="Times New Roman" w:cs="Times New Roman"/>
          <w:iCs/>
          <w:sz w:val="28"/>
          <w:szCs w:val="28"/>
          <w:lang w:eastAsia="ru-RU"/>
        </w:rPr>
      </w:pPr>
    </w:p>
    <w:p w:rsidR="00D94E53" w:rsidRPr="00BF0AD2" w:rsidRDefault="00D94E53" w:rsidP="00D94E53">
      <w:pPr>
        <w:spacing w:after="0" w:line="240" w:lineRule="auto"/>
        <w:jc w:val="center"/>
        <w:rPr>
          <w:rFonts w:ascii="Times New Roman" w:eastAsia="Times New Roman" w:hAnsi="Times New Roman" w:cs="Times New Roman"/>
          <w:iCs/>
          <w:sz w:val="28"/>
          <w:szCs w:val="28"/>
          <w:lang w:eastAsia="ru-RU"/>
        </w:rPr>
      </w:pPr>
    </w:p>
    <w:p w:rsidR="00D94E53" w:rsidRPr="00BF0AD2" w:rsidRDefault="00D94E53" w:rsidP="00D94E53">
      <w:pPr>
        <w:spacing w:after="0" w:line="240" w:lineRule="auto"/>
        <w:rPr>
          <w:rFonts w:ascii="Times New Roman" w:eastAsia="Times New Roman" w:hAnsi="Times New Roman" w:cs="Times New Roman"/>
          <w:iCs/>
          <w:sz w:val="28"/>
          <w:szCs w:val="28"/>
          <w:lang w:eastAsia="ru-RU"/>
        </w:rPr>
      </w:pPr>
    </w:p>
    <w:p w:rsidR="00D94E53" w:rsidRPr="00BF0AD2" w:rsidRDefault="00D94E53" w:rsidP="00D94E53"/>
    <w:p w:rsidR="003E14A0" w:rsidRDefault="003E14A0">
      <w:bookmarkStart w:id="0" w:name="_GoBack"/>
      <w:bookmarkEnd w:id="0"/>
    </w:p>
    <w:sectPr w:rsidR="003E14A0" w:rsidSect="00C3393E">
      <w:headerReference w:type="default" r:id="rId11"/>
      <w:headerReference w:type="first" r:id="rId12"/>
      <w:pgSz w:w="16838" w:h="11906" w:orient="landscape"/>
      <w:pgMar w:top="1134" w:right="851" w:bottom="567" w:left="1134"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2E" w:rsidRDefault="00A2452E" w:rsidP="00513039">
      <w:pPr>
        <w:spacing w:after="0" w:line="240" w:lineRule="auto"/>
      </w:pPr>
      <w:r>
        <w:separator/>
      </w:r>
    </w:p>
  </w:endnote>
  <w:endnote w:type="continuationSeparator" w:id="0">
    <w:p w:rsidR="00A2452E" w:rsidRDefault="00A2452E" w:rsidP="0051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2E" w:rsidRDefault="00A2452E" w:rsidP="00513039">
      <w:pPr>
        <w:spacing w:after="0" w:line="240" w:lineRule="auto"/>
      </w:pPr>
      <w:r>
        <w:separator/>
      </w:r>
    </w:p>
  </w:footnote>
  <w:footnote w:type="continuationSeparator" w:id="0">
    <w:p w:rsidR="00A2452E" w:rsidRDefault="00A2452E" w:rsidP="00513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53" w:rsidRDefault="00D94E53">
    <w:pPr>
      <w:pStyle w:val="a5"/>
      <w:jc w:val="center"/>
    </w:pPr>
    <w:r>
      <w:fldChar w:fldCharType="begin"/>
    </w:r>
    <w:r>
      <w:instrText>PAGE   \* MERGEFORMAT</w:instrText>
    </w:r>
    <w:r>
      <w:fldChar w:fldCharType="separate"/>
    </w:r>
    <w:r>
      <w:rPr>
        <w:noProof/>
      </w:rPr>
      <w:t>27</w:t>
    </w:r>
    <w:r>
      <w:fldChar w:fldCharType="end"/>
    </w:r>
  </w:p>
  <w:p w:rsidR="00D94E53" w:rsidRDefault="00D94E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53" w:rsidRDefault="00D94E53">
    <w:pPr>
      <w:pStyle w:val="a5"/>
      <w:jc w:val="center"/>
    </w:pPr>
    <w:r>
      <w:fldChar w:fldCharType="begin"/>
    </w:r>
    <w:r>
      <w:instrText>PAGE   \* MERGEFORMAT</w:instrText>
    </w:r>
    <w:r>
      <w:fldChar w:fldCharType="separate"/>
    </w:r>
    <w:r>
      <w:rPr>
        <w:noProof/>
      </w:rPr>
      <w:t>18</w:t>
    </w:r>
    <w:r>
      <w:fldChar w:fldCharType="end"/>
    </w:r>
  </w:p>
  <w:p w:rsidR="00D94E53" w:rsidRDefault="00D94E5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A3" w:rsidRDefault="00A2452E">
    <w:pPr>
      <w:pStyle w:val="a5"/>
      <w:jc w:val="center"/>
    </w:pPr>
    <w:r>
      <w:fldChar w:fldCharType="begin"/>
    </w:r>
    <w:r>
      <w:instrText>PAGE   \* MERGEFORMAT</w:instrText>
    </w:r>
    <w:r>
      <w:fldChar w:fldCharType="separate"/>
    </w:r>
    <w:r w:rsidR="00D94E53">
      <w:rPr>
        <w:noProof/>
      </w:rPr>
      <w:t>30</w:t>
    </w:r>
    <w:r>
      <w:fldChar w:fldCharType="end"/>
    </w:r>
  </w:p>
  <w:p w:rsidR="00223FA3" w:rsidRDefault="00A2452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167478"/>
      <w:docPartObj>
        <w:docPartGallery w:val="Page Numbers (Top of Page)"/>
        <w:docPartUnique/>
      </w:docPartObj>
    </w:sdtPr>
    <w:sdtEndPr/>
    <w:sdtContent>
      <w:p w:rsidR="00223FA3" w:rsidRDefault="00A2452E">
        <w:pPr>
          <w:pStyle w:val="a5"/>
          <w:jc w:val="center"/>
        </w:pPr>
        <w:r>
          <w:fldChar w:fldCharType="begin"/>
        </w:r>
        <w:r>
          <w:instrText>PAGE   \* MERGEFORMAT</w:instrText>
        </w:r>
        <w:r>
          <w:fldChar w:fldCharType="separate"/>
        </w:r>
        <w:r w:rsidR="00D94E53">
          <w:rPr>
            <w:noProof/>
          </w:rPr>
          <w:t>18</w:t>
        </w:r>
        <w:r>
          <w:fldChar w:fldCharType="end"/>
        </w:r>
      </w:p>
    </w:sdtContent>
  </w:sdt>
  <w:p w:rsidR="00223FA3" w:rsidRDefault="00A245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69C"/>
    <w:multiLevelType w:val="singleLevel"/>
    <w:tmpl w:val="173848B8"/>
    <w:lvl w:ilvl="0">
      <w:start w:val="1"/>
      <w:numFmt w:val="decimal"/>
      <w:lvlText w:val="%1."/>
      <w:lvlJc w:val="left"/>
      <w:pPr>
        <w:tabs>
          <w:tab w:val="num" w:pos="1725"/>
        </w:tabs>
        <w:ind w:left="1725" w:hanging="885"/>
      </w:pPr>
      <w:rPr>
        <w:b/>
      </w:rPr>
    </w:lvl>
  </w:abstractNum>
  <w:abstractNum w:abstractNumId="1">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93208"/>
    <w:multiLevelType w:val="hybridMultilevel"/>
    <w:tmpl w:val="26AC0D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2539AD"/>
    <w:multiLevelType w:val="hybridMultilevel"/>
    <w:tmpl w:val="9F2CEC8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9E23ED"/>
    <w:multiLevelType w:val="hybridMultilevel"/>
    <w:tmpl w:val="DF567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93446"/>
    <w:multiLevelType w:val="hybridMultilevel"/>
    <w:tmpl w:val="3EA6F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F51BAE"/>
    <w:multiLevelType w:val="hybridMultilevel"/>
    <w:tmpl w:val="61265F2C"/>
    <w:lvl w:ilvl="0" w:tplc="3C9EF7CE">
      <w:start w:val="4"/>
      <w:numFmt w:val="bullet"/>
      <w:lvlText w:val="-"/>
      <w:lvlJc w:val="left"/>
      <w:pPr>
        <w:tabs>
          <w:tab w:val="num" w:pos="960"/>
        </w:tabs>
        <w:ind w:left="960" w:hanging="6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A75A05"/>
    <w:multiLevelType w:val="hybridMultilevel"/>
    <w:tmpl w:val="B754C934"/>
    <w:lvl w:ilvl="0" w:tplc="669040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3E713C60"/>
    <w:multiLevelType w:val="multilevel"/>
    <w:tmpl w:val="C48CCA78"/>
    <w:lvl w:ilvl="0">
      <w:start w:val="1"/>
      <w:numFmt w:val="decimal"/>
      <w:lvlText w:val="%1."/>
      <w:lvlJc w:val="left"/>
      <w:pPr>
        <w:ind w:left="1353" w:hanging="360"/>
      </w:pPr>
      <w:rPr>
        <w:rFonts w:ascii="Times New Roman" w:eastAsia="Times New Roman" w:hAnsi="Times New Roman" w:cs="Times New Roman"/>
        <w:color w:val="auto"/>
      </w:rPr>
    </w:lvl>
    <w:lvl w:ilvl="1">
      <w:start w:val="1"/>
      <w:numFmt w:val="decimal"/>
      <w:isLgl/>
      <w:lvlText w:val="%1.%2."/>
      <w:lvlJc w:val="left"/>
      <w:pPr>
        <w:ind w:left="2062" w:hanging="72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178"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36" w:hanging="1800"/>
      </w:pPr>
      <w:rPr>
        <w:rFonts w:hint="default"/>
      </w:rPr>
    </w:lvl>
    <w:lvl w:ilvl="8">
      <w:start w:val="1"/>
      <w:numFmt w:val="decimal"/>
      <w:isLgl/>
      <w:lvlText w:val="%1.%2.%3.%4.%5.%6.%7.%8.%9."/>
      <w:lvlJc w:val="left"/>
      <w:pPr>
        <w:ind w:left="5945" w:hanging="2160"/>
      </w:pPr>
      <w:rPr>
        <w:rFonts w:hint="default"/>
      </w:rPr>
    </w:lvl>
  </w:abstractNum>
  <w:abstractNum w:abstractNumId="9">
    <w:nsid w:val="42A85EAD"/>
    <w:multiLevelType w:val="hybridMultilevel"/>
    <w:tmpl w:val="98CEB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643942"/>
    <w:multiLevelType w:val="hybridMultilevel"/>
    <w:tmpl w:val="BEEAC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94B6CF7"/>
    <w:multiLevelType w:val="hybridMultilevel"/>
    <w:tmpl w:val="F7B44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6376CCF"/>
    <w:multiLevelType w:val="hybridMultilevel"/>
    <w:tmpl w:val="03E01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68939F4"/>
    <w:multiLevelType w:val="hybridMultilevel"/>
    <w:tmpl w:val="E67E189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7875C1"/>
    <w:multiLevelType w:val="hybridMultilevel"/>
    <w:tmpl w:val="8A7C5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8A5341"/>
    <w:multiLevelType w:val="hybridMultilevel"/>
    <w:tmpl w:val="34585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3"/>
  </w:num>
  <w:num w:numId="4">
    <w:abstractNumId w:val="16"/>
  </w:num>
  <w:num w:numId="5">
    <w:abstractNumId w:val="5"/>
  </w:num>
  <w:num w:numId="6">
    <w:abstractNumId w:val="6"/>
  </w:num>
  <w:num w:numId="7">
    <w:abstractNumId w:val="10"/>
  </w:num>
  <w:num w:numId="8">
    <w:abstractNumId w:val="11"/>
  </w:num>
  <w:num w:numId="9">
    <w:abstractNumId w:val="9"/>
  </w:num>
  <w:num w:numId="10">
    <w:abstractNumId w:val="4"/>
  </w:num>
  <w:num w:numId="11">
    <w:abstractNumId w:val="2"/>
  </w:num>
  <w:num w:numId="12">
    <w:abstractNumId w:val="13"/>
  </w:num>
  <w:num w:numId="13">
    <w:abstractNumId w:val="0"/>
    <w:lvlOverride w:ilvl="0">
      <w:startOverride w:val="1"/>
    </w:lvlOverride>
  </w:num>
  <w:num w:numId="14">
    <w:abstractNumId w:val="12"/>
  </w:num>
  <w:num w:numId="15">
    <w:abstractNumId w:val="1"/>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17"/>
    <w:rsid w:val="00033F2B"/>
    <w:rsid w:val="000855B3"/>
    <w:rsid w:val="00093797"/>
    <w:rsid w:val="000B6B81"/>
    <w:rsid w:val="00122D36"/>
    <w:rsid w:val="001325F9"/>
    <w:rsid w:val="00133716"/>
    <w:rsid w:val="00136023"/>
    <w:rsid w:val="001737E7"/>
    <w:rsid w:val="00192A7A"/>
    <w:rsid w:val="001E62A1"/>
    <w:rsid w:val="001F58BE"/>
    <w:rsid w:val="0020075D"/>
    <w:rsid w:val="00225681"/>
    <w:rsid w:val="00241F2C"/>
    <w:rsid w:val="0026714B"/>
    <w:rsid w:val="00284C1E"/>
    <w:rsid w:val="002E3C2C"/>
    <w:rsid w:val="00356E8A"/>
    <w:rsid w:val="00376138"/>
    <w:rsid w:val="003815D8"/>
    <w:rsid w:val="003B779E"/>
    <w:rsid w:val="003C466A"/>
    <w:rsid w:val="003E14A0"/>
    <w:rsid w:val="003E5124"/>
    <w:rsid w:val="003F3552"/>
    <w:rsid w:val="0040582E"/>
    <w:rsid w:val="00430B01"/>
    <w:rsid w:val="00442F63"/>
    <w:rsid w:val="00477C70"/>
    <w:rsid w:val="004A0106"/>
    <w:rsid w:val="00505D19"/>
    <w:rsid w:val="00513039"/>
    <w:rsid w:val="00555D35"/>
    <w:rsid w:val="005644C6"/>
    <w:rsid w:val="005A39EE"/>
    <w:rsid w:val="005C6BDC"/>
    <w:rsid w:val="005C7D1A"/>
    <w:rsid w:val="006007AA"/>
    <w:rsid w:val="00686F8B"/>
    <w:rsid w:val="0069791F"/>
    <w:rsid w:val="008856F0"/>
    <w:rsid w:val="008A5E59"/>
    <w:rsid w:val="008C4845"/>
    <w:rsid w:val="008C5599"/>
    <w:rsid w:val="008D4090"/>
    <w:rsid w:val="00906BA3"/>
    <w:rsid w:val="009129AD"/>
    <w:rsid w:val="0094285A"/>
    <w:rsid w:val="009539E8"/>
    <w:rsid w:val="00961F8D"/>
    <w:rsid w:val="0098613D"/>
    <w:rsid w:val="009A63BB"/>
    <w:rsid w:val="009B28E5"/>
    <w:rsid w:val="009D3FB0"/>
    <w:rsid w:val="00A0192D"/>
    <w:rsid w:val="00A2452E"/>
    <w:rsid w:val="00A64FFA"/>
    <w:rsid w:val="00A7695A"/>
    <w:rsid w:val="00A82E19"/>
    <w:rsid w:val="00AE23E8"/>
    <w:rsid w:val="00AE3B90"/>
    <w:rsid w:val="00B05F28"/>
    <w:rsid w:val="00B37801"/>
    <w:rsid w:val="00B511D6"/>
    <w:rsid w:val="00B85205"/>
    <w:rsid w:val="00B91FDA"/>
    <w:rsid w:val="00BA0987"/>
    <w:rsid w:val="00BA3F0C"/>
    <w:rsid w:val="00BC7194"/>
    <w:rsid w:val="00BD59EF"/>
    <w:rsid w:val="00BF2845"/>
    <w:rsid w:val="00C15F7C"/>
    <w:rsid w:val="00C26732"/>
    <w:rsid w:val="00C60AD0"/>
    <w:rsid w:val="00C77817"/>
    <w:rsid w:val="00CC57F2"/>
    <w:rsid w:val="00CE3AC4"/>
    <w:rsid w:val="00CE7584"/>
    <w:rsid w:val="00D536CD"/>
    <w:rsid w:val="00D80B43"/>
    <w:rsid w:val="00D86A85"/>
    <w:rsid w:val="00D94E53"/>
    <w:rsid w:val="00DA3240"/>
    <w:rsid w:val="00DD1907"/>
    <w:rsid w:val="00E07F18"/>
    <w:rsid w:val="00E172EA"/>
    <w:rsid w:val="00E2729B"/>
    <w:rsid w:val="00E82DE3"/>
    <w:rsid w:val="00E86A89"/>
    <w:rsid w:val="00E922A4"/>
    <w:rsid w:val="00E93C37"/>
    <w:rsid w:val="00EB2EDF"/>
    <w:rsid w:val="00EB41B9"/>
    <w:rsid w:val="00EB7C2A"/>
    <w:rsid w:val="00EF2822"/>
    <w:rsid w:val="00F12F8E"/>
    <w:rsid w:val="00F21F5D"/>
    <w:rsid w:val="00F22D0E"/>
    <w:rsid w:val="00F70547"/>
    <w:rsid w:val="00F84533"/>
    <w:rsid w:val="00FA0357"/>
    <w:rsid w:val="00FA599D"/>
    <w:rsid w:val="00FE5EA1"/>
    <w:rsid w:val="00FF1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94E53"/>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0"/>
    <w:next w:val="a0"/>
    <w:link w:val="40"/>
    <w:semiHidden/>
    <w:unhideWhenUsed/>
    <w:qFormat/>
    <w:rsid w:val="00D94E53"/>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
    <w:name w:val="Balloon Text"/>
    <w:basedOn w:val="a0"/>
    <w:link w:val="a4"/>
    <w:unhideWhenUsed/>
    <w:rsid w:val="00A0192D"/>
    <w:pPr>
      <w:spacing w:after="0" w:line="240" w:lineRule="auto"/>
    </w:pPr>
    <w:rPr>
      <w:rFonts w:ascii="Tahoma" w:hAnsi="Tahoma" w:cs="Tahoma"/>
      <w:sz w:val="16"/>
      <w:szCs w:val="16"/>
    </w:rPr>
  </w:style>
  <w:style w:type="character" w:customStyle="1" w:styleId="a4">
    <w:name w:val="Текст выноски Знак"/>
    <w:basedOn w:val="a1"/>
    <w:link w:val="a"/>
    <w:rsid w:val="00A0192D"/>
    <w:rPr>
      <w:rFonts w:ascii="Tahoma" w:hAnsi="Tahoma" w:cs="Tahoma"/>
      <w:sz w:val="16"/>
      <w:szCs w:val="16"/>
    </w:rPr>
  </w:style>
  <w:style w:type="paragraph" w:styleId="a5">
    <w:name w:val="header"/>
    <w:basedOn w:val="a0"/>
    <w:link w:val="a6"/>
    <w:uiPriority w:val="99"/>
    <w:unhideWhenUsed/>
    <w:rsid w:val="0051303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13039"/>
  </w:style>
  <w:style w:type="paragraph" w:styleId="a7">
    <w:name w:val="footer"/>
    <w:basedOn w:val="a0"/>
    <w:link w:val="a8"/>
    <w:unhideWhenUsed/>
    <w:rsid w:val="00513039"/>
    <w:pPr>
      <w:tabs>
        <w:tab w:val="center" w:pos="4677"/>
        <w:tab w:val="right" w:pos="9355"/>
      </w:tabs>
      <w:spacing w:after="0" w:line="240" w:lineRule="auto"/>
    </w:pPr>
  </w:style>
  <w:style w:type="character" w:customStyle="1" w:styleId="a8">
    <w:name w:val="Нижний колонтитул Знак"/>
    <w:basedOn w:val="a1"/>
    <w:link w:val="a7"/>
    <w:rsid w:val="00513039"/>
  </w:style>
  <w:style w:type="paragraph" w:styleId="a9">
    <w:name w:val="List Paragraph"/>
    <w:basedOn w:val="a0"/>
    <w:uiPriority w:val="34"/>
    <w:qFormat/>
    <w:rsid w:val="00F21F5D"/>
    <w:pPr>
      <w:ind w:left="720"/>
      <w:contextualSpacing/>
    </w:pPr>
  </w:style>
  <w:style w:type="character" w:customStyle="1" w:styleId="10">
    <w:name w:val="Заголовок 1 Знак"/>
    <w:basedOn w:val="a1"/>
    <w:link w:val="1"/>
    <w:rsid w:val="00D94E53"/>
    <w:rPr>
      <w:rFonts w:ascii="Arial" w:eastAsia="Times New Roman" w:hAnsi="Arial" w:cs="Times New Roman"/>
      <w:b/>
      <w:bCs/>
      <w:color w:val="000080"/>
      <w:sz w:val="20"/>
      <w:szCs w:val="20"/>
      <w:lang w:eastAsia="ru-RU"/>
    </w:rPr>
  </w:style>
  <w:style w:type="character" w:customStyle="1" w:styleId="40">
    <w:name w:val="Заголовок 4 Знак"/>
    <w:basedOn w:val="a1"/>
    <w:link w:val="4"/>
    <w:semiHidden/>
    <w:rsid w:val="00D94E53"/>
    <w:rPr>
      <w:rFonts w:ascii="Calibri" w:eastAsia="Times New Roman" w:hAnsi="Calibri" w:cs="Times New Roman"/>
      <w:b/>
      <w:bCs/>
      <w:sz w:val="28"/>
      <w:szCs w:val="28"/>
      <w:lang w:val="x-none" w:eastAsia="x-none"/>
    </w:rPr>
  </w:style>
  <w:style w:type="paragraph" w:styleId="aa">
    <w:name w:val="Body Text"/>
    <w:basedOn w:val="a0"/>
    <w:link w:val="ab"/>
    <w:rsid w:val="00D94E53"/>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1"/>
    <w:link w:val="aa"/>
    <w:rsid w:val="00D94E53"/>
    <w:rPr>
      <w:rFonts w:ascii="Times New Roman" w:eastAsia="Times New Roman" w:hAnsi="Times New Roman" w:cs="Times New Roman"/>
      <w:sz w:val="20"/>
      <w:szCs w:val="20"/>
      <w:lang w:eastAsia="ru-RU"/>
    </w:rPr>
  </w:style>
  <w:style w:type="table" w:styleId="ac">
    <w:name w:val="Table Grid"/>
    <w:basedOn w:val="a2"/>
    <w:rsid w:val="00D94E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D94E53"/>
    <w:pPr>
      <w:spacing w:after="0" w:line="240" w:lineRule="auto"/>
      <w:ind w:firstLine="851"/>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94E53"/>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0"/>
    <w:next w:val="a0"/>
    <w:link w:val="40"/>
    <w:semiHidden/>
    <w:unhideWhenUsed/>
    <w:qFormat/>
    <w:rsid w:val="00D94E53"/>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
    <w:name w:val="Balloon Text"/>
    <w:basedOn w:val="a0"/>
    <w:link w:val="a4"/>
    <w:unhideWhenUsed/>
    <w:rsid w:val="00A0192D"/>
    <w:pPr>
      <w:spacing w:after="0" w:line="240" w:lineRule="auto"/>
    </w:pPr>
    <w:rPr>
      <w:rFonts w:ascii="Tahoma" w:hAnsi="Tahoma" w:cs="Tahoma"/>
      <w:sz w:val="16"/>
      <w:szCs w:val="16"/>
    </w:rPr>
  </w:style>
  <w:style w:type="character" w:customStyle="1" w:styleId="a4">
    <w:name w:val="Текст выноски Знак"/>
    <w:basedOn w:val="a1"/>
    <w:link w:val="a"/>
    <w:rsid w:val="00A0192D"/>
    <w:rPr>
      <w:rFonts w:ascii="Tahoma" w:hAnsi="Tahoma" w:cs="Tahoma"/>
      <w:sz w:val="16"/>
      <w:szCs w:val="16"/>
    </w:rPr>
  </w:style>
  <w:style w:type="paragraph" w:styleId="a5">
    <w:name w:val="header"/>
    <w:basedOn w:val="a0"/>
    <w:link w:val="a6"/>
    <w:uiPriority w:val="99"/>
    <w:unhideWhenUsed/>
    <w:rsid w:val="0051303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13039"/>
  </w:style>
  <w:style w:type="paragraph" w:styleId="a7">
    <w:name w:val="footer"/>
    <w:basedOn w:val="a0"/>
    <w:link w:val="a8"/>
    <w:unhideWhenUsed/>
    <w:rsid w:val="00513039"/>
    <w:pPr>
      <w:tabs>
        <w:tab w:val="center" w:pos="4677"/>
        <w:tab w:val="right" w:pos="9355"/>
      </w:tabs>
      <w:spacing w:after="0" w:line="240" w:lineRule="auto"/>
    </w:pPr>
  </w:style>
  <w:style w:type="character" w:customStyle="1" w:styleId="a8">
    <w:name w:val="Нижний колонтитул Знак"/>
    <w:basedOn w:val="a1"/>
    <w:link w:val="a7"/>
    <w:rsid w:val="00513039"/>
  </w:style>
  <w:style w:type="paragraph" w:styleId="a9">
    <w:name w:val="List Paragraph"/>
    <w:basedOn w:val="a0"/>
    <w:uiPriority w:val="34"/>
    <w:qFormat/>
    <w:rsid w:val="00F21F5D"/>
    <w:pPr>
      <w:ind w:left="720"/>
      <w:contextualSpacing/>
    </w:pPr>
  </w:style>
  <w:style w:type="character" w:customStyle="1" w:styleId="10">
    <w:name w:val="Заголовок 1 Знак"/>
    <w:basedOn w:val="a1"/>
    <w:link w:val="1"/>
    <w:rsid w:val="00D94E53"/>
    <w:rPr>
      <w:rFonts w:ascii="Arial" w:eastAsia="Times New Roman" w:hAnsi="Arial" w:cs="Times New Roman"/>
      <w:b/>
      <w:bCs/>
      <w:color w:val="000080"/>
      <w:sz w:val="20"/>
      <w:szCs w:val="20"/>
      <w:lang w:eastAsia="ru-RU"/>
    </w:rPr>
  </w:style>
  <w:style w:type="character" w:customStyle="1" w:styleId="40">
    <w:name w:val="Заголовок 4 Знак"/>
    <w:basedOn w:val="a1"/>
    <w:link w:val="4"/>
    <w:semiHidden/>
    <w:rsid w:val="00D94E53"/>
    <w:rPr>
      <w:rFonts w:ascii="Calibri" w:eastAsia="Times New Roman" w:hAnsi="Calibri" w:cs="Times New Roman"/>
      <w:b/>
      <w:bCs/>
      <w:sz w:val="28"/>
      <w:szCs w:val="28"/>
      <w:lang w:val="x-none" w:eastAsia="x-none"/>
    </w:rPr>
  </w:style>
  <w:style w:type="paragraph" w:styleId="aa">
    <w:name w:val="Body Text"/>
    <w:basedOn w:val="a0"/>
    <w:link w:val="ab"/>
    <w:rsid w:val="00D94E53"/>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1"/>
    <w:link w:val="aa"/>
    <w:rsid w:val="00D94E53"/>
    <w:rPr>
      <w:rFonts w:ascii="Times New Roman" w:eastAsia="Times New Roman" w:hAnsi="Times New Roman" w:cs="Times New Roman"/>
      <w:sz w:val="20"/>
      <w:szCs w:val="20"/>
      <w:lang w:eastAsia="ru-RU"/>
    </w:rPr>
  </w:style>
  <w:style w:type="table" w:styleId="ac">
    <w:name w:val="Table Grid"/>
    <w:basedOn w:val="a2"/>
    <w:rsid w:val="00D94E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D94E53"/>
    <w:pPr>
      <w:spacing w:after="0" w:line="240" w:lineRule="auto"/>
      <w:ind w:firstLine="851"/>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8242</Words>
  <Characters>46981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Пользователь</cp:lastModifiedBy>
  <cp:revision>2</cp:revision>
  <cp:lastPrinted>2023-03-29T12:17:00Z</cp:lastPrinted>
  <dcterms:created xsi:type="dcterms:W3CDTF">2023-03-31T11:33:00Z</dcterms:created>
  <dcterms:modified xsi:type="dcterms:W3CDTF">2023-03-31T11:33:00Z</dcterms:modified>
</cp:coreProperties>
</file>