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208" w:rsidRPr="00862990" w:rsidRDefault="00DF75D9" w:rsidP="00EB04AE">
      <w:pPr>
        <w:rPr>
          <w:b/>
          <w:sz w:val="28"/>
          <w:szCs w:val="28"/>
        </w:rPr>
      </w:pPr>
      <w:r>
        <w:rPr>
          <w:sz w:val="28"/>
          <w:szCs w:val="28"/>
        </w:rPr>
        <w:t xml:space="preserve">                                                        </w:t>
      </w:r>
      <w:r w:rsidR="00635E8A" w:rsidRPr="00862990">
        <w:rPr>
          <w:b/>
          <w:sz w:val="28"/>
          <w:szCs w:val="28"/>
        </w:rPr>
        <w:t>Пояснительная записка</w:t>
      </w:r>
    </w:p>
    <w:p w:rsidR="00635E8A" w:rsidRDefault="00862990" w:rsidP="00780208">
      <w:pPr>
        <w:jc w:val="center"/>
        <w:rPr>
          <w:sz w:val="28"/>
          <w:szCs w:val="28"/>
        </w:rPr>
      </w:pPr>
      <w:r>
        <w:rPr>
          <w:sz w:val="28"/>
          <w:szCs w:val="28"/>
        </w:rPr>
        <w:t>к</w:t>
      </w:r>
      <w:r w:rsidR="00635E8A">
        <w:rPr>
          <w:sz w:val="28"/>
          <w:szCs w:val="28"/>
        </w:rPr>
        <w:t xml:space="preserve"> отчету о результатах </w:t>
      </w:r>
      <w:r w:rsidR="00415F53">
        <w:rPr>
          <w:sz w:val="28"/>
          <w:szCs w:val="28"/>
        </w:rPr>
        <w:t>контрольн</w:t>
      </w:r>
      <w:r w:rsidR="00635E8A">
        <w:rPr>
          <w:sz w:val="28"/>
          <w:szCs w:val="28"/>
        </w:rPr>
        <w:t>ой</w:t>
      </w:r>
      <w:r w:rsidR="00415F53">
        <w:rPr>
          <w:sz w:val="28"/>
          <w:szCs w:val="28"/>
        </w:rPr>
        <w:t xml:space="preserve"> </w:t>
      </w:r>
      <w:r w:rsidR="00635E8A">
        <w:rPr>
          <w:sz w:val="28"/>
          <w:szCs w:val="28"/>
        </w:rPr>
        <w:t xml:space="preserve">деятельности органа </w:t>
      </w:r>
      <w:r w:rsidR="008D795E">
        <w:rPr>
          <w:sz w:val="28"/>
          <w:szCs w:val="28"/>
        </w:rPr>
        <w:t>внутреннего муниципального финансового контроля и</w:t>
      </w:r>
      <w:r w:rsidR="00EF4005">
        <w:rPr>
          <w:sz w:val="28"/>
          <w:szCs w:val="28"/>
        </w:rPr>
        <w:t xml:space="preserve"> контроля</w:t>
      </w:r>
      <w:r w:rsidR="008D795E">
        <w:rPr>
          <w:sz w:val="28"/>
          <w:szCs w:val="28"/>
        </w:rPr>
        <w:t xml:space="preserve"> в сфере закупок</w:t>
      </w:r>
      <w:r w:rsidR="00EF4005">
        <w:rPr>
          <w:sz w:val="28"/>
          <w:szCs w:val="28"/>
        </w:rPr>
        <w:t xml:space="preserve"> му</w:t>
      </w:r>
      <w:r w:rsidR="008D795E">
        <w:rPr>
          <w:sz w:val="28"/>
          <w:szCs w:val="28"/>
        </w:rPr>
        <w:t xml:space="preserve">ниципального образования «Демидовский район» Смоленской области  </w:t>
      </w:r>
    </w:p>
    <w:p w:rsidR="00780208" w:rsidRDefault="00635E8A" w:rsidP="00780208">
      <w:pPr>
        <w:jc w:val="center"/>
        <w:rPr>
          <w:sz w:val="28"/>
          <w:szCs w:val="28"/>
        </w:rPr>
      </w:pPr>
      <w:r>
        <w:rPr>
          <w:sz w:val="28"/>
          <w:szCs w:val="28"/>
        </w:rPr>
        <w:t xml:space="preserve">за </w:t>
      </w:r>
      <w:r w:rsidR="008D795E">
        <w:rPr>
          <w:sz w:val="28"/>
          <w:szCs w:val="28"/>
        </w:rPr>
        <w:t>20</w:t>
      </w:r>
      <w:r w:rsidR="00173C2E">
        <w:rPr>
          <w:sz w:val="28"/>
          <w:szCs w:val="28"/>
        </w:rPr>
        <w:t>2</w:t>
      </w:r>
      <w:r w:rsidR="00812722">
        <w:rPr>
          <w:sz w:val="28"/>
          <w:szCs w:val="28"/>
        </w:rPr>
        <w:t>4</w:t>
      </w:r>
      <w:r w:rsidR="008D795E">
        <w:rPr>
          <w:sz w:val="28"/>
          <w:szCs w:val="28"/>
        </w:rPr>
        <w:t xml:space="preserve"> год.</w:t>
      </w:r>
    </w:p>
    <w:p w:rsidR="00C43363" w:rsidRDefault="00C43363" w:rsidP="00780208">
      <w:pPr>
        <w:jc w:val="center"/>
        <w:rPr>
          <w:sz w:val="28"/>
          <w:szCs w:val="28"/>
        </w:rPr>
      </w:pPr>
    </w:p>
    <w:p w:rsidR="00426672" w:rsidRDefault="00C43363" w:rsidP="00D67A82">
      <w:pPr>
        <w:ind w:firstLine="567"/>
        <w:jc w:val="both"/>
        <w:rPr>
          <w:sz w:val="28"/>
          <w:szCs w:val="28"/>
        </w:rPr>
      </w:pPr>
      <w:r>
        <w:rPr>
          <w:sz w:val="28"/>
          <w:szCs w:val="28"/>
        </w:rPr>
        <w:t>Настоящий отчет подготовлен в соответствии с федеральным стандартом внутреннего государственного (муниципального)</w:t>
      </w:r>
      <w:r w:rsidR="00D67A82">
        <w:rPr>
          <w:sz w:val="28"/>
          <w:szCs w:val="28"/>
        </w:rPr>
        <w:t xml:space="preserve"> финансового контроля «Правила составления отчетности о результатах контрольной деятельности», утвержденного постановлением Правительства Российской Федерации от 16.09.2020 № 1478.</w:t>
      </w:r>
    </w:p>
    <w:p w:rsidR="002F09B7" w:rsidRDefault="002F09B7" w:rsidP="00D67A82">
      <w:pPr>
        <w:ind w:firstLine="567"/>
        <w:jc w:val="both"/>
        <w:rPr>
          <w:sz w:val="28"/>
          <w:szCs w:val="28"/>
        </w:rPr>
      </w:pPr>
      <w:r>
        <w:rPr>
          <w:sz w:val="28"/>
          <w:szCs w:val="28"/>
        </w:rPr>
        <w:t>Работа</w:t>
      </w:r>
      <w:r w:rsidR="00C94F6F">
        <w:rPr>
          <w:sz w:val="28"/>
          <w:szCs w:val="28"/>
        </w:rPr>
        <w:t xml:space="preserve"> органом внутреннего муниципального финансового контроля Администрации муниципального образования «Демидовский район» Смоленской области проводилась на основании Плана работы и проведения контрольных мероприятий комиссией внутреннего муниципального финансового контроля на 2024 год, утвержденный распоряжением Администрации муниципального образования «Демидовский район» Смоленской области от 15.12.2023 № 297-р</w:t>
      </w:r>
      <w:r w:rsidR="0000025C">
        <w:rPr>
          <w:sz w:val="28"/>
          <w:szCs w:val="28"/>
        </w:rPr>
        <w:t>.</w:t>
      </w:r>
    </w:p>
    <w:p w:rsidR="00751880" w:rsidRDefault="00635E8A" w:rsidP="00ED617A">
      <w:pPr>
        <w:ind w:firstLine="567"/>
        <w:jc w:val="both"/>
        <w:rPr>
          <w:sz w:val="28"/>
          <w:szCs w:val="28"/>
        </w:rPr>
      </w:pPr>
      <w:r w:rsidRPr="0084619B">
        <w:rPr>
          <w:b/>
          <w:sz w:val="28"/>
          <w:szCs w:val="28"/>
        </w:rPr>
        <w:t>1.</w:t>
      </w:r>
      <w:r>
        <w:rPr>
          <w:sz w:val="28"/>
          <w:szCs w:val="28"/>
        </w:rPr>
        <w:t xml:space="preserve"> </w:t>
      </w:r>
      <w:proofErr w:type="gramStart"/>
      <w:r w:rsidR="00751880">
        <w:rPr>
          <w:sz w:val="28"/>
          <w:szCs w:val="28"/>
        </w:rPr>
        <w:t>В муниципально</w:t>
      </w:r>
      <w:r w:rsidR="009265E1">
        <w:rPr>
          <w:sz w:val="28"/>
          <w:szCs w:val="28"/>
        </w:rPr>
        <w:t>м</w:t>
      </w:r>
      <w:r w:rsidR="00751880">
        <w:rPr>
          <w:sz w:val="28"/>
          <w:szCs w:val="28"/>
        </w:rPr>
        <w:t xml:space="preserve"> образовани</w:t>
      </w:r>
      <w:r w:rsidR="009265E1">
        <w:rPr>
          <w:sz w:val="28"/>
          <w:szCs w:val="28"/>
        </w:rPr>
        <w:t>и</w:t>
      </w:r>
      <w:r w:rsidR="00751880">
        <w:rPr>
          <w:sz w:val="28"/>
          <w:szCs w:val="28"/>
        </w:rPr>
        <w:t xml:space="preserve"> «Демидовский район» Смоленской области</w:t>
      </w:r>
      <w:r w:rsidR="009265E1">
        <w:rPr>
          <w:sz w:val="28"/>
          <w:szCs w:val="28"/>
        </w:rPr>
        <w:t xml:space="preserve"> (далее муниципальный район) полномочия органа внутреннего муниципального финансового контроля осуществляет комиссия по осуществлению внутреннего муниципального финансового контроля и контроля в сфере закупок муниципального образования «Демидовский район» Смоленской области (далее – районная комиссия)</w:t>
      </w:r>
      <w:r w:rsidR="00B35D8D">
        <w:rPr>
          <w:sz w:val="28"/>
          <w:szCs w:val="28"/>
        </w:rPr>
        <w:t>, состоящая из председателя комиссии – заместителя Главы муниципального образования «Демидовский район» Смоленской области</w:t>
      </w:r>
      <w:r w:rsidR="006D79D7">
        <w:rPr>
          <w:sz w:val="28"/>
          <w:szCs w:val="28"/>
        </w:rPr>
        <w:t>, заместителя председателя комиссии, руководителя проверочной (ревизионной) группы комиссии</w:t>
      </w:r>
      <w:r w:rsidR="00B35D8D">
        <w:rPr>
          <w:sz w:val="28"/>
          <w:szCs w:val="28"/>
        </w:rPr>
        <w:t xml:space="preserve"> </w:t>
      </w:r>
      <w:r w:rsidR="006D79D7">
        <w:rPr>
          <w:sz w:val="28"/>
          <w:szCs w:val="28"/>
        </w:rPr>
        <w:t>– ведущего специалиста</w:t>
      </w:r>
      <w:proofErr w:type="gramEnd"/>
      <w:r w:rsidR="006D79D7">
        <w:rPr>
          <w:sz w:val="28"/>
          <w:szCs w:val="28"/>
        </w:rPr>
        <w:t xml:space="preserve"> </w:t>
      </w:r>
      <w:proofErr w:type="gramStart"/>
      <w:r w:rsidR="006D79D7">
        <w:rPr>
          <w:sz w:val="28"/>
          <w:szCs w:val="28"/>
        </w:rPr>
        <w:t>Финансового управления Администрации муниципального образования «Демидовский район» Смоленской области, секретаря комиссии – ведущего специалиста сектора кадровой, организационной и юридической работы А</w:t>
      </w:r>
      <w:r w:rsidR="002660EA">
        <w:rPr>
          <w:sz w:val="28"/>
          <w:szCs w:val="28"/>
        </w:rPr>
        <w:t>дминистрации муниципального образования «Демидовский район» Смоленской области</w:t>
      </w:r>
      <w:r w:rsidR="006D79D7">
        <w:rPr>
          <w:sz w:val="28"/>
          <w:szCs w:val="28"/>
        </w:rPr>
        <w:t xml:space="preserve"> </w:t>
      </w:r>
      <w:r w:rsidR="00B35D8D">
        <w:rPr>
          <w:sz w:val="28"/>
          <w:szCs w:val="28"/>
        </w:rPr>
        <w:t>и членов комиссии – работников структурных подразделений Администрации муниципального образования «Демидовский район» (финансового управления, отдела по экономическому развитию и управлению имуществом, отдела городского хозяйства, сектора учета и отчетности Администрации и др.), в обязанности</w:t>
      </w:r>
      <w:proofErr w:type="gramEnd"/>
      <w:r w:rsidR="00B35D8D">
        <w:rPr>
          <w:sz w:val="28"/>
          <w:szCs w:val="28"/>
        </w:rPr>
        <w:t xml:space="preserve"> </w:t>
      </w:r>
      <w:proofErr w:type="gramStart"/>
      <w:r w:rsidR="00B35D8D">
        <w:rPr>
          <w:sz w:val="28"/>
          <w:szCs w:val="28"/>
        </w:rPr>
        <w:t>которых помимо своих основных должностных обязанностей вменены дополнительные обязанности по осуществлению внутреннего муниципального финансового контроля (далее – ВМФК).</w:t>
      </w:r>
      <w:proofErr w:type="gramEnd"/>
      <w:r w:rsidR="00B35D8D">
        <w:rPr>
          <w:sz w:val="28"/>
          <w:szCs w:val="28"/>
        </w:rPr>
        <w:t xml:space="preserve"> Численность работников районной комиссии составляет 1</w:t>
      </w:r>
      <w:r w:rsidR="00A066E8">
        <w:rPr>
          <w:sz w:val="28"/>
          <w:szCs w:val="28"/>
        </w:rPr>
        <w:t>0</w:t>
      </w:r>
      <w:r w:rsidR="00B35D8D">
        <w:rPr>
          <w:sz w:val="28"/>
          <w:szCs w:val="28"/>
        </w:rPr>
        <w:t xml:space="preserve"> человек. Объектами контроля являются бюджетные и казенные учреждения, финансируемые из бюджетного района.</w:t>
      </w:r>
    </w:p>
    <w:p w:rsidR="002660EA" w:rsidRDefault="002660EA" w:rsidP="00ED617A">
      <w:pPr>
        <w:ind w:firstLine="567"/>
        <w:jc w:val="both"/>
        <w:rPr>
          <w:sz w:val="28"/>
          <w:szCs w:val="28"/>
        </w:rPr>
      </w:pPr>
      <w:r>
        <w:rPr>
          <w:sz w:val="28"/>
          <w:szCs w:val="28"/>
        </w:rPr>
        <w:t xml:space="preserve">Вакантные должности муниципальной службы, в должностные обязанности которых входит участие в осуществлении контрольных </w:t>
      </w:r>
      <w:r>
        <w:rPr>
          <w:sz w:val="28"/>
          <w:szCs w:val="28"/>
        </w:rPr>
        <w:lastRenderedPageBreak/>
        <w:t xml:space="preserve">мероприятий отсутствуют. Мероприятия по повышению квалификации должностных лиц органа контроля </w:t>
      </w:r>
      <w:r w:rsidR="00862990">
        <w:rPr>
          <w:sz w:val="28"/>
          <w:szCs w:val="28"/>
        </w:rPr>
        <w:t xml:space="preserve">не </w:t>
      </w:r>
      <w:r>
        <w:rPr>
          <w:sz w:val="28"/>
          <w:szCs w:val="28"/>
        </w:rPr>
        <w:t>осуществлялись.</w:t>
      </w:r>
    </w:p>
    <w:p w:rsidR="002660EA" w:rsidRDefault="002660EA" w:rsidP="00ED617A">
      <w:pPr>
        <w:ind w:firstLine="567"/>
        <w:jc w:val="both"/>
        <w:rPr>
          <w:sz w:val="28"/>
          <w:szCs w:val="28"/>
        </w:rPr>
      </w:pPr>
      <w:r w:rsidRPr="0084619B">
        <w:rPr>
          <w:b/>
          <w:sz w:val="28"/>
          <w:szCs w:val="28"/>
        </w:rPr>
        <w:t>2.</w:t>
      </w:r>
      <w:r>
        <w:rPr>
          <w:sz w:val="28"/>
          <w:szCs w:val="28"/>
        </w:rPr>
        <w:t xml:space="preserve">   </w:t>
      </w:r>
      <w:r w:rsidR="0084619B">
        <w:rPr>
          <w:sz w:val="28"/>
          <w:szCs w:val="28"/>
        </w:rPr>
        <w:t xml:space="preserve"> </w:t>
      </w:r>
      <w:r>
        <w:rPr>
          <w:sz w:val="28"/>
          <w:szCs w:val="28"/>
        </w:rPr>
        <w:t xml:space="preserve"> Объем финансового обеспечения на содержание органов ВМФК 0,00 тыс. рублей.</w:t>
      </w:r>
    </w:p>
    <w:p w:rsidR="005750FB" w:rsidRPr="00BE2133" w:rsidRDefault="005750FB" w:rsidP="00ED617A">
      <w:pPr>
        <w:ind w:firstLine="567"/>
        <w:jc w:val="both"/>
        <w:rPr>
          <w:sz w:val="28"/>
          <w:szCs w:val="28"/>
        </w:rPr>
      </w:pPr>
      <w:r w:rsidRPr="0084619B">
        <w:rPr>
          <w:b/>
          <w:sz w:val="28"/>
          <w:szCs w:val="28"/>
        </w:rPr>
        <w:t>3.</w:t>
      </w:r>
      <w:r>
        <w:rPr>
          <w:sz w:val="28"/>
          <w:szCs w:val="28"/>
        </w:rPr>
        <w:t xml:space="preserve"> </w:t>
      </w:r>
      <w:r w:rsidR="0084619B">
        <w:rPr>
          <w:sz w:val="28"/>
          <w:szCs w:val="28"/>
        </w:rPr>
        <w:t xml:space="preserve">  </w:t>
      </w:r>
      <w:r w:rsidRPr="00BE2133">
        <w:rPr>
          <w:sz w:val="28"/>
          <w:szCs w:val="28"/>
        </w:rPr>
        <w:t>В 202</w:t>
      </w:r>
      <w:r w:rsidR="00BE2133" w:rsidRPr="00BE2133">
        <w:rPr>
          <w:sz w:val="28"/>
          <w:szCs w:val="28"/>
        </w:rPr>
        <w:t>4</w:t>
      </w:r>
      <w:r w:rsidRPr="00BE2133">
        <w:rPr>
          <w:sz w:val="28"/>
          <w:szCs w:val="28"/>
        </w:rPr>
        <w:t xml:space="preserve"> году экспертизы, необходимые для проведения контрольных мероприятий не проводились, независимые эксперты не привлекались. Бюджетные средства на эти расходы затрачены не были.</w:t>
      </w:r>
    </w:p>
    <w:p w:rsidR="00D54A54" w:rsidRDefault="005750FB" w:rsidP="0086267C">
      <w:pPr>
        <w:ind w:firstLine="567"/>
        <w:jc w:val="both"/>
        <w:rPr>
          <w:sz w:val="28"/>
          <w:szCs w:val="28"/>
        </w:rPr>
      </w:pPr>
      <w:r w:rsidRPr="004B5D73">
        <w:rPr>
          <w:b/>
          <w:sz w:val="28"/>
          <w:szCs w:val="28"/>
        </w:rPr>
        <w:t xml:space="preserve">4. </w:t>
      </w:r>
      <w:proofErr w:type="gramStart"/>
      <w:r w:rsidR="00B914CC" w:rsidRPr="0098084F">
        <w:rPr>
          <w:sz w:val="28"/>
          <w:szCs w:val="28"/>
        </w:rPr>
        <w:t>В соответствии с федеральными стандартами и п</w:t>
      </w:r>
      <w:r w:rsidRPr="0098084F">
        <w:rPr>
          <w:sz w:val="28"/>
          <w:szCs w:val="28"/>
        </w:rPr>
        <w:t>лан</w:t>
      </w:r>
      <w:r w:rsidR="00B914CC" w:rsidRPr="0098084F">
        <w:rPr>
          <w:sz w:val="28"/>
          <w:szCs w:val="28"/>
        </w:rPr>
        <w:t>ом</w:t>
      </w:r>
      <w:r w:rsidRPr="0098084F">
        <w:rPr>
          <w:sz w:val="28"/>
          <w:szCs w:val="28"/>
        </w:rPr>
        <w:t xml:space="preserve"> на 202</w:t>
      </w:r>
      <w:r w:rsidR="00D67A82" w:rsidRPr="0098084F">
        <w:rPr>
          <w:sz w:val="28"/>
          <w:szCs w:val="28"/>
        </w:rPr>
        <w:t>4</w:t>
      </w:r>
      <w:r w:rsidRPr="0098084F">
        <w:rPr>
          <w:sz w:val="28"/>
          <w:szCs w:val="28"/>
        </w:rPr>
        <w:t xml:space="preserve"> год, </w:t>
      </w:r>
      <w:r w:rsidR="00B914CC" w:rsidRPr="0098084F">
        <w:rPr>
          <w:sz w:val="28"/>
          <w:szCs w:val="28"/>
        </w:rPr>
        <w:t xml:space="preserve">назначено контрольное мероприятие в форме выездной (выборочной) проверки, </w:t>
      </w:r>
      <w:r w:rsidRPr="0098084F">
        <w:rPr>
          <w:sz w:val="28"/>
          <w:szCs w:val="28"/>
        </w:rPr>
        <w:t>утвержден</w:t>
      </w:r>
      <w:r w:rsidR="00B914CC" w:rsidRPr="0098084F">
        <w:rPr>
          <w:sz w:val="28"/>
          <w:szCs w:val="28"/>
        </w:rPr>
        <w:t>ное</w:t>
      </w:r>
      <w:r w:rsidR="00174FF1" w:rsidRPr="0098084F">
        <w:rPr>
          <w:sz w:val="28"/>
          <w:szCs w:val="28"/>
        </w:rPr>
        <w:t xml:space="preserve"> </w:t>
      </w:r>
      <w:r w:rsidR="00A066E8" w:rsidRPr="0098084F">
        <w:rPr>
          <w:sz w:val="28"/>
          <w:szCs w:val="28"/>
        </w:rPr>
        <w:t>распоряжением</w:t>
      </w:r>
      <w:r w:rsidR="00BA298D" w:rsidRPr="0098084F">
        <w:rPr>
          <w:sz w:val="28"/>
          <w:szCs w:val="28"/>
        </w:rPr>
        <w:t xml:space="preserve"> Глав</w:t>
      </w:r>
      <w:r w:rsidR="00A066E8" w:rsidRPr="0098084F">
        <w:rPr>
          <w:sz w:val="28"/>
          <w:szCs w:val="28"/>
        </w:rPr>
        <w:t>ы</w:t>
      </w:r>
      <w:r w:rsidR="00BA298D" w:rsidRPr="0098084F">
        <w:rPr>
          <w:sz w:val="28"/>
          <w:szCs w:val="28"/>
        </w:rPr>
        <w:t xml:space="preserve"> муниципального образования «Демидовский район» Смоленской области</w:t>
      </w:r>
      <w:r w:rsidRPr="0098084F">
        <w:rPr>
          <w:sz w:val="28"/>
          <w:szCs w:val="28"/>
        </w:rPr>
        <w:t xml:space="preserve"> от </w:t>
      </w:r>
      <w:r w:rsidR="00B914CC" w:rsidRPr="0098084F">
        <w:rPr>
          <w:sz w:val="28"/>
          <w:szCs w:val="28"/>
        </w:rPr>
        <w:t>19</w:t>
      </w:r>
      <w:r w:rsidRPr="0098084F">
        <w:rPr>
          <w:sz w:val="28"/>
          <w:szCs w:val="28"/>
        </w:rPr>
        <w:t>.</w:t>
      </w:r>
      <w:r w:rsidR="00B914CC" w:rsidRPr="0098084F">
        <w:rPr>
          <w:sz w:val="28"/>
          <w:szCs w:val="28"/>
        </w:rPr>
        <w:t>0</w:t>
      </w:r>
      <w:r w:rsidRPr="0098084F">
        <w:rPr>
          <w:sz w:val="28"/>
          <w:szCs w:val="28"/>
        </w:rPr>
        <w:t>2.20</w:t>
      </w:r>
      <w:r w:rsidR="00F6441E" w:rsidRPr="0098084F">
        <w:rPr>
          <w:sz w:val="28"/>
          <w:szCs w:val="28"/>
        </w:rPr>
        <w:t>2</w:t>
      </w:r>
      <w:r w:rsidR="00B914CC" w:rsidRPr="0098084F">
        <w:rPr>
          <w:sz w:val="28"/>
          <w:szCs w:val="28"/>
        </w:rPr>
        <w:t>4</w:t>
      </w:r>
      <w:r w:rsidRPr="0098084F">
        <w:rPr>
          <w:sz w:val="28"/>
          <w:szCs w:val="28"/>
        </w:rPr>
        <w:t xml:space="preserve"> </w:t>
      </w:r>
      <w:r w:rsidR="00B914CC" w:rsidRPr="0098084F">
        <w:rPr>
          <w:sz w:val="28"/>
          <w:szCs w:val="28"/>
        </w:rPr>
        <w:t xml:space="preserve">№ 28-р </w:t>
      </w:r>
      <w:r w:rsidR="0086267C" w:rsidRPr="0098084F">
        <w:rPr>
          <w:sz w:val="28"/>
          <w:szCs w:val="28"/>
        </w:rPr>
        <w:t>(</w:t>
      </w:r>
      <w:r w:rsidR="009517EA" w:rsidRPr="0098084F">
        <w:rPr>
          <w:sz w:val="28"/>
          <w:szCs w:val="28"/>
        </w:rPr>
        <w:t>П</w:t>
      </w:r>
      <w:r w:rsidR="0086267C" w:rsidRPr="0098084F">
        <w:rPr>
          <w:sz w:val="28"/>
          <w:szCs w:val="28"/>
        </w:rPr>
        <w:t xml:space="preserve">лан проверок (ревизий, обследований) от </w:t>
      </w:r>
      <w:r w:rsidR="00B914CC" w:rsidRPr="0098084F">
        <w:rPr>
          <w:sz w:val="28"/>
          <w:szCs w:val="28"/>
        </w:rPr>
        <w:t>15</w:t>
      </w:r>
      <w:r w:rsidR="0086267C" w:rsidRPr="0098084F">
        <w:rPr>
          <w:sz w:val="28"/>
          <w:szCs w:val="28"/>
        </w:rPr>
        <w:t>.12.20</w:t>
      </w:r>
      <w:r w:rsidR="00F6441E" w:rsidRPr="0098084F">
        <w:rPr>
          <w:sz w:val="28"/>
          <w:szCs w:val="28"/>
        </w:rPr>
        <w:t>2</w:t>
      </w:r>
      <w:r w:rsidR="00B914CC" w:rsidRPr="0098084F">
        <w:rPr>
          <w:sz w:val="28"/>
          <w:szCs w:val="28"/>
        </w:rPr>
        <w:t>3</w:t>
      </w:r>
      <w:r w:rsidR="0086267C" w:rsidRPr="0098084F">
        <w:rPr>
          <w:sz w:val="28"/>
          <w:szCs w:val="28"/>
        </w:rPr>
        <w:t xml:space="preserve"> на период январь 202</w:t>
      </w:r>
      <w:r w:rsidR="00B914CC" w:rsidRPr="0098084F">
        <w:rPr>
          <w:sz w:val="28"/>
          <w:szCs w:val="28"/>
        </w:rPr>
        <w:t xml:space="preserve">4 </w:t>
      </w:r>
      <w:r w:rsidR="0086267C" w:rsidRPr="0098084F">
        <w:rPr>
          <w:sz w:val="28"/>
          <w:szCs w:val="28"/>
        </w:rPr>
        <w:t>-</w:t>
      </w:r>
      <w:r w:rsidR="00B914CC" w:rsidRPr="0098084F">
        <w:rPr>
          <w:sz w:val="28"/>
          <w:szCs w:val="28"/>
        </w:rPr>
        <w:t xml:space="preserve"> </w:t>
      </w:r>
      <w:r w:rsidR="009517EA" w:rsidRPr="0098084F">
        <w:rPr>
          <w:sz w:val="28"/>
          <w:szCs w:val="28"/>
        </w:rPr>
        <w:t>декабрь</w:t>
      </w:r>
      <w:r w:rsidR="0086267C" w:rsidRPr="0098084F">
        <w:rPr>
          <w:sz w:val="28"/>
          <w:szCs w:val="28"/>
        </w:rPr>
        <w:t xml:space="preserve"> 202</w:t>
      </w:r>
      <w:r w:rsidR="00B914CC" w:rsidRPr="0098084F">
        <w:rPr>
          <w:sz w:val="28"/>
          <w:szCs w:val="28"/>
        </w:rPr>
        <w:t>4</w:t>
      </w:r>
      <w:r w:rsidR="0086267C" w:rsidRPr="0098084F">
        <w:rPr>
          <w:sz w:val="28"/>
          <w:szCs w:val="28"/>
        </w:rPr>
        <w:t xml:space="preserve">, сформированный органом контроля размещено на официальном сайте </w:t>
      </w:r>
      <w:hyperlink r:id="rId9" w:history="1">
        <w:r w:rsidR="0086267C" w:rsidRPr="0098084F">
          <w:rPr>
            <w:rStyle w:val="ac"/>
            <w:sz w:val="28"/>
            <w:szCs w:val="28"/>
            <w:lang w:val="en-US"/>
          </w:rPr>
          <w:t>www</w:t>
        </w:r>
        <w:r w:rsidR="0086267C" w:rsidRPr="0098084F">
          <w:rPr>
            <w:rStyle w:val="ac"/>
            <w:sz w:val="28"/>
            <w:szCs w:val="28"/>
          </w:rPr>
          <w:t>.</w:t>
        </w:r>
        <w:proofErr w:type="spellStart"/>
        <w:r w:rsidR="0086267C" w:rsidRPr="0098084F">
          <w:rPr>
            <w:rStyle w:val="ac"/>
            <w:sz w:val="28"/>
            <w:szCs w:val="28"/>
            <w:lang w:val="en-US"/>
          </w:rPr>
          <w:t>zakupki</w:t>
        </w:r>
        <w:proofErr w:type="spellEnd"/>
        <w:r w:rsidR="0086267C" w:rsidRPr="0098084F">
          <w:rPr>
            <w:rStyle w:val="ac"/>
            <w:sz w:val="28"/>
            <w:szCs w:val="28"/>
          </w:rPr>
          <w:t>.</w:t>
        </w:r>
        <w:proofErr w:type="spellStart"/>
        <w:r w:rsidR="0086267C" w:rsidRPr="0098084F">
          <w:rPr>
            <w:rStyle w:val="ac"/>
            <w:sz w:val="28"/>
            <w:szCs w:val="28"/>
            <w:lang w:val="en-US"/>
          </w:rPr>
          <w:t>gov</w:t>
        </w:r>
        <w:proofErr w:type="spellEnd"/>
        <w:r w:rsidR="0086267C" w:rsidRPr="0098084F">
          <w:rPr>
            <w:rStyle w:val="ac"/>
            <w:sz w:val="28"/>
            <w:szCs w:val="28"/>
          </w:rPr>
          <w:t>.</w:t>
        </w:r>
        <w:proofErr w:type="spellStart"/>
        <w:r w:rsidR="0086267C" w:rsidRPr="0098084F">
          <w:rPr>
            <w:rStyle w:val="ac"/>
            <w:sz w:val="28"/>
            <w:szCs w:val="28"/>
            <w:lang w:val="en-US"/>
          </w:rPr>
          <w:t>ru</w:t>
        </w:r>
        <w:proofErr w:type="spellEnd"/>
      </w:hyperlink>
      <w:r w:rsidR="009517EA" w:rsidRPr="0098084F">
        <w:rPr>
          <w:sz w:val="28"/>
          <w:szCs w:val="28"/>
        </w:rPr>
        <w:t>)</w:t>
      </w:r>
      <w:r w:rsidR="0086267C" w:rsidRPr="0098084F">
        <w:rPr>
          <w:sz w:val="28"/>
          <w:szCs w:val="28"/>
        </w:rPr>
        <w:t>, согласно перечня вопросов программ</w:t>
      </w:r>
      <w:r w:rsidR="0080533F" w:rsidRPr="0098084F">
        <w:rPr>
          <w:sz w:val="28"/>
          <w:szCs w:val="28"/>
        </w:rPr>
        <w:t>ы</w:t>
      </w:r>
      <w:r w:rsidR="0086267C" w:rsidRPr="0098084F">
        <w:rPr>
          <w:sz w:val="28"/>
          <w:szCs w:val="28"/>
        </w:rPr>
        <w:t xml:space="preserve"> проверок от 0</w:t>
      </w:r>
      <w:r w:rsidR="009517EA" w:rsidRPr="0098084F">
        <w:rPr>
          <w:sz w:val="28"/>
          <w:szCs w:val="28"/>
        </w:rPr>
        <w:t>3</w:t>
      </w:r>
      <w:r w:rsidR="0086267C" w:rsidRPr="0098084F">
        <w:rPr>
          <w:sz w:val="28"/>
          <w:szCs w:val="28"/>
        </w:rPr>
        <w:t>.0</w:t>
      </w:r>
      <w:r w:rsidR="009517EA" w:rsidRPr="0098084F">
        <w:rPr>
          <w:sz w:val="28"/>
          <w:szCs w:val="28"/>
        </w:rPr>
        <w:t>3</w:t>
      </w:r>
      <w:r w:rsidR="0086267C" w:rsidRPr="0098084F">
        <w:rPr>
          <w:sz w:val="28"/>
          <w:szCs w:val="28"/>
        </w:rPr>
        <w:t>.202</w:t>
      </w:r>
      <w:r w:rsidR="009517EA" w:rsidRPr="0098084F">
        <w:rPr>
          <w:sz w:val="28"/>
          <w:szCs w:val="28"/>
        </w:rPr>
        <w:t>3</w:t>
      </w:r>
      <w:proofErr w:type="gramEnd"/>
      <w:r w:rsidR="0086267C" w:rsidRPr="0098084F">
        <w:rPr>
          <w:sz w:val="28"/>
          <w:szCs w:val="28"/>
        </w:rPr>
        <w:t xml:space="preserve"> года в отношении Субъект</w:t>
      </w:r>
      <w:r w:rsidR="0080533F" w:rsidRPr="0098084F">
        <w:rPr>
          <w:sz w:val="28"/>
          <w:szCs w:val="28"/>
        </w:rPr>
        <w:t>а</w:t>
      </w:r>
      <w:r w:rsidR="0086267C" w:rsidRPr="0098084F">
        <w:rPr>
          <w:sz w:val="28"/>
          <w:szCs w:val="28"/>
        </w:rPr>
        <w:t xml:space="preserve"> проверки.</w:t>
      </w:r>
      <w:r w:rsidR="00D54A54">
        <w:rPr>
          <w:sz w:val="28"/>
          <w:szCs w:val="28"/>
        </w:rPr>
        <w:t xml:space="preserve"> </w:t>
      </w:r>
    </w:p>
    <w:p w:rsidR="0086267C" w:rsidRPr="0098084F" w:rsidRDefault="00D54A54" w:rsidP="0086267C">
      <w:pPr>
        <w:ind w:firstLine="567"/>
        <w:jc w:val="both"/>
        <w:rPr>
          <w:sz w:val="28"/>
          <w:szCs w:val="28"/>
        </w:rPr>
      </w:pPr>
      <w:proofErr w:type="gramStart"/>
      <w:r>
        <w:rPr>
          <w:sz w:val="28"/>
          <w:szCs w:val="28"/>
        </w:rPr>
        <w:t xml:space="preserve">В соответствии с поручением Президента Российской Федерации от 02.07.2023 № Пр-1313 и на основании письма Министерства Смоленской области по осуществлению контроля и взаимодействию с административными органами от 24.09.2024 № 1749/01, в целях осуществления контроля за эффективностью управления дебиторской задолженностью по доходам местного бюджета </w:t>
      </w:r>
      <w:r w:rsidR="00A00634">
        <w:rPr>
          <w:sz w:val="28"/>
          <w:szCs w:val="28"/>
        </w:rPr>
        <w:t>внесены изменения в план контрольных мероприятий на 2024 год согласно Распоряжения Администрации от 26.09.2024 № 201-р и выставлены в</w:t>
      </w:r>
      <w:proofErr w:type="gramEnd"/>
      <w:r w:rsidR="00A00634">
        <w:rPr>
          <w:sz w:val="28"/>
          <w:szCs w:val="28"/>
        </w:rPr>
        <w:t xml:space="preserve"> ИТС и ЕИС.</w:t>
      </w:r>
    </w:p>
    <w:p w:rsidR="005750FB" w:rsidRPr="00BE2133" w:rsidRDefault="0086267C" w:rsidP="005750FB">
      <w:pPr>
        <w:ind w:firstLine="567"/>
        <w:jc w:val="both"/>
        <w:rPr>
          <w:sz w:val="28"/>
          <w:szCs w:val="28"/>
        </w:rPr>
      </w:pPr>
      <w:proofErr w:type="gramStart"/>
      <w:r w:rsidRPr="00BE2133">
        <w:rPr>
          <w:sz w:val="28"/>
          <w:szCs w:val="28"/>
        </w:rPr>
        <w:t>Все мероприятия, предусмотренные Планом контрольных мероприятий комиссией выполнены</w:t>
      </w:r>
      <w:proofErr w:type="gramEnd"/>
      <w:r w:rsidRPr="00BE2133">
        <w:rPr>
          <w:sz w:val="28"/>
          <w:szCs w:val="28"/>
        </w:rPr>
        <w:t>.</w:t>
      </w:r>
    </w:p>
    <w:p w:rsidR="00BA298D" w:rsidRPr="00BE2133" w:rsidRDefault="00BA298D" w:rsidP="00BA298D">
      <w:pPr>
        <w:ind w:firstLine="567"/>
        <w:jc w:val="both"/>
        <w:rPr>
          <w:sz w:val="28"/>
          <w:szCs w:val="28"/>
        </w:rPr>
      </w:pPr>
      <w:r w:rsidRPr="00BE2133">
        <w:rPr>
          <w:sz w:val="28"/>
          <w:szCs w:val="28"/>
        </w:rPr>
        <w:t>В соответствии с утвержденными Планами контрольных мероприятий осуществлялась деятельность по следующим направлениям:</w:t>
      </w:r>
    </w:p>
    <w:p w:rsidR="00BA298D" w:rsidRPr="00BE2133" w:rsidRDefault="00BA298D" w:rsidP="00BA298D">
      <w:pPr>
        <w:ind w:firstLine="567"/>
        <w:jc w:val="both"/>
        <w:rPr>
          <w:sz w:val="28"/>
          <w:szCs w:val="28"/>
        </w:rPr>
      </w:pPr>
      <w:r w:rsidRPr="00BE2133">
        <w:rPr>
          <w:sz w:val="28"/>
          <w:szCs w:val="28"/>
        </w:rPr>
        <w:t>1. Проверка правильности составления и ведения планов финансово-хозяйственной деятельности.</w:t>
      </w:r>
    </w:p>
    <w:p w:rsidR="00BA298D" w:rsidRPr="00BE2133" w:rsidRDefault="00BA298D" w:rsidP="00BA298D">
      <w:pPr>
        <w:ind w:firstLine="567"/>
        <w:jc w:val="both"/>
        <w:rPr>
          <w:sz w:val="28"/>
          <w:szCs w:val="28"/>
        </w:rPr>
      </w:pPr>
      <w:r w:rsidRPr="00BE2133">
        <w:rPr>
          <w:sz w:val="28"/>
          <w:szCs w:val="28"/>
        </w:rPr>
        <w:t>2. Проверка правильности (полноты и достоверности) отчетности о реализации муниципальных программ, в том числе отчетности об исполнении муниципальных заданий.</w:t>
      </w:r>
    </w:p>
    <w:p w:rsidR="00BA298D" w:rsidRPr="00BE2133" w:rsidRDefault="00BA298D" w:rsidP="00BA298D">
      <w:pPr>
        <w:ind w:firstLine="567"/>
        <w:jc w:val="both"/>
        <w:rPr>
          <w:sz w:val="28"/>
          <w:szCs w:val="28"/>
        </w:rPr>
      </w:pPr>
      <w:r w:rsidRPr="00BE2133">
        <w:rPr>
          <w:sz w:val="28"/>
          <w:szCs w:val="28"/>
        </w:rPr>
        <w:t>3. Проверка правильности начисления заработной платы, единовременных премий и других выплат работникам учреждений.</w:t>
      </w:r>
    </w:p>
    <w:p w:rsidR="00BA298D" w:rsidRPr="00BE2133" w:rsidRDefault="00BA298D" w:rsidP="00BA298D">
      <w:pPr>
        <w:ind w:firstLine="567"/>
        <w:jc w:val="both"/>
        <w:rPr>
          <w:sz w:val="28"/>
          <w:szCs w:val="28"/>
        </w:rPr>
      </w:pPr>
      <w:r w:rsidRPr="00BE2133">
        <w:rPr>
          <w:sz w:val="28"/>
          <w:szCs w:val="28"/>
        </w:rPr>
        <w:t>4. Проверка эффективности использования муниципального имущества и сделок с ним.</w:t>
      </w:r>
    </w:p>
    <w:p w:rsidR="00BA298D" w:rsidRDefault="00BA298D" w:rsidP="00BA298D">
      <w:pPr>
        <w:ind w:firstLine="567"/>
        <w:jc w:val="both"/>
        <w:rPr>
          <w:sz w:val="28"/>
          <w:szCs w:val="28"/>
        </w:rPr>
      </w:pPr>
      <w:r w:rsidRPr="00BE2133">
        <w:rPr>
          <w:sz w:val="28"/>
          <w:szCs w:val="28"/>
        </w:rPr>
        <w:t>5. Проверка соблюдения требований ФЗ № 44-ФЗ от 05.04.2013 «О контрактной системе в сфере закупок товаров, работ, услуг для обеспечения государственных и муниципальных нужд».</w:t>
      </w:r>
    </w:p>
    <w:p w:rsidR="00A00634" w:rsidRPr="00BE2133" w:rsidRDefault="00A00634" w:rsidP="00BA298D">
      <w:pPr>
        <w:ind w:firstLine="567"/>
        <w:jc w:val="both"/>
        <w:rPr>
          <w:sz w:val="28"/>
          <w:szCs w:val="28"/>
        </w:rPr>
      </w:pPr>
      <w:r>
        <w:rPr>
          <w:sz w:val="28"/>
          <w:szCs w:val="28"/>
        </w:rPr>
        <w:t>6.</w:t>
      </w:r>
      <w:r w:rsidR="00D747B2">
        <w:rPr>
          <w:sz w:val="28"/>
          <w:szCs w:val="28"/>
        </w:rPr>
        <w:t xml:space="preserve"> (проверка по поручению Президента Российской Федерации от 02.07.2023 № Пр-1313)</w:t>
      </w:r>
      <w:r>
        <w:rPr>
          <w:sz w:val="28"/>
          <w:szCs w:val="28"/>
        </w:rPr>
        <w:t xml:space="preserve"> Проверка исполнения бюджетных полномочий по администрированию доходов, в части контроля за управлением дебиторской задолженностью по доходам местного бюджет</w:t>
      </w:r>
      <w:proofErr w:type="gramStart"/>
      <w:r>
        <w:rPr>
          <w:sz w:val="28"/>
          <w:szCs w:val="28"/>
        </w:rPr>
        <w:t>а-</w:t>
      </w:r>
      <w:proofErr w:type="gramEnd"/>
      <w:r>
        <w:rPr>
          <w:sz w:val="28"/>
          <w:szCs w:val="28"/>
        </w:rPr>
        <w:t xml:space="preserve"> доходам от сдачи в аренду муниципального имущества</w:t>
      </w:r>
      <w:r w:rsidR="0065267C">
        <w:rPr>
          <w:sz w:val="28"/>
          <w:szCs w:val="28"/>
        </w:rPr>
        <w:t xml:space="preserve"> (здания, сооружения).</w:t>
      </w:r>
    </w:p>
    <w:p w:rsidR="00BA298D" w:rsidRPr="00BE2133" w:rsidRDefault="00BA298D" w:rsidP="00BA298D">
      <w:pPr>
        <w:ind w:firstLine="567"/>
        <w:jc w:val="both"/>
        <w:rPr>
          <w:sz w:val="28"/>
          <w:szCs w:val="28"/>
        </w:rPr>
      </w:pPr>
      <w:r w:rsidRPr="00BE2133">
        <w:rPr>
          <w:sz w:val="28"/>
          <w:szCs w:val="28"/>
        </w:rPr>
        <w:lastRenderedPageBreak/>
        <w:t xml:space="preserve">Проверяемый период: </w:t>
      </w:r>
      <w:r w:rsidR="009517EA" w:rsidRPr="00BE2133">
        <w:rPr>
          <w:sz w:val="28"/>
          <w:szCs w:val="28"/>
        </w:rPr>
        <w:t>- по контролю в финансово-бюджетной сфере с 01.01.202</w:t>
      </w:r>
      <w:r w:rsidR="00BE2133" w:rsidRPr="00BE2133">
        <w:rPr>
          <w:sz w:val="28"/>
          <w:szCs w:val="28"/>
        </w:rPr>
        <w:t>3</w:t>
      </w:r>
      <w:r w:rsidR="009517EA" w:rsidRPr="00BE2133">
        <w:rPr>
          <w:sz w:val="28"/>
          <w:szCs w:val="28"/>
        </w:rPr>
        <w:t xml:space="preserve"> го</w:t>
      </w:r>
      <w:r w:rsidR="003158F3" w:rsidRPr="00BE2133">
        <w:rPr>
          <w:sz w:val="28"/>
          <w:szCs w:val="28"/>
        </w:rPr>
        <w:t>д</w:t>
      </w:r>
      <w:r w:rsidR="009517EA" w:rsidRPr="00BE2133">
        <w:rPr>
          <w:sz w:val="28"/>
          <w:szCs w:val="28"/>
        </w:rPr>
        <w:t>а</w:t>
      </w:r>
      <w:r w:rsidR="003158F3" w:rsidRPr="00BE2133">
        <w:rPr>
          <w:sz w:val="28"/>
          <w:szCs w:val="28"/>
        </w:rPr>
        <w:t xml:space="preserve"> по 31.12.202</w:t>
      </w:r>
      <w:r w:rsidR="00BE2133" w:rsidRPr="00BE2133">
        <w:rPr>
          <w:sz w:val="28"/>
          <w:szCs w:val="28"/>
        </w:rPr>
        <w:t>3</w:t>
      </w:r>
      <w:r w:rsidRPr="00BE2133">
        <w:rPr>
          <w:sz w:val="28"/>
          <w:szCs w:val="28"/>
        </w:rPr>
        <w:t xml:space="preserve"> год</w:t>
      </w:r>
      <w:r w:rsidR="009517EA" w:rsidRPr="00BE2133">
        <w:rPr>
          <w:sz w:val="28"/>
          <w:szCs w:val="28"/>
        </w:rPr>
        <w:t>а (за полный финансовый 202</w:t>
      </w:r>
      <w:r w:rsidR="00BE2133" w:rsidRPr="00BE2133">
        <w:rPr>
          <w:sz w:val="28"/>
          <w:szCs w:val="28"/>
        </w:rPr>
        <w:t>3</w:t>
      </w:r>
      <w:r w:rsidR="009517EA" w:rsidRPr="00BE2133">
        <w:rPr>
          <w:sz w:val="28"/>
          <w:szCs w:val="28"/>
        </w:rPr>
        <w:t xml:space="preserve"> год);</w:t>
      </w:r>
    </w:p>
    <w:p w:rsidR="0065267C" w:rsidRDefault="009517EA" w:rsidP="00BA298D">
      <w:pPr>
        <w:ind w:firstLine="567"/>
        <w:jc w:val="both"/>
        <w:rPr>
          <w:sz w:val="28"/>
          <w:szCs w:val="28"/>
        </w:rPr>
      </w:pPr>
      <w:r w:rsidRPr="00BE2133">
        <w:rPr>
          <w:sz w:val="28"/>
          <w:szCs w:val="28"/>
        </w:rPr>
        <w:t>-</w:t>
      </w:r>
      <w:r w:rsidR="000912A4" w:rsidRPr="00BE2133">
        <w:rPr>
          <w:sz w:val="28"/>
          <w:szCs w:val="28"/>
        </w:rPr>
        <w:t xml:space="preserve"> </w:t>
      </w:r>
      <w:r w:rsidRPr="00BE2133">
        <w:rPr>
          <w:sz w:val="28"/>
          <w:szCs w:val="28"/>
        </w:rPr>
        <w:t>по контролю в сфере закупок с 01.01.202</w:t>
      </w:r>
      <w:r w:rsidR="00BE2133">
        <w:rPr>
          <w:sz w:val="28"/>
          <w:szCs w:val="28"/>
        </w:rPr>
        <w:t>1</w:t>
      </w:r>
      <w:r w:rsidRPr="00BE2133">
        <w:rPr>
          <w:sz w:val="28"/>
          <w:szCs w:val="28"/>
        </w:rPr>
        <w:t>г. по 31.12.202</w:t>
      </w:r>
      <w:r w:rsidR="00BE2133">
        <w:rPr>
          <w:sz w:val="28"/>
          <w:szCs w:val="28"/>
        </w:rPr>
        <w:t>3</w:t>
      </w:r>
      <w:r w:rsidRPr="00BE2133">
        <w:rPr>
          <w:sz w:val="28"/>
          <w:szCs w:val="28"/>
        </w:rPr>
        <w:t xml:space="preserve"> г. (за последние три полных финансовых года 202</w:t>
      </w:r>
      <w:r w:rsidR="00BE2133">
        <w:rPr>
          <w:sz w:val="28"/>
          <w:szCs w:val="28"/>
        </w:rPr>
        <w:t>1</w:t>
      </w:r>
      <w:r w:rsidRPr="00BE2133">
        <w:rPr>
          <w:sz w:val="28"/>
          <w:szCs w:val="28"/>
        </w:rPr>
        <w:t>-202</w:t>
      </w:r>
      <w:r w:rsidR="00BE2133">
        <w:rPr>
          <w:sz w:val="28"/>
          <w:szCs w:val="28"/>
        </w:rPr>
        <w:t>3</w:t>
      </w:r>
      <w:r w:rsidRPr="00BE2133">
        <w:rPr>
          <w:sz w:val="28"/>
          <w:szCs w:val="28"/>
        </w:rPr>
        <w:t>)</w:t>
      </w:r>
      <w:r w:rsidR="0065267C">
        <w:rPr>
          <w:sz w:val="28"/>
          <w:szCs w:val="28"/>
        </w:rPr>
        <w:t>;</w:t>
      </w:r>
    </w:p>
    <w:p w:rsidR="009517EA" w:rsidRPr="00BE2133" w:rsidRDefault="0065267C" w:rsidP="00BA298D">
      <w:pPr>
        <w:ind w:firstLine="567"/>
        <w:jc w:val="both"/>
        <w:rPr>
          <w:sz w:val="28"/>
          <w:szCs w:val="28"/>
        </w:rPr>
      </w:pPr>
      <w:r>
        <w:rPr>
          <w:sz w:val="28"/>
          <w:szCs w:val="28"/>
        </w:rPr>
        <w:t>- по контролю проверки исполнения главными администраторами доходов бюджетных полномочий по администрированию доходов бюджета Демидовского района Смоленской области, исходя из анализа объемов просроченной дебиторской задолженности, ее динамики и достоверности отражения в бухгалтерской отчетности с 01.0102023 г. по 30.06.2024г. (за 2023г. и 1 полугодие 2024г.).</w:t>
      </w:r>
    </w:p>
    <w:p w:rsidR="00591B4B" w:rsidRDefault="00BA298D" w:rsidP="00BA298D">
      <w:pPr>
        <w:ind w:firstLine="567"/>
        <w:jc w:val="both"/>
        <w:rPr>
          <w:sz w:val="28"/>
          <w:szCs w:val="28"/>
        </w:rPr>
      </w:pPr>
      <w:r w:rsidRPr="00BE2133">
        <w:rPr>
          <w:sz w:val="28"/>
          <w:szCs w:val="28"/>
        </w:rPr>
        <w:t>Объект</w:t>
      </w:r>
      <w:r w:rsidR="0080533F" w:rsidRPr="00BE2133">
        <w:rPr>
          <w:sz w:val="28"/>
          <w:szCs w:val="28"/>
        </w:rPr>
        <w:t>о</w:t>
      </w:r>
      <w:r w:rsidRPr="00BE2133">
        <w:rPr>
          <w:sz w:val="28"/>
          <w:szCs w:val="28"/>
        </w:rPr>
        <w:t>м контроля являл</w:t>
      </w:r>
      <w:r w:rsidR="00591B4B">
        <w:rPr>
          <w:sz w:val="28"/>
          <w:szCs w:val="28"/>
        </w:rPr>
        <w:t>и</w:t>
      </w:r>
      <w:r w:rsidRPr="00BE2133">
        <w:rPr>
          <w:sz w:val="28"/>
          <w:szCs w:val="28"/>
        </w:rPr>
        <w:t>сь следующ</w:t>
      </w:r>
      <w:r w:rsidR="00591B4B">
        <w:rPr>
          <w:sz w:val="28"/>
          <w:szCs w:val="28"/>
        </w:rPr>
        <w:t>и</w:t>
      </w:r>
      <w:r w:rsidRPr="00BE2133">
        <w:rPr>
          <w:sz w:val="28"/>
          <w:szCs w:val="28"/>
        </w:rPr>
        <w:t>е учреждени</w:t>
      </w:r>
      <w:r w:rsidR="00591B4B">
        <w:rPr>
          <w:sz w:val="28"/>
          <w:szCs w:val="28"/>
        </w:rPr>
        <w:t>я</w:t>
      </w:r>
      <w:r w:rsidRPr="00BE2133">
        <w:rPr>
          <w:sz w:val="28"/>
          <w:szCs w:val="28"/>
        </w:rPr>
        <w:t>:</w:t>
      </w:r>
      <w:r w:rsidR="00591B4B">
        <w:rPr>
          <w:sz w:val="28"/>
          <w:szCs w:val="28"/>
        </w:rPr>
        <w:t xml:space="preserve"> </w:t>
      </w:r>
    </w:p>
    <w:p w:rsidR="00BA298D" w:rsidRPr="0098084F" w:rsidRDefault="00BA298D" w:rsidP="00BA298D">
      <w:pPr>
        <w:ind w:firstLine="567"/>
        <w:jc w:val="both"/>
        <w:rPr>
          <w:sz w:val="28"/>
          <w:szCs w:val="28"/>
        </w:rPr>
      </w:pPr>
      <w:r w:rsidRPr="00F5055F">
        <w:rPr>
          <w:b/>
          <w:sz w:val="28"/>
          <w:szCs w:val="28"/>
        </w:rPr>
        <w:t>1).</w:t>
      </w:r>
      <w:r w:rsidRPr="0098084F">
        <w:rPr>
          <w:sz w:val="28"/>
          <w:szCs w:val="28"/>
        </w:rPr>
        <w:t xml:space="preserve"> </w:t>
      </w:r>
      <w:proofErr w:type="gramStart"/>
      <w:r w:rsidRPr="0098084F">
        <w:rPr>
          <w:sz w:val="28"/>
          <w:szCs w:val="28"/>
        </w:rPr>
        <w:t xml:space="preserve">Муниципальное бюджетное </w:t>
      </w:r>
      <w:r w:rsidR="003158F3" w:rsidRPr="0098084F">
        <w:rPr>
          <w:sz w:val="28"/>
          <w:szCs w:val="28"/>
        </w:rPr>
        <w:t xml:space="preserve">общеобразовательное </w:t>
      </w:r>
      <w:r w:rsidRPr="0098084F">
        <w:rPr>
          <w:sz w:val="28"/>
          <w:szCs w:val="28"/>
        </w:rPr>
        <w:t xml:space="preserve">учреждение </w:t>
      </w:r>
      <w:proofErr w:type="spellStart"/>
      <w:r w:rsidR="0098084F" w:rsidRPr="0098084F">
        <w:rPr>
          <w:sz w:val="28"/>
          <w:szCs w:val="28"/>
        </w:rPr>
        <w:t>Заборьев</w:t>
      </w:r>
      <w:r w:rsidR="000912A4" w:rsidRPr="0098084F">
        <w:rPr>
          <w:sz w:val="28"/>
          <w:szCs w:val="28"/>
        </w:rPr>
        <w:t>ская</w:t>
      </w:r>
      <w:proofErr w:type="spellEnd"/>
      <w:r w:rsidR="000912A4" w:rsidRPr="0098084F">
        <w:rPr>
          <w:sz w:val="28"/>
          <w:szCs w:val="28"/>
        </w:rPr>
        <w:t xml:space="preserve"> </w:t>
      </w:r>
      <w:r w:rsidR="003158F3" w:rsidRPr="0098084F">
        <w:rPr>
          <w:sz w:val="28"/>
          <w:szCs w:val="28"/>
        </w:rPr>
        <w:t>средняя</w:t>
      </w:r>
      <w:r w:rsidRPr="0098084F">
        <w:rPr>
          <w:sz w:val="28"/>
          <w:szCs w:val="28"/>
        </w:rPr>
        <w:t xml:space="preserve"> школа</w:t>
      </w:r>
      <w:r w:rsidR="003158F3" w:rsidRPr="0098084F">
        <w:rPr>
          <w:sz w:val="28"/>
          <w:szCs w:val="28"/>
        </w:rPr>
        <w:t xml:space="preserve"> </w:t>
      </w:r>
      <w:r w:rsidRPr="0098084F">
        <w:rPr>
          <w:sz w:val="28"/>
          <w:szCs w:val="28"/>
        </w:rPr>
        <w:t>Демидов</w:t>
      </w:r>
      <w:r w:rsidR="000912A4" w:rsidRPr="0098084F">
        <w:rPr>
          <w:sz w:val="28"/>
          <w:szCs w:val="28"/>
        </w:rPr>
        <w:t>ского района</w:t>
      </w:r>
      <w:r w:rsidRPr="0098084F">
        <w:rPr>
          <w:sz w:val="28"/>
          <w:szCs w:val="28"/>
        </w:rPr>
        <w:t xml:space="preserve"> Смоленской области (краткое наименование:</w:t>
      </w:r>
      <w:proofErr w:type="gramEnd"/>
      <w:r w:rsidRPr="0098084F">
        <w:rPr>
          <w:sz w:val="28"/>
          <w:szCs w:val="28"/>
        </w:rPr>
        <w:t xml:space="preserve"> </w:t>
      </w:r>
      <w:proofErr w:type="gramStart"/>
      <w:r w:rsidRPr="0098084F">
        <w:rPr>
          <w:sz w:val="28"/>
          <w:szCs w:val="28"/>
        </w:rPr>
        <w:t>МБ</w:t>
      </w:r>
      <w:r w:rsidR="003158F3" w:rsidRPr="0098084F">
        <w:rPr>
          <w:sz w:val="28"/>
          <w:szCs w:val="28"/>
        </w:rPr>
        <w:t>О</w:t>
      </w:r>
      <w:r w:rsidRPr="0098084F">
        <w:rPr>
          <w:sz w:val="28"/>
          <w:szCs w:val="28"/>
        </w:rPr>
        <w:t xml:space="preserve">У </w:t>
      </w:r>
      <w:proofErr w:type="spellStart"/>
      <w:r w:rsidR="0098084F" w:rsidRPr="0098084F">
        <w:rPr>
          <w:sz w:val="28"/>
          <w:szCs w:val="28"/>
        </w:rPr>
        <w:t>Заборьев</w:t>
      </w:r>
      <w:r w:rsidR="000912A4" w:rsidRPr="0098084F">
        <w:rPr>
          <w:sz w:val="28"/>
          <w:szCs w:val="28"/>
        </w:rPr>
        <w:t>ская</w:t>
      </w:r>
      <w:proofErr w:type="spellEnd"/>
      <w:r w:rsidR="000912A4" w:rsidRPr="0098084F">
        <w:rPr>
          <w:sz w:val="28"/>
          <w:szCs w:val="28"/>
        </w:rPr>
        <w:t xml:space="preserve"> </w:t>
      </w:r>
      <w:r w:rsidRPr="0098084F">
        <w:rPr>
          <w:sz w:val="28"/>
          <w:szCs w:val="28"/>
        </w:rPr>
        <w:t>СШ</w:t>
      </w:r>
      <w:r w:rsidR="003158F3" w:rsidRPr="0098084F">
        <w:rPr>
          <w:sz w:val="28"/>
          <w:szCs w:val="28"/>
        </w:rPr>
        <w:t xml:space="preserve"> </w:t>
      </w:r>
      <w:r w:rsidRPr="0098084F">
        <w:rPr>
          <w:sz w:val="28"/>
          <w:szCs w:val="28"/>
        </w:rPr>
        <w:t>Демидов</w:t>
      </w:r>
      <w:r w:rsidR="000912A4" w:rsidRPr="0098084F">
        <w:rPr>
          <w:sz w:val="28"/>
          <w:szCs w:val="28"/>
        </w:rPr>
        <w:t>ского района Смоленской области</w:t>
      </w:r>
      <w:r w:rsidRPr="0098084F">
        <w:rPr>
          <w:sz w:val="28"/>
          <w:szCs w:val="28"/>
        </w:rPr>
        <w:t xml:space="preserve">);  </w:t>
      </w:r>
      <w:proofErr w:type="gramEnd"/>
    </w:p>
    <w:p w:rsidR="00BA298D" w:rsidRPr="0098084F" w:rsidRDefault="00BA298D" w:rsidP="00BA298D">
      <w:pPr>
        <w:jc w:val="both"/>
        <w:rPr>
          <w:sz w:val="28"/>
          <w:szCs w:val="28"/>
        </w:rPr>
      </w:pPr>
      <w:r w:rsidRPr="0098084F">
        <w:rPr>
          <w:sz w:val="28"/>
          <w:szCs w:val="28"/>
        </w:rPr>
        <w:t>Результаты проведенных контрольных мероприятий:</w:t>
      </w:r>
    </w:p>
    <w:p w:rsidR="00BA298D" w:rsidRPr="0098084F" w:rsidRDefault="00BA298D" w:rsidP="00BA298D">
      <w:pPr>
        <w:jc w:val="both"/>
        <w:rPr>
          <w:sz w:val="28"/>
          <w:szCs w:val="28"/>
        </w:rPr>
      </w:pPr>
      <w:r w:rsidRPr="0098084F">
        <w:rPr>
          <w:sz w:val="28"/>
          <w:szCs w:val="28"/>
        </w:rPr>
        <w:t xml:space="preserve">1. Проверка законности и результативности использования средств бюджета Муниципального бюджетного </w:t>
      </w:r>
      <w:r w:rsidR="003158F3" w:rsidRPr="0098084F">
        <w:rPr>
          <w:sz w:val="28"/>
          <w:szCs w:val="28"/>
        </w:rPr>
        <w:t xml:space="preserve">общеобразовательного </w:t>
      </w:r>
      <w:r w:rsidRPr="0098084F">
        <w:rPr>
          <w:sz w:val="28"/>
          <w:szCs w:val="28"/>
        </w:rPr>
        <w:t xml:space="preserve">учреждения </w:t>
      </w:r>
      <w:proofErr w:type="spellStart"/>
      <w:r w:rsidR="0098084F" w:rsidRPr="0098084F">
        <w:rPr>
          <w:sz w:val="28"/>
          <w:szCs w:val="28"/>
        </w:rPr>
        <w:t>Заборьев</w:t>
      </w:r>
      <w:r w:rsidR="000912A4" w:rsidRPr="0098084F">
        <w:rPr>
          <w:sz w:val="28"/>
          <w:szCs w:val="28"/>
        </w:rPr>
        <w:t>ской</w:t>
      </w:r>
      <w:proofErr w:type="spellEnd"/>
      <w:r w:rsidR="000912A4" w:rsidRPr="0098084F">
        <w:rPr>
          <w:sz w:val="28"/>
          <w:szCs w:val="28"/>
        </w:rPr>
        <w:t xml:space="preserve"> </w:t>
      </w:r>
      <w:r w:rsidR="003158F3" w:rsidRPr="0098084F">
        <w:rPr>
          <w:sz w:val="28"/>
          <w:szCs w:val="28"/>
        </w:rPr>
        <w:t xml:space="preserve">средней </w:t>
      </w:r>
      <w:r w:rsidRPr="0098084F">
        <w:rPr>
          <w:sz w:val="28"/>
          <w:szCs w:val="28"/>
        </w:rPr>
        <w:t>школ</w:t>
      </w:r>
      <w:r w:rsidR="003158F3" w:rsidRPr="0098084F">
        <w:rPr>
          <w:sz w:val="28"/>
          <w:szCs w:val="28"/>
        </w:rPr>
        <w:t xml:space="preserve">ы </w:t>
      </w:r>
      <w:r w:rsidRPr="0098084F">
        <w:rPr>
          <w:sz w:val="28"/>
          <w:szCs w:val="28"/>
        </w:rPr>
        <w:t>Демидов</w:t>
      </w:r>
      <w:r w:rsidR="000912A4" w:rsidRPr="0098084F">
        <w:rPr>
          <w:sz w:val="28"/>
          <w:szCs w:val="28"/>
        </w:rPr>
        <w:t>ского района</w:t>
      </w:r>
      <w:r w:rsidRPr="0098084F">
        <w:rPr>
          <w:sz w:val="28"/>
          <w:szCs w:val="28"/>
        </w:rPr>
        <w:t xml:space="preserve"> Смоленской области: </w:t>
      </w:r>
    </w:p>
    <w:p w:rsidR="00BA298D" w:rsidRPr="00976A3D" w:rsidRDefault="00F5055F" w:rsidP="00BA298D">
      <w:pPr>
        <w:jc w:val="both"/>
        <w:rPr>
          <w:b/>
          <w:sz w:val="28"/>
          <w:szCs w:val="28"/>
        </w:rPr>
      </w:pPr>
      <w:r>
        <w:rPr>
          <w:b/>
          <w:sz w:val="28"/>
          <w:szCs w:val="28"/>
        </w:rPr>
        <w:t xml:space="preserve">1. </w:t>
      </w:r>
      <w:r w:rsidR="00BA298D" w:rsidRPr="00976A3D">
        <w:rPr>
          <w:b/>
          <w:sz w:val="28"/>
          <w:szCs w:val="28"/>
        </w:rPr>
        <w:t>а) по контролю в финансово-бюджетной  сфере:</w:t>
      </w:r>
    </w:p>
    <w:p w:rsidR="00EE34B6" w:rsidRPr="005D48AF" w:rsidRDefault="00BA298D" w:rsidP="00EE34B6">
      <w:pPr>
        <w:jc w:val="both"/>
        <w:rPr>
          <w:sz w:val="28"/>
          <w:szCs w:val="28"/>
        </w:rPr>
      </w:pPr>
      <w:r w:rsidRPr="005D48AF">
        <w:rPr>
          <w:sz w:val="28"/>
          <w:szCs w:val="28"/>
        </w:rPr>
        <w:t>1.</w:t>
      </w:r>
      <w:r w:rsidR="00591B4B">
        <w:rPr>
          <w:sz w:val="28"/>
          <w:szCs w:val="28"/>
        </w:rPr>
        <w:t>1.</w:t>
      </w:r>
      <w:r w:rsidRPr="005D48AF">
        <w:rPr>
          <w:sz w:val="28"/>
          <w:szCs w:val="28"/>
        </w:rPr>
        <w:t xml:space="preserve"> </w:t>
      </w:r>
      <w:proofErr w:type="gramStart"/>
      <w:r w:rsidRPr="005D48AF">
        <w:rPr>
          <w:sz w:val="28"/>
          <w:szCs w:val="28"/>
        </w:rPr>
        <w:t>Согласно Порядка составления и утверждения плана финансово-хозяйственной деятельности (в дальнейшем ПФХД) муниципального учреждения муниципального образования «Демидовский район» Смоленской области, утвержденного постановлением Администрации от 07.12.2010 № 521 (в редакции от 28.03.2017 № 229) до 01.01.2020 года, (с 2020 года действует Постановление Администрации от 10.01.2020 № 4 «Об утверждении Порядка составления и утверждения плана финансово-хозяйственной деятельности муниципального бюджетного учреждения муниципального образования «Демидовский район» Смоленской области</w:t>
      </w:r>
      <w:proofErr w:type="gramEnd"/>
      <w:r w:rsidRPr="005D48AF">
        <w:rPr>
          <w:sz w:val="28"/>
          <w:szCs w:val="28"/>
        </w:rPr>
        <w:t>»</w:t>
      </w:r>
      <w:r w:rsidR="0098084F" w:rsidRPr="005D48AF">
        <w:rPr>
          <w:sz w:val="28"/>
          <w:szCs w:val="28"/>
        </w:rPr>
        <w:t>(</w:t>
      </w:r>
      <w:proofErr w:type="gramStart"/>
      <w:r w:rsidR="0098084F" w:rsidRPr="005D48AF">
        <w:rPr>
          <w:sz w:val="28"/>
          <w:szCs w:val="28"/>
        </w:rPr>
        <w:t>в редакции от 22.04.2020 № 250, от 09.06.2021 № 325 и от 31.10.2022 № 667)</w:t>
      </w:r>
      <w:r w:rsidRPr="005D48AF">
        <w:rPr>
          <w:sz w:val="28"/>
          <w:szCs w:val="28"/>
        </w:rPr>
        <w:t>), в целях реализации Федерального закона от 08.05.2010 №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 на основании подпункта 6 пункта 3.3 статьи 32 Федерального закона от 12.01.1996 № 7-ФЗ «О некоммерческих организациях», а так же подпункта 7 части 13</w:t>
      </w:r>
      <w:proofErr w:type="gramEnd"/>
      <w:r w:rsidRPr="005D48AF">
        <w:rPr>
          <w:sz w:val="28"/>
          <w:szCs w:val="28"/>
        </w:rPr>
        <w:t xml:space="preserve"> </w:t>
      </w:r>
      <w:proofErr w:type="gramStart"/>
      <w:r w:rsidRPr="005D48AF">
        <w:rPr>
          <w:sz w:val="28"/>
          <w:szCs w:val="28"/>
        </w:rPr>
        <w:t>статьи 2 Федерального закона от 03.11.2006 № 174-ФЗ «Об автономных учреждениях» и Приказов Министерства финансов Российской Федерации от 28.07.2010 № 81н «О требованиях к плану финансово-хозяйственной деятельности государственного (муниципального) учреждения» (в редакции Приказов Минфина России от 02.10.2012   № 132н, от 23.09.2013 № 98н, от 27.12.2013 № 140н, от 24.09.2015 № 140н, от 29.08.2016 № 142н</w:t>
      </w:r>
      <w:r w:rsidR="00765A19" w:rsidRPr="005D48AF">
        <w:rPr>
          <w:sz w:val="28"/>
          <w:szCs w:val="28"/>
        </w:rPr>
        <w:t>, от 31.08.2018 № 186н</w:t>
      </w:r>
      <w:r w:rsidRPr="005D48AF">
        <w:rPr>
          <w:sz w:val="28"/>
          <w:szCs w:val="28"/>
        </w:rPr>
        <w:t>) ПФХД по установленной форме Порядка  предоставлены.</w:t>
      </w:r>
      <w:proofErr w:type="gramEnd"/>
      <w:r w:rsidR="00EE34B6" w:rsidRPr="005D48AF">
        <w:rPr>
          <w:sz w:val="28"/>
          <w:szCs w:val="28"/>
        </w:rPr>
        <w:t xml:space="preserve"> </w:t>
      </w:r>
      <w:proofErr w:type="gramStart"/>
      <w:r w:rsidR="00EE34B6" w:rsidRPr="005D48AF">
        <w:rPr>
          <w:sz w:val="28"/>
          <w:szCs w:val="28"/>
        </w:rPr>
        <w:t xml:space="preserve">Согласно п.13 Порядка составления и утверждения ПФХД по установленной форме </w:t>
      </w:r>
      <w:r w:rsidR="00EE34B6" w:rsidRPr="005D48AF">
        <w:rPr>
          <w:sz w:val="28"/>
          <w:szCs w:val="28"/>
        </w:rPr>
        <w:lastRenderedPageBreak/>
        <w:t>предоставлены расчеты (обоснования) к плану финансово-хозяйственной деятельности муниципального учреждения плановых показателей по выплатам, использованные при формировании Плана, являющиеся справочной информацией к Плану и так же предоставленные уточненные ПФХД по форме соответствующие установленным требованиям (однако, составленные от руки).</w:t>
      </w:r>
      <w:proofErr w:type="gramEnd"/>
      <w:r w:rsidR="00EE34B6" w:rsidRPr="005D48AF">
        <w:rPr>
          <w:sz w:val="28"/>
          <w:szCs w:val="28"/>
        </w:rPr>
        <w:t xml:space="preserve"> На официальном сайте МБОУ</w:t>
      </w:r>
      <w:r w:rsidR="00765A19" w:rsidRPr="005D48AF">
        <w:rPr>
          <w:sz w:val="28"/>
          <w:szCs w:val="28"/>
        </w:rPr>
        <w:t xml:space="preserve"> </w:t>
      </w:r>
      <w:proofErr w:type="spellStart"/>
      <w:r w:rsidR="005D48AF" w:rsidRPr="005D48AF">
        <w:rPr>
          <w:sz w:val="28"/>
          <w:szCs w:val="28"/>
        </w:rPr>
        <w:t>Заборьев</w:t>
      </w:r>
      <w:r w:rsidR="00765A19" w:rsidRPr="005D48AF">
        <w:rPr>
          <w:sz w:val="28"/>
          <w:szCs w:val="28"/>
        </w:rPr>
        <w:t>ская</w:t>
      </w:r>
      <w:proofErr w:type="spellEnd"/>
      <w:r w:rsidR="00EE34B6" w:rsidRPr="005D48AF">
        <w:rPr>
          <w:sz w:val="28"/>
          <w:szCs w:val="28"/>
        </w:rPr>
        <w:t xml:space="preserve"> СШ Демидов</w:t>
      </w:r>
      <w:r w:rsidR="00765A19" w:rsidRPr="005D48AF">
        <w:rPr>
          <w:sz w:val="28"/>
          <w:szCs w:val="28"/>
        </w:rPr>
        <w:t>ского района Смоленской области</w:t>
      </w:r>
      <w:r w:rsidR="00EE34B6" w:rsidRPr="005D48AF">
        <w:rPr>
          <w:sz w:val="28"/>
          <w:szCs w:val="28"/>
        </w:rPr>
        <w:t>: (</w:t>
      </w:r>
      <w:r w:rsidR="00EE34B6" w:rsidRPr="005D48AF">
        <w:rPr>
          <w:sz w:val="28"/>
          <w:szCs w:val="28"/>
          <w:lang w:val="en-US"/>
        </w:rPr>
        <w:t>http</w:t>
      </w:r>
      <w:r w:rsidR="00EE34B6" w:rsidRPr="005D48AF">
        <w:rPr>
          <w:sz w:val="28"/>
          <w:szCs w:val="28"/>
        </w:rPr>
        <w:t>://</w:t>
      </w:r>
      <w:proofErr w:type="spellStart"/>
      <w:r w:rsidR="005D48AF" w:rsidRPr="005D48AF">
        <w:rPr>
          <w:sz w:val="28"/>
          <w:szCs w:val="28"/>
          <w:lang w:val="en-US"/>
        </w:rPr>
        <w:t>s</w:t>
      </w:r>
      <w:r w:rsidR="009C3DA6" w:rsidRPr="005D48AF">
        <w:rPr>
          <w:sz w:val="28"/>
          <w:szCs w:val="28"/>
          <w:lang w:val="en-US"/>
        </w:rPr>
        <w:t>h</w:t>
      </w:r>
      <w:proofErr w:type="spellEnd"/>
      <w:r w:rsidR="00765A19" w:rsidRPr="005D48AF">
        <w:rPr>
          <w:sz w:val="28"/>
          <w:szCs w:val="28"/>
        </w:rPr>
        <w:t>-</w:t>
      </w:r>
      <w:proofErr w:type="spellStart"/>
      <w:r w:rsidR="005D48AF" w:rsidRPr="005D48AF">
        <w:rPr>
          <w:sz w:val="28"/>
          <w:szCs w:val="28"/>
          <w:lang w:val="en-US"/>
        </w:rPr>
        <w:t>zaborevskaya</w:t>
      </w:r>
      <w:proofErr w:type="spellEnd"/>
      <w:r w:rsidR="005D48AF" w:rsidRPr="005D48AF">
        <w:rPr>
          <w:sz w:val="28"/>
          <w:szCs w:val="28"/>
        </w:rPr>
        <w:t>-</w:t>
      </w:r>
      <w:r w:rsidR="005D48AF" w:rsidRPr="005D48AF">
        <w:rPr>
          <w:sz w:val="28"/>
          <w:szCs w:val="28"/>
          <w:lang w:val="en-US"/>
        </w:rPr>
        <w:t>r</w:t>
      </w:r>
      <w:r w:rsidR="005D48AF" w:rsidRPr="005D48AF">
        <w:rPr>
          <w:sz w:val="28"/>
          <w:szCs w:val="28"/>
        </w:rPr>
        <w:t>66.</w:t>
      </w:r>
      <w:proofErr w:type="spellStart"/>
      <w:r w:rsidR="005D48AF" w:rsidRPr="005D48AF">
        <w:rPr>
          <w:sz w:val="28"/>
          <w:szCs w:val="28"/>
          <w:lang w:val="en-US"/>
        </w:rPr>
        <w:t>gosweb</w:t>
      </w:r>
      <w:proofErr w:type="spellEnd"/>
      <w:r w:rsidR="005D48AF" w:rsidRPr="005D48AF">
        <w:rPr>
          <w:sz w:val="28"/>
          <w:szCs w:val="28"/>
        </w:rPr>
        <w:t>.</w:t>
      </w:r>
      <w:proofErr w:type="spellStart"/>
      <w:r w:rsidR="00765A19" w:rsidRPr="005D48AF">
        <w:rPr>
          <w:sz w:val="28"/>
          <w:szCs w:val="28"/>
          <w:lang w:val="en-US"/>
        </w:rPr>
        <w:t>g</w:t>
      </w:r>
      <w:r w:rsidR="005D48AF" w:rsidRPr="005D48AF">
        <w:rPr>
          <w:sz w:val="28"/>
          <w:szCs w:val="28"/>
          <w:lang w:val="en-US"/>
        </w:rPr>
        <w:t>osuslugi</w:t>
      </w:r>
      <w:proofErr w:type="spellEnd"/>
      <w:r w:rsidR="00EE34B6" w:rsidRPr="005D48AF">
        <w:rPr>
          <w:sz w:val="28"/>
          <w:szCs w:val="28"/>
        </w:rPr>
        <w:t>.</w:t>
      </w:r>
      <w:proofErr w:type="spellStart"/>
      <w:r w:rsidR="009C3DA6" w:rsidRPr="005D48AF">
        <w:rPr>
          <w:sz w:val="28"/>
          <w:szCs w:val="28"/>
          <w:lang w:val="en-US"/>
        </w:rPr>
        <w:t>ru</w:t>
      </w:r>
      <w:proofErr w:type="spellEnd"/>
      <w:r w:rsidR="009C3DA6" w:rsidRPr="005D48AF">
        <w:rPr>
          <w:sz w:val="28"/>
          <w:szCs w:val="28"/>
        </w:rPr>
        <w:t>/</w:t>
      </w:r>
      <w:r w:rsidR="00EE34B6" w:rsidRPr="005D48AF">
        <w:rPr>
          <w:sz w:val="28"/>
          <w:szCs w:val="28"/>
        </w:rPr>
        <w:t>) в разделе сведения – документы -  финансово-хозяйственная деятельность  ПФХД на 202</w:t>
      </w:r>
      <w:r w:rsidR="005D48AF" w:rsidRPr="005D48AF">
        <w:rPr>
          <w:sz w:val="28"/>
          <w:szCs w:val="28"/>
        </w:rPr>
        <w:t>3</w:t>
      </w:r>
      <w:r w:rsidR="009C3DA6" w:rsidRPr="005D48AF">
        <w:rPr>
          <w:sz w:val="28"/>
          <w:szCs w:val="28"/>
        </w:rPr>
        <w:t xml:space="preserve"> год по форме </w:t>
      </w:r>
      <w:proofErr w:type="gramStart"/>
      <w:r w:rsidR="009C3DA6" w:rsidRPr="005D48AF">
        <w:rPr>
          <w:sz w:val="28"/>
          <w:szCs w:val="28"/>
        </w:rPr>
        <w:t>согласно Порядка</w:t>
      </w:r>
      <w:proofErr w:type="gramEnd"/>
      <w:r w:rsidR="009C3DA6" w:rsidRPr="005D48AF">
        <w:rPr>
          <w:sz w:val="28"/>
          <w:szCs w:val="28"/>
        </w:rPr>
        <w:t xml:space="preserve"> </w:t>
      </w:r>
      <w:r w:rsidR="00EE34B6" w:rsidRPr="005D48AF">
        <w:rPr>
          <w:sz w:val="28"/>
          <w:szCs w:val="28"/>
        </w:rPr>
        <w:t xml:space="preserve"> выставлены. </w:t>
      </w:r>
    </w:p>
    <w:p w:rsidR="00EE34B6" w:rsidRPr="005D48AF" w:rsidRDefault="00EE34B6" w:rsidP="00EE34B6">
      <w:pPr>
        <w:ind w:firstLine="567"/>
        <w:jc w:val="both"/>
        <w:rPr>
          <w:sz w:val="28"/>
          <w:szCs w:val="28"/>
        </w:rPr>
      </w:pPr>
      <w:r w:rsidRPr="005D48AF">
        <w:rPr>
          <w:sz w:val="28"/>
          <w:szCs w:val="28"/>
        </w:rPr>
        <w:t>Предоставленные Планы финансово-хозяйственной деятельности  на 202</w:t>
      </w:r>
      <w:r w:rsidR="005D48AF" w:rsidRPr="005D48AF">
        <w:rPr>
          <w:sz w:val="28"/>
          <w:szCs w:val="28"/>
        </w:rPr>
        <w:t>3</w:t>
      </w:r>
      <w:r w:rsidRPr="005D48AF">
        <w:rPr>
          <w:sz w:val="28"/>
          <w:szCs w:val="28"/>
        </w:rPr>
        <w:t xml:space="preserve"> год и на плановый период 202</w:t>
      </w:r>
      <w:r w:rsidR="005D48AF" w:rsidRPr="005D48AF">
        <w:rPr>
          <w:sz w:val="28"/>
          <w:szCs w:val="28"/>
        </w:rPr>
        <w:t>4</w:t>
      </w:r>
      <w:r w:rsidRPr="005D48AF">
        <w:rPr>
          <w:sz w:val="28"/>
          <w:szCs w:val="28"/>
        </w:rPr>
        <w:t xml:space="preserve"> и 202</w:t>
      </w:r>
      <w:r w:rsidR="005D48AF" w:rsidRPr="005D48AF">
        <w:rPr>
          <w:sz w:val="28"/>
          <w:szCs w:val="28"/>
        </w:rPr>
        <w:t>5</w:t>
      </w:r>
      <w:r w:rsidRPr="005D48AF">
        <w:rPr>
          <w:sz w:val="28"/>
          <w:szCs w:val="28"/>
        </w:rPr>
        <w:t xml:space="preserve"> годов утверждены </w:t>
      </w:r>
      <w:r w:rsidR="005D48AF" w:rsidRPr="005D48AF">
        <w:rPr>
          <w:sz w:val="28"/>
          <w:szCs w:val="28"/>
        </w:rPr>
        <w:t xml:space="preserve">директором учреждения от 30.12.2022 года и согласованы </w:t>
      </w:r>
      <w:r w:rsidRPr="005D48AF">
        <w:rPr>
          <w:sz w:val="28"/>
          <w:szCs w:val="28"/>
        </w:rPr>
        <w:t>начальником Отдела по образованию от 0</w:t>
      </w:r>
      <w:r w:rsidR="005D48AF" w:rsidRPr="005D48AF">
        <w:rPr>
          <w:sz w:val="28"/>
          <w:szCs w:val="28"/>
        </w:rPr>
        <w:t>1</w:t>
      </w:r>
      <w:r w:rsidRPr="005D48AF">
        <w:rPr>
          <w:sz w:val="28"/>
          <w:szCs w:val="28"/>
        </w:rPr>
        <w:t xml:space="preserve"> </w:t>
      </w:r>
      <w:r w:rsidR="005D48AF" w:rsidRPr="005D48AF">
        <w:rPr>
          <w:sz w:val="28"/>
          <w:szCs w:val="28"/>
        </w:rPr>
        <w:t>янва</w:t>
      </w:r>
      <w:r w:rsidRPr="005D48AF">
        <w:rPr>
          <w:sz w:val="28"/>
          <w:szCs w:val="28"/>
        </w:rPr>
        <w:t>ря 20</w:t>
      </w:r>
      <w:r w:rsidR="009C3DA6" w:rsidRPr="005D48AF">
        <w:rPr>
          <w:sz w:val="28"/>
          <w:szCs w:val="28"/>
        </w:rPr>
        <w:t>2</w:t>
      </w:r>
      <w:r w:rsidR="005D48AF" w:rsidRPr="005D48AF">
        <w:rPr>
          <w:sz w:val="28"/>
          <w:szCs w:val="28"/>
        </w:rPr>
        <w:t>4</w:t>
      </w:r>
      <w:r w:rsidRPr="005D48AF">
        <w:rPr>
          <w:sz w:val="28"/>
          <w:szCs w:val="28"/>
        </w:rPr>
        <w:t xml:space="preserve"> года. Обоснованность расходов по ПФХД не </w:t>
      </w:r>
      <w:proofErr w:type="gramStart"/>
      <w:r w:rsidRPr="005D48AF">
        <w:rPr>
          <w:sz w:val="28"/>
          <w:szCs w:val="28"/>
        </w:rPr>
        <w:t>подтверждены</w:t>
      </w:r>
      <w:proofErr w:type="gramEnd"/>
      <w:r w:rsidRPr="005D48AF">
        <w:rPr>
          <w:sz w:val="28"/>
          <w:szCs w:val="28"/>
        </w:rPr>
        <w:t xml:space="preserve"> расчетами. Изменения в ПФХД вносились обоснованно. В учреждении имеются ходатайства об изменении бюджетных ассигнований финансового отдела Администрации муниципального образования «Демидовский район» Смоленской области. </w:t>
      </w:r>
    </w:p>
    <w:p w:rsidR="00BA298D" w:rsidRPr="004E2597" w:rsidRDefault="00BA298D" w:rsidP="0065267C">
      <w:pPr>
        <w:jc w:val="both"/>
        <w:rPr>
          <w:sz w:val="28"/>
          <w:szCs w:val="28"/>
        </w:rPr>
      </w:pPr>
      <w:r w:rsidRPr="005D48AF">
        <w:rPr>
          <w:sz w:val="28"/>
          <w:szCs w:val="28"/>
        </w:rPr>
        <w:t xml:space="preserve"> </w:t>
      </w:r>
      <w:r w:rsidRPr="004E2597">
        <w:rPr>
          <w:sz w:val="28"/>
          <w:szCs w:val="28"/>
        </w:rPr>
        <w:t xml:space="preserve">    </w:t>
      </w:r>
      <w:r w:rsidR="00591B4B">
        <w:rPr>
          <w:sz w:val="28"/>
          <w:szCs w:val="28"/>
        </w:rPr>
        <w:t>1.</w:t>
      </w:r>
      <w:r w:rsidRPr="004E2597">
        <w:rPr>
          <w:sz w:val="28"/>
          <w:szCs w:val="28"/>
        </w:rPr>
        <w:t xml:space="preserve">2. </w:t>
      </w:r>
      <w:proofErr w:type="gramStart"/>
      <w:r w:rsidRPr="004E2597">
        <w:rPr>
          <w:sz w:val="28"/>
          <w:szCs w:val="28"/>
        </w:rPr>
        <w:t>Согласно постановления Администрации муниципального образования «Демидовский район» Смоленской области от 24.05.2016 № 345 «Об утверждении Положения о порядке формирования муниципального задания на оказание муниципальных услуг (выполнение работ) в отношении муниципальных бюджетных учреждений и финансового обеспечения выполнения муниципального задания» на официальном сайте Администрации муниципального образования «Демидовский район» Смоленской области в сети «Интернет» - Образование – выставлены муниципальные задания и отчеты за 20</w:t>
      </w:r>
      <w:r w:rsidR="00722559" w:rsidRPr="004E2597">
        <w:rPr>
          <w:sz w:val="28"/>
          <w:szCs w:val="28"/>
        </w:rPr>
        <w:t>2</w:t>
      </w:r>
      <w:r w:rsidR="00314688" w:rsidRPr="004E2597">
        <w:rPr>
          <w:sz w:val="28"/>
          <w:szCs w:val="28"/>
        </w:rPr>
        <w:t>2</w:t>
      </w:r>
      <w:r w:rsidRPr="004E2597">
        <w:rPr>
          <w:sz w:val="28"/>
          <w:szCs w:val="28"/>
        </w:rPr>
        <w:t xml:space="preserve"> год.</w:t>
      </w:r>
      <w:proofErr w:type="gramEnd"/>
      <w:r w:rsidRPr="004E2597">
        <w:rPr>
          <w:sz w:val="28"/>
          <w:szCs w:val="28"/>
        </w:rPr>
        <w:t xml:space="preserve"> Информация на официальном сайте в сети Интернет </w:t>
      </w:r>
      <w:hyperlink r:id="rId10" w:history="1">
        <w:r w:rsidRPr="004E2597">
          <w:rPr>
            <w:rStyle w:val="ac"/>
            <w:sz w:val="28"/>
            <w:szCs w:val="28"/>
            <w:lang w:val="en-US" w:eastAsia="ar-SA"/>
          </w:rPr>
          <w:t>www</w:t>
        </w:r>
        <w:r w:rsidRPr="004E2597">
          <w:rPr>
            <w:rStyle w:val="ac"/>
            <w:sz w:val="28"/>
            <w:szCs w:val="28"/>
            <w:lang w:eastAsia="ar-SA"/>
          </w:rPr>
          <w:t>.</w:t>
        </w:r>
        <w:r w:rsidRPr="004E2597">
          <w:rPr>
            <w:rStyle w:val="ac"/>
            <w:sz w:val="28"/>
            <w:szCs w:val="28"/>
            <w:lang w:val="en-US" w:eastAsia="ar-SA"/>
          </w:rPr>
          <w:t>bus</w:t>
        </w:r>
        <w:r w:rsidRPr="004E2597">
          <w:rPr>
            <w:rStyle w:val="ac"/>
            <w:sz w:val="28"/>
            <w:szCs w:val="28"/>
            <w:lang w:eastAsia="ar-SA"/>
          </w:rPr>
          <w:t>.</w:t>
        </w:r>
        <w:proofErr w:type="spellStart"/>
        <w:r w:rsidRPr="004E2597">
          <w:rPr>
            <w:rStyle w:val="ac"/>
            <w:sz w:val="28"/>
            <w:szCs w:val="28"/>
            <w:lang w:val="en-US" w:eastAsia="ar-SA"/>
          </w:rPr>
          <w:t>gov</w:t>
        </w:r>
        <w:proofErr w:type="spellEnd"/>
        <w:r w:rsidRPr="004E2597">
          <w:rPr>
            <w:rStyle w:val="ac"/>
            <w:sz w:val="28"/>
            <w:szCs w:val="28"/>
            <w:lang w:eastAsia="ar-SA"/>
          </w:rPr>
          <w:t>.</w:t>
        </w:r>
        <w:proofErr w:type="spellStart"/>
        <w:r w:rsidRPr="004E2597">
          <w:rPr>
            <w:rStyle w:val="ac"/>
            <w:sz w:val="28"/>
            <w:szCs w:val="28"/>
            <w:lang w:val="en-US" w:eastAsia="ar-SA"/>
          </w:rPr>
          <w:t>ru</w:t>
        </w:r>
        <w:proofErr w:type="spellEnd"/>
      </w:hyperlink>
      <w:r w:rsidRPr="004E2597">
        <w:rPr>
          <w:sz w:val="28"/>
          <w:szCs w:val="28"/>
        </w:rPr>
        <w:t xml:space="preserve"> имеется, муниципальные </w:t>
      </w:r>
      <w:proofErr w:type="gramStart"/>
      <w:r w:rsidRPr="004E2597">
        <w:rPr>
          <w:sz w:val="28"/>
          <w:szCs w:val="28"/>
        </w:rPr>
        <w:t>задания</w:t>
      </w:r>
      <w:proofErr w:type="gramEnd"/>
      <w:r w:rsidRPr="004E2597">
        <w:rPr>
          <w:sz w:val="28"/>
          <w:szCs w:val="28"/>
        </w:rPr>
        <w:t xml:space="preserve"> и отчеты по муниципальным заданиям выставлены ежеквартально </w:t>
      </w:r>
      <w:r w:rsidR="00722559" w:rsidRPr="004E2597">
        <w:rPr>
          <w:sz w:val="28"/>
          <w:szCs w:val="28"/>
        </w:rPr>
        <w:t xml:space="preserve">без </w:t>
      </w:r>
      <w:r w:rsidRPr="004E2597">
        <w:rPr>
          <w:sz w:val="28"/>
          <w:szCs w:val="28"/>
        </w:rPr>
        <w:t>нарушени</w:t>
      </w:r>
      <w:r w:rsidR="00722559" w:rsidRPr="004E2597">
        <w:rPr>
          <w:sz w:val="28"/>
          <w:szCs w:val="28"/>
        </w:rPr>
        <w:t>я</w:t>
      </w:r>
      <w:r w:rsidRPr="004E2597">
        <w:rPr>
          <w:sz w:val="28"/>
          <w:szCs w:val="28"/>
        </w:rPr>
        <w:t xml:space="preserve"> сроков с нарастающим итогом за 20</w:t>
      </w:r>
      <w:r w:rsidR="00722559" w:rsidRPr="004E2597">
        <w:rPr>
          <w:sz w:val="28"/>
          <w:szCs w:val="28"/>
        </w:rPr>
        <w:t>2</w:t>
      </w:r>
      <w:r w:rsidR="004E2597" w:rsidRPr="004E2597">
        <w:rPr>
          <w:sz w:val="28"/>
          <w:szCs w:val="28"/>
        </w:rPr>
        <w:t>3</w:t>
      </w:r>
      <w:r w:rsidRPr="004E2597">
        <w:rPr>
          <w:sz w:val="28"/>
          <w:szCs w:val="28"/>
        </w:rPr>
        <w:t xml:space="preserve"> год.</w:t>
      </w:r>
    </w:p>
    <w:p w:rsidR="00395078" w:rsidRDefault="00591B4B" w:rsidP="00395078">
      <w:pPr>
        <w:ind w:firstLine="709"/>
        <w:contextualSpacing/>
        <w:jc w:val="both"/>
        <w:rPr>
          <w:sz w:val="28"/>
          <w:szCs w:val="28"/>
        </w:rPr>
      </w:pPr>
      <w:r w:rsidRPr="00591B4B">
        <w:rPr>
          <w:sz w:val="28"/>
          <w:szCs w:val="28"/>
        </w:rPr>
        <w:t>1</w:t>
      </w:r>
      <w:r w:rsidR="00BA298D" w:rsidRPr="00591B4B">
        <w:rPr>
          <w:sz w:val="28"/>
          <w:szCs w:val="28"/>
        </w:rPr>
        <w:t>.</w:t>
      </w:r>
      <w:r w:rsidRPr="00591B4B">
        <w:rPr>
          <w:sz w:val="28"/>
          <w:szCs w:val="28"/>
        </w:rPr>
        <w:t>3</w:t>
      </w:r>
      <w:r>
        <w:rPr>
          <w:b/>
          <w:sz w:val="28"/>
          <w:szCs w:val="28"/>
        </w:rPr>
        <w:t xml:space="preserve"> </w:t>
      </w:r>
      <w:r w:rsidR="00395078">
        <w:rPr>
          <w:b/>
          <w:sz w:val="28"/>
          <w:szCs w:val="28"/>
        </w:rPr>
        <w:t xml:space="preserve"> </w:t>
      </w:r>
      <w:r w:rsidR="00395078" w:rsidRPr="00556490">
        <w:rPr>
          <w:sz w:val="28"/>
          <w:szCs w:val="28"/>
        </w:rPr>
        <w:t>а)</w:t>
      </w:r>
      <w:r w:rsidR="00864110" w:rsidRPr="004B5D73">
        <w:rPr>
          <w:b/>
          <w:color w:val="000000"/>
          <w:sz w:val="28"/>
          <w:szCs w:val="28"/>
        </w:rPr>
        <w:t xml:space="preserve"> </w:t>
      </w:r>
      <w:r w:rsidR="00395078">
        <w:rPr>
          <w:sz w:val="28"/>
          <w:szCs w:val="28"/>
        </w:rPr>
        <w:t xml:space="preserve">Положение об оплате труда работникам МБОУ </w:t>
      </w:r>
      <w:proofErr w:type="spellStart"/>
      <w:r w:rsidR="00395078">
        <w:rPr>
          <w:sz w:val="28"/>
          <w:szCs w:val="28"/>
        </w:rPr>
        <w:t>Заборьевская</w:t>
      </w:r>
      <w:proofErr w:type="spellEnd"/>
      <w:r w:rsidR="00395078">
        <w:rPr>
          <w:sz w:val="28"/>
          <w:szCs w:val="28"/>
        </w:rPr>
        <w:t xml:space="preserve"> СШ Демидовского района Смоленской области утверждено приказом от 01.09.2022 № 80-о/д и приказом от 01.09.2023 № 95-о/д.</w:t>
      </w:r>
    </w:p>
    <w:p w:rsidR="00395078" w:rsidRDefault="00395078" w:rsidP="00395078">
      <w:pPr>
        <w:ind w:firstLine="709"/>
        <w:contextualSpacing/>
        <w:jc w:val="both"/>
        <w:rPr>
          <w:sz w:val="28"/>
          <w:szCs w:val="28"/>
        </w:rPr>
      </w:pPr>
      <w:r>
        <w:rPr>
          <w:sz w:val="28"/>
          <w:szCs w:val="28"/>
        </w:rPr>
        <w:t>Трудовые договоры с работниками заключены, дополнительные соглашения к трудовым договорам заключены своевременно.</w:t>
      </w:r>
    </w:p>
    <w:p w:rsidR="00395078" w:rsidRDefault="00395078" w:rsidP="00395078">
      <w:pPr>
        <w:ind w:firstLine="709"/>
        <w:contextualSpacing/>
        <w:jc w:val="both"/>
        <w:rPr>
          <w:sz w:val="28"/>
          <w:szCs w:val="28"/>
        </w:rPr>
      </w:pPr>
      <w:r>
        <w:rPr>
          <w:sz w:val="28"/>
          <w:szCs w:val="28"/>
        </w:rPr>
        <w:t>Существенных нарушений не выявлено. Замечание заключается в оформлении отдельных трудовых договоров и дополнительных соглашений, реквизиты и подписи сторон вынесены на отдельный лист, чего быть не должно. Также в некоторых дополнительных соглашениях к трудовым договорам есть незаполненные поля, отсутствуют реквизиты сторон, дата вступления их в силу, на что было сразу указано при проверке.</w:t>
      </w:r>
    </w:p>
    <w:p w:rsidR="00395078" w:rsidRDefault="00395078" w:rsidP="00395078">
      <w:pPr>
        <w:ind w:firstLine="709"/>
        <w:contextualSpacing/>
        <w:jc w:val="both"/>
        <w:rPr>
          <w:sz w:val="28"/>
          <w:szCs w:val="28"/>
        </w:rPr>
      </w:pPr>
      <w:r>
        <w:rPr>
          <w:i/>
          <w:sz w:val="28"/>
          <w:szCs w:val="28"/>
        </w:rPr>
        <w:t xml:space="preserve">в) </w:t>
      </w:r>
      <w:r>
        <w:rPr>
          <w:sz w:val="28"/>
          <w:szCs w:val="28"/>
        </w:rPr>
        <w:t xml:space="preserve">Должностные инструкции работников МБОУ </w:t>
      </w:r>
      <w:proofErr w:type="spellStart"/>
      <w:r>
        <w:rPr>
          <w:sz w:val="28"/>
          <w:szCs w:val="28"/>
        </w:rPr>
        <w:t>Заборьевская</w:t>
      </w:r>
      <w:proofErr w:type="spellEnd"/>
      <w:r>
        <w:rPr>
          <w:sz w:val="28"/>
          <w:szCs w:val="28"/>
        </w:rPr>
        <w:t xml:space="preserve"> СШ Демидовского района Смоленской области оформлены.</w:t>
      </w:r>
    </w:p>
    <w:p w:rsidR="00395078" w:rsidRDefault="00395078" w:rsidP="00395078">
      <w:pPr>
        <w:ind w:firstLine="709"/>
        <w:contextualSpacing/>
        <w:jc w:val="both"/>
        <w:rPr>
          <w:sz w:val="28"/>
          <w:szCs w:val="28"/>
        </w:rPr>
      </w:pPr>
      <w:r>
        <w:rPr>
          <w:sz w:val="28"/>
          <w:szCs w:val="28"/>
        </w:rPr>
        <w:lastRenderedPageBreak/>
        <w:t>Образование, стаж и прочие условия квалификационным требованиям по образованию, стажу работы работников соответствуют занимаемым должностям.</w:t>
      </w:r>
    </w:p>
    <w:p w:rsidR="00395078" w:rsidRDefault="00395078" w:rsidP="00395078">
      <w:pPr>
        <w:ind w:firstLine="709"/>
        <w:contextualSpacing/>
        <w:jc w:val="both"/>
        <w:rPr>
          <w:sz w:val="28"/>
          <w:szCs w:val="28"/>
        </w:rPr>
      </w:pPr>
      <w:r>
        <w:rPr>
          <w:sz w:val="28"/>
          <w:szCs w:val="28"/>
        </w:rPr>
        <w:t>Нарушения и недостатки не выявлены.</w:t>
      </w:r>
    </w:p>
    <w:p w:rsidR="00395078" w:rsidRDefault="00395078" w:rsidP="00395078">
      <w:pPr>
        <w:ind w:firstLine="709"/>
        <w:contextualSpacing/>
        <w:jc w:val="both"/>
        <w:rPr>
          <w:sz w:val="28"/>
          <w:szCs w:val="28"/>
        </w:rPr>
      </w:pPr>
      <w:r>
        <w:rPr>
          <w:i/>
          <w:sz w:val="28"/>
          <w:szCs w:val="28"/>
        </w:rPr>
        <w:t xml:space="preserve">з) </w:t>
      </w:r>
      <w:r>
        <w:rPr>
          <w:sz w:val="28"/>
          <w:szCs w:val="28"/>
        </w:rPr>
        <w:t>При ведении трудовых книжек (вкладышей) и их хранении соблюдаются порядок и правила, установленные действующим законодательством Российской Федерации. Имеется и ведется книга учета движения трудовых книжек и вкладышей в них.</w:t>
      </w:r>
    </w:p>
    <w:p w:rsidR="00395078" w:rsidRDefault="00395078" w:rsidP="00395078">
      <w:pPr>
        <w:ind w:firstLine="709"/>
        <w:contextualSpacing/>
        <w:jc w:val="both"/>
        <w:rPr>
          <w:sz w:val="28"/>
          <w:szCs w:val="28"/>
        </w:rPr>
      </w:pPr>
      <w:r>
        <w:rPr>
          <w:sz w:val="28"/>
          <w:szCs w:val="28"/>
        </w:rPr>
        <w:t xml:space="preserve">Личные карточки работников МБОУ </w:t>
      </w:r>
      <w:proofErr w:type="spellStart"/>
      <w:r>
        <w:rPr>
          <w:sz w:val="28"/>
          <w:szCs w:val="28"/>
        </w:rPr>
        <w:t>Заборьевская</w:t>
      </w:r>
      <w:proofErr w:type="spellEnd"/>
      <w:r>
        <w:rPr>
          <w:sz w:val="28"/>
          <w:szCs w:val="28"/>
        </w:rPr>
        <w:t xml:space="preserve"> СШ Демидовского района Смоленской области заполняются по унифицированной форме № Т-2, утвержденной Постановлением Госкомстата Российской Федерации от 05.01.2004 № 1.</w:t>
      </w:r>
    </w:p>
    <w:p w:rsidR="00395078" w:rsidRDefault="00395078" w:rsidP="00395078">
      <w:pPr>
        <w:ind w:firstLine="709"/>
        <w:contextualSpacing/>
        <w:jc w:val="both"/>
        <w:rPr>
          <w:sz w:val="28"/>
          <w:szCs w:val="28"/>
        </w:rPr>
      </w:pPr>
      <w:r>
        <w:rPr>
          <w:sz w:val="28"/>
          <w:szCs w:val="28"/>
        </w:rPr>
        <w:t>Однако в выборочно проверенных карточках отсутствуют некоторые записи.</w:t>
      </w:r>
    </w:p>
    <w:p w:rsidR="00395078" w:rsidRDefault="00395078" w:rsidP="00395078">
      <w:pPr>
        <w:contextualSpacing/>
        <w:jc w:val="both"/>
        <w:rPr>
          <w:rFonts w:ascii="Calibri" w:hAnsi="Calibri"/>
          <w:sz w:val="22"/>
          <w:szCs w:val="22"/>
        </w:rPr>
      </w:pPr>
      <w:r>
        <w:rPr>
          <w:sz w:val="28"/>
          <w:szCs w:val="28"/>
        </w:rPr>
        <w:t xml:space="preserve">В выборочно проверенных личных карточка работников МБОУ </w:t>
      </w:r>
      <w:proofErr w:type="spellStart"/>
      <w:r>
        <w:rPr>
          <w:sz w:val="28"/>
          <w:szCs w:val="28"/>
        </w:rPr>
        <w:t>Заборьевская</w:t>
      </w:r>
      <w:proofErr w:type="spellEnd"/>
      <w:r>
        <w:rPr>
          <w:sz w:val="28"/>
          <w:szCs w:val="28"/>
        </w:rPr>
        <w:t xml:space="preserve"> СШ имеются случаи, когда отсутствуют некоторые записи:</w:t>
      </w:r>
    </w:p>
    <w:p w:rsidR="00395078" w:rsidRDefault="00395078" w:rsidP="00395078">
      <w:pPr>
        <w:ind w:firstLine="679"/>
        <w:contextualSpacing/>
        <w:jc w:val="both"/>
        <w:rPr>
          <w:sz w:val="28"/>
          <w:szCs w:val="28"/>
        </w:rPr>
      </w:pPr>
      <w:r>
        <w:rPr>
          <w:sz w:val="28"/>
          <w:szCs w:val="28"/>
        </w:rPr>
        <w:t>1. Дата заполнения.</w:t>
      </w:r>
    </w:p>
    <w:p w:rsidR="00395078" w:rsidRDefault="00395078" w:rsidP="00395078">
      <w:pPr>
        <w:ind w:firstLine="679"/>
        <w:contextualSpacing/>
        <w:jc w:val="both"/>
        <w:rPr>
          <w:sz w:val="28"/>
          <w:szCs w:val="28"/>
        </w:rPr>
      </w:pPr>
      <w:r>
        <w:rPr>
          <w:sz w:val="28"/>
          <w:szCs w:val="28"/>
        </w:rPr>
        <w:t>2. СНИЛС.</w:t>
      </w:r>
    </w:p>
    <w:p w:rsidR="00395078" w:rsidRDefault="00395078" w:rsidP="00395078">
      <w:pPr>
        <w:ind w:firstLine="679"/>
        <w:contextualSpacing/>
        <w:jc w:val="both"/>
        <w:rPr>
          <w:sz w:val="28"/>
          <w:szCs w:val="28"/>
        </w:rPr>
      </w:pPr>
      <w:r>
        <w:rPr>
          <w:sz w:val="28"/>
          <w:szCs w:val="28"/>
        </w:rPr>
        <w:t>3. Характер работы.</w:t>
      </w:r>
    </w:p>
    <w:p w:rsidR="00395078" w:rsidRDefault="00395078" w:rsidP="00395078">
      <w:pPr>
        <w:ind w:firstLine="679"/>
        <w:contextualSpacing/>
        <w:jc w:val="both"/>
        <w:rPr>
          <w:sz w:val="28"/>
          <w:szCs w:val="28"/>
        </w:rPr>
      </w:pPr>
      <w:r>
        <w:rPr>
          <w:sz w:val="28"/>
          <w:szCs w:val="28"/>
        </w:rPr>
        <w:t>4. Дата и номер трудового договора.</w:t>
      </w:r>
    </w:p>
    <w:p w:rsidR="00395078" w:rsidRDefault="00395078" w:rsidP="00395078">
      <w:pPr>
        <w:ind w:firstLine="679"/>
        <w:contextualSpacing/>
        <w:jc w:val="both"/>
        <w:rPr>
          <w:sz w:val="28"/>
          <w:szCs w:val="28"/>
        </w:rPr>
      </w:pPr>
      <w:r>
        <w:rPr>
          <w:sz w:val="28"/>
          <w:szCs w:val="28"/>
        </w:rPr>
        <w:t>5. Знание иностранных языков.</w:t>
      </w:r>
    </w:p>
    <w:p w:rsidR="00395078" w:rsidRDefault="00395078" w:rsidP="00395078">
      <w:pPr>
        <w:ind w:firstLine="679"/>
        <w:contextualSpacing/>
        <w:jc w:val="both"/>
        <w:rPr>
          <w:sz w:val="28"/>
          <w:szCs w:val="28"/>
        </w:rPr>
      </w:pPr>
      <w:r>
        <w:rPr>
          <w:sz w:val="28"/>
          <w:szCs w:val="28"/>
        </w:rPr>
        <w:t>6. Не актуализируются сведения об образовании.</w:t>
      </w:r>
    </w:p>
    <w:p w:rsidR="00395078" w:rsidRDefault="00395078" w:rsidP="00395078">
      <w:pPr>
        <w:ind w:firstLine="679"/>
        <w:contextualSpacing/>
        <w:jc w:val="both"/>
        <w:rPr>
          <w:sz w:val="28"/>
          <w:szCs w:val="28"/>
        </w:rPr>
      </w:pPr>
      <w:r>
        <w:rPr>
          <w:sz w:val="28"/>
          <w:szCs w:val="28"/>
        </w:rPr>
        <w:t>7. Не актуализируются сведения о семейном положении.</w:t>
      </w:r>
    </w:p>
    <w:p w:rsidR="00395078" w:rsidRDefault="00395078" w:rsidP="00395078">
      <w:pPr>
        <w:ind w:firstLine="679"/>
        <w:contextualSpacing/>
        <w:jc w:val="both"/>
        <w:rPr>
          <w:sz w:val="28"/>
          <w:szCs w:val="28"/>
        </w:rPr>
      </w:pPr>
      <w:r>
        <w:rPr>
          <w:sz w:val="28"/>
          <w:szCs w:val="28"/>
        </w:rPr>
        <w:t>8. Не актуализируются паспортные данные.</w:t>
      </w:r>
    </w:p>
    <w:p w:rsidR="00395078" w:rsidRDefault="00395078" w:rsidP="00395078">
      <w:pPr>
        <w:ind w:firstLine="679"/>
        <w:contextualSpacing/>
        <w:jc w:val="both"/>
        <w:rPr>
          <w:sz w:val="28"/>
          <w:szCs w:val="28"/>
        </w:rPr>
      </w:pPr>
      <w:r>
        <w:rPr>
          <w:sz w:val="28"/>
          <w:szCs w:val="28"/>
        </w:rPr>
        <w:t>9. Адрес регистрации и фактического проживания.</w:t>
      </w:r>
    </w:p>
    <w:p w:rsidR="00395078" w:rsidRDefault="00395078" w:rsidP="00395078">
      <w:pPr>
        <w:ind w:firstLine="679"/>
        <w:contextualSpacing/>
        <w:jc w:val="both"/>
        <w:rPr>
          <w:sz w:val="28"/>
          <w:szCs w:val="28"/>
        </w:rPr>
      </w:pPr>
      <w:r>
        <w:rPr>
          <w:sz w:val="28"/>
          <w:szCs w:val="28"/>
        </w:rPr>
        <w:t>10. Должность и подпись кадрового работника.</w:t>
      </w:r>
    </w:p>
    <w:p w:rsidR="00395078" w:rsidRDefault="00395078" w:rsidP="00395078">
      <w:pPr>
        <w:ind w:firstLine="679"/>
        <w:contextualSpacing/>
        <w:jc w:val="both"/>
        <w:rPr>
          <w:sz w:val="28"/>
          <w:szCs w:val="28"/>
        </w:rPr>
      </w:pPr>
      <w:r>
        <w:rPr>
          <w:sz w:val="28"/>
          <w:szCs w:val="28"/>
        </w:rPr>
        <w:t>11. Личная подпись работника.</w:t>
      </w:r>
    </w:p>
    <w:p w:rsidR="00395078" w:rsidRDefault="00395078" w:rsidP="00395078">
      <w:pPr>
        <w:ind w:firstLine="679"/>
        <w:contextualSpacing/>
        <w:jc w:val="both"/>
        <w:rPr>
          <w:sz w:val="28"/>
          <w:szCs w:val="28"/>
        </w:rPr>
      </w:pPr>
      <w:r>
        <w:rPr>
          <w:sz w:val="28"/>
          <w:szCs w:val="28"/>
        </w:rPr>
        <w:t>12. Дата заполнения карточки.</w:t>
      </w:r>
    </w:p>
    <w:p w:rsidR="00395078" w:rsidRDefault="00395078" w:rsidP="00395078">
      <w:pPr>
        <w:ind w:firstLine="709"/>
        <w:contextualSpacing/>
        <w:jc w:val="both"/>
        <w:rPr>
          <w:sz w:val="28"/>
          <w:szCs w:val="28"/>
        </w:rPr>
      </w:pPr>
      <w:r>
        <w:rPr>
          <w:sz w:val="28"/>
          <w:szCs w:val="28"/>
        </w:rPr>
        <w:t>11. Не заполнены, либо частично заполнены разделы «Прием и переводы», «Повышение квалификации», «Отпуска».</w:t>
      </w:r>
    </w:p>
    <w:p w:rsidR="00395078" w:rsidRDefault="00395078" w:rsidP="00395078">
      <w:pPr>
        <w:ind w:firstLine="709"/>
        <w:contextualSpacing/>
        <w:jc w:val="both"/>
        <w:rPr>
          <w:sz w:val="28"/>
          <w:szCs w:val="28"/>
        </w:rPr>
      </w:pPr>
      <w:r>
        <w:rPr>
          <w:sz w:val="28"/>
          <w:szCs w:val="28"/>
        </w:rPr>
        <w:t>Указанные замечания были удовлетворены и устранены в ходе проверки.</w:t>
      </w:r>
    </w:p>
    <w:p w:rsidR="00935F00" w:rsidRDefault="00591B4B" w:rsidP="00935F00">
      <w:pPr>
        <w:jc w:val="both"/>
        <w:rPr>
          <w:sz w:val="28"/>
          <w:szCs w:val="28"/>
        </w:rPr>
      </w:pPr>
      <w:r w:rsidRPr="0072346A">
        <w:rPr>
          <w:sz w:val="28"/>
          <w:szCs w:val="28"/>
        </w:rPr>
        <w:t>1</w:t>
      </w:r>
      <w:r w:rsidR="00740DD2" w:rsidRPr="0072346A">
        <w:rPr>
          <w:sz w:val="28"/>
          <w:szCs w:val="28"/>
        </w:rPr>
        <w:t>.</w:t>
      </w:r>
      <w:r w:rsidRPr="0072346A">
        <w:rPr>
          <w:sz w:val="28"/>
          <w:szCs w:val="28"/>
        </w:rPr>
        <w:t>4</w:t>
      </w:r>
      <w:proofErr w:type="gramStart"/>
      <w:r w:rsidR="00935F00">
        <w:rPr>
          <w:sz w:val="28"/>
          <w:szCs w:val="28"/>
        </w:rPr>
        <w:t xml:space="preserve"> </w:t>
      </w:r>
      <w:r w:rsidR="00556490">
        <w:rPr>
          <w:sz w:val="28"/>
          <w:szCs w:val="28"/>
        </w:rPr>
        <w:t xml:space="preserve">    </w:t>
      </w:r>
      <w:r w:rsidR="00935F00" w:rsidRPr="0059562E">
        <w:rPr>
          <w:sz w:val="28"/>
          <w:szCs w:val="28"/>
        </w:rPr>
        <w:t>В</w:t>
      </w:r>
      <w:proofErr w:type="gramEnd"/>
      <w:r w:rsidR="00935F00">
        <w:rPr>
          <w:sz w:val="28"/>
          <w:szCs w:val="28"/>
        </w:rPr>
        <w:t xml:space="preserve"> ходе проверки установлено, что в</w:t>
      </w:r>
      <w:r w:rsidR="00935F00" w:rsidRPr="0059562E">
        <w:rPr>
          <w:sz w:val="28"/>
          <w:szCs w:val="28"/>
        </w:rPr>
        <w:t xml:space="preserve"> </w:t>
      </w:r>
      <w:r w:rsidR="00935F00">
        <w:rPr>
          <w:sz w:val="28"/>
          <w:szCs w:val="28"/>
        </w:rPr>
        <w:t>табеле учета использования рабочего времени за ноябрь месяц неверно отражена  норма рабочего времени в предпраздничный день за 3 ноября.</w:t>
      </w:r>
    </w:p>
    <w:p w:rsidR="00935F00" w:rsidRDefault="00935F00" w:rsidP="00935F00">
      <w:pPr>
        <w:jc w:val="both"/>
        <w:rPr>
          <w:sz w:val="28"/>
          <w:szCs w:val="28"/>
        </w:rPr>
      </w:pPr>
      <w:r>
        <w:rPr>
          <w:sz w:val="28"/>
          <w:szCs w:val="28"/>
        </w:rPr>
        <w:t xml:space="preserve">При проверке выплат стимулирующего характера нарушений не установлено. Начисление выплат осуществлялось на основании Приказов по МБОУ </w:t>
      </w:r>
      <w:proofErr w:type="spellStart"/>
      <w:r>
        <w:rPr>
          <w:sz w:val="28"/>
          <w:szCs w:val="28"/>
        </w:rPr>
        <w:t>Заборьевская</w:t>
      </w:r>
      <w:proofErr w:type="spellEnd"/>
      <w:r>
        <w:rPr>
          <w:sz w:val="28"/>
          <w:szCs w:val="28"/>
        </w:rPr>
        <w:t xml:space="preserve"> СШ Демидовского района Смоленской области «О стимулирующих выплатах».</w:t>
      </w:r>
    </w:p>
    <w:p w:rsidR="00935F00" w:rsidRDefault="00935F00" w:rsidP="00935F00">
      <w:pPr>
        <w:jc w:val="both"/>
        <w:rPr>
          <w:sz w:val="28"/>
          <w:szCs w:val="28"/>
        </w:rPr>
      </w:pPr>
      <w:r>
        <w:rPr>
          <w:sz w:val="28"/>
          <w:szCs w:val="28"/>
        </w:rPr>
        <w:t xml:space="preserve">        У</w:t>
      </w:r>
      <w:bookmarkStart w:id="0" w:name="_GoBack"/>
      <w:bookmarkEnd w:id="0"/>
      <w:r>
        <w:rPr>
          <w:sz w:val="28"/>
          <w:szCs w:val="28"/>
        </w:rPr>
        <w:t xml:space="preserve">становлено нарушение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Pr>
          <w:sz w:val="28"/>
          <w:szCs w:val="28"/>
        </w:rPr>
        <w:lastRenderedPageBreak/>
        <w:t>(муниципальными) учреждениями, и Методических указаний по их применению»:</w:t>
      </w:r>
    </w:p>
    <w:p w:rsidR="00935F00" w:rsidRDefault="00935F00" w:rsidP="00935F00">
      <w:pPr>
        <w:jc w:val="both"/>
        <w:rPr>
          <w:sz w:val="28"/>
          <w:szCs w:val="28"/>
        </w:rPr>
      </w:pPr>
      <w:r>
        <w:rPr>
          <w:sz w:val="28"/>
          <w:szCs w:val="28"/>
        </w:rPr>
        <w:t xml:space="preserve">Расчетно-платежные ведомости (ф.0504401) за проверяемые месяцы не подписаны руководителем учреждения, руководителем централизованной бухгалтерии. В графе «оклад» указаны и другие выплаты. </w:t>
      </w:r>
    </w:p>
    <w:p w:rsidR="00935F00" w:rsidRDefault="00935F00" w:rsidP="00935F00">
      <w:pPr>
        <w:jc w:val="both"/>
        <w:rPr>
          <w:sz w:val="28"/>
          <w:szCs w:val="28"/>
        </w:rPr>
      </w:pPr>
      <w:r>
        <w:rPr>
          <w:sz w:val="28"/>
          <w:szCs w:val="28"/>
        </w:rPr>
        <w:t>В ж</w:t>
      </w:r>
      <w:r w:rsidRPr="0059562E">
        <w:rPr>
          <w:sz w:val="28"/>
          <w:szCs w:val="28"/>
        </w:rPr>
        <w:t>урнал</w:t>
      </w:r>
      <w:r>
        <w:rPr>
          <w:sz w:val="28"/>
          <w:szCs w:val="28"/>
        </w:rPr>
        <w:t>е</w:t>
      </w:r>
      <w:r w:rsidRPr="0059562E">
        <w:rPr>
          <w:sz w:val="28"/>
          <w:szCs w:val="28"/>
        </w:rPr>
        <w:t xml:space="preserve"> операций №6 </w:t>
      </w:r>
      <w:r>
        <w:rPr>
          <w:sz w:val="28"/>
          <w:szCs w:val="28"/>
        </w:rPr>
        <w:t xml:space="preserve">(ф.0504071) </w:t>
      </w:r>
      <w:r w:rsidRPr="0059562E">
        <w:rPr>
          <w:sz w:val="28"/>
          <w:szCs w:val="28"/>
        </w:rPr>
        <w:t>« Расчетов по оплате труда,</w:t>
      </w:r>
      <w:r>
        <w:rPr>
          <w:sz w:val="28"/>
          <w:szCs w:val="28"/>
        </w:rPr>
        <w:t xml:space="preserve"> </w:t>
      </w:r>
      <w:r w:rsidRPr="0059562E">
        <w:rPr>
          <w:sz w:val="28"/>
          <w:szCs w:val="28"/>
        </w:rPr>
        <w:t xml:space="preserve"> денежному довольствию и стипендиям»</w:t>
      </w:r>
      <w:r>
        <w:rPr>
          <w:sz w:val="28"/>
          <w:szCs w:val="28"/>
        </w:rPr>
        <w:t xml:space="preserve"> не отражены данные по остаткам на начало и конец периода. </w:t>
      </w:r>
    </w:p>
    <w:p w:rsidR="00935F00" w:rsidRDefault="00935F00" w:rsidP="00935F00">
      <w:pPr>
        <w:jc w:val="both"/>
        <w:rPr>
          <w:sz w:val="28"/>
          <w:szCs w:val="28"/>
        </w:rPr>
      </w:pPr>
      <w:r>
        <w:rPr>
          <w:sz w:val="28"/>
          <w:szCs w:val="28"/>
        </w:rPr>
        <w:t>В противоречие приказа Минфина России от 16.12.2010 № 174н «Об утверждении Плана счетов бухгалтерского учета бюджетных учреждений и Инструкции по его применению»:</w:t>
      </w:r>
    </w:p>
    <w:p w:rsidR="00935F00" w:rsidRDefault="00935F00" w:rsidP="00935F00">
      <w:pPr>
        <w:jc w:val="both"/>
        <w:rPr>
          <w:sz w:val="28"/>
          <w:szCs w:val="28"/>
        </w:rPr>
      </w:pPr>
      <w:r>
        <w:rPr>
          <w:sz w:val="28"/>
          <w:szCs w:val="28"/>
        </w:rPr>
        <w:t>в ж</w:t>
      </w:r>
      <w:r w:rsidRPr="0059562E">
        <w:rPr>
          <w:sz w:val="28"/>
          <w:szCs w:val="28"/>
        </w:rPr>
        <w:t>урнал</w:t>
      </w:r>
      <w:r>
        <w:rPr>
          <w:sz w:val="28"/>
          <w:szCs w:val="28"/>
        </w:rPr>
        <w:t>е</w:t>
      </w:r>
      <w:r w:rsidRPr="0059562E">
        <w:rPr>
          <w:sz w:val="28"/>
          <w:szCs w:val="28"/>
        </w:rPr>
        <w:t xml:space="preserve"> операций №6 </w:t>
      </w:r>
      <w:r>
        <w:rPr>
          <w:sz w:val="28"/>
          <w:szCs w:val="28"/>
        </w:rPr>
        <w:t xml:space="preserve">(ф.0504071) </w:t>
      </w:r>
      <w:r w:rsidRPr="0059562E">
        <w:rPr>
          <w:sz w:val="28"/>
          <w:szCs w:val="28"/>
        </w:rPr>
        <w:t>« Расчетов по оплате труда,</w:t>
      </w:r>
      <w:r>
        <w:rPr>
          <w:sz w:val="28"/>
          <w:szCs w:val="28"/>
        </w:rPr>
        <w:t xml:space="preserve"> </w:t>
      </w:r>
      <w:r w:rsidRPr="0059562E">
        <w:rPr>
          <w:sz w:val="28"/>
          <w:szCs w:val="28"/>
        </w:rPr>
        <w:t xml:space="preserve"> денежному довольствию и стипендиям»</w:t>
      </w:r>
      <w:r>
        <w:rPr>
          <w:sz w:val="28"/>
          <w:szCs w:val="28"/>
        </w:rPr>
        <w:t xml:space="preserve"> неверно отражена бухгалтерская запись по начислению единого налогового платежа, в части страховых взносов:</w:t>
      </w:r>
    </w:p>
    <w:p w:rsidR="00935F00" w:rsidRDefault="00935F00" w:rsidP="00935F00">
      <w:pPr>
        <w:jc w:val="both"/>
        <w:rPr>
          <w:sz w:val="28"/>
          <w:szCs w:val="28"/>
        </w:rPr>
      </w:pPr>
      <w:proofErr w:type="gramStart"/>
      <w:r>
        <w:rPr>
          <w:sz w:val="28"/>
          <w:szCs w:val="28"/>
        </w:rPr>
        <w:t>Д-т</w:t>
      </w:r>
      <w:proofErr w:type="gramEnd"/>
      <w:r>
        <w:rPr>
          <w:sz w:val="28"/>
          <w:szCs w:val="28"/>
        </w:rPr>
        <w:t xml:space="preserve">                                                                                     К-т</w:t>
      </w:r>
    </w:p>
    <w:p w:rsidR="00935F00" w:rsidRDefault="00935F00" w:rsidP="00935F00">
      <w:pPr>
        <w:jc w:val="both"/>
        <w:rPr>
          <w:sz w:val="28"/>
          <w:szCs w:val="28"/>
        </w:rPr>
      </w:pPr>
      <w:r>
        <w:rPr>
          <w:sz w:val="28"/>
          <w:szCs w:val="28"/>
        </w:rPr>
        <w:t xml:space="preserve">07020000000000111                                                   07020000000000111                                 </w:t>
      </w:r>
    </w:p>
    <w:p w:rsidR="00935F00" w:rsidRDefault="00935F00" w:rsidP="00935F00">
      <w:pPr>
        <w:jc w:val="both"/>
        <w:rPr>
          <w:sz w:val="28"/>
          <w:szCs w:val="28"/>
        </w:rPr>
      </w:pPr>
      <w:r>
        <w:rPr>
          <w:sz w:val="28"/>
          <w:szCs w:val="28"/>
        </w:rPr>
        <w:t>140120213                                                                   130315731</w:t>
      </w:r>
    </w:p>
    <w:p w:rsidR="00935F00" w:rsidRPr="0059562E" w:rsidRDefault="00935F00" w:rsidP="00935F00">
      <w:pPr>
        <w:jc w:val="both"/>
        <w:rPr>
          <w:sz w:val="28"/>
          <w:szCs w:val="28"/>
        </w:rPr>
      </w:pPr>
      <w:r>
        <w:rPr>
          <w:sz w:val="28"/>
          <w:szCs w:val="28"/>
        </w:rPr>
        <w:t>следовало:</w:t>
      </w:r>
    </w:p>
    <w:p w:rsidR="00935F00" w:rsidRDefault="00935F00" w:rsidP="00935F00">
      <w:pPr>
        <w:jc w:val="both"/>
        <w:rPr>
          <w:sz w:val="28"/>
          <w:szCs w:val="28"/>
        </w:rPr>
      </w:pPr>
      <w:r>
        <w:rPr>
          <w:sz w:val="28"/>
          <w:szCs w:val="28"/>
        </w:rPr>
        <w:t xml:space="preserve">07020000000000119                                                   07020000000000119                                 </w:t>
      </w:r>
    </w:p>
    <w:p w:rsidR="00935F00" w:rsidRDefault="00935F00" w:rsidP="00935F00">
      <w:pPr>
        <w:jc w:val="both"/>
        <w:rPr>
          <w:sz w:val="28"/>
          <w:szCs w:val="28"/>
        </w:rPr>
      </w:pPr>
      <w:r>
        <w:rPr>
          <w:sz w:val="28"/>
          <w:szCs w:val="28"/>
        </w:rPr>
        <w:t>410960213                                                                   430315731</w:t>
      </w:r>
    </w:p>
    <w:p w:rsidR="00F83E51" w:rsidRPr="004B5D73" w:rsidRDefault="00591B4B" w:rsidP="00081F63">
      <w:pPr>
        <w:jc w:val="both"/>
        <w:rPr>
          <w:b/>
          <w:sz w:val="28"/>
          <w:szCs w:val="28"/>
        </w:rPr>
      </w:pPr>
      <w:r w:rsidRPr="0072346A">
        <w:rPr>
          <w:sz w:val="28"/>
          <w:szCs w:val="28"/>
        </w:rPr>
        <w:t>1</w:t>
      </w:r>
      <w:r w:rsidR="00F83E51" w:rsidRPr="0072346A">
        <w:rPr>
          <w:sz w:val="28"/>
          <w:szCs w:val="28"/>
        </w:rPr>
        <w:t>.</w:t>
      </w:r>
      <w:r w:rsidRPr="0072346A">
        <w:rPr>
          <w:sz w:val="28"/>
          <w:szCs w:val="28"/>
        </w:rPr>
        <w:t>5</w:t>
      </w:r>
      <w:r w:rsidR="00081F63" w:rsidRPr="004B5D73">
        <w:rPr>
          <w:b/>
          <w:sz w:val="28"/>
          <w:szCs w:val="28"/>
        </w:rPr>
        <w:t xml:space="preserve"> </w:t>
      </w:r>
      <w:r w:rsidR="00081F63" w:rsidRPr="002405D5">
        <w:rPr>
          <w:sz w:val="28"/>
          <w:szCs w:val="28"/>
        </w:rPr>
        <w:t xml:space="preserve">Правила  внутреннего  трудового  распорядка (ПВТР),  утвержденные приказом директора  МБОУ </w:t>
      </w:r>
      <w:proofErr w:type="spellStart"/>
      <w:r w:rsidR="002405D5">
        <w:rPr>
          <w:sz w:val="28"/>
          <w:szCs w:val="28"/>
        </w:rPr>
        <w:t>Заборьевс</w:t>
      </w:r>
      <w:r w:rsidR="00081F63" w:rsidRPr="002405D5">
        <w:rPr>
          <w:sz w:val="28"/>
          <w:szCs w:val="28"/>
        </w:rPr>
        <w:t>кой</w:t>
      </w:r>
      <w:proofErr w:type="spellEnd"/>
      <w:r w:rsidR="00081F63" w:rsidRPr="002405D5">
        <w:rPr>
          <w:sz w:val="28"/>
          <w:szCs w:val="28"/>
        </w:rPr>
        <w:t xml:space="preserve"> СШ приказ от 31.08.2016 № 190 о/д устаревшие,  которые должны быть приложением к коллективному договору.  Однако Учреждение не имеет    вывеску  режима  работы,     которое  должно быть расположено  на   видном   месте  при   входе  в  здание.</w:t>
      </w:r>
      <w:r w:rsidR="00081F63" w:rsidRPr="004B5D73">
        <w:rPr>
          <w:b/>
          <w:sz w:val="28"/>
          <w:szCs w:val="28"/>
        </w:rPr>
        <w:t xml:space="preserve">  </w:t>
      </w:r>
    </w:p>
    <w:p w:rsidR="002405D5" w:rsidRDefault="00591B4B" w:rsidP="002405D5">
      <w:pPr>
        <w:tabs>
          <w:tab w:val="left" w:pos="709"/>
        </w:tabs>
        <w:jc w:val="both"/>
        <w:rPr>
          <w:sz w:val="28"/>
          <w:szCs w:val="28"/>
        </w:rPr>
      </w:pPr>
      <w:r w:rsidRPr="0072346A">
        <w:rPr>
          <w:sz w:val="28"/>
          <w:szCs w:val="28"/>
        </w:rPr>
        <w:t>1</w:t>
      </w:r>
      <w:r w:rsidR="00081F63" w:rsidRPr="0072346A">
        <w:rPr>
          <w:sz w:val="28"/>
          <w:szCs w:val="28"/>
        </w:rPr>
        <w:t>.</w:t>
      </w:r>
      <w:r w:rsidRPr="0072346A">
        <w:rPr>
          <w:sz w:val="28"/>
          <w:szCs w:val="28"/>
        </w:rPr>
        <w:t>6</w:t>
      </w:r>
      <w:proofErr w:type="gramStart"/>
      <w:r w:rsidR="00B13770" w:rsidRPr="004B5D73">
        <w:rPr>
          <w:b/>
          <w:sz w:val="28"/>
          <w:szCs w:val="28"/>
        </w:rPr>
        <w:t xml:space="preserve"> </w:t>
      </w:r>
      <w:r w:rsidR="002405D5">
        <w:rPr>
          <w:sz w:val="28"/>
          <w:szCs w:val="28"/>
        </w:rPr>
        <w:t>З</w:t>
      </w:r>
      <w:proofErr w:type="gramEnd"/>
      <w:r w:rsidR="002405D5">
        <w:rPr>
          <w:sz w:val="28"/>
          <w:szCs w:val="28"/>
        </w:rPr>
        <w:t>а февраль 2023г. банковские операции по перечислениям денежных средств работникам  не соответствуют оправдательным документам: расчетно-платежным ведомостям, платежным поручениям и реестрам. Установлено расхождение между начисленными и перечисленными суммами:</w:t>
      </w:r>
    </w:p>
    <w:p w:rsidR="002405D5" w:rsidRDefault="002405D5" w:rsidP="002405D5">
      <w:pPr>
        <w:tabs>
          <w:tab w:val="left" w:pos="709"/>
        </w:tabs>
        <w:jc w:val="both"/>
        <w:rPr>
          <w:sz w:val="28"/>
          <w:szCs w:val="28"/>
        </w:rPr>
      </w:pPr>
      <w:r>
        <w:rPr>
          <w:sz w:val="28"/>
          <w:szCs w:val="28"/>
        </w:rPr>
        <w:t xml:space="preserve">        начислена заработная плата за 1 половину февраля 2023 года, подлежащая перечислению в СМОЛЕНСКОЕ ОТДЕЛЕНИЕ № 8609 ПАО СБЕРБАНК Г.СМОЛЕНСК</w:t>
      </w:r>
      <w:proofErr w:type="gramStart"/>
      <w:r>
        <w:rPr>
          <w:sz w:val="28"/>
          <w:szCs w:val="28"/>
        </w:rPr>
        <w:t xml:space="preserve"> :</w:t>
      </w:r>
      <w:proofErr w:type="gramEnd"/>
    </w:p>
    <w:p w:rsidR="002405D5" w:rsidRDefault="002405D5" w:rsidP="002405D5">
      <w:pPr>
        <w:tabs>
          <w:tab w:val="left" w:pos="709"/>
        </w:tabs>
        <w:jc w:val="both"/>
        <w:rPr>
          <w:sz w:val="28"/>
          <w:szCs w:val="28"/>
        </w:rPr>
      </w:pPr>
      <w:r>
        <w:rPr>
          <w:sz w:val="28"/>
          <w:szCs w:val="28"/>
        </w:rPr>
        <w:t>Жаворонковой Ю.А. – 9812,16 руб.</w:t>
      </w:r>
    </w:p>
    <w:p w:rsidR="002405D5" w:rsidRDefault="002405D5" w:rsidP="002405D5">
      <w:pPr>
        <w:tabs>
          <w:tab w:val="left" w:pos="709"/>
        </w:tabs>
        <w:jc w:val="both"/>
        <w:rPr>
          <w:sz w:val="28"/>
          <w:szCs w:val="28"/>
        </w:rPr>
      </w:pPr>
      <w:proofErr w:type="spellStart"/>
      <w:r>
        <w:rPr>
          <w:sz w:val="28"/>
          <w:szCs w:val="28"/>
        </w:rPr>
        <w:t>Терещенковой</w:t>
      </w:r>
      <w:proofErr w:type="spellEnd"/>
      <w:r>
        <w:rPr>
          <w:sz w:val="28"/>
          <w:szCs w:val="28"/>
        </w:rPr>
        <w:t xml:space="preserve"> Г.В.-7850,33 руб.</w:t>
      </w:r>
    </w:p>
    <w:p w:rsidR="002405D5" w:rsidRDefault="002405D5" w:rsidP="002405D5">
      <w:pPr>
        <w:tabs>
          <w:tab w:val="left" w:pos="709"/>
        </w:tabs>
        <w:jc w:val="both"/>
        <w:rPr>
          <w:sz w:val="28"/>
          <w:szCs w:val="28"/>
        </w:rPr>
      </w:pPr>
      <w:r>
        <w:rPr>
          <w:sz w:val="28"/>
          <w:szCs w:val="28"/>
        </w:rPr>
        <w:t xml:space="preserve">       фактически перечислено по реестру №3 от 28.02.2023г. в СМОЛЕНСКОЕ ОТДЕЛЕНИЕ № 8609 ПАО СБЕРБАНК Г.СМОЛЕНСК:</w:t>
      </w:r>
    </w:p>
    <w:p w:rsidR="002405D5" w:rsidRDefault="002405D5" w:rsidP="002405D5">
      <w:pPr>
        <w:tabs>
          <w:tab w:val="left" w:pos="709"/>
        </w:tabs>
        <w:jc w:val="both"/>
        <w:rPr>
          <w:sz w:val="28"/>
          <w:szCs w:val="28"/>
        </w:rPr>
      </w:pPr>
      <w:r>
        <w:rPr>
          <w:sz w:val="28"/>
          <w:szCs w:val="28"/>
        </w:rPr>
        <w:t>Жаворонковой Ю.А. – 9448,16 руб.</w:t>
      </w:r>
    </w:p>
    <w:p w:rsidR="002405D5" w:rsidRDefault="002405D5" w:rsidP="002405D5">
      <w:pPr>
        <w:tabs>
          <w:tab w:val="left" w:pos="709"/>
        </w:tabs>
        <w:jc w:val="both"/>
        <w:rPr>
          <w:sz w:val="28"/>
          <w:szCs w:val="28"/>
        </w:rPr>
      </w:pPr>
      <w:proofErr w:type="spellStart"/>
      <w:r>
        <w:rPr>
          <w:sz w:val="28"/>
          <w:szCs w:val="28"/>
        </w:rPr>
        <w:t>Терещенковой</w:t>
      </w:r>
      <w:proofErr w:type="spellEnd"/>
      <w:r>
        <w:rPr>
          <w:sz w:val="28"/>
          <w:szCs w:val="28"/>
        </w:rPr>
        <w:t xml:space="preserve"> Г.В.-7668,33 руб.</w:t>
      </w:r>
    </w:p>
    <w:p w:rsidR="002405D5" w:rsidRDefault="002405D5" w:rsidP="002405D5">
      <w:pPr>
        <w:tabs>
          <w:tab w:val="left" w:pos="709"/>
        </w:tabs>
        <w:jc w:val="both"/>
        <w:rPr>
          <w:sz w:val="28"/>
          <w:szCs w:val="28"/>
        </w:rPr>
      </w:pPr>
      <w:r>
        <w:rPr>
          <w:sz w:val="28"/>
          <w:szCs w:val="28"/>
        </w:rPr>
        <w:t xml:space="preserve">        Выявлены ошибки в начислении заработной платы за 1 половину февраля 2023г</w:t>
      </w:r>
      <w:proofErr w:type="gramStart"/>
      <w:r>
        <w:rPr>
          <w:sz w:val="28"/>
          <w:szCs w:val="28"/>
        </w:rPr>
        <w:t>.(</w:t>
      </w:r>
      <w:proofErr w:type="gramEnd"/>
      <w:r>
        <w:rPr>
          <w:sz w:val="28"/>
          <w:szCs w:val="28"/>
        </w:rPr>
        <w:t xml:space="preserve">предоставлен </w:t>
      </w:r>
      <w:proofErr w:type="spellStart"/>
      <w:r>
        <w:rPr>
          <w:sz w:val="28"/>
          <w:szCs w:val="28"/>
        </w:rPr>
        <w:t>задвоенный</w:t>
      </w:r>
      <w:proofErr w:type="spellEnd"/>
      <w:r>
        <w:rPr>
          <w:sz w:val="28"/>
          <w:szCs w:val="28"/>
        </w:rPr>
        <w:t xml:space="preserve"> вычет на ребёнка):</w:t>
      </w:r>
    </w:p>
    <w:p w:rsidR="002405D5" w:rsidRDefault="002405D5" w:rsidP="002405D5">
      <w:pPr>
        <w:tabs>
          <w:tab w:val="left" w:pos="709"/>
        </w:tabs>
        <w:jc w:val="both"/>
        <w:rPr>
          <w:sz w:val="28"/>
          <w:szCs w:val="28"/>
        </w:rPr>
      </w:pPr>
      <w:r>
        <w:rPr>
          <w:sz w:val="28"/>
          <w:szCs w:val="28"/>
        </w:rPr>
        <w:t>Жаворонковой Ю.А. – 364 руб.</w:t>
      </w:r>
    </w:p>
    <w:p w:rsidR="002405D5" w:rsidRDefault="002405D5" w:rsidP="002405D5">
      <w:pPr>
        <w:tabs>
          <w:tab w:val="left" w:pos="709"/>
        </w:tabs>
        <w:jc w:val="both"/>
        <w:rPr>
          <w:sz w:val="28"/>
          <w:szCs w:val="28"/>
        </w:rPr>
      </w:pPr>
      <w:proofErr w:type="spellStart"/>
      <w:r>
        <w:rPr>
          <w:sz w:val="28"/>
          <w:szCs w:val="28"/>
        </w:rPr>
        <w:t>Терещенковой</w:t>
      </w:r>
      <w:proofErr w:type="spellEnd"/>
      <w:r>
        <w:rPr>
          <w:sz w:val="28"/>
          <w:szCs w:val="28"/>
        </w:rPr>
        <w:t xml:space="preserve"> Г.В.-182 руб.</w:t>
      </w:r>
    </w:p>
    <w:p w:rsidR="002405D5" w:rsidRDefault="002405D5" w:rsidP="002405D5">
      <w:pPr>
        <w:tabs>
          <w:tab w:val="left" w:pos="709"/>
        </w:tabs>
        <w:jc w:val="both"/>
        <w:rPr>
          <w:sz w:val="28"/>
          <w:szCs w:val="28"/>
        </w:rPr>
      </w:pPr>
      <w:r>
        <w:rPr>
          <w:sz w:val="28"/>
          <w:szCs w:val="28"/>
        </w:rPr>
        <w:lastRenderedPageBreak/>
        <w:t xml:space="preserve">          За апрель 2023г.  и ноябрь 2023г. банковские операции по перечислениям денежных средств работникам соответствуют оправдательным документам: расчетно-платежным ведомостям, платежным поручениям и реестрам. Расхождений между начисленными и перечисленными суммами не установлено.</w:t>
      </w:r>
    </w:p>
    <w:p w:rsidR="002405D5" w:rsidRDefault="002405D5" w:rsidP="002405D5">
      <w:pPr>
        <w:tabs>
          <w:tab w:val="left" w:pos="709"/>
        </w:tabs>
        <w:jc w:val="both"/>
        <w:rPr>
          <w:sz w:val="28"/>
          <w:szCs w:val="28"/>
        </w:rPr>
      </w:pPr>
      <w:r>
        <w:rPr>
          <w:sz w:val="28"/>
          <w:szCs w:val="28"/>
        </w:rPr>
        <w:t xml:space="preserve">         </w:t>
      </w:r>
      <w:proofErr w:type="gramStart"/>
      <w:r>
        <w:rPr>
          <w:sz w:val="28"/>
          <w:szCs w:val="28"/>
        </w:rPr>
        <w:t>В реестрах для зачисления денежных средств на счета физических лиц в СМОЛЕНСКИЙ РФ АО «РОССЕЛЬХОЗБАНК» и СМОЛЕНСКОЕ ОТДЕЛЕНИЕ № 8609 ПАО СБЕРБАНК Г.СМОЛЕНСК отсутствуют, предусмотренные формой, подписи должностных лиц.</w:t>
      </w:r>
      <w:proofErr w:type="gramEnd"/>
    </w:p>
    <w:p w:rsidR="002405D5" w:rsidRDefault="002405D5" w:rsidP="002405D5">
      <w:pPr>
        <w:tabs>
          <w:tab w:val="left" w:pos="709"/>
        </w:tabs>
        <w:jc w:val="both"/>
        <w:rPr>
          <w:sz w:val="28"/>
          <w:szCs w:val="28"/>
        </w:rPr>
      </w:pPr>
      <w:r>
        <w:rPr>
          <w:sz w:val="28"/>
          <w:szCs w:val="28"/>
        </w:rPr>
        <w:t xml:space="preserve">        Не во всех заявлениях работников МБОУ </w:t>
      </w:r>
      <w:proofErr w:type="spellStart"/>
      <w:r>
        <w:rPr>
          <w:bCs/>
          <w:sz w:val="28"/>
          <w:szCs w:val="28"/>
        </w:rPr>
        <w:t>Заборьевская</w:t>
      </w:r>
      <w:proofErr w:type="spellEnd"/>
      <w:r>
        <w:rPr>
          <w:sz w:val="28"/>
          <w:szCs w:val="28"/>
        </w:rPr>
        <w:t xml:space="preserve"> СШ Демидовского района Смоленской области на перечисление денежных сре</w:t>
      </w:r>
      <w:proofErr w:type="gramStart"/>
      <w:r>
        <w:rPr>
          <w:sz w:val="28"/>
          <w:szCs w:val="28"/>
        </w:rPr>
        <w:t>дств пр</w:t>
      </w:r>
      <w:proofErr w:type="gramEnd"/>
      <w:r>
        <w:rPr>
          <w:sz w:val="28"/>
          <w:szCs w:val="28"/>
        </w:rPr>
        <w:t>оставлена дата составления.</w:t>
      </w:r>
    </w:p>
    <w:p w:rsidR="00A27059" w:rsidRPr="002405D5" w:rsidRDefault="00591B4B" w:rsidP="00A27059">
      <w:pPr>
        <w:jc w:val="both"/>
        <w:rPr>
          <w:sz w:val="28"/>
          <w:szCs w:val="28"/>
        </w:rPr>
      </w:pPr>
      <w:r w:rsidRPr="0072346A">
        <w:rPr>
          <w:sz w:val="28"/>
          <w:szCs w:val="28"/>
        </w:rPr>
        <w:t>1</w:t>
      </w:r>
      <w:r w:rsidR="00A27059" w:rsidRPr="0072346A">
        <w:rPr>
          <w:sz w:val="28"/>
          <w:szCs w:val="28"/>
        </w:rPr>
        <w:t>.</w:t>
      </w:r>
      <w:r w:rsidRPr="0072346A">
        <w:rPr>
          <w:sz w:val="28"/>
          <w:szCs w:val="28"/>
        </w:rPr>
        <w:t>7</w:t>
      </w:r>
      <w:r w:rsidR="00A27059" w:rsidRPr="004B5D73">
        <w:rPr>
          <w:b/>
          <w:sz w:val="28"/>
          <w:szCs w:val="28"/>
        </w:rPr>
        <w:t xml:space="preserve"> </w:t>
      </w:r>
      <w:r w:rsidR="00A27059" w:rsidRPr="002405D5">
        <w:rPr>
          <w:sz w:val="28"/>
          <w:szCs w:val="28"/>
        </w:rPr>
        <w:t>Настоящим контрольным мероприятием установлено:</w:t>
      </w:r>
    </w:p>
    <w:p w:rsidR="002405D5" w:rsidRDefault="00A27059" w:rsidP="002405D5">
      <w:pPr>
        <w:jc w:val="both"/>
        <w:rPr>
          <w:sz w:val="28"/>
          <w:szCs w:val="28"/>
        </w:rPr>
      </w:pPr>
      <w:r w:rsidRPr="004B5D73">
        <w:rPr>
          <w:b/>
          <w:sz w:val="28"/>
          <w:szCs w:val="28"/>
        </w:rPr>
        <w:tab/>
      </w:r>
      <w:proofErr w:type="gramStart"/>
      <w:r w:rsidR="002405D5">
        <w:rPr>
          <w:sz w:val="28"/>
          <w:szCs w:val="28"/>
        </w:rPr>
        <w:t xml:space="preserve">В целях обеспечения деятельности Муниципального бюджетного общеобразовательного учреждения </w:t>
      </w:r>
      <w:proofErr w:type="spellStart"/>
      <w:r w:rsidR="002405D5">
        <w:rPr>
          <w:sz w:val="28"/>
          <w:szCs w:val="28"/>
        </w:rPr>
        <w:t>Заборьевская</w:t>
      </w:r>
      <w:proofErr w:type="spellEnd"/>
      <w:r w:rsidR="002405D5">
        <w:rPr>
          <w:sz w:val="28"/>
          <w:szCs w:val="28"/>
        </w:rPr>
        <w:t xml:space="preserve"> средняя школа Демидовского района Смоленской области (далее – МБОУ </w:t>
      </w:r>
      <w:proofErr w:type="spellStart"/>
      <w:r w:rsidR="002405D5">
        <w:rPr>
          <w:sz w:val="28"/>
          <w:szCs w:val="28"/>
        </w:rPr>
        <w:t>Заборьевская</w:t>
      </w:r>
      <w:proofErr w:type="spellEnd"/>
      <w:r w:rsidR="002405D5">
        <w:rPr>
          <w:sz w:val="28"/>
          <w:szCs w:val="28"/>
        </w:rPr>
        <w:t xml:space="preserve"> СШ Демидовского района Смоленской области) постановлением Администрации муниципального образования «Демидовский район» Смоленской области от 22.02.2012 № 63 «О закреплении имущества муниципального образования «Демидовский район» Смоленской области за муниципальными бюджетными образовательными учреждениями на праве оперативного управления» закреплено недвижимое и движимое имущество.</w:t>
      </w:r>
      <w:proofErr w:type="gramEnd"/>
      <w:r w:rsidR="002405D5">
        <w:rPr>
          <w:sz w:val="28"/>
          <w:szCs w:val="28"/>
        </w:rPr>
        <w:t xml:space="preserve"> Согласно данным реестра муниципального имущества муниципального образования «Демидовский район» Смоленской области по состоянию на 01.01.2024 года балансовая стоимость закрепленного за ним имущества 13217653 (тринадцать миллионов двести семнадцать тысяч шестьсот пятьдесят три) рубля 68 копеек, из них:</w:t>
      </w:r>
    </w:p>
    <w:p w:rsidR="002405D5" w:rsidRDefault="002405D5" w:rsidP="002405D5">
      <w:pPr>
        <w:jc w:val="both"/>
        <w:rPr>
          <w:sz w:val="28"/>
          <w:szCs w:val="28"/>
        </w:rPr>
      </w:pPr>
      <w:r>
        <w:rPr>
          <w:sz w:val="28"/>
          <w:szCs w:val="28"/>
        </w:rPr>
        <w:tab/>
        <w:t>- недвижимое имущество балансовой стоимостью 7912479 (семь миллионов девятьсот двенадцать тысяч четыреста семьдесят девять) рублей 00 копеек;</w:t>
      </w:r>
    </w:p>
    <w:p w:rsidR="002405D5" w:rsidRDefault="002405D5" w:rsidP="002405D5">
      <w:pPr>
        <w:jc w:val="both"/>
        <w:rPr>
          <w:sz w:val="28"/>
          <w:szCs w:val="28"/>
        </w:rPr>
      </w:pPr>
      <w:r>
        <w:rPr>
          <w:sz w:val="28"/>
          <w:szCs w:val="28"/>
        </w:rPr>
        <w:tab/>
        <w:t>- движимое имущество балансовой стоимостью 5305174 (пять миллионов триста пять тысяч сто семьдесят четыре) рубля 68 копеек, из них особо ценное движимое имущество балансовой стоимостью 3678023 (три миллиона шестьсот семьдесят восемь тысяч двадцать три) рубля 85 копеек.</w:t>
      </w:r>
    </w:p>
    <w:p w:rsidR="002405D5" w:rsidRDefault="002405D5" w:rsidP="002405D5">
      <w:pPr>
        <w:jc w:val="both"/>
        <w:rPr>
          <w:sz w:val="28"/>
          <w:szCs w:val="28"/>
        </w:rPr>
      </w:pPr>
      <w:r>
        <w:rPr>
          <w:sz w:val="28"/>
          <w:szCs w:val="28"/>
        </w:rPr>
        <w:tab/>
        <w:t>Реестр муниципального имущества муниципального образования «Демидовский район» Смоленской области прилагается (Приложение № 1).</w:t>
      </w:r>
    </w:p>
    <w:p w:rsidR="002405D5" w:rsidRDefault="002405D5" w:rsidP="002405D5">
      <w:pPr>
        <w:jc w:val="both"/>
        <w:rPr>
          <w:sz w:val="28"/>
          <w:szCs w:val="28"/>
        </w:rPr>
      </w:pPr>
      <w:r>
        <w:rPr>
          <w:sz w:val="28"/>
          <w:szCs w:val="28"/>
        </w:rPr>
        <w:tab/>
        <w:t xml:space="preserve">Кроме этого в постоянное (бессрочное) пользование предоставлен земельный участок, площадью 28178 </w:t>
      </w:r>
      <w:proofErr w:type="spellStart"/>
      <w:r>
        <w:rPr>
          <w:sz w:val="28"/>
          <w:szCs w:val="28"/>
        </w:rPr>
        <w:t>кв.м</w:t>
      </w:r>
      <w:proofErr w:type="spellEnd"/>
      <w:r>
        <w:rPr>
          <w:sz w:val="28"/>
          <w:szCs w:val="28"/>
        </w:rPr>
        <w:t>., кадастровый номер 67:05:0760101:144, категория земель – земли населенных пунктов, вид разрешенного использования –  для учебно-производственной деятельности, кадастровой стоимостью 2811037 (два миллиона восемьсот одиннадцать тысяч тридцать семь) рублей 30 копеек.</w:t>
      </w:r>
    </w:p>
    <w:p w:rsidR="002405D5" w:rsidRDefault="002405D5" w:rsidP="002405D5">
      <w:pPr>
        <w:jc w:val="both"/>
        <w:rPr>
          <w:sz w:val="28"/>
          <w:szCs w:val="28"/>
        </w:rPr>
      </w:pPr>
      <w:r>
        <w:rPr>
          <w:sz w:val="28"/>
          <w:szCs w:val="28"/>
        </w:rPr>
        <w:tab/>
        <w:t xml:space="preserve">В МБОУ </w:t>
      </w:r>
      <w:proofErr w:type="spellStart"/>
      <w:r>
        <w:rPr>
          <w:sz w:val="28"/>
          <w:szCs w:val="28"/>
        </w:rPr>
        <w:t>Заборьевская</w:t>
      </w:r>
      <w:proofErr w:type="spellEnd"/>
      <w:r>
        <w:rPr>
          <w:sz w:val="28"/>
          <w:szCs w:val="28"/>
        </w:rPr>
        <w:t xml:space="preserve"> СШ Демидовского района Смоленской области для сохранности имущества назначено материально ответственное лицо, с </w:t>
      </w:r>
      <w:r>
        <w:rPr>
          <w:sz w:val="28"/>
          <w:szCs w:val="28"/>
        </w:rPr>
        <w:lastRenderedPageBreak/>
        <w:t xml:space="preserve">которым заключен договор о полной индивидуальной материальной ответственности – Кузнецова Т.Г. – директор МБОУ </w:t>
      </w:r>
      <w:proofErr w:type="spellStart"/>
      <w:r>
        <w:rPr>
          <w:sz w:val="28"/>
          <w:szCs w:val="28"/>
        </w:rPr>
        <w:t>Заборьевская</w:t>
      </w:r>
      <w:proofErr w:type="spellEnd"/>
      <w:r>
        <w:rPr>
          <w:sz w:val="28"/>
          <w:szCs w:val="28"/>
        </w:rPr>
        <w:t xml:space="preserve"> СШ Демидовского района Смоленской области (03.10.2022).</w:t>
      </w:r>
    </w:p>
    <w:p w:rsidR="002405D5" w:rsidRDefault="002405D5" w:rsidP="002405D5">
      <w:pPr>
        <w:jc w:val="both"/>
        <w:rPr>
          <w:sz w:val="28"/>
          <w:szCs w:val="28"/>
        </w:rPr>
      </w:pPr>
      <w:r>
        <w:rPr>
          <w:sz w:val="28"/>
          <w:szCs w:val="28"/>
        </w:rPr>
        <w:tab/>
        <w:t xml:space="preserve">С целью выявления неиспользуемого или используемого не по назначению имущества 10.04.2024 года была проведена инвентаризация имущества, закрепленного за МБОУ </w:t>
      </w:r>
      <w:proofErr w:type="spellStart"/>
      <w:r>
        <w:rPr>
          <w:sz w:val="28"/>
          <w:szCs w:val="28"/>
        </w:rPr>
        <w:t>Заборьевская</w:t>
      </w:r>
      <w:proofErr w:type="spellEnd"/>
      <w:r>
        <w:rPr>
          <w:sz w:val="28"/>
          <w:szCs w:val="28"/>
        </w:rPr>
        <w:t xml:space="preserve"> СШ Демидовского района Смоленской области на праве оперативного управления (Инвентаризационная опись № 1 от 10.04.2024 – Приложение № 2). </w:t>
      </w:r>
    </w:p>
    <w:p w:rsidR="002405D5" w:rsidRDefault="002405D5" w:rsidP="002405D5">
      <w:pPr>
        <w:jc w:val="both"/>
        <w:rPr>
          <w:sz w:val="28"/>
          <w:szCs w:val="28"/>
        </w:rPr>
      </w:pPr>
      <w:r>
        <w:rPr>
          <w:sz w:val="28"/>
          <w:szCs w:val="28"/>
        </w:rPr>
        <w:t xml:space="preserve">    В </w:t>
      </w:r>
      <w:proofErr w:type="gramStart"/>
      <w:r>
        <w:rPr>
          <w:sz w:val="28"/>
          <w:szCs w:val="28"/>
        </w:rPr>
        <w:t>ходе</w:t>
      </w:r>
      <w:proofErr w:type="gramEnd"/>
      <w:r>
        <w:rPr>
          <w:sz w:val="28"/>
          <w:szCs w:val="28"/>
        </w:rPr>
        <w:t xml:space="preserve"> которой было выявлено следующее:</w:t>
      </w:r>
    </w:p>
    <w:p w:rsidR="002405D5" w:rsidRDefault="002405D5" w:rsidP="002405D5">
      <w:pPr>
        <w:jc w:val="both"/>
        <w:rPr>
          <w:sz w:val="28"/>
          <w:szCs w:val="28"/>
        </w:rPr>
      </w:pPr>
      <w:r>
        <w:rPr>
          <w:sz w:val="28"/>
          <w:szCs w:val="28"/>
        </w:rPr>
        <w:tab/>
        <w:t xml:space="preserve">Фактическое наличие основных средств соответствует данным бухгалтерского учета и данным реестра муниципального имущества муниципального образования «Демидовский район» Смоленской области. На каждом объекте имеется инвентарный номер. </w:t>
      </w:r>
    </w:p>
    <w:p w:rsidR="002405D5" w:rsidRDefault="002405D5" w:rsidP="002405D5">
      <w:pPr>
        <w:jc w:val="both"/>
        <w:rPr>
          <w:sz w:val="28"/>
          <w:szCs w:val="28"/>
        </w:rPr>
      </w:pPr>
      <w:r>
        <w:rPr>
          <w:sz w:val="28"/>
          <w:szCs w:val="28"/>
        </w:rPr>
        <w:tab/>
        <w:t xml:space="preserve">Все имущество используется по своему назначению. Так же имеется неисправное оборудование, которое необходимо списать с баланса МБОУ </w:t>
      </w:r>
      <w:proofErr w:type="spellStart"/>
      <w:r>
        <w:rPr>
          <w:sz w:val="28"/>
          <w:szCs w:val="28"/>
        </w:rPr>
        <w:t>Заборьевская</w:t>
      </w:r>
      <w:proofErr w:type="spellEnd"/>
      <w:r>
        <w:rPr>
          <w:sz w:val="28"/>
          <w:szCs w:val="28"/>
        </w:rPr>
        <w:t xml:space="preserve"> СШ Демидовского района Смоленской области:</w:t>
      </w:r>
    </w:p>
    <w:p w:rsidR="002405D5" w:rsidRDefault="002405D5" w:rsidP="002405D5">
      <w:pPr>
        <w:jc w:val="both"/>
        <w:rPr>
          <w:sz w:val="28"/>
          <w:szCs w:val="28"/>
        </w:rPr>
      </w:pPr>
      <w:r>
        <w:rPr>
          <w:sz w:val="28"/>
          <w:szCs w:val="28"/>
        </w:rPr>
        <w:tab/>
        <w:t xml:space="preserve">1. Кипятильник </w:t>
      </w:r>
      <w:r>
        <w:rPr>
          <w:sz w:val="28"/>
          <w:szCs w:val="28"/>
          <w:lang w:val="en-US"/>
        </w:rPr>
        <w:t>KSY</w:t>
      </w:r>
      <w:r>
        <w:rPr>
          <w:sz w:val="28"/>
          <w:szCs w:val="28"/>
        </w:rPr>
        <w:t>-40, инвентарный номер 101040019, балансовой стоимостью 6180 (шесть тысяч сто восемьдесят) рублей 00 копеек, амортизация начислена полностью, остаточной стоимости нет.</w:t>
      </w:r>
    </w:p>
    <w:p w:rsidR="002405D5" w:rsidRDefault="002405D5" w:rsidP="002405D5">
      <w:pPr>
        <w:jc w:val="both"/>
        <w:rPr>
          <w:sz w:val="28"/>
          <w:szCs w:val="28"/>
        </w:rPr>
      </w:pPr>
      <w:r>
        <w:rPr>
          <w:sz w:val="28"/>
          <w:szCs w:val="28"/>
        </w:rPr>
        <w:tab/>
        <w:t>2. Комплект по машиноведению, инвентарный номер 01630390, балансовой стоимостью 4076 (четыре тысячи семьдесят шесть) рублей 00 копеек, амортизация начислена полностью, остаточной стоимости нет.</w:t>
      </w:r>
    </w:p>
    <w:p w:rsidR="002405D5" w:rsidRDefault="002405D5" w:rsidP="002405D5">
      <w:pPr>
        <w:jc w:val="both"/>
        <w:rPr>
          <w:sz w:val="28"/>
          <w:szCs w:val="28"/>
        </w:rPr>
      </w:pPr>
      <w:r>
        <w:rPr>
          <w:sz w:val="28"/>
          <w:szCs w:val="28"/>
        </w:rPr>
        <w:tab/>
        <w:t>3. Компьютер ученика, инвентарный номер 01381095, балансовой стоимостью 17056 (семнадцать тысяч пятьдесят шесть) рублей 00 копеек, амортизация начислена полностью, остаточной стоимости нет.</w:t>
      </w:r>
    </w:p>
    <w:p w:rsidR="002405D5" w:rsidRDefault="002405D5" w:rsidP="002405D5">
      <w:pPr>
        <w:jc w:val="both"/>
        <w:rPr>
          <w:sz w:val="28"/>
          <w:szCs w:val="28"/>
        </w:rPr>
      </w:pPr>
      <w:r>
        <w:rPr>
          <w:sz w:val="28"/>
          <w:szCs w:val="28"/>
        </w:rPr>
        <w:tab/>
        <w:t>4. Компьютер учителя, инвентарный номер 01381091, балансовой стоимостью 29825 (двадцать девять тысяч восемьсот двадцать пять) рублей 00 копеек, амортизация начислена полностью, остаточной стоимости нет.</w:t>
      </w:r>
    </w:p>
    <w:p w:rsidR="002405D5" w:rsidRDefault="002405D5" w:rsidP="002405D5">
      <w:pPr>
        <w:jc w:val="both"/>
        <w:rPr>
          <w:sz w:val="28"/>
          <w:szCs w:val="28"/>
        </w:rPr>
      </w:pPr>
      <w:r>
        <w:rPr>
          <w:sz w:val="28"/>
          <w:szCs w:val="28"/>
        </w:rPr>
        <w:tab/>
        <w:t xml:space="preserve">5. Лазерный принтер </w:t>
      </w:r>
      <w:r>
        <w:rPr>
          <w:sz w:val="28"/>
          <w:szCs w:val="28"/>
          <w:lang w:val="en-US"/>
        </w:rPr>
        <w:t>A</w:t>
      </w:r>
      <w:r>
        <w:rPr>
          <w:sz w:val="28"/>
          <w:szCs w:val="28"/>
        </w:rPr>
        <w:t xml:space="preserve">-4 </w:t>
      </w:r>
      <w:r>
        <w:rPr>
          <w:sz w:val="28"/>
          <w:szCs w:val="28"/>
          <w:lang w:val="en-US"/>
        </w:rPr>
        <w:t>HEWLETT</w:t>
      </w:r>
      <w:r w:rsidRPr="00D3300B">
        <w:rPr>
          <w:sz w:val="28"/>
          <w:szCs w:val="28"/>
        </w:rPr>
        <w:t xml:space="preserve"> </w:t>
      </w:r>
      <w:r>
        <w:rPr>
          <w:sz w:val="28"/>
          <w:szCs w:val="28"/>
          <w:lang w:val="en-US"/>
        </w:rPr>
        <w:t>LG</w:t>
      </w:r>
      <w:r>
        <w:rPr>
          <w:sz w:val="28"/>
          <w:szCs w:val="28"/>
        </w:rPr>
        <w:t xml:space="preserve"> 1018, инвентарный номер 1101040138, балансовой стоимостью 3898 (три тысячи восемьсот девяносто восемь тысяч) рублей 45 копеек амортизация начислена полностью, остаточной стоимости нет.</w:t>
      </w:r>
    </w:p>
    <w:p w:rsidR="002405D5" w:rsidRDefault="002405D5" w:rsidP="002405D5">
      <w:pPr>
        <w:jc w:val="both"/>
        <w:rPr>
          <w:sz w:val="28"/>
          <w:szCs w:val="28"/>
        </w:rPr>
      </w:pPr>
      <w:r>
        <w:rPr>
          <w:sz w:val="28"/>
          <w:szCs w:val="28"/>
        </w:rPr>
        <w:tab/>
        <w:t>6. Пила «Дружба-4», инвентарный номер 01381075, балансовой стоимостью 6518 (шесть тысяч пятьсот восемнадцать) рублей 00 копеек, амортизация начислена полностью, остаточной стоимости нет.</w:t>
      </w:r>
    </w:p>
    <w:p w:rsidR="002405D5" w:rsidRDefault="002405D5" w:rsidP="002405D5">
      <w:pPr>
        <w:jc w:val="both"/>
        <w:rPr>
          <w:sz w:val="28"/>
          <w:szCs w:val="28"/>
        </w:rPr>
      </w:pPr>
      <w:r>
        <w:rPr>
          <w:sz w:val="28"/>
          <w:szCs w:val="28"/>
        </w:rPr>
        <w:tab/>
        <w:t>7. Плита газовая «</w:t>
      </w:r>
      <w:proofErr w:type="spellStart"/>
      <w:r>
        <w:rPr>
          <w:sz w:val="28"/>
          <w:szCs w:val="28"/>
        </w:rPr>
        <w:t>Идель</w:t>
      </w:r>
      <w:proofErr w:type="spellEnd"/>
      <w:r>
        <w:rPr>
          <w:sz w:val="28"/>
          <w:szCs w:val="28"/>
        </w:rPr>
        <w:t>», инвентарный номер 1101040074, балансовой стоимостью 4900 (четыре тысячи девятьсот) рублей 00 копеек, амортизация начислена полностью, остаточной стоимости нет.</w:t>
      </w:r>
    </w:p>
    <w:p w:rsidR="002405D5" w:rsidRDefault="002405D5" w:rsidP="002405D5">
      <w:pPr>
        <w:jc w:val="both"/>
        <w:rPr>
          <w:sz w:val="28"/>
          <w:szCs w:val="28"/>
        </w:rPr>
      </w:pPr>
      <w:r>
        <w:rPr>
          <w:sz w:val="28"/>
          <w:szCs w:val="28"/>
        </w:rPr>
        <w:tab/>
        <w:t xml:space="preserve">8. Холодильник «Полюс – 9 </w:t>
      </w:r>
      <w:proofErr w:type="gramStart"/>
      <w:r>
        <w:rPr>
          <w:sz w:val="28"/>
          <w:szCs w:val="28"/>
        </w:rPr>
        <w:t>кш</w:t>
      </w:r>
      <w:proofErr w:type="gramEnd"/>
      <w:r>
        <w:rPr>
          <w:sz w:val="28"/>
          <w:szCs w:val="28"/>
        </w:rPr>
        <w:t>», инвентарный номер 01630393, балансовой стоимостью 3261 (три тысячи двести шестьдесят один) рубль 00 копеек, амортизация начислена полностью, остаточной стоимости нет.</w:t>
      </w:r>
    </w:p>
    <w:p w:rsidR="002405D5" w:rsidRDefault="002405D5" w:rsidP="002405D5">
      <w:pPr>
        <w:jc w:val="both"/>
        <w:rPr>
          <w:sz w:val="28"/>
          <w:szCs w:val="28"/>
        </w:rPr>
      </w:pPr>
      <w:r>
        <w:rPr>
          <w:sz w:val="28"/>
          <w:szCs w:val="28"/>
        </w:rPr>
        <w:tab/>
        <w:t>9. Холодильник «Смоленск», инвентарный номер 01630396, балансовой стоимостью 6000 (шесть тысяч) рублей 00 копеек, амортизация начислена полностью, остаточной стоимости нет.</w:t>
      </w:r>
    </w:p>
    <w:p w:rsidR="002405D5" w:rsidRDefault="002405D5" w:rsidP="002405D5">
      <w:pPr>
        <w:jc w:val="both"/>
        <w:rPr>
          <w:sz w:val="28"/>
          <w:szCs w:val="28"/>
        </w:rPr>
      </w:pPr>
      <w:r>
        <w:rPr>
          <w:sz w:val="28"/>
          <w:szCs w:val="28"/>
        </w:rPr>
        <w:lastRenderedPageBreak/>
        <w:tab/>
      </w:r>
      <w:proofErr w:type="gramStart"/>
      <w:r>
        <w:rPr>
          <w:sz w:val="28"/>
          <w:szCs w:val="28"/>
        </w:rPr>
        <w:t xml:space="preserve">Списание неисправного оборудования с баланса МБОУ </w:t>
      </w:r>
      <w:proofErr w:type="spellStart"/>
      <w:r>
        <w:rPr>
          <w:sz w:val="28"/>
          <w:szCs w:val="28"/>
        </w:rPr>
        <w:t>Заборьевская</w:t>
      </w:r>
      <w:proofErr w:type="spellEnd"/>
      <w:r>
        <w:rPr>
          <w:sz w:val="28"/>
          <w:szCs w:val="28"/>
        </w:rPr>
        <w:t xml:space="preserve"> СШ Демидовского района Смоленской области  произвести в соответствии с Положением о порядке дачи разрешения на списание муниципального имущества муниципального образования «Демидовский район» Смоленской области, находящегося у муниципальных унитарных предприятий, муниципальных бюджетных (казенных, автономных) учреждений на праве хозяйственного ведения или оперативного управления, утвержденным постановлением Администрации муниципального образования «Демидовский район» Смоленской области от 10.09.2014 № 470</w:t>
      </w:r>
      <w:proofErr w:type="gramEnd"/>
      <w:r>
        <w:rPr>
          <w:sz w:val="28"/>
          <w:szCs w:val="28"/>
        </w:rPr>
        <w:t xml:space="preserve"> (с изменениями от 04.05.2017 № 349, от 04.12.2019 № 682). </w:t>
      </w:r>
    </w:p>
    <w:p w:rsidR="002405D5" w:rsidRDefault="002405D5" w:rsidP="002405D5">
      <w:pPr>
        <w:pStyle w:val="ad"/>
        <w:spacing w:after="0"/>
        <w:ind w:right="86"/>
        <w:jc w:val="both"/>
        <w:rPr>
          <w:sz w:val="28"/>
        </w:rPr>
      </w:pPr>
      <w:r>
        <w:rPr>
          <w:sz w:val="28"/>
        </w:rPr>
        <w:tab/>
        <w:t>Факты сдачи помещений и оборудования другим структурам без возмещения ими расходов по аренде, хозяйственному обслуживанию и другим расходам или оплаты этих расходов по заниженным расценкам не выявлены.</w:t>
      </w:r>
    </w:p>
    <w:p w:rsidR="002405D5" w:rsidRDefault="002405D5" w:rsidP="002405D5">
      <w:pPr>
        <w:jc w:val="both"/>
        <w:rPr>
          <w:sz w:val="28"/>
          <w:szCs w:val="28"/>
        </w:rPr>
      </w:pPr>
      <w:r>
        <w:rPr>
          <w:sz w:val="28"/>
          <w:szCs w:val="28"/>
        </w:rPr>
        <w:tab/>
        <w:t xml:space="preserve">Информация о результатах контрольного мероприятия: </w:t>
      </w:r>
      <w:proofErr w:type="gramStart"/>
      <w:r>
        <w:rPr>
          <w:sz w:val="28"/>
          <w:szCs w:val="28"/>
        </w:rPr>
        <w:t xml:space="preserve">Муниципальное имущество, закрепленное на праве оперативного управления за МБОУ </w:t>
      </w:r>
      <w:proofErr w:type="spellStart"/>
      <w:r>
        <w:rPr>
          <w:sz w:val="28"/>
          <w:szCs w:val="28"/>
        </w:rPr>
        <w:t>Заборьевская</w:t>
      </w:r>
      <w:proofErr w:type="spellEnd"/>
      <w:r>
        <w:rPr>
          <w:sz w:val="28"/>
          <w:szCs w:val="28"/>
        </w:rPr>
        <w:t xml:space="preserve"> СШ Демидовского района Смоленской области используется</w:t>
      </w:r>
      <w:proofErr w:type="gramEnd"/>
      <w:r>
        <w:rPr>
          <w:sz w:val="28"/>
          <w:szCs w:val="28"/>
        </w:rPr>
        <w:t xml:space="preserve"> по своему целевому назначению. Неисправное имущество списать с баланса школы в соответствии с действующими нормативными актами. </w:t>
      </w:r>
    </w:p>
    <w:p w:rsidR="00976A3D" w:rsidRDefault="00976A3D" w:rsidP="002405D5">
      <w:pPr>
        <w:jc w:val="both"/>
        <w:rPr>
          <w:sz w:val="28"/>
          <w:szCs w:val="28"/>
        </w:rPr>
      </w:pPr>
      <w:r>
        <w:rPr>
          <w:sz w:val="28"/>
          <w:szCs w:val="28"/>
        </w:rPr>
        <w:t xml:space="preserve">      По результатам проведенных контрольных мероприятий подготовлен и направлен Акт по устранению выявленных нарушений.</w:t>
      </w:r>
    </w:p>
    <w:p w:rsidR="00976A3D" w:rsidRDefault="00976A3D" w:rsidP="002405D5">
      <w:pPr>
        <w:jc w:val="both"/>
        <w:rPr>
          <w:sz w:val="28"/>
          <w:szCs w:val="28"/>
        </w:rPr>
      </w:pPr>
      <w:r>
        <w:rPr>
          <w:sz w:val="28"/>
          <w:szCs w:val="28"/>
        </w:rPr>
        <w:t xml:space="preserve">      В ходе рассмотрения Акта по результатам проверки, были приняты меры по устранению выявленных нарушений.</w:t>
      </w:r>
    </w:p>
    <w:p w:rsidR="00B4349D" w:rsidRPr="00976A3D" w:rsidRDefault="00F5055F" w:rsidP="002405D5">
      <w:pPr>
        <w:jc w:val="both"/>
        <w:rPr>
          <w:b/>
          <w:sz w:val="28"/>
          <w:szCs w:val="28"/>
        </w:rPr>
      </w:pPr>
      <w:r>
        <w:rPr>
          <w:b/>
          <w:sz w:val="28"/>
          <w:szCs w:val="28"/>
        </w:rPr>
        <w:t>2</w:t>
      </w:r>
      <w:r w:rsidR="0072346A">
        <w:rPr>
          <w:b/>
          <w:sz w:val="28"/>
          <w:szCs w:val="28"/>
        </w:rPr>
        <w:t>)</w:t>
      </w:r>
      <w:r>
        <w:rPr>
          <w:b/>
          <w:sz w:val="28"/>
          <w:szCs w:val="28"/>
        </w:rPr>
        <w:t xml:space="preserve">. </w:t>
      </w:r>
      <w:r w:rsidR="00976A3D">
        <w:rPr>
          <w:b/>
          <w:sz w:val="28"/>
          <w:szCs w:val="28"/>
        </w:rPr>
        <w:t xml:space="preserve">б) </w:t>
      </w:r>
      <w:r w:rsidR="00B4349D" w:rsidRPr="00976A3D">
        <w:rPr>
          <w:b/>
          <w:sz w:val="28"/>
          <w:szCs w:val="28"/>
        </w:rPr>
        <w:t>по контролю в сфере закупок:</w:t>
      </w:r>
    </w:p>
    <w:p w:rsidR="00003748" w:rsidRPr="00003748" w:rsidRDefault="00003748" w:rsidP="00003748">
      <w:pPr>
        <w:ind w:firstLine="709"/>
        <w:contextualSpacing/>
        <w:mirrorIndents/>
        <w:jc w:val="both"/>
        <w:rPr>
          <w:sz w:val="28"/>
          <w:szCs w:val="28"/>
        </w:rPr>
      </w:pPr>
      <w:proofErr w:type="gramStart"/>
      <w:r w:rsidRPr="00003748">
        <w:rPr>
          <w:sz w:val="28"/>
          <w:szCs w:val="28"/>
        </w:rPr>
        <w:t>В ходе плановой проверки соблюдения законодательства Российской Федерации и</w:t>
      </w:r>
      <w:r w:rsidRPr="00003748">
        <w:rPr>
          <w:sz w:val="28"/>
          <w:szCs w:val="28"/>
          <w:lang w:val="en-US"/>
        </w:rPr>
        <w:t> </w:t>
      </w:r>
      <w:r w:rsidRPr="00003748">
        <w:rPr>
          <w:sz w:val="28"/>
          <w:szCs w:val="28"/>
        </w:rPr>
        <w:t xml:space="preserve">иных нормативных правовых актов о контрактной системе в сфере закупок товаров, работ, услуг для обеспечения государственных и муниципальных нужд за 2021-2023 гг. выявлены нарушения требований части 3 статьи 103 Федерального закона № 44-ФЗ от 05.04.2013 «О контрактной системе в сфере закупок товаров, работ, услуг для обеспечения государственных и муниципальных нужд». </w:t>
      </w:r>
      <w:proofErr w:type="gramEnd"/>
    </w:p>
    <w:p w:rsidR="00003748" w:rsidRDefault="00003748" w:rsidP="00003748">
      <w:pPr>
        <w:ind w:firstLine="709"/>
        <w:contextualSpacing/>
        <w:mirrorIndents/>
        <w:jc w:val="both"/>
        <w:rPr>
          <w:sz w:val="28"/>
          <w:szCs w:val="28"/>
        </w:rPr>
      </w:pPr>
      <w:r w:rsidRPr="00003748">
        <w:rPr>
          <w:sz w:val="28"/>
          <w:szCs w:val="28"/>
        </w:rPr>
        <w:t>В остальной части проверки на соответствие деятельности субъекта проверки законодательству Российской Федерации о контрактной системе в сфере закупок товаров, работ, услуг для обеспечения государственных и муниципальных нужд нарушения не выявлены.</w:t>
      </w:r>
    </w:p>
    <w:p w:rsidR="00976A3D" w:rsidRDefault="00976A3D" w:rsidP="00976A3D">
      <w:pPr>
        <w:jc w:val="both"/>
        <w:rPr>
          <w:sz w:val="28"/>
          <w:szCs w:val="28"/>
        </w:rPr>
      </w:pPr>
      <w:r>
        <w:rPr>
          <w:sz w:val="28"/>
          <w:szCs w:val="28"/>
        </w:rPr>
        <w:t>По результатам проведенных контрольных мероприятий подготовлен и направлен Акт по устранению выявленных нарушений.</w:t>
      </w:r>
    </w:p>
    <w:p w:rsidR="00976A3D" w:rsidRDefault="00976A3D" w:rsidP="00976A3D">
      <w:pPr>
        <w:jc w:val="both"/>
        <w:rPr>
          <w:sz w:val="28"/>
          <w:szCs w:val="28"/>
        </w:rPr>
      </w:pPr>
      <w:r>
        <w:rPr>
          <w:sz w:val="28"/>
          <w:szCs w:val="28"/>
        </w:rPr>
        <w:t xml:space="preserve">      В ходе рассмотрения Акта по результатам проверки, были приняты меры по устранению выявленных нарушений.</w:t>
      </w:r>
    </w:p>
    <w:p w:rsidR="00003748" w:rsidRPr="00003748" w:rsidRDefault="00003748" w:rsidP="00003748">
      <w:pPr>
        <w:ind w:firstLine="709"/>
        <w:contextualSpacing/>
        <w:mirrorIndents/>
        <w:jc w:val="both"/>
        <w:rPr>
          <w:sz w:val="28"/>
          <w:szCs w:val="28"/>
        </w:rPr>
      </w:pPr>
      <w:r w:rsidRPr="00003748">
        <w:rPr>
          <w:sz w:val="28"/>
          <w:szCs w:val="28"/>
        </w:rPr>
        <w:t>Необходимость выдачи предписания, передачи материалов проверки в правоохранительные органы, а также обращения с иском в суд, отсутствует, т.к. замечания учтены, выявленные нарушения совершены впервые.</w:t>
      </w:r>
    </w:p>
    <w:p w:rsidR="00003748" w:rsidRDefault="00003748" w:rsidP="00003748">
      <w:pPr>
        <w:ind w:firstLine="709"/>
        <w:contextualSpacing/>
        <w:mirrorIndents/>
        <w:jc w:val="both"/>
        <w:rPr>
          <w:sz w:val="28"/>
          <w:szCs w:val="28"/>
        </w:rPr>
      </w:pPr>
      <w:proofErr w:type="gramStart"/>
      <w:r w:rsidRPr="00003748">
        <w:rPr>
          <w:sz w:val="28"/>
          <w:szCs w:val="28"/>
        </w:rPr>
        <w:lastRenderedPageBreak/>
        <w:t>Объем проверенных средств: 15 578 180,74 рублей (планы-графики закупок 2021, 2022, 2023 гг.), из них: 1) сумма проверенных закупок, совершенных конкурентным способом, за три отчетных года составила 1 347 517,08</w:t>
      </w:r>
      <w:r w:rsidRPr="00003748">
        <w:rPr>
          <w:b/>
          <w:sz w:val="28"/>
          <w:szCs w:val="28"/>
        </w:rPr>
        <w:t xml:space="preserve"> </w:t>
      </w:r>
      <w:r w:rsidRPr="00003748">
        <w:rPr>
          <w:sz w:val="28"/>
          <w:szCs w:val="28"/>
        </w:rPr>
        <w:t xml:space="preserve"> рублей; 2) сумма проверенных контрактов, размещенных в ЕИС, за три отчетных года – 1 536 800,08 рублей).</w:t>
      </w:r>
      <w:proofErr w:type="gramEnd"/>
    </w:p>
    <w:p w:rsidR="00F5055F" w:rsidRPr="00F5055F" w:rsidRDefault="00F5055F" w:rsidP="00F5055F">
      <w:pPr>
        <w:contextualSpacing/>
        <w:mirrorIndents/>
        <w:jc w:val="both"/>
        <w:rPr>
          <w:sz w:val="28"/>
          <w:szCs w:val="28"/>
        </w:rPr>
      </w:pPr>
      <w:r>
        <w:rPr>
          <w:b/>
          <w:sz w:val="28"/>
          <w:szCs w:val="28"/>
        </w:rPr>
        <w:t>3</w:t>
      </w:r>
      <w:r w:rsidR="0072346A">
        <w:rPr>
          <w:b/>
          <w:sz w:val="28"/>
          <w:szCs w:val="28"/>
        </w:rPr>
        <w:t>)</w:t>
      </w:r>
      <w:r>
        <w:rPr>
          <w:b/>
          <w:sz w:val="28"/>
          <w:szCs w:val="28"/>
        </w:rPr>
        <w:t>.</w:t>
      </w:r>
      <w:r w:rsidR="00591B4B">
        <w:rPr>
          <w:b/>
          <w:sz w:val="28"/>
          <w:szCs w:val="28"/>
        </w:rPr>
        <w:t xml:space="preserve">в)  Учреждение: </w:t>
      </w:r>
      <w:r>
        <w:rPr>
          <w:sz w:val="28"/>
          <w:szCs w:val="28"/>
        </w:rPr>
        <w:t>Отдел по экономическому развитию и управлению имуществом Администрации муниципального образования «Демидовский район» Смоленской области,</w:t>
      </w:r>
    </w:p>
    <w:p w:rsidR="00F5055F" w:rsidRDefault="00F5055F" w:rsidP="00F5055F">
      <w:pPr>
        <w:contextualSpacing/>
        <w:mirrorIndents/>
        <w:jc w:val="both"/>
        <w:rPr>
          <w:sz w:val="28"/>
          <w:szCs w:val="28"/>
        </w:rPr>
      </w:pPr>
      <w:r>
        <w:rPr>
          <w:b/>
          <w:sz w:val="28"/>
          <w:szCs w:val="28"/>
        </w:rPr>
        <w:t>в</w:t>
      </w:r>
      <w:r w:rsidRPr="00F5055F">
        <w:rPr>
          <w:b/>
          <w:sz w:val="28"/>
          <w:szCs w:val="28"/>
        </w:rPr>
        <w:t>)</w:t>
      </w:r>
      <w:r>
        <w:rPr>
          <w:sz w:val="28"/>
          <w:szCs w:val="28"/>
        </w:rPr>
        <w:t xml:space="preserve"> по контролю исполнения бюджетных полномочий по администрированию доходов, в части контроля за управлением дебиторской задолженностью по доходам местного бюджет</w:t>
      </w:r>
      <w:proofErr w:type="gramStart"/>
      <w:r>
        <w:rPr>
          <w:sz w:val="28"/>
          <w:szCs w:val="28"/>
        </w:rPr>
        <w:t>а-</w:t>
      </w:r>
      <w:proofErr w:type="gramEnd"/>
      <w:r>
        <w:rPr>
          <w:sz w:val="28"/>
          <w:szCs w:val="28"/>
        </w:rPr>
        <w:t xml:space="preserve"> доходам от сдачи в аренду муниципального имущества (здания, сооружения).</w:t>
      </w:r>
    </w:p>
    <w:p w:rsidR="005B1BF6" w:rsidRPr="005143FE" w:rsidRDefault="00591B4B" w:rsidP="005143FE">
      <w:pPr>
        <w:jc w:val="both"/>
        <w:rPr>
          <w:sz w:val="28"/>
          <w:szCs w:val="28"/>
        </w:rPr>
      </w:pPr>
      <w:r>
        <w:rPr>
          <w:sz w:val="28"/>
          <w:szCs w:val="28"/>
        </w:rPr>
        <w:t xml:space="preserve">           </w:t>
      </w:r>
      <w:r w:rsidR="005B1BF6" w:rsidRPr="005143FE">
        <w:rPr>
          <w:sz w:val="28"/>
          <w:szCs w:val="28"/>
        </w:rPr>
        <w:t xml:space="preserve">В ходе контрольного мероприятия администрации Демидовского района произведен анализ наличия дебиторской задолженности, в том числе просроченной, установление причин ее образования, выявление </w:t>
      </w:r>
      <w:proofErr w:type="spellStart"/>
      <w:r w:rsidR="005B1BF6" w:rsidRPr="005143FE">
        <w:rPr>
          <w:sz w:val="28"/>
          <w:szCs w:val="28"/>
        </w:rPr>
        <w:t>претензионно</w:t>
      </w:r>
      <w:proofErr w:type="spellEnd"/>
      <w:r w:rsidR="005B1BF6" w:rsidRPr="005143FE">
        <w:rPr>
          <w:sz w:val="28"/>
          <w:szCs w:val="28"/>
        </w:rPr>
        <w:t xml:space="preserve"> – исковых мер в целях погашения просроченной дебиторской задолженности по доходам от операций с недвижимостью (доходам от арендной платы).</w:t>
      </w:r>
    </w:p>
    <w:p w:rsidR="005B1BF6" w:rsidRPr="005143FE" w:rsidRDefault="005B1BF6" w:rsidP="005143FE">
      <w:pPr>
        <w:jc w:val="both"/>
        <w:rPr>
          <w:sz w:val="28"/>
          <w:szCs w:val="28"/>
        </w:rPr>
      </w:pPr>
      <w:r w:rsidRPr="005143FE">
        <w:rPr>
          <w:sz w:val="28"/>
          <w:szCs w:val="28"/>
        </w:rPr>
        <w:t>На 01.01.2023 года было заключено 6 договоров аренды за нежилые помещения, с годовым размером арендной платы 230,6 тыс. рублей.</w:t>
      </w:r>
    </w:p>
    <w:p w:rsidR="005B1BF6" w:rsidRPr="005143FE" w:rsidRDefault="005B1BF6" w:rsidP="005143FE">
      <w:pPr>
        <w:jc w:val="both"/>
        <w:rPr>
          <w:sz w:val="28"/>
          <w:szCs w:val="28"/>
        </w:rPr>
      </w:pPr>
      <w:r w:rsidRPr="005143FE">
        <w:rPr>
          <w:sz w:val="28"/>
          <w:szCs w:val="28"/>
        </w:rPr>
        <w:t>Объемы дебиторской задолженности по счетам указываются в Сведениях по дебиторской и кредиторской задолженности (форма 0503169) в таблице:</w:t>
      </w:r>
    </w:p>
    <w:tbl>
      <w:tblPr>
        <w:tblStyle w:val="a4"/>
        <w:tblW w:w="0" w:type="auto"/>
        <w:tblLayout w:type="fixed"/>
        <w:tblLook w:val="04A0" w:firstRow="1" w:lastRow="0" w:firstColumn="1" w:lastColumn="0" w:noHBand="0" w:noVBand="1"/>
      </w:tblPr>
      <w:tblGrid>
        <w:gridCol w:w="1951"/>
        <w:gridCol w:w="1418"/>
        <w:gridCol w:w="1417"/>
        <w:gridCol w:w="1559"/>
        <w:gridCol w:w="1560"/>
        <w:gridCol w:w="1666"/>
      </w:tblGrid>
      <w:tr w:rsidR="005B1BF6" w:rsidRPr="005143FE" w:rsidTr="000A642F">
        <w:tc>
          <w:tcPr>
            <w:tcW w:w="1951" w:type="dxa"/>
          </w:tcPr>
          <w:p w:rsidR="005B1BF6" w:rsidRPr="005143FE" w:rsidRDefault="005B1BF6" w:rsidP="005143FE">
            <w:pPr>
              <w:jc w:val="both"/>
              <w:rPr>
                <w:sz w:val="28"/>
                <w:szCs w:val="28"/>
              </w:rPr>
            </w:pPr>
            <w:r w:rsidRPr="005143FE">
              <w:rPr>
                <w:sz w:val="28"/>
                <w:szCs w:val="28"/>
              </w:rPr>
              <w:t>Номер счета</w:t>
            </w:r>
          </w:p>
        </w:tc>
        <w:tc>
          <w:tcPr>
            <w:tcW w:w="1418" w:type="dxa"/>
          </w:tcPr>
          <w:p w:rsidR="005B1BF6" w:rsidRPr="005143FE" w:rsidRDefault="005B1BF6" w:rsidP="005143FE">
            <w:pPr>
              <w:jc w:val="both"/>
              <w:rPr>
                <w:sz w:val="28"/>
                <w:szCs w:val="28"/>
              </w:rPr>
            </w:pPr>
            <w:r w:rsidRPr="005143FE">
              <w:rPr>
                <w:sz w:val="28"/>
                <w:szCs w:val="28"/>
              </w:rPr>
              <w:t>Сальдо на 01.01.2023 г.</w:t>
            </w:r>
          </w:p>
        </w:tc>
        <w:tc>
          <w:tcPr>
            <w:tcW w:w="1417" w:type="dxa"/>
          </w:tcPr>
          <w:p w:rsidR="005B1BF6" w:rsidRPr="005143FE" w:rsidRDefault="005B1BF6" w:rsidP="005143FE">
            <w:pPr>
              <w:jc w:val="both"/>
              <w:rPr>
                <w:sz w:val="28"/>
                <w:szCs w:val="28"/>
              </w:rPr>
            </w:pPr>
            <w:r w:rsidRPr="005143FE">
              <w:rPr>
                <w:sz w:val="28"/>
                <w:szCs w:val="28"/>
              </w:rPr>
              <w:t>Списано</w:t>
            </w:r>
          </w:p>
          <w:p w:rsidR="005B1BF6" w:rsidRPr="005143FE" w:rsidRDefault="005B1BF6" w:rsidP="005143FE">
            <w:pPr>
              <w:jc w:val="both"/>
              <w:rPr>
                <w:sz w:val="28"/>
                <w:szCs w:val="28"/>
              </w:rPr>
            </w:pPr>
            <w:r w:rsidRPr="005143FE">
              <w:rPr>
                <w:sz w:val="28"/>
                <w:szCs w:val="28"/>
              </w:rPr>
              <w:t>24.10.2023</w:t>
            </w:r>
          </w:p>
        </w:tc>
        <w:tc>
          <w:tcPr>
            <w:tcW w:w="1559" w:type="dxa"/>
          </w:tcPr>
          <w:p w:rsidR="005B1BF6" w:rsidRPr="005143FE" w:rsidRDefault="005B1BF6" w:rsidP="005143FE">
            <w:pPr>
              <w:jc w:val="both"/>
              <w:rPr>
                <w:sz w:val="28"/>
                <w:szCs w:val="28"/>
              </w:rPr>
            </w:pPr>
            <w:r w:rsidRPr="005143FE">
              <w:rPr>
                <w:sz w:val="28"/>
                <w:szCs w:val="28"/>
              </w:rPr>
              <w:t>Сальдо на 01.01.2024 г.</w:t>
            </w:r>
          </w:p>
        </w:tc>
        <w:tc>
          <w:tcPr>
            <w:tcW w:w="1560" w:type="dxa"/>
          </w:tcPr>
          <w:p w:rsidR="005B1BF6" w:rsidRPr="005143FE" w:rsidRDefault="005B1BF6" w:rsidP="005143FE">
            <w:pPr>
              <w:jc w:val="both"/>
              <w:rPr>
                <w:sz w:val="28"/>
                <w:szCs w:val="28"/>
              </w:rPr>
            </w:pPr>
            <w:r w:rsidRPr="005143FE">
              <w:rPr>
                <w:sz w:val="28"/>
                <w:szCs w:val="28"/>
              </w:rPr>
              <w:t>Сальдо на 01.07.2024 г.</w:t>
            </w:r>
          </w:p>
        </w:tc>
        <w:tc>
          <w:tcPr>
            <w:tcW w:w="1666" w:type="dxa"/>
          </w:tcPr>
          <w:p w:rsidR="005B1BF6" w:rsidRPr="005143FE" w:rsidRDefault="005B1BF6" w:rsidP="005143FE">
            <w:pPr>
              <w:jc w:val="both"/>
              <w:rPr>
                <w:sz w:val="28"/>
                <w:szCs w:val="28"/>
              </w:rPr>
            </w:pPr>
            <w:r w:rsidRPr="005143FE">
              <w:rPr>
                <w:sz w:val="28"/>
                <w:szCs w:val="28"/>
              </w:rPr>
              <w:t>Отклонение от 2024г. с 2023г.</w:t>
            </w:r>
          </w:p>
        </w:tc>
      </w:tr>
      <w:tr w:rsidR="005B1BF6" w:rsidRPr="005143FE" w:rsidTr="000A642F">
        <w:tc>
          <w:tcPr>
            <w:tcW w:w="1951" w:type="dxa"/>
          </w:tcPr>
          <w:p w:rsidR="005B1BF6" w:rsidRPr="005143FE" w:rsidRDefault="005B1BF6" w:rsidP="005143FE">
            <w:pPr>
              <w:jc w:val="both"/>
              <w:rPr>
                <w:sz w:val="28"/>
                <w:szCs w:val="28"/>
              </w:rPr>
            </w:pPr>
            <w:r w:rsidRPr="005143FE">
              <w:rPr>
                <w:sz w:val="28"/>
                <w:szCs w:val="28"/>
              </w:rPr>
              <w:t>1 205 21 004</w:t>
            </w:r>
          </w:p>
        </w:tc>
        <w:tc>
          <w:tcPr>
            <w:tcW w:w="1418" w:type="dxa"/>
          </w:tcPr>
          <w:p w:rsidR="005B1BF6" w:rsidRPr="005143FE" w:rsidRDefault="005B1BF6" w:rsidP="005143FE">
            <w:pPr>
              <w:jc w:val="both"/>
              <w:rPr>
                <w:sz w:val="28"/>
                <w:szCs w:val="28"/>
              </w:rPr>
            </w:pPr>
            <w:r w:rsidRPr="005143FE">
              <w:rPr>
                <w:sz w:val="28"/>
                <w:szCs w:val="28"/>
              </w:rPr>
              <w:t>8477,20</w:t>
            </w:r>
          </w:p>
        </w:tc>
        <w:tc>
          <w:tcPr>
            <w:tcW w:w="1417" w:type="dxa"/>
          </w:tcPr>
          <w:p w:rsidR="005B1BF6" w:rsidRPr="005143FE" w:rsidRDefault="005B1BF6" w:rsidP="005143FE">
            <w:pPr>
              <w:jc w:val="both"/>
              <w:rPr>
                <w:sz w:val="28"/>
                <w:szCs w:val="28"/>
              </w:rPr>
            </w:pPr>
            <w:r w:rsidRPr="005143FE">
              <w:rPr>
                <w:sz w:val="28"/>
                <w:szCs w:val="28"/>
              </w:rPr>
              <w:t>8477,20</w:t>
            </w:r>
          </w:p>
        </w:tc>
        <w:tc>
          <w:tcPr>
            <w:tcW w:w="1559" w:type="dxa"/>
          </w:tcPr>
          <w:p w:rsidR="005B1BF6" w:rsidRPr="005143FE" w:rsidRDefault="005B1BF6" w:rsidP="005143FE">
            <w:pPr>
              <w:jc w:val="both"/>
              <w:rPr>
                <w:sz w:val="28"/>
                <w:szCs w:val="28"/>
              </w:rPr>
            </w:pPr>
            <w:r w:rsidRPr="005143FE">
              <w:rPr>
                <w:sz w:val="28"/>
                <w:szCs w:val="28"/>
              </w:rPr>
              <w:t>-</w:t>
            </w:r>
          </w:p>
        </w:tc>
        <w:tc>
          <w:tcPr>
            <w:tcW w:w="1560" w:type="dxa"/>
          </w:tcPr>
          <w:p w:rsidR="005B1BF6" w:rsidRPr="005143FE" w:rsidRDefault="005B1BF6" w:rsidP="005143FE">
            <w:pPr>
              <w:jc w:val="both"/>
              <w:rPr>
                <w:sz w:val="28"/>
                <w:szCs w:val="28"/>
              </w:rPr>
            </w:pPr>
            <w:r w:rsidRPr="005143FE">
              <w:rPr>
                <w:sz w:val="28"/>
                <w:szCs w:val="28"/>
              </w:rPr>
              <w:t>-</w:t>
            </w:r>
          </w:p>
        </w:tc>
        <w:tc>
          <w:tcPr>
            <w:tcW w:w="1666" w:type="dxa"/>
          </w:tcPr>
          <w:p w:rsidR="005B1BF6" w:rsidRPr="005143FE" w:rsidRDefault="005B1BF6" w:rsidP="005143FE">
            <w:pPr>
              <w:jc w:val="both"/>
              <w:rPr>
                <w:sz w:val="28"/>
                <w:szCs w:val="28"/>
              </w:rPr>
            </w:pPr>
            <w:r w:rsidRPr="005143FE">
              <w:rPr>
                <w:sz w:val="28"/>
                <w:szCs w:val="28"/>
              </w:rPr>
              <w:t>0,00</w:t>
            </w:r>
          </w:p>
        </w:tc>
      </w:tr>
      <w:tr w:rsidR="005B1BF6" w:rsidRPr="005143FE" w:rsidTr="000A642F">
        <w:tc>
          <w:tcPr>
            <w:tcW w:w="1951" w:type="dxa"/>
          </w:tcPr>
          <w:p w:rsidR="005B1BF6" w:rsidRPr="005143FE" w:rsidRDefault="005B1BF6" w:rsidP="005143FE">
            <w:pPr>
              <w:jc w:val="both"/>
              <w:rPr>
                <w:sz w:val="28"/>
                <w:szCs w:val="28"/>
              </w:rPr>
            </w:pPr>
            <w:r w:rsidRPr="005143FE">
              <w:rPr>
                <w:sz w:val="28"/>
                <w:szCs w:val="28"/>
              </w:rPr>
              <w:t>1 205 21 004</w:t>
            </w:r>
          </w:p>
        </w:tc>
        <w:tc>
          <w:tcPr>
            <w:tcW w:w="1418" w:type="dxa"/>
          </w:tcPr>
          <w:p w:rsidR="005B1BF6" w:rsidRPr="005143FE" w:rsidRDefault="005B1BF6" w:rsidP="005143FE">
            <w:pPr>
              <w:jc w:val="both"/>
              <w:rPr>
                <w:sz w:val="28"/>
                <w:szCs w:val="28"/>
              </w:rPr>
            </w:pPr>
            <w:r w:rsidRPr="005143FE">
              <w:rPr>
                <w:sz w:val="28"/>
                <w:szCs w:val="28"/>
              </w:rPr>
              <w:t>35714,04</w:t>
            </w:r>
          </w:p>
        </w:tc>
        <w:tc>
          <w:tcPr>
            <w:tcW w:w="1417" w:type="dxa"/>
          </w:tcPr>
          <w:p w:rsidR="005B1BF6" w:rsidRPr="005143FE" w:rsidRDefault="005B1BF6" w:rsidP="005143FE">
            <w:pPr>
              <w:jc w:val="both"/>
              <w:rPr>
                <w:sz w:val="28"/>
                <w:szCs w:val="28"/>
              </w:rPr>
            </w:pPr>
          </w:p>
        </w:tc>
        <w:tc>
          <w:tcPr>
            <w:tcW w:w="1559" w:type="dxa"/>
          </w:tcPr>
          <w:p w:rsidR="005B1BF6" w:rsidRPr="005143FE" w:rsidRDefault="005B1BF6" w:rsidP="005143FE">
            <w:pPr>
              <w:jc w:val="both"/>
              <w:rPr>
                <w:sz w:val="28"/>
                <w:szCs w:val="28"/>
              </w:rPr>
            </w:pPr>
            <w:r w:rsidRPr="005143FE">
              <w:rPr>
                <w:sz w:val="28"/>
                <w:szCs w:val="28"/>
              </w:rPr>
              <w:t>36345,48</w:t>
            </w:r>
          </w:p>
        </w:tc>
        <w:tc>
          <w:tcPr>
            <w:tcW w:w="1560" w:type="dxa"/>
          </w:tcPr>
          <w:p w:rsidR="005B1BF6" w:rsidRPr="005143FE" w:rsidRDefault="005B1BF6" w:rsidP="005143FE">
            <w:pPr>
              <w:jc w:val="both"/>
              <w:rPr>
                <w:sz w:val="28"/>
                <w:szCs w:val="28"/>
              </w:rPr>
            </w:pPr>
            <w:r w:rsidRPr="005143FE">
              <w:rPr>
                <w:sz w:val="28"/>
                <w:szCs w:val="28"/>
              </w:rPr>
              <w:t>9086,40</w:t>
            </w:r>
          </w:p>
        </w:tc>
        <w:tc>
          <w:tcPr>
            <w:tcW w:w="1666" w:type="dxa"/>
          </w:tcPr>
          <w:p w:rsidR="005B1BF6" w:rsidRPr="005143FE" w:rsidRDefault="005B1BF6" w:rsidP="005143FE">
            <w:pPr>
              <w:jc w:val="both"/>
              <w:rPr>
                <w:sz w:val="28"/>
                <w:szCs w:val="28"/>
              </w:rPr>
            </w:pPr>
            <w:r w:rsidRPr="005143FE">
              <w:rPr>
                <w:sz w:val="28"/>
                <w:szCs w:val="28"/>
              </w:rPr>
              <w:t>+631,44</w:t>
            </w:r>
          </w:p>
        </w:tc>
      </w:tr>
      <w:tr w:rsidR="005B1BF6" w:rsidRPr="005143FE" w:rsidTr="000A642F">
        <w:tc>
          <w:tcPr>
            <w:tcW w:w="1951" w:type="dxa"/>
          </w:tcPr>
          <w:p w:rsidR="005B1BF6" w:rsidRPr="005143FE" w:rsidRDefault="005B1BF6" w:rsidP="005143FE">
            <w:pPr>
              <w:jc w:val="both"/>
              <w:rPr>
                <w:sz w:val="28"/>
                <w:szCs w:val="28"/>
              </w:rPr>
            </w:pPr>
            <w:r w:rsidRPr="005143FE">
              <w:rPr>
                <w:sz w:val="28"/>
                <w:szCs w:val="28"/>
              </w:rPr>
              <w:t>1 205 21 006</w:t>
            </w:r>
          </w:p>
        </w:tc>
        <w:tc>
          <w:tcPr>
            <w:tcW w:w="1418" w:type="dxa"/>
          </w:tcPr>
          <w:p w:rsidR="005B1BF6" w:rsidRPr="005143FE" w:rsidRDefault="005B1BF6" w:rsidP="005143FE">
            <w:pPr>
              <w:jc w:val="both"/>
              <w:rPr>
                <w:sz w:val="28"/>
                <w:szCs w:val="28"/>
              </w:rPr>
            </w:pPr>
            <w:r w:rsidRPr="005143FE">
              <w:rPr>
                <w:sz w:val="28"/>
                <w:szCs w:val="28"/>
              </w:rPr>
              <w:t>27892,48</w:t>
            </w:r>
          </w:p>
        </w:tc>
        <w:tc>
          <w:tcPr>
            <w:tcW w:w="1417" w:type="dxa"/>
          </w:tcPr>
          <w:p w:rsidR="005B1BF6" w:rsidRPr="005143FE" w:rsidRDefault="005B1BF6" w:rsidP="005143FE">
            <w:pPr>
              <w:jc w:val="both"/>
              <w:rPr>
                <w:sz w:val="28"/>
                <w:szCs w:val="28"/>
              </w:rPr>
            </w:pPr>
          </w:p>
        </w:tc>
        <w:tc>
          <w:tcPr>
            <w:tcW w:w="1559" w:type="dxa"/>
          </w:tcPr>
          <w:p w:rsidR="005B1BF6" w:rsidRPr="005143FE" w:rsidRDefault="005B1BF6" w:rsidP="005143FE">
            <w:pPr>
              <w:jc w:val="both"/>
              <w:rPr>
                <w:sz w:val="28"/>
                <w:szCs w:val="28"/>
              </w:rPr>
            </w:pPr>
            <w:r w:rsidRPr="005143FE">
              <w:rPr>
                <w:sz w:val="28"/>
                <w:szCs w:val="28"/>
              </w:rPr>
              <w:t>45450,94</w:t>
            </w:r>
          </w:p>
        </w:tc>
        <w:tc>
          <w:tcPr>
            <w:tcW w:w="1560" w:type="dxa"/>
          </w:tcPr>
          <w:p w:rsidR="005B1BF6" w:rsidRPr="005143FE" w:rsidRDefault="005B1BF6" w:rsidP="005143FE">
            <w:pPr>
              <w:jc w:val="both"/>
              <w:rPr>
                <w:sz w:val="28"/>
                <w:szCs w:val="28"/>
              </w:rPr>
            </w:pPr>
            <w:r w:rsidRPr="005143FE">
              <w:rPr>
                <w:sz w:val="28"/>
                <w:szCs w:val="28"/>
              </w:rPr>
              <w:t>176695,72</w:t>
            </w:r>
          </w:p>
        </w:tc>
        <w:tc>
          <w:tcPr>
            <w:tcW w:w="1666" w:type="dxa"/>
          </w:tcPr>
          <w:p w:rsidR="005B1BF6" w:rsidRPr="005143FE" w:rsidRDefault="005B1BF6" w:rsidP="005143FE">
            <w:pPr>
              <w:jc w:val="both"/>
              <w:rPr>
                <w:sz w:val="28"/>
                <w:szCs w:val="28"/>
              </w:rPr>
            </w:pPr>
            <w:r w:rsidRPr="005143FE">
              <w:rPr>
                <w:sz w:val="28"/>
                <w:szCs w:val="28"/>
              </w:rPr>
              <w:t>+17558,46</w:t>
            </w:r>
          </w:p>
        </w:tc>
      </w:tr>
      <w:tr w:rsidR="005B1BF6" w:rsidRPr="005143FE" w:rsidTr="000A642F">
        <w:tc>
          <w:tcPr>
            <w:tcW w:w="1951" w:type="dxa"/>
          </w:tcPr>
          <w:p w:rsidR="005B1BF6" w:rsidRPr="005143FE" w:rsidRDefault="005B1BF6" w:rsidP="005143FE">
            <w:pPr>
              <w:jc w:val="both"/>
              <w:rPr>
                <w:sz w:val="28"/>
                <w:szCs w:val="28"/>
              </w:rPr>
            </w:pPr>
            <w:r w:rsidRPr="005143FE">
              <w:rPr>
                <w:sz w:val="28"/>
                <w:szCs w:val="28"/>
              </w:rPr>
              <w:t>1 205 21 007</w:t>
            </w:r>
          </w:p>
        </w:tc>
        <w:tc>
          <w:tcPr>
            <w:tcW w:w="1418" w:type="dxa"/>
          </w:tcPr>
          <w:p w:rsidR="005B1BF6" w:rsidRPr="005143FE" w:rsidRDefault="005B1BF6" w:rsidP="005143FE">
            <w:pPr>
              <w:jc w:val="both"/>
              <w:rPr>
                <w:sz w:val="28"/>
                <w:szCs w:val="28"/>
              </w:rPr>
            </w:pPr>
            <w:r w:rsidRPr="005143FE">
              <w:rPr>
                <w:sz w:val="28"/>
                <w:szCs w:val="28"/>
              </w:rPr>
              <w:t>26170,99</w:t>
            </w:r>
          </w:p>
        </w:tc>
        <w:tc>
          <w:tcPr>
            <w:tcW w:w="1417" w:type="dxa"/>
          </w:tcPr>
          <w:p w:rsidR="005B1BF6" w:rsidRPr="005143FE" w:rsidRDefault="005B1BF6" w:rsidP="005143FE">
            <w:pPr>
              <w:jc w:val="both"/>
              <w:rPr>
                <w:sz w:val="28"/>
                <w:szCs w:val="28"/>
              </w:rPr>
            </w:pPr>
          </w:p>
        </w:tc>
        <w:tc>
          <w:tcPr>
            <w:tcW w:w="1559" w:type="dxa"/>
          </w:tcPr>
          <w:p w:rsidR="005B1BF6" w:rsidRPr="005143FE" w:rsidRDefault="005B1BF6" w:rsidP="005143FE">
            <w:pPr>
              <w:jc w:val="both"/>
              <w:rPr>
                <w:sz w:val="28"/>
                <w:szCs w:val="28"/>
              </w:rPr>
            </w:pPr>
            <w:r w:rsidRPr="005143FE">
              <w:rPr>
                <w:sz w:val="28"/>
                <w:szCs w:val="28"/>
              </w:rPr>
              <w:t>26517,6</w:t>
            </w:r>
          </w:p>
        </w:tc>
        <w:tc>
          <w:tcPr>
            <w:tcW w:w="1560" w:type="dxa"/>
          </w:tcPr>
          <w:p w:rsidR="005B1BF6" w:rsidRPr="005143FE" w:rsidRDefault="005B1BF6" w:rsidP="005143FE">
            <w:pPr>
              <w:jc w:val="both"/>
              <w:rPr>
                <w:sz w:val="28"/>
                <w:szCs w:val="28"/>
              </w:rPr>
            </w:pPr>
            <w:r w:rsidRPr="005143FE">
              <w:rPr>
                <w:sz w:val="28"/>
                <w:szCs w:val="28"/>
              </w:rPr>
              <w:t>5943,60</w:t>
            </w:r>
          </w:p>
        </w:tc>
        <w:tc>
          <w:tcPr>
            <w:tcW w:w="1666" w:type="dxa"/>
          </w:tcPr>
          <w:p w:rsidR="005B1BF6" w:rsidRPr="005143FE" w:rsidRDefault="005B1BF6" w:rsidP="005143FE">
            <w:pPr>
              <w:jc w:val="both"/>
              <w:rPr>
                <w:sz w:val="28"/>
                <w:szCs w:val="28"/>
              </w:rPr>
            </w:pPr>
            <w:r w:rsidRPr="005143FE">
              <w:rPr>
                <w:sz w:val="28"/>
                <w:szCs w:val="28"/>
              </w:rPr>
              <w:t>+346,61</w:t>
            </w:r>
          </w:p>
        </w:tc>
      </w:tr>
      <w:tr w:rsidR="005B1BF6" w:rsidRPr="005143FE" w:rsidTr="000A642F">
        <w:tc>
          <w:tcPr>
            <w:tcW w:w="1951" w:type="dxa"/>
          </w:tcPr>
          <w:p w:rsidR="005B1BF6" w:rsidRPr="005143FE" w:rsidRDefault="005B1BF6" w:rsidP="005143FE">
            <w:pPr>
              <w:jc w:val="both"/>
              <w:rPr>
                <w:sz w:val="28"/>
                <w:szCs w:val="28"/>
              </w:rPr>
            </w:pPr>
            <w:r w:rsidRPr="005143FE">
              <w:rPr>
                <w:sz w:val="28"/>
                <w:szCs w:val="28"/>
              </w:rPr>
              <w:t>Всего:</w:t>
            </w:r>
          </w:p>
        </w:tc>
        <w:tc>
          <w:tcPr>
            <w:tcW w:w="1418" w:type="dxa"/>
          </w:tcPr>
          <w:p w:rsidR="005B1BF6" w:rsidRPr="005143FE" w:rsidRDefault="005B1BF6" w:rsidP="005143FE">
            <w:pPr>
              <w:jc w:val="both"/>
              <w:rPr>
                <w:sz w:val="28"/>
                <w:szCs w:val="28"/>
              </w:rPr>
            </w:pPr>
            <w:r w:rsidRPr="005143FE">
              <w:rPr>
                <w:sz w:val="28"/>
                <w:szCs w:val="28"/>
              </w:rPr>
              <w:t>98254,71</w:t>
            </w:r>
          </w:p>
        </w:tc>
        <w:tc>
          <w:tcPr>
            <w:tcW w:w="1417" w:type="dxa"/>
          </w:tcPr>
          <w:p w:rsidR="005B1BF6" w:rsidRPr="005143FE" w:rsidRDefault="005B1BF6" w:rsidP="005143FE">
            <w:pPr>
              <w:jc w:val="both"/>
              <w:rPr>
                <w:sz w:val="28"/>
                <w:szCs w:val="28"/>
              </w:rPr>
            </w:pPr>
            <w:r w:rsidRPr="005143FE">
              <w:rPr>
                <w:sz w:val="28"/>
                <w:szCs w:val="28"/>
              </w:rPr>
              <w:t>8477,20</w:t>
            </w:r>
          </w:p>
        </w:tc>
        <w:tc>
          <w:tcPr>
            <w:tcW w:w="1559" w:type="dxa"/>
          </w:tcPr>
          <w:p w:rsidR="005B1BF6" w:rsidRPr="005143FE" w:rsidRDefault="005B1BF6" w:rsidP="005143FE">
            <w:pPr>
              <w:jc w:val="both"/>
              <w:rPr>
                <w:sz w:val="28"/>
                <w:szCs w:val="28"/>
              </w:rPr>
            </w:pPr>
            <w:r w:rsidRPr="005143FE">
              <w:rPr>
                <w:sz w:val="28"/>
                <w:szCs w:val="28"/>
              </w:rPr>
              <w:t>108314,02</w:t>
            </w:r>
          </w:p>
        </w:tc>
        <w:tc>
          <w:tcPr>
            <w:tcW w:w="1560" w:type="dxa"/>
          </w:tcPr>
          <w:p w:rsidR="005B1BF6" w:rsidRPr="005143FE" w:rsidRDefault="005B1BF6" w:rsidP="005143FE">
            <w:pPr>
              <w:jc w:val="both"/>
              <w:rPr>
                <w:sz w:val="28"/>
                <w:szCs w:val="28"/>
              </w:rPr>
            </w:pPr>
            <w:r w:rsidRPr="005143FE">
              <w:rPr>
                <w:sz w:val="28"/>
                <w:szCs w:val="28"/>
              </w:rPr>
              <w:t>191725,72</w:t>
            </w:r>
          </w:p>
        </w:tc>
        <w:tc>
          <w:tcPr>
            <w:tcW w:w="1666" w:type="dxa"/>
          </w:tcPr>
          <w:p w:rsidR="005B1BF6" w:rsidRPr="005143FE" w:rsidRDefault="005B1BF6" w:rsidP="005143FE">
            <w:pPr>
              <w:jc w:val="both"/>
              <w:rPr>
                <w:sz w:val="28"/>
                <w:szCs w:val="28"/>
              </w:rPr>
            </w:pPr>
            <w:r w:rsidRPr="005143FE">
              <w:rPr>
                <w:sz w:val="28"/>
                <w:szCs w:val="28"/>
              </w:rPr>
              <w:t>+18536,51</w:t>
            </w:r>
          </w:p>
        </w:tc>
      </w:tr>
    </w:tbl>
    <w:p w:rsidR="005B1BF6" w:rsidRPr="005143FE" w:rsidRDefault="005B1BF6" w:rsidP="005143FE">
      <w:pPr>
        <w:jc w:val="both"/>
        <w:rPr>
          <w:sz w:val="28"/>
          <w:szCs w:val="28"/>
        </w:rPr>
      </w:pPr>
      <w:r w:rsidRPr="005143FE">
        <w:rPr>
          <w:sz w:val="28"/>
          <w:szCs w:val="28"/>
        </w:rPr>
        <w:t>Согласно таблице дебиторская задолженность по состоянию на 01.01.2023 года составила 98254,71 рублей, на 01.01.2024 г. – 108314,02 рублей.</w:t>
      </w:r>
    </w:p>
    <w:p w:rsidR="005B1BF6" w:rsidRPr="005143FE" w:rsidRDefault="005B1BF6" w:rsidP="005143FE">
      <w:pPr>
        <w:jc w:val="both"/>
        <w:rPr>
          <w:sz w:val="28"/>
          <w:szCs w:val="28"/>
        </w:rPr>
      </w:pPr>
      <w:r w:rsidRPr="005143FE">
        <w:rPr>
          <w:sz w:val="28"/>
          <w:szCs w:val="28"/>
        </w:rPr>
        <w:t>По счету 1 205 21 000 «Доходы от передачи имущества в оперативную аренду, субаренду» произошло увеличение в сумме 18536,51 рублей.</w:t>
      </w:r>
    </w:p>
    <w:p w:rsidR="005B1BF6" w:rsidRPr="005143FE" w:rsidRDefault="005B1BF6" w:rsidP="005143FE">
      <w:pPr>
        <w:jc w:val="both"/>
        <w:rPr>
          <w:sz w:val="28"/>
          <w:szCs w:val="28"/>
        </w:rPr>
      </w:pPr>
      <w:r w:rsidRPr="005143FE">
        <w:rPr>
          <w:sz w:val="28"/>
          <w:szCs w:val="28"/>
        </w:rPr>
        <w:t xml:space="preserve">    </w:t>
      </w:r>
      <w:proofErr w:type="gramStart"/>
      <w:r w:rsidRPr="005143FE">
        <w:rPr>
          <w:sz w:val="28"/>
          <w:szCs w:val="28"/>
        </w:rPr>
        <w:t>В соответствии с Постановлением Администрации от 16.10.2018 № 630 «Об утверждении Порядка принятия решений о признании безнадежной к взысканию задолженности по платежам в консолидированный бюджет муниципального образования «Демидовский район» Смоленской области (в редакции от 22.12.2022 № 895 и от 14.09.2023 № 723) и инвентаризации расчетов по доходам по состоянию на 01.10.2023 г. списана задолженность в размере 8477.20 рублей, согласно  Акта о признании безнадежной</w:t>
      </w:r>
      <w:proofErr w:type="gramEnd"/>
      <w:r w:rsidRPr="005143FE">
        <w:rPr>
          <w:sz w:val="28"/>
          <w:szCs w:val="28"/>
        </w:rPr>
        <w:t xml:space="preserve"> </w:t>
      </w:r>
      <w:proofErr w:type="gramStart"/>
      <w:r w:rsidRPr="005143FE">
        <w:rPr>
          <w:sz w:val="28"/>
          <w:szCs w:val="28"/>
        </w:rPr>
        <w:t xml:space="preserve">к взысканию задолженности по платежам в консолидированный бюджет муниципального образования «Демидовский район» Смоленской области от </w:t>
      </w:r>
      <w:r w:rsidRPr="005143FE">
        <w:rPr>
          <w:sz w:val="28"/>
          <w:szCs w:val="28"/>
        </w:rPr>
        <w:lastRenderedPageBreak/>
        <w:t>24.10.2023 № 1 в отношении ООО «Весна» договор № 5 от 29.03.2018 года на сумму 8477,20 рублей (код дохода: 95111105035050100120 «плата за аренду муниципального имущества»), датой образования задолженности с ноября 2018 г. по февраль 2019 г. включительно (за 4 месяца).</w:t>
      </w:r>
      <w:proofErr w:type="gramEnd"/>
      <w:r w:rsidRPr="005143FE">
        <w:rPr>
          <w:sz w:val="28"/>
          <w:szCs w:val="28"/>
        </w:rPr>
        <w:t xml:space="preserve"> Имеется претензионное письмо об оплате задолженности, возникшей вследствие нарушения условий договора от 10.04.2020 г. № 879 (кассовый чек по пересылке заказного письма от 10.04.2020 г.).  Однако служебных записок за подписью начальника отдела по экономике в сектор кадровой, организационной и юридической работы Администрации для обращения о подготовке искового заявления в суд не поступало и искового заявления о взыскании просроченной дебиторской задолженности в суд не направляли. (Ксерокопии документов в кол-ве на 15-ти листах прилагаются). </w:t>
      </w:r>
    </w:p>
    <w:p w:rsidR="005B1BF6" w:rsidRPr="005143FE" w:rsidRDefault="005B1BF6" w:rsidP="005143FE">
      <w:pPr>
        <w:jc w:val="both"/>
        <w:rPr>
          <w:sz w:val="28"/>
          <w:szCs w:val="28"/>
        </w:rPr>
      </w:pPr>
      <w:r w:rsidRPr="005143FE">
        <w:rPr>
          <w:sz w:val="28"/>
          <w:szCs w:val="28"/>
        </w:rPr>
        <w:t>Дебиторская задолженность по договорам арендной платы за нежилые помещения по состоянию на 01.01.2023 года, на 01.01.2024 г. и на 01.07.2024г</w:t>
      </w:r>
      <w:proofErr w:type="gramStart"/>
      <w:r w:rsidRPr="005143FE">
        <w:rPr>
          <w:sz w:val="28"/>
          <w:szCs w:val="28"/>
        </w:rPr>
        <w:t xml:space="preserve">.. </w:t>
      </w:r>
      <w:proofErr w:type="gramEnd"/>
    </w:p>
    <w:tbl>
      <w:tblPr>
        <w:tblStyle w:val="a4"/>
        <w:tblW w:w="9983" w:type="dxa"/>
        <w:tblInd w:w="-176" w:type="dxa"/>
        <w:tblLayout w:type="fixed"/>
        <w:tblLook w:val="04A0" w:firstRow="1" w:lastRow="0" w:firstColumn="1" w:lastColumn="0" w:noHBand="0" w:noVBand="1"/>
      </w:tblPr>
      <w:tblGrid>
        <w:gridCol w:w="710"/>
        <w:gridCol w:w="1701"/>
        <w:gridCol w:w="1417"/>
        <w:gridCol w:w="1559"/>
        <w:gridCol w:w="993"/>
        <w:gridCol w:w="1633"/>
        <w:gridCol w:w="1053"/>
        <w:gridCol w:w="917"/>
      </w:tblGrid>
      <w:tr w:rsidR="005B1BF6" w:rsidRPr="005143FE" w:rsidTr="000A642F">
        <w:tc>
          <w:tcPr>
            <w:tcW w:w="3828" w:type="dxa"/>
            <w:gridSpan w:val="3"/>
          </w:tcPr>
          <w:p w:rsidR="005B1BF6" w:rsidRPr="005143FE" w:rsidRDefault="005B1BF6" w:rsidP="005143FE">
            <w:pPr>
              <w:jc w:val="both"/>
              <w:rPr>
                <w:sz w:val="20"/>
                <w:szCs w:val="20"/>
              </w:rPr>
            </w:pPr>
            <w:r w:rsidRPr="005143FE">
              <w:rPr>
                <w:sz w:val="20"/>
                <w:szCs w:val="20"/>
              </w:rPr>
              <w:t>Договор аренды/</w:t>
            </w:r>
          </w:p>
          <w:p w:rsidR="005B1BF6" w:rsidRPr="005143FE" w:rsidRDefault="005B1BF6" w:rsidP="005143FE">
            <w:pPr>
              <w:jc w:val="both"/>
              <w:rPr>
                <w:sz w:val="20"/>
                <w:szCs w:val="20"/>
              </w:rPr>
            </w:pPr>
            <w:r w:rsidRPr="005143FE">
              <w:rPr>
                <w:sz w:val="20"/>
                <w:szCs w:val="20"/>
              </w:rPr>
              <w:t>Распоряжения о предоставлении в аренду нежилого помещения</w:t>
            </w:r>
          </w:p>
        </w:tc>
        <w:tc>
          <w:tcPr>
            <w:tcW w:w="1559" w:type="dxa"/>
            <w:vMerge w:val="restart"/>
          </w:tcPr>
          <w:p w:rsidR="005B1BF6" w:rsidRPr="005143FE" w:rsidRDefault="005B1BF6" w:rsidP="005143FE">
            <w:pPr>
              <w:jc w:val="both"/>
              <w:rPr>
                <w:sz w:val="20"/>
                <w:szCs w:val="20"/>
              </w:rPr>
            </w:pPr>
            <w:r w:rsidRPr="005143FE">
              <w:rPr>
                <w:sz w:val="20"/>
                <w:szCs w:val="20"/>
              </w:rPr>
              <w:t>Арендатор Ф.И.О./</w:t>
            </w:r>
          </w:p>
          <w:p w:rsidR="005B1BF6" w:rsidRPr="005143FE" w:rsidRDefault="005B1BF6" w:rsidP="005143FE">
            <w:pPr>
              <w:jc w:val="both"/>
              <w:rPr>
                <w:sz w:val="20"/>
                <w:szCs w:val="20"/>
              </w:rPr>
            </w:pPr>
            <w:r w:rsidRPr="005143FE">
              <w:rPr>
                <w:sz w:val="20"/>
                <w:szCs w:val="20"/>
              </w:rPr>
              <w:t>Наименование, адрес</w:t>
            </w:r>
          </w:p>
        </w:tc>
        <w:tc>
          <w:tcPr>
            <w:tcW w:w="993" w:type="dxa"/>
          </w:tcPr>
          <w:p w:rsidR="005B1BF6" w:rsidRPr="005143FE" w:rsidRDefault="005B1BF6" w:rsidP="005143FE">
            <w:pPr>
              <w:jc w:val="both"/>
              <w:rPr>
                <w:sz w:val="20"/>
                <w:szCs w:val="20"/>
              </w:rPr>
            </w:pPr>
            <w:r w:rsidRPr="005143FE">
              <w:rPr>
                <w:sz w:val="20"/>
                <w:szCs w:val="20"/>
              </w:rPr>
              <w:t xml:space="preserve">Арендуемая площадь, </w:t>
            </w:r>
            <w:proofErr w:type="spellStart"/>
            <w:r w:rsidRPr="005143FE">
              <w:rPr>
                <w:sz w:val="20"/>
                <w:szCs w:val="20"/>
              </w:rPr>
              <w:t>кв</w:t>
            </w:r>
            <w:proofErr w:type="gramStart"/>
            <w:r w:rsidRPr="005143FE">
              <w:rPr>
                <w:sz w:val="20"/>
                <w:szCs w:val="20"/>
              </w:rPr>
              <w:t>.м</w:t>
            </w:r>
            <w:proofErr w:type="spellEnd"/>
            <w:proofErr w:type="gramEnd"/>
          </w:p>
        </w:tc>
        <w:tc>
          <w:tcPr>
            <w:tcW w:w="2686" w:type="dxa"/>
            <w:gridSpan w:val="2"/>
          </w:tcPr>
          <w:p w:rsidR="005B1BF6" w:rsidRPr="005143FE" w:rsidRDefault="005B1BF6" w:rsidP="005143FE">
            <w:pPr>
              <w:jc w:val="both"/>
              <w:rPr>
                <w:sz w:val="20"/>
                <w:szCs w:val="20"/>
              </w:rPr>
            </w:pPr>
            <w:r w:rsidRPr="005143FE">
              <w:rPr>
                <w:sz w:val="20"/>
                <w:szCs w:val="20"/>
              </w:rPr>
              <w:t>Сумма арендной платы</w:t>
            </w:r>
          </w:p>
        </w:tc>
        <w:tc>
          <w:tcPr>
            <w:tcW w:w="917" w:type="dxa"/>
          </w:tcPr>
          <w:p w:rsidR="005B1BF6" w:rsidRPr="005143FE" w:rsidRDefault="005B1BF6" w:rsidP="005143FE">
            <w:pPr>
              <w:jc w:val="both"/>
              <w:rPr>
                <w:sz w:val="20"/>
                <w:szCs w:val="20"/>
              </w:rPr>
            </w:pPr>
            <w:r w:rsidRPr="005143FE">
              <w:rPr>
                <w:sz w:val="20"/>
                <w:szCs w:val="20"/>
              </w:rPr>
              <w:t>Сальдо, руб.</w:t>
            </w:r>
          </w:p>
          <w:p w:rsidR="005B1BF6" w:rsidRPr="005143FE" w:rsidRDefault="005B1BF6" w:rsidP="005143FE">
            <w:pPr>
              <w:jc w:val="both"/>
              <w:rPr>
                <w:sz w:val="20"/>
                <w:szCs w:val="20"/>
              </w:rPr>
            </w:pPr>
          </w:p>
          <w:p w:rsidR="005B1BF6" w:rsidRPr="005143FE" w:rsidRDefault="005B1BF6" w:rsidP="005143FE">
            <w:pPr>
              <w:jc w:val="both"/>
              <w:rPr>
                <w:sz w:val="20"/>
                <w:szCs w:val="20"/>
              </w:rPr>
            </w:pPr>
          </w:p>
        </w:tc>
      </w:tr>
      <w:tr w:rsidR="005B1BF6" w:rsidRPr="005143FE" w:rsidTr="000A642F">
        <w:tc>
          <w:tcPr>
            <w:tcW w:w="710" w:type="dxa"/>
          </w:tcPr>
          <w:p w:rsidR="005B1BF6" w:rsidRPr="005143FE" w:rsidRDefault="005B1BF6" w:rsidP="005143FE">
            <w:pPr>
              <w:jc w:val="both"/>
              <w:rPr>
                <w:sz w:val="20"/>
                <w:szCs w:val="20"/>
              </w:rPr>
            </w:pPr>
            <w:r w:rsidRPr="005143FE">
              <w:rPr>
                <w:sz w:val="20"/>
                <w:szCs w:val="20"/>
              </w:rPr>
              <w:t>№ документа</w:t>
            </w:r>
          </w:p>
        </w:tc>
        <w:tc>
          <w:tcPr>
            <w:tcW w:w="1701" w:type="dxa"/>
          </w:tcPr>
          <w:p w:rsidR="005B1BF6" w:rsidRPr="005143FE" w:rsidRDefault="005B1BF6" w:rsidP="005143FE">
            <w:pPr>
              <w:jc w:val="both"/>
              <w:rPr>
                <w:sz w:val="20"/>
                <w:szCs w:val="20"/>
              </w:rPr>
            </w:pPr>
            <w:r w:rsidRPr="005143FE">
              <w:rPr>
                <w:sz w:val="20"/>
                <w:szCs w:val="20"/>
              </w:rPr>
              <w:t>Дата заключения/</w:t>
            </w:r>
          </w:p>
          <w:p w:rsidR="005B1BF6" w:rsidRPr="005143FE" w:rsidRDefault="005B1BF6" w:rsidP="005143FE">
            <w:pPr>
              <w:jc w:val="both"/>
              <w:rPr>
                <w:sz w:val="20"/>
                <w:szCs w:val="20"/>
              </w:rPr>
            </w:pPr>
            <w:r w:rsidRPr="005143FE">
              <w:rPr>
                <w:sz w:val="20"/>
                <w:szCs w:val="20"/>
              </w:rPr>
              <w:t xml:space="preserve">Распоряжения </w:t>
            </w:r>
          </w:p>
          <w:p w:rsidR="005B1BF6" w:rsidRPr="005143FE" w:rsidRDefault="005B1BF6" w:rsidP="005143FE">
            <w:pPr>
              <w:jc w:val="both"/>
              <w:rPr>
                <w:sz w:val="20"/>
                <w:szCs w:val="20"/>
              </w:rPr>
            </w:pPr>
            <w:r w:rsidRPr="005143FE">
              <w:rPr>
                <w:sz w:val="20"/>
                <w:szCs w:val="20"/>
              </w:rPr>
              <w:t>(соглашения)</w:t>
            </w:r>
          </w:p>
        </w:tc>
        <w:tc>
          <w:tcPr>
            <w:tcW w:w="1417" w:type="dxa"/>
          </w:tcPr>
          <w:p w:rsidR="005B1BF6" w:rsidRPr="005143FE" w:rsidRDefault="005B1BF6" w:rsidP="005143FE">
            <w:pPr>
              <w:jc w:val="both"/>
              <w:rPr>
                <w:sz w:val="20"/>
                <w:szCs w:val="20"/>
              </w:rPr>
            </w:pPr>
            <w:r w:rsidRPr="005143FE">
              <w:rPr>
                <w:sz w:val="20"/>
                <w:szCs w:val="20"/>
              </w:rPr>
              <w:t>Период действия</w:t>
            </w:r>
          </w:p>
        </w:tc>
        <w:tc>
          <w:tcPr>
            <w:tcW w:w="1559" w:type="dxa"/>
            <w:vMerge/>
          </w:tcPr>
          <w:p w:rsidR="005B1BF6" w:rsidRPr="005143FE" w:rsidRDefault="005B1BF6" w:rsidP="005143FE">
            <w:pPr>
              <w:jc w:val="both"/>
              <w:rPr>
                <w:sz w:val="20"/>
                <w:szCs w:val="20"/>
              </w:rPr>
            </w:pPr>
          </w:p>
        </w:tc>
        <w:tc>
          <w:tcPr>
            <w:tcW w:w="993" w:type="dxa"/>
          </w:tcPr>
          <w:p w:rsidR="005B1BF6" w:rsidRPr="005143FE" w:rsidRDefault="005B1BF6" w:rsidP="005143FE">
            <w:pPr>
              <w:jc w:val="both"/>
              <w:rPr>
                <w:sz w:val="20"/>
                <w:szCs w:val="20"/>
              </w:rPr>
            </w:pPr>
          </w:p>
        </w:tc>
        <w:tc>
          <w:tcPr>
            <w:tcW w:w="1633" w:type="dxa"/>
          </w:tcPr>
          <w:p w:rsidR="005B1BF6" w:rsidRPr="005143FE" w:rsidRDefault="005B1BF6" w:rsidP="005143FE">
            <w:pPr>
              <w:jc w:val="both"/>
              <w:rPr>
                <w:sz w:val="20"/>
                <w:szCs w:val="20"/>
              </w:rPr>
            </w:pPr>
            <w:r w:rsidRPr="005143FE">
              <w:rPr>
                <w:sz w:val="20"/>
                <w:szCs w:val="20"/>
              </w:rPr>
              <w:t>Начислено за год</w:t>
            </w:r>
          </w:p>
        </w:tc>
        <w:tc>
          <w:tcPr>
            <w:tcW w:w="1053" w:type="dxa"/>
          </w:tcPr>
          <w:p w:rsidR="005B1BF6" w:rsidRPr="005143FE" w:rsidRDefault="005B1BF6" w:rsidP="005143FE">
            <w:pPr>
              <w:jc w:val="both"/>
              <w:rPr>
                <w:sz w:val="20"/>
                <w:szCs w:val="20"/>
              </w:rPr>
            </w:pPr>
            <w:r w:rsidRPr="005143FE">
              <w:rPr>
                <w:sz w:val="20"/>
                <w:szCs w:val="20"/>
              </w:rPr>
              <w:t>Оплачено за год</w:t>
            </w:r>
          </w:p>
        </w:tc>
        <w:tc>
          <w:tcPr>
            <w:tcW w:w="917" w:type="dxa"/>
          </w:tcPr>
          <w:p w:rsidR="005B1BF6" w:rsidRPr="005143FE" w:rsidRDefault="005B1BF6" w:rsidP="005143FE">
            <w:pPr>
              <w:jc w:val="both"/>
              <w:rPr>
                <w:sz w:val="20"/>
                <w:szCs w:val="20"/>
              </w:rPr>
            </w:pPr>
          </w:p>
        </w:tc>
      </w:tr>
      <w:tr w:rsidR="005B1BF6" w:rsidRPr="005143FE" w:rsidTr="000A642F">
        <w:tc>
          <w:tcPr>
            <w:tcW w:w="9983" w:type="dxa"/>
            <w:gridSpan w:val="8"/>
          </w:tcPr>
          <w:p w:rsidR="005B1BF6" w:rsidRPr="005143FE" w:rsidRDefault="005B1BF6" w:rsidP="005143FE">
            <w:pPr>
              <w:jc w:val="both"/>
              <w:rPr>
                <w:sz w:val="20"/>
                <w:szCs w:val="20"/>
              </w:rPr>
            </w:pPr>
            <w:r w:rsidRPr="005143FE">
              <w:rPr>
                <w:sz w:val="20"/>
                <w:szCs w:val="20"/>
              </w:rPr>
              <w:t>Код дохода: 951 11105035 05 0000 120 (плата за аренду муниципального имущества)</w:t>
            </w:r>
          </w:p>
        </w:tc>
      </w:tr>
      <w:tr w:rsidR="005B1BF6" w:rsidRPr="005143FE" w:rsidTr="000A642F">
        <w:tc>
          <w:tcPr>
            <w:tcW w:w="710" w:type="dxa"/>
          </w:tcPr>
          <w:p w:rsidR="005B1BF6" w:rsidRPr="005143FE" w:rsidRDefault="005B1BF6" w:rsidP="005143FE">
            <w:pPr>
              <w:jc w:val="both"/>
              <w:rPr>
                <w:sz w:val="20"/>
                <w:szCs w:val="20"/>
              </w:rPr>
            </w:pPr>
            <w:r w:rsidRPr="005143FE">
              <w:rPr>
                <w:sz w:val="20"/>
                <w:szCs w:val="20"/>
              </w:rPr>
              <w:t>1</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1</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w:t>
            </w:r>
          </w:p>
          <w:p w:rsidR="005B1BF6" w:rsidRPr="005143FE" w:rsidRDefault="005B1BF6" w:rsidP="005143FE">
            <w:pPr>
              <w:jc w:val="both"/>
              <w:rPr>
                <w:sz w:val="20"/>
                <w:szCs w:val="20"/>
              </w:rPr>
            </w:pPr>
            <w:r w:rsidRPr="005143FE">
              <w:rPr>
                <w:sz w:val="20"/>
                <w:szCs w:val="20"/>
              </w:rPr>
              <w:t>2/1</w:t>
            </w:r>
          </w:p>
          <w:p w:rsidR="005B1BF6" w:rsidRPr="005143FE" w:rsidRDefault="005B1BF6" w:rsidP="005143FE">
            <w:pPr>
              <w:jc w:val="both"/>
              <w:rPr>
                <w:b/>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5</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3</w:t>
            </w:r>
          </w:p>
          <w:p w:rsidR="005B1BF6" w:rsidRPr="005143FE" w:rsidRDefault="005B1BF6" w:rsidP="005143FE">
            <w:pPr>
              <w:jc w:val="both"/>
              <w:rPr>
                <w:sz w:val="20"/>
                <w:szCs w:val="20"/>
              </w:rPr>
            </w:pPr>
          </w:p>
        </w:tc>
        <w:tc>
          <w:tcPr>
            <w:tcW w:w="1701" w:type="dxa"/>
          </w:tcPr>
          <w:p w:rsidR="005B1BF6" w:rsidRPr="005143FE" w:rsidRDefault="005B1BF6" w:rsidP="005143FE">
            <w:pPr>
              <w:jc w:val="both"/>
              <w:rPr>
                <w:sz w:val="20"/>
                <w:szCs w:val="20"/>
              </w:rPr>
            </w:pPr>
            <w:r w:rsidRPr="005143FE">
              <w:rPr>
                <w:sz w:val="20"/>
                <w:szCs w:val="20"/>
              </w:rPr>
              <w:t xml:space="preserve"> 12.08.2022 /</w:t>
            </w:r>
          </w:p>
          <w:p w:rsidR="005B1BF6" w:rsidRPr="005143FE" w:rsidRDefault="005B1BF6" w:rsidP="005143FE">
            <w:pPr>
              <w:jc w:val="both"/>
              <w:rPr>
                <w:sz w:val="20"/>
                <w:szCs w:val="20"/>
              </w:rPr>
            </w:pPr>
            <w:r w:rsidRPr="005143FE">
              <w:rPr>
                <w:sz w:val="20"/>
                <w:szCs w:val="20"/>
              </w:rPr>
              <w:t xml:space="preserve">от 05.08.2022 </w:t>
            </w:r>
          </w:p>
          <w:p w:rsidR="005B1BF6" w:rsidRPr="005143FE" w:rsidRDefault="005B1BF6" w:rsidP="005143FE">
            <w:pPr>
              <w:jc w:val="both"/>
              <w:rPr>
                <w:sz w:val="20"/>
                <w:szCs w:val="20"/>
              </w:rPr>
            </w:pPr>
            <w:r w:rsidRPr="005143FE">
              <w:rPr>
                <w:sz w:val="20"/>
                <w:szCs w:val="20"/>
              </w:rPr>
              <w:t>№ 191-р</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12.07.2023/</w:t>
            </w:r>
          </w:p>
          <w:p w:rsidR="005B1BF6" w:rsidRPr="005143FE" w:rsidRDefault="005B1BF6" w:rsidP="005143FE">
            <w:pPr>
              <w:jc w:val="both"/>
              <w:rPr>
                <w:sz w:val="20"/>
                <w:szCs w:val="20"/>
              </w:rPr>
            </w:pPr>
            <w:r w:rsidRPr="005143FE">
              <w:rPr>
                <w:sz w:val="20"/>
                <w:szCs w:val="20"/>
              </w:rPr>
              <w:t>от 11.07.2023</w:t>
            </w:r>
          </w:p>
          <w:p w:rsidR="005B1BF6" w:rsidRPr="005143FE" w:rsidRDefault="005B1BF6" w:rsidP="005143FE">
            <w:pPr>
              <w:jc w:val="both"/>
              <w:rPr>
                <w:sz w:val="20"/>
                <w:szCs w:val="20"/>
              </w:rPr>
            </w:pPr>
            <w:r w:rsidRPr="005143FE">
              <w:rPr>
                <w:sz w:val="20"/>
                <w:szCs w:val="20"/>
              </w:rPr>
              <w:t>№ 166-р</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01.09.2023/</w:t>
            </w:r>
          </w:p>
          <w:p w:rsidR="005B1BF6" w:rsidRPr="005143FE" w:rsidRDefault="005B1BF6" w:rsidP="005143FE">
            <w:pPr>
              <w:jc w:val="both"/>
              <w:rPr>
                <w:sz w:val="20"/>
                <w:szCs w:val="20"/>
              </w:rPr>
            </w:pPr>
            <w:r w:rsidRPr="005143FE">
              <w:rPr>
                <w:sz w:val="20"/>
                <w:szCs w:val="20"/>
              </w:rPr>
              <w:t>от 31.08.2023</w:t>
            </w:r>
          </w:p>
          <w:p w:rsidR="005B1BF6" w:rsidRPr="005143FE" w:rsidRDefault="005B1BF6" w:rsidP="005143FE">
            <w:pPr>
              <w:jc w:val="both"/>
              <w:rPr>
                <w:sz w:val="20"/>
                <w:szCs w:val="20"/>
              </w:rPr>
            </w:pPr>
            <w:r w:rsidRPr="005143FE">
              <w:rPr>
                <w:sz w:val="20"/>
                <w:szCs w:val="20"/>
              </w:rPr>
              <w:t xml:space="preserve"> № 197-р;</w:t>
            </w:r>
          </w:p>
          <w:p w:rsidR="005B1BF6" w:rsidRPr="005143FE" w:rsidRDefault="005B1BF6" w:rsidP="005143FE">
            <w:pPr>
              <w:jc w:val="both"/>
              <w:rPr>
                <w:sz w:val="20"/>
                <w:szCs w:val="20"/>
              </w:rPr>
            </w:pPr>
            <w:r w:rsidRPr="005143FE">
              <w:rPr>
                <w:sz w:val="20"/>
                <w:szCs w:val="20"/>
              </w:rPr>
              <w:t>25.10.2023/</w:t>
            </w:r>
          </w:p>
          <w:p w:rsidR="005B1BF6" w:rsidRPr="005143FE" w:rsidRDefault="005B1BF6" w:rsidP="005143FE">
            <w:pPr>
              <w:jc w:val="both"/>
              <w:rPr>
                <w:sz w:val="20"/>
                <w:szCs w:val="20"/>
              </w:rPr>
            </w:pPr>
            <w:r w:rsidRPr="005143FE">
              <w:rPr>
                <w:sz w:val="20"/>
                <w:szCs w:val="20"/>
              </w:rPr>
              <w:t>от 23.10.2023</w:t>
            </w:r>
          </w:p>
          <w:p w:rsidR="005B1BF6" w:rsidRPr="005143FE" w:rsidRDefault="005B1BF6" w:rsidP="005143FE">
            <w:pPr>
              <w:jc w:val="both"/>
              <w:rPr>
                <w:sz w:val="20"/>
                <w:szCs w:val="20"/>
              </w:rPr>
            </w:pPr>
            <w:r w:rsidRPr="005143FE">
              <w:rPr>
                <w:sz w:val="20"/>
                <w:szCs w:val="20"/>
              </w:rPr>
              <w:t xml:space="preserve"> № 234-р</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20.11.2023/</w:t>
            </w:r>
          </w:p>
          <w:p w:rsidR="005B1BF6" w:rsidRPr="005143FE" w:rsidRDefault="005B1BF6" w:rsidP="005143FE">
            <w:pPr>
              <w:jc w:val="both"/>
              <w:rPr>
                <w:sz w:val="20"/>
                <w:szCs w:val="20"/>
              </w:rPr>
            </w:pPr>
            <w:r w:rsidRPr="005143FE">
              <w:rPr>
                <w:sz w:val="20"/>
                <w:szCs w:val="20"/>
              </w:rPr>
              <w:t>от 20.11.2023</w:t>
            </w:r>
          </w:p>
          <w:p w:rsidR="005B1BF6" w:rsidRPr="005143FE" w:rsidRDefault="005B1BF6" w:rsidP="005143FE">
            <w:pPr>
              <w:jc w:val="both"/>
              <w:rPr>
                <w:sz w:val="20"/>
                <w:szCs w:val="20"/>
              </w:rPr>
            </w:pPr>
            <w:r w:rsidRPr="005143FE">
              <w:rPr>
                <w:sz w:val="20"/>
                <w:szCs w:val="20"/>
              </w:rPr>
              <w:t>№ 260-р</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20.10.2024/</w:t>
            </w:r>
          </w:p>
          <w:p w:rsidR="005B1BF6" w:rsidRPr="005143FE" w:rsidRDefault="005B1BF6" w:rsidP="005143FE">
            <w:pPr>
              <w:jc w:val="both"/>
              <w:rPr>
                <w:sz w:val="20"/>
                <w:szCs w:val="20"/>
              </w:rPr>
            </w:pPr>
            <w:r w:rsidRPr="005143FE">
              <w:rPr>
                <w:sz w:val="20"/>
                <w:szCs w:val="20"/>
              </w:rPr>
              <w:t xml:space="preserve">от 20.11.2023 </w:t>
            </w:r>
          </w:p>
          <w:p w:rsidR="005B1BF6" w:rsidRPr="005143FE" w:rsidRDefault="005B1BF6" w:rsidP="005143FE">
            <w:pPr>
              <w:jc w:val="both"/>
              <w:rPr>
                <w:sz w:val="20"/>
                <w:szCs w:val="20"/>
              </w:rPr>
            </w:pPr>
            <w:r w:rsidRPr="005143FE">
              <w:rPr>
                <w:sz w:val="20"/>
                <w:szCs w:val="20"/>
              </w:rPr>
              <w:t>№ 260-р</w:t>
            </w:r>
          </w:p>
          <w:p w:rsidR="005B1BF6" w:rsidRPr="005143FE" w:rsidRDefault="005B1BF6" w:rsidP="005143FE">
            <w:pPr>
              <w:jc w:val="both"/>
              <w:rPr>
                <w:sz w:val="20"/>
                <w:szCs w:val="20"/>
              </w:rPr>
            </w:pPr>
          </w:p>
        </w:tc>
        <w:tc>
          <w:tcPr>
            <w:tcW w:w="1417" w:type="dxa"/>
          </w:tcPr>
          <w:p w:rsidR="005B1BF6" w:rsidRPr="005143FE" w:rsidRDefault="005B1BF6" w:rsidP="005143FE">
            <w:pPr>
              <w:jc w:val="both"/>
              <w:rPr>
                <w:sz w:val="20"/>
                <w:szCs w:val="20"/>
              </w:rPr>
            </w:pPr>
            <w:r w:rsidRPr="005143FE">
              <w:rPr>
                <w:sz w:val="20"/>
                <w:szCs w:val="20"/>
              </w:rPr>
              <w:t>с 14.08.2022 по 13.07.2023 (11 мес.)</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с 14.07.2023</w:t>
            </w:r>
          </w:p>
          <w:p w:rsidR="005B1BF6" w:rsidRPr="005143FE" w:rsidRDefault="005B1BF6" w:rsidP="005143FE">
            <w:pPr>
              <w:jc w:val="both"/>
              <w:rPr>
                <w:sz w:val="20"/>
                <w:szCs w:val="20"/>
              </w:rPr>
            </w:pPr>
            <w:r w:rsidRPr="005143FE">
              <w:rPr>
                <w:sz w:val="20"/>
                <w:szCs w:val="20"/>
              </w:rPr>
              <w:t>по 13.06.2024</w:t>
            </w:r>
          </w:p>
          <w:p w:rsidR="005B1BF6" w:rsidRPr="005143FE" w:rsidRDefault="005B1BF6" w:rsidP="005143FE">
            <w:pPr>
              <w:jc w:val="both"/>
              <w:rPr>
                <w:sz w:val="20"/>
                <w:szCs w:val="20"/>
              </w:rPr>
            </w:pPr>
            <w:r w:rsidRPr="005143FE">
              <w:rPr>
                <w:sz w:val="20"/>
                <w:szCs w:val="20"/>
              </w:rPr>
              <w:t>(11 мес.)</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с 01.09.2023</w:t>
            </w:r>
          </w:p>
          <w:p w:rsidR="005B1BF6" w:rsidRPr="005143FE" w:rsidRDefault="005B1BF6" w:rsidP="005143FE">
            <w:pPr>
              <w:jc w:val="both"/>
              <w:rPr>
                <w:sz w:val="20"/>
                <w:szCs w:val="20"/>
              </w:rPr>
            </w:pPr>
            <w:r w:rsidRPr="005143FE">
              <w:rPr>
                <w:sz w:val="20"/>
                <w:szCs w:val="20"/>
              </w:rPr>
              <w:t>по 13.10.2023</w:t>
            </w:r>
          </w:p>
          <w:p w:rsidR="005B1BF6" w:rsidRPr="005143FE" w:rsidRDefault="005B1BF6" w:rsidP="005143FE">
            <w:pPr>
              <w:jc w:val="both"/>
              <w:rPr>
                <w:sz w:val="20"/>
                <w:szCs w:val="20"/>
              </w:rPr>
            </w:pPr>
            <w:r w:rsidRPr="005143FE">
              <w:rPr>
                <w:sz w:val="20"/>
                <w:szCs w:val="20"/>
              </w:rPr>
              <w:t>(1 мес.13дней)</w:t>
            </w:r>
          </w:p>
          <w:p w:rsidR="005B1BF6" w:rsidRPr="005143FE" w:rsidRDefault="005B1BF6" w:rsidP="005143FE">
            <w:pPr>
              <w:jc w:val="both"/>
              <w:rPr>
                <w:sz w:val="20"/>
                <w:szCs w:val="20"/>
              </w:rPr>
            </w:pPr>
            <w:r w:rsidRPr="005143FE">
              <w:rPr>
                <w:sz w:val="20"/>
                <w:szCs w:val="20"/>
              </w:rPr>
              <w:t>с 25.10.2023</w:t>
            </w:r>
          </w:p>
          <w:p w:rsidR="005B1BF6" w:rsidRPr="005143FE" w:rsidRDefault="005B1BF6" w:rsidP="005143FE">
            <w:pPr>
              <w:jc w:val="both"/>
              <w:rPr>
                <w:sz w:val="20"/>
                <w:szCs w:val="20"/>
              </w:rPr>
            </w:pPr>
            <w:r w:rsidRPr="005143FE">
              <w:rPr>
                <w:sz w:val="20"/>
                <w:szCs w:val="20"/>
              </w:rPr>
              <w:t>по 10.11.2023</w:t>
            </w:r>
          </w:p>
          <w:p w:rsidR="005B1BF6" w:rsidRPr="005143FE" w:rsidRDefault="005B1BF6" w:rsidP="005143FE">
            <w:pPr>
              <w:jc w:val="both"/>
              <w:rPr>
                <w:sz w:val="20"/>
                <w:szCs w:val="20"/>
              </w:rPr>
            </w:pPr>
            <w:r w:rsidRPr="005143FE">
              <w:rPr>
                <w:sz w:val="20"/>
                <w:szCs w:val="20"/>
              </w:rPr>
              <w:t>(17 дней)</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с 20.11.2023</w:t>
            </w:r>
          </w:p>
          <w:p w:rsidR="005B1BF6" w:rsidRPr="005143FE" w:rsidRDefault="005B1BF6" w:rsidP="005143FE">
            <w:pPr>
              <w:jc w:val="both"/>
              <w:rPr>
                <w:sz w:val="20"/>
                <w:szCs w:val="20"/>
              </w:rPr>
            </w:pPr>
            <w:r w:rsidRPr="005143FE">
              <w:rPr>
                <w:sz w:val="20"/>
                <w:szCs w:val="20"/>
              </w:rPr>
              <w:t>по 19.10.2024</w:t>
            </w:r>
          </w:p>
          <w:p w:rsidR="005B1BF6" w:rsidRPr="005143FE" w:rsidRDefault="005B1BF6" w:rsidP="005143FE">
            <w:pPr>
              <w:jc w:val="both"/>
              <w:rPr>
                <w:sz w:val="20"/>
                <w:szCs w:val="20"/>
              </w:rPr>
            </w:pPr>
            <w:r w:rsidRPr="005143FE">
              <w:rPr>
                <w:sz w:val="20"/>
                <w:szCs w:val="20"/>
              </w:rPr>
              <w:t>(11 мес.)</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с 20.10.2024</w:t>
            </w:r>
          </w:p>
          <w:p w:rsidR="005B1BF6" w:rsidRPr="005143FE" w:rsidRDefault="005B1BF6" w:rsidP="005143FE">
            <w:pPr>
              <w:jc w:val="both"/>
              <w:rPr>
                <w:sz w:val="20"/>
                <w:szCs w:val="20"/>
              </w:rPr>
            </w:pPr>
            <w:r w:rsidRPr="005143FE">
              <w:rPr>
                <w:sz w:val="20"/>
                <w:szCs w:val="20"/>
              </w:rPr>
              <w:t>по 19.09.2025</w:t>
            </w:r>
          </w:p>
          <w:p w:rsidR="005B1BF6" w:rsidRPr="005143FE" w:rsidRDefault="005B1BF6" w:rsidP="005143FE">
            <w:pPr>
              <w:jc w:val="both"/>
              <w:rPr>
                <w:sz w:val="20"/>
                <w:szCs w:val="20"/>
              </w:rPr>
            </w:pPr>
            <w:r w:rsidRPr="005143FE">
              <w:rPr>
                <w:sz w:val="20"/>
                <w:szCs w:val="20"/>
              </w:rPr>
              <w:t>(11 мес.)</w:t>
            </w:r>
          </w:p>
        </w:tc>
        <w:tc>
          <w:tcPr>
            <w:tcW w:w="1559" w:type="dxa"/>
          </w:tcPr>
          <w:p w:rsidR="005B1BF6" w:rsidRPr="005143FE" w:rsidRDefault="005B1BF6" w:rsidP="005143FE">
            <w:pPr>
              <w:jc w:val="both"/>
              <w:rPr>
                <w:sz w:val="20"/>
                <w:szCs w:val="20"/>
              </w:rPr>
            </w:pPr>
            <w:r w:rsidRPr="005143FE">
              <w:rPr>
                <w:sz w:val="20"/>
                <w:szCs w:val="20"/>
              </w:rPr>
              <w:t xml:space="preserve">Воропаева Мария </w:t>
            </w:r>
            <w:proofErr w:type="spellStart"/>
            <w:r w:rsidRPr="005143FE">
              <w:rPr>
                <w:sz w:val="20"/>
                <w:szCs w:val="20"/>
              </w:rPr>
              <w:t>Вясеславовна</w:t>
            </w:r>
            <w:proofErr w:type="spellEnd"/>
            <w:r w:rsidRPr="005143FE">
              <w:rPr>
                <w:sz w:val="20"/>
                <w:szCs w:val="20"/>
              </w:rPr>
              <w:t>/</w:t>
            </w:r>
          </w:p>
          <w:p w:rsidR="005B1BF6" w:rsidRPr="005143FE" w:rsidRDefault="005B1BF6" w:rsidP="005143FE">
            <w:pPr>
              <w:jc w:val="both"/>
              <w:rPr>
                <w:sz w:val="20"/>
                <w:szCs w:val="20"/>
              </w:rPr>
            </w:pPr>
            <w:r w:rsidRPr="005143FE">
              <w:rPr>
                <w:sz w:val="20"/>
                <w:szCs w:val="20"/>
              </w:rPr>
              <w:t>Нотариус Демидовского нотариального округа, пл. Советская, д. 7</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Горячева Елена Владимировна</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Быкова Виктория Викторовна</w:t>
            </w:r>
          </w:p>
          <w:p w:rsidR="005B1BF6" w:rsidRPr="005143FE" w:rsidRDefault="005B1BF6" w:rsidP="005143FE">
            <w:pPr>
              <w:jc w:val="both"/>
              <w:rPr>
                <w:sz w:val="20"/>
                <w:szCs w:val="20"/>
              </w:rPr>
            </w:pPr>
          </w:p>
          <w:p w:rsidR="005B1BF6" w:rsidRPr="005143FE" w:rsidRDefault="005B1BF6" w:rsidP="005143FE">
            <w:pPr>
              <w:jc w:val="both"/>
              <w:rPr>
                <w:sz w:val="20"/>
                <w:szCs w:val="20"/>
              </w:rPr>
            </w:pPr>
          </w:p>
        </w:tc>
        <w:tc>
          <w:tcPr>
            <w:tcW w:w="993" w:type="dxa"/>
          </w:tcPr>
          <w:p w:rsidR="005B1BF6" w:rsidRPr="005143FE" w:rsidRDefault="005B1BF6" w:rsidP="005143FE">
            <w:pPr>
              <w:jc w:val="both"/>
              <w:rPr>
                <w:sz w:val="20"/>
                <w:szCs w:val="20"/>
              </w:rPr>
            </w:pPr>
            <w:r w:rsidRPr="005143FE">
              <w:rPr>
                <w:sz w:val="20"/>
                <w:szCs w:val="20"/>
              </w:rPr>
              <w:t>22,8</w:t>
            </w:r>
          </w:p>
        </w:tc>
        <w:tc>
          <w:tcPr>
            <w:tcW w:w="1633" w:type="dxa"/>
          </w:tcPr>
          <w:p w:rsidR="005B1BF6" w:rsidRPr="005143FE" w:rsidRDefault="005B1BF6" w:rsidP="005143FE">
            <w:pPr>
              <w:jc w:val="both"/>
              <w:rPr>
                <w:sz w:val="20"/>
                <w:szCs w:val="20"/>
              </w:rPr>
            </w:pPr>
            <w:r w:rsidRPr="005143FE">
              <w:rPr>
                <w:sz w:val="20"/>
                <w:szCs w:val="20"/>
              </w:rPr>
              <w:t>(На 01.01.22г сальдо +41,61)</w:t>
            </w:r>
          </w:p>
          <w:p w:rsidR="005B1BF6" w:rsidRPr="005143FE" w:rsidRDefault="005B1BF6" w:rsidP="005143FE">
            <w:pPr>
              <w:jc w:val="both"/>
              <w:rPr>
                <w:sz w:val="20"/>
                <w:szCs w:val="20"/>
              </w:rPr>
            </w:pPr>
            <w:r w:rsidRPr="005143FE">
              <w:rPr>
                <w:sz w:val="20"/>
                <w:szCs w:val="20"/>
              </w:rPr>
              <w:t>52411,82 (2022г)</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35397,70</w:t>
            </w:r>
          </w:p>
          <w:p w:rsidR="005B1BF6" w:rsidRPr="005143FE" w:rsidRDefault="005B1BF6" w:rsidP="005143FE">
            <w:pPr>
              <w:jc w:val="both"/>
              <w:rPr>
                <w:sz w:val="20"/>
                <w:szCs w:val="20"/>
              </w:rPr>
            </w:pPr>
            <w:r w:rsidRPr="005143FE">
              <w:rPr>
                <w:sz w:val="20"/>
                <w:szCs w:val="20"/>
              </w:rPr>
              <w:t>(сальдо на 01.01.2023г +199,79)</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9218,03</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6448,06</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28308,54</w:t>
            </w:r>
          </w:p>
        </w:tc>
        <w:tc>
          <w:tcPr>
            <w:tcW w:w="1053" w:type="dxa"/>
          </w:tcPr>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52570</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35197,91</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9218,03</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6447,97</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28308,73</w:t>
            </w:r>
          </w:p>
          <w:p w:rsidR="005B1BF6" w:rsidRPr="005143FE" w:rsidRDefault="005B1BF6" w:rsidP="005143FE">
            <w:pPr>
              <w:jc w:val="both"/>
              <w:rPr>
                <w:sz w:val="20"/>
                <w:szCs w:val="20"/>
              </w:rPr>
            </w:pPr>
          </w:p>
        </w:tc>
        <w:tc>
          <w:tcPr>
            <w:tcW w:w="917" w:type="dxa"/>
          </w:tcPr>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+199,79</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0,00</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0,00</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-0,09</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+0,10</w:t>
            </w:r>
          </w:p>
        </w:tc>
      </w:tr>
      <w:tr w:rsidR="005B1BF6" w:rsidRPr="005143FE" w:rsidTr="000A642F">
        <w:tc>
          <w:tcPr>
            <w:tcW w:w="9983" w:type="dxa"/>
            <w:gridSpan w:val="8"/>
          </w:tcPr>
          <w:p w:rsidR="005B1BF6" w:rsidRPr="005143FE" w:rsidRDefault="005B1BF6" w:rsidP="005143FE">
            <w:pPr>
              <w:jc w:val="both"/>
              <w:rPr>
                <w:sz w:val="20"/>
                <w:szCs w:val="20"/>
              </w:rPr>
            </w:pPr>
            <w:r w:rsidRPr="005143FE">
              <w:rPr>
                <w:sz w:val="20"/>
                <w:szCs w:val="20"/>
              </w:rPr>
              <w:t>Код дохода: 951 11105035 05 0000 120 (плата за аренду муниципального имущества)</w:t>
            </w:r>
          </w:p>
        </w:tc>
      </w:tr>
      <w:tr w:rsidR="005B1BF6" w:rsidRPr="005143FE" w:rsidTr="000A642F">
        <w:tc>
          <w:tcPr>
            <w:tcW w:w="710" w:type="dxa"/>
          </w:tcPr>
          <w:p w:rsidR="005B1BF6" w:rsidRPr="005143FE" w:rsidRDefault="005B1BF6" w:rsidP="005143FE">
            <w:pPr>
              <w:jc w:val="both"/>
              <w:rPr>
                <w:sz w:val="20"/>
                <w:szCs w:val="20"/>
              </w:rPr>
            </w:pPr>
            <w:r w:rsidRPr="005143FE">
              <w:rPr>
                <w:sz w:val="20"/>
                <w:szCs w:val="20"/>
              </w:rPr>
              <w:t>2</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3</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lastRenderedPageBreak/>
              <w:t>1</w:t>
            </w:r>
          </w:p>
          <w:p w:rsidR="005B1BF6" w:rsidRPr="005143FE" w:rsidRDefault="005B1BF6" w:rsidP="005143FE">
            <w:pPr>
              <w:jc w:val="both"/>
              <w:rPr>
                <w:sz w:val="20"/>
                <w:szCs w:val="20"/>
              </w:rPr>
            </w:pPr>
          </w:p>
          <w:p w:rsidR="005B1BF6" w:rsidRPr="005143FE" w:rsidRDefault="005B1BF6" w:rsidP="005143FE">
            <w:pPr>
              <w:jc w:val="both"/>
              <w:rPr>
                <w:sz w:val="20"/>
                <w:szCs w:val="20"/>
              </w:rPr>
            </w:pPr>
          </w:p>
        </w:tc>
        <w:tc>
          <w:tcPr>
            <w:tcW w:w="1701" w:type="dxa"/>
          </w:tcPr>
          <w:p w:rsidR="005B1BF6" w:rsidRPr="005143FE" w:rsidRDefault="005B1BF6" w:rsidP="005143FE">
            <w:pPr>
              <w:jc w:val="both"/>
              <w:rPr>
                <w:sz w:val="20"/>
                <w:szCs w:val="20"/>
              </w:rPr>
            </w:pPr>
            <w:r w:rsidRPr="005143FE">
              <w:rPr>
                <w:sz w:val="20"/>
                <w:szCs w:val="20"/>
              </w:rPr>
              <w:lastRenderedPageBreak/>
              <w:t>21.10.2022/</w:t>
            </w:r>
          </w:p>
          <w:p w:rsidR="005B1BF6" w:rsidRPr="005143FE" w:rsidRDefault="005B1BF6" w:rsidP="005143FE">
            <w:pPr>
              <w:jc w:val="both"/>
              <w:rPr>
                <w:sz w:val="20"/>
                <w:szCs w:val="20"/>
              </w:rPr>
            </w:pPr>
            <w:r w:rsidRPr="005143FE">
              <w:rPr>
                <w:sz w:val="20"/>
                <w:szCs w:val="20"/>
              </w:rPr>
              <w:t>от 19.10.2022</w:t>
            </w:r>
          </w:p>
          <w:p w:rsidR="005B1BF6" w:rsidRPr="005143FE" w:rsidRDefault="005B1BF6" w:rsidP="005143FE">
            <w:pPr>
              <w:jc w:val="both"/>
              <w:rPr>
                <w:sz w:val="20"/>
                <w:szCs w:val="20"/>
              </w:rPr>
            </w:pPr>
            <w:r w:rsidRPr="005143FE">
              <w:rPr>
                <w:sz w:val="20"/>
                <w:szCs w:val="20"/>
              </w:rPr>
              <w:t>№ 278-р</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22.09.2023/</w:t>
            </w:r>
          </w:p>
          <w:p w:rsidR="005B1BF6" w:rsidRPr="005143FE" w:rsidRDefault="005B1BF6" w:rsidP="005143FE">
            <w:pPr>
              <w:jc w:val="both"/>
              <w:rPr>
                <w:sz w:val="20"/>
                <w:szCs w:val="20"/>
              </w:rPr>
            </w:pPr>
            <w:r w:rsidRPr="005143FE">
              <w:rPr>
                <w:sz w:val="20"/>
                <w:szCs w:val="20"/>
              </w:rPr>
              <w:lastRenderedPageBreak/>
              <w:t>от 20.09.2023</w:t>
            </w:r>
          </w:p>
          <w:p w:rsidR="005B1BF6" w:rsidRPr="005143FE" w:rsidRDefault="005B1BF6" w:rsidP="005143FE">
            <w:pPr>
              <w:jc w:val="both"/>
              <w:rPr>
                <w:sz w:val="20"/>
                <w:szCs w:val="20"/>
              </w:rPr>
            </w:pPr>
            <w:r w:rsidRPr="005143FE">
              <w:rPr>
                <w:sz w:val="20"/>
                <w:szCs w:val="20"/>
              </w:rPr>
              <w:t>№ 204-р</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22.08.2024/</w:t>
            </w:r>
          </w:p>
          <w:p w:rsidR="005B1BF6" w:rsidRPr="005143FE" w:rsidRDefault="005B1BF6" w:rsidP="005143FE">
            <w:pPr>
              <w:jc w:val="both"/>
              <w:rPr>
                <w:sz w:val="20"/>
                <w:szCs w:val="20"/>
              </w:rPr>
            </w:pPr>
            <w:r w:rsidRPr="005143FE">
              <w:rPr>
                <w:sz w:val="20"/>
                <w:szCs w:val="20"/>
              </w:rPr>
              <w:t>от 20.08.2024</w:t>
            </w:r>
          </w:p>
          <w:p w:rsidR="005B1BF6" w:rsidRPr="005143FE" w:rsidRDefault="005B1BF6" w:rsidP="005143FE">
            <w:pPr>
              <w:jc w:val="both"/>
              <w:rPr>
                <w:sz w:val="20"/>
                <w:szCs w:val="20"/>
              </w:rPr>
            </w:pPr>
            <w:r w:rsidRPr="005143FE">
              <w:rPr>
                <w:sz w:val="20"/>
                <w:szCs w:val="20"/>
              </w:rPr>
              <w:t>№ 163-р</w:t>
            </w:r>
          </w:p>
          <w:p w:rsidR="005B1BF6" w:rsidRPr="005143FE" w:rsidRDefault="005B1BF6" w:rsidP="005143FE">
            <w:pPr>
              <w:jc w:val="both"/>
              <w:rPr>
                <w:sz w:val="20"/>
                <w:szCs w:val="20"/>
              </w:rPr>
            </w:pPr>
          </w:p>
        </w:tc>
        <w:tc>
          <w:tcPr>
            <w:tcW w:w="1417" w:type="dxa"/>
          </w:tcPr>
          <w:p w:rsidR="005B1BF6" w:rsidRPr="005143FE" w:rsidRDefault="005B1BF6" w:rsidP="005143FE">
            <w:pPr>
              <w:jc w:val="both"/>
              <w:rPr>
                <w:sz w:val="20"/>
                <w:szCs w:val="20"/>
              </w:rPr>
            </w:pPr>
            <w:r w:rsidRPr="005143FE">
              <w:rPr>
                <w:sz w:val="20"/>
                <w:szCs w:val="20"/>
              </w:rPr>
              <w:lastRenderedPageBreak/>
              <w:t>с 23.10.2022 по 22.09.2023</w:t>
            </w:r>
          </w:p>
          <w:p w:rsidR="005B1BF6" w:rsidRPr="005143FE" w:rsidRDefault="005B1BF6" w:rsidP="005143FE">
            <w:pPr>
              <w:jc w:val="both"/>
              <w:rPr>
                <w:sz w:val="20"/>
                <w:szCs w:val="20"/>
              </w:rPr>
            </w:pPr>
            <w:r w:rsidRPr="005143FE">
              <w:rPr>
                <w:sz w:val="20"/>
                <w:szCs w:val="20"/>
              </w:rPr>
              <w:t xml:space="preserve">(11 </w:t>
            </w:r>
            <w:proofErr w:type="spellStart"/>
            <w:proofErr w:type="gramStart"/>
            <w:r w:rsidRPr="005143FE">
              <w:rPr>
                <w:sz w:val="20"/>
                <w:szCs w:val="20"/>
              </w:rPr>
              <w:t>мес</w:t>
            </w:r>
            <w:proofErr w:type="spellEnd"/>
            <w:proofErr w:type="gramEnd"/>
            <w:r w:rsidRPr="005143FE">
              <w:rPr>
                <w:sz w:val="20"/>
                <w:szCs w:val="20"/>
              </w:rPr>
              <w:t>)</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с 23.09.2023</w:t>
            </w:r>
          </w:p>
          <w:p w:rsidR="005B1BF6" w:rsidRPr="005143FE" w:rsidRDefault="005B1BF6" w:rsidP="005143FE">
            <w:pPr>
              <w:jc w:val="both"/>
              <w:rPr>
                <w:sz w:val="20"/>
                <w:szCs w:val="20"/>
              </w:rPr>
            </w:pPr>
            <w:r w:rsidRPr="005143FE">
              <w:rPr>
                <w:sz w:val="20"/>
                <w:szCs w:val="20"/>
              </w:rPr>
              <w:lastRenderedPageBreak/>
              <w:t>по 22.08.2024</w:t>
            </w:r>
          </w:p>
          <w:p w:rsidR="005B1BF6" w:rsidRPr="005143FE" w:rsidRDefault="005B1BF6" w:rsidP="005143FE">
            <w:pPr>
              <w:jc w:val="both"/>
              <w:rPr>
                <w:sz w:val="20"/>
                <w:szCs w:val="20"/>
              </w:rPr>
            </w:pPr>
            <w:r w:rsidRPr="005143FE">
              <w:rPr>
                <w:sz w:val="20"/>
                <w:szCs w:val="20"/>
              </w:rPr>
              <w:t>(11 мес.)</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с 23.08.2024</w:t>
            </w:r>
          </w:p>
          <w:p w:rsidR="005B1BF6" w:rsidRPr="005143FE" w:rsidRDefault="005B1BF6" w:rsidP="005143FE">
            <w:pPr>
              <w:jc w:val="both"/>
              <w:rPr>
                <w:sz w:val="20"/>
                <w:szCs w:val="20"/>
              </w:rPr>
            </w:pPr>
            <w:r w:rsidRPr="005143FE">
              <w:rPr>
                <w:sz w:val="20"/>
                <w:szCs w:val="20"/>
              </w:rPr>
              <w:t>по 22.07.2025</w:t>
            </w:r>
          </w:p>
          <w:p w:rsidR="005B1BF6" w:rsidRPr="005143FE" w:rsidRDefault="005B1BF6" w:rsidP="005143FE">
            <w:pPr>
              <w:jc w:val="both"/>
              <w:rPr>
                <w:sz w:val="20"/>
                <w:szCs w:val="20"/>
              </w:rPr>
            </w:pPr>
            <w:r w:rsidRPr="005143FE">
              <w:rPr>
                <w:sz w:val="20"/>
                <w:szCs w:val="20"/>
              </w:rPr>
              <w:t>(11 мес.)</w:t>
            </w:r>
          </w:p>
        </w:tc>
        <w:tc>
          <w:tcPr>
            <w:tcW w:w="1559" w:type="dxa"/>
          </w:tcPr>
          <w:p w:rsidR="005B1BF6" w:rsidRPr="005143FE" w:rsidRDefault="005B1BF6" w:rsidP="005143FE">
            <w:pPr>
              <w:jc w:val="both"/>
              <w:rPr>
                <w:sz w:val="20"/>
                <w:szCs w:val="20"/>
              </w:rPr>
            </w:pPr>
            <w:r w:rsidRPr="005143FE">
              <w:rPr>
                <w:sz w:val="20"/>
                <w:szCs w:val="20"/>
              </w:rPr>
              <w:lastRenderedPageBreak/>
              <w:t xml:space="preserve">Цыганков Иван Анатольевич, рабочий кабинет, пл. </w:t>
            </w:r>
            <w:proofErr w:type="gramStart"/>
            <w:r w:rsidRPr="005143FE">
              <w:rPr>
                <w:sz w:val="20"/>
                <w:szCs w:val="20"/>
              </w:rPr>
              <w:t>Советская</w:t>
            </w:r>
            <w:proofErr w:type="gramEnd"/>
            <w:r w:rsidRPr="005143FE">
              <w:rPr>
                <w:sz w:val="20"/>
                <w:szCs w:val="20"/>
              </w:rPr>
              <w:t>, д.7</w:t>
            </w:r>
          </w:p>
        </w:tc>
        <w:tc>
          <w:tcPr>
            <w:tcW w:w="993" w:type="dxa"/>
          </w:tcPr>
          <w:p w:rsidR="005B1BF6" w:rsidRPr="005143FE" w:rsidRDefault="005B1BF6" w:rsidP="005143FE">
            <w:pPr>
              <w:jc w:val="both"/>
              <w:rPr>
                <w:sz w:val="20"/>
                <w:szCs w:val="20"/>
              </w:rPr>
            </w:pPr>
            <w:r w:rsidRPr="005143FE">
              <w:rPr>
                <w:sz w:val="20"/>
                <w:szCs w:val="20"/>
              </w:rPr>
              <w:t>20,2</w:t>
            </w:r>
          </w:p>
        </w:tc>
        <w:tc>
          <w:tcPr>
            <w:tcW w:w="1633" w:type="dxa"/>
          </w:tcPr>
          <w:p w:rsidR="005B1BF6" w:rsidRPr="005143FE" w:rsidRDefault="005B1BF6" w:rsidP="005143FE">
            <w:pPr>
              <w:jc w:val="both"/>
              <w:rPr>
                <w:sz w:val="20"/>
                <w:szCs w:val="20"/>
              </w:rPr>
            </w:pPr>
            <w:r w:rsidRPr="005143FE">
              <w:rPr>
                <w:sz w:val="20"/>
                <w:szCs w:val="20"/>
              </w:rPr>
              <w:t>30819,78</w:t>
            </w:r>
          </w:p>
          <w:p w:rsidR="005B1BF6" w:rsidRPr="005143FE" w:rsidRDefault="005B1BF6" w:rsidP="005143FE">
            <w:pPr>
              <w:jc w:val="both"/>
              <w:rPr>
                <w:sz w:val="20"/>
                <w:szCs w:val="20"/>
              </w:rPr>
            </w:pPr>
            <w:proofErr w:type="gramStart"/>
            <w:r w:rsidRPr="005143FE">
              <w:rPr>
                <w:sz w:val="20"/>
                <w:szCs w:val="20"/>
              </w:rPr>
              <w:t>(сальдо на 01.01.2022г</w:t>
            </w:r>
            <w:proofErr w:type="gramEnd"/>
          </w:p>
          <w:p w:rsidR="005B1BF6" w:rsidRPr="005143FE" w:rsidRDefault="005B1BF6" w:rsidP="005143FE">
            <w:pPr>
              <w:jc w:val="both"/>
              <w:rPr>
                <w:sz w:val="20"/>
                <w:szCs w:val="20"/>
              </w:rPr>
            </w:pPr>
            <w:r w:rsidRPr="005143FE">
              <w:rPr>
                <w:sz w:val="20"/>
                <w:szCs w:val="20"/>
              </w:rPr>
              <w:t>+2010,43)</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lastRenderedPageBreak/>
              <w:t>37372,39</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20574,00</w:t>
            </w:r>
          </w:p>
        </w:tc>
        <w:tc>
          <w:tcPr>
            <w:tcW w:w="1053" w:type="dxa"/>
          </w:tcPr>
          <w:p w:rsidR="005B1BF6" w:rsidRPr="005143FE" w:rsidRDefault="005B1BF6" w:rsidP="005143FE">
            <w:pPr>
              <w:jc w:val="both"/>
              <w:rPr>
                <w:sz w:val="20"/>
                <w:szCs w:val="20"/>
              </w:rPr>
            </w:pPr>
            <w:r w:rsidRPr="005143FE">
              <w:rPr>
                <w:sz w:val="20"/>
                <w:szCs w:val="20"/>
              </w:rPr>
              <w:lastRenderedPageBreak/>
              <w:t>28809,35</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lastRenderedPageBreak/>
              <w:t>37372,39</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20574,00</w:t>
            </w:r>
          </w:p>
          <w:p w:rsidR="005B1BF6" w:rsidRPr="005143FE" w:rsidRDefault="005B1BF6" w:rsidP="005143FE">
            <w:pPr>
              <w:jc w:val="both"/>
              <w:rPr>
                <w:sz w:val="20"/>
                <w:szCs w:val="20"/>
              </w:rPr>
            </w:pPr>
            <w:r w:rsidRPr="005143FE">
              <w:rPr>
                <w:sz w:val="20"/>
                <w:szCs w:val="20"/>
              </w:rPr>
              <w:t>(на 01.07.24)</w:t>
            </w:r>
          </w:p>
        </w:tc>
        <w:tc>
          <w:tcPr>
            <w:tcW w:w="917" w:type="dxa"/>
          </w:tcPr>
          <w:p w:rsidR="005B1BF6" w:rsidRPr="005143FE" w:rsidRDefault="005B1BF6" w:rsidP="005143FE">
            <w:pPr>
              <w:jc w:val="both"/>
              <w:rPr>
                <w:sz w:val="20"/>
                <w:szCs w:val="20"/>
              </w:rPr>
            </w:pPr>
            <w:r w:rsidRPr="005143FE">
              <w:rPr>
                <w:sz w:val="20"/>
                <w:szCs w:val="20"/>
              </w:rPr>
              <w:lastRenderedPageBreak/>
              <w:t>0,00</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lastRenderedPageBreak/>
              <w:t>0,00</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0,00</w:t>
            </w:r>
          </w:p>
        </w:tc>
      </w:tr>
      <w:tr w:rsidR="005B1BF6" w:rsidRPr="005143FE" w:rsidTr="000A642F">
        <w:tc>
          <w:tcPr>
            <w:tcW w:w="9983" w:type="dxa"/>
            <w:gridSpan w:val="8"/>
          </w:tcPr>
          <w:p w:rsidR="005B1BF6" w:rsidRPr="005143FE" w:rsidRDefault="005B1BF6" w:rsidP="005143FE">
            <w:pPr>
              <w:jc w:val="both"/>
              <w:rPr>
                <w:sz w:val="20"/>
                <w:szCs w:val="20"/>
              </w:rPr>
            </w:pPr>
            <w:r w:rsidRPr="005143FE">
              <w:rPr>
                <w:sz w:val="20"/>
                <w:szCs w:val="20"/>
              </w:rPr>
              <w:lastRenderedPageBreak/>
              <w:t>Код дохода: 951 11105075 05 0100 120 (плата за аренду муниципального имущества, составляющего казну муниципального района)</w:t>
            </w:r>
          </w:p>
        </w:tc>
      </w:tr>
      <w:tr w:rsidR="005B1BF6" w:rsidRPr="005143FE" w:rsidTr="000A642F">
        <w:tc>
          <w:tcPr>
            <w:tcW w:w="710" w:type="dxa"/>
          </w:tcPr>
          <w:p w:rsidR="005B1BF6" w:rsidRPr="005143FE" w:rsidRDefault="005B1BF6" w:rsidP="005143FE">
            <w:pPr>
              <w:jc w:val="both"/>
              <w:rPr>
                <w:sz w:val="20"/>
                <w:szCs w:val="20"/>
              </w:rPr>
            </w:pPr>
            <w:r w:rsidRPr="005143FE">
              <w:rPr>
                <w:sz w:val="20"/>
                <w:szCs w:val="20"/>
              </w:rPr>
              <w:t>5</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 xml:space="preserve">Доп. Соглашения: </w:t>
            </w:r>
          </w:p>
          <w:p w:rsidR="005B1BF6" w:rsidRPr="005143FE" w:rsidRDefault="005B1BF6" w:rsidP="005143FE">
            <w:pPr>
              <w:jc w:val="both"/>
              <w:rPr>
                <w:sz w:val="20"/>
                <w:szCs w:val="20"/>
              </w:rPr>
            </w:pPr>
            <w:r w:rsidRPr="005143FE">
              <w:rPr>
                <w:sz w:val="20"/>
                <w:szCs w:val="20"/>
              </w:rPr>
              <w:t>№ 3</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 xml:space="preserve">И </w:t>
            </w:r>
          </w:p>
          <w:p w:rsidR="005B1BF6" w:rsidRPr="005143FE" w:rsidRDefault="005B1BF6" w:rsidP="005143FE">
            <w:pPr>
              <w:jc w:val="both"/>
              <w:rPr>
                <w:sz w:val="20"/>
                <w:szCs w:val="20"/>
              </w:rPr>
            </w:pPr>
            <w:r w:rsidRPr="005143FE">
              <w:rPr>
                <w:sz w:val="20"/>
                <w:szCs w:val="20"/>
              </w:rPr>
              <w:t>№ 4</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tc>
        <w:tc>
          <w:tcPr>
            <w:tcW w:w="1701" w:type="dxa"/>
          </w:tcPr>
          <w:p w:rsidR="005B1BF6" w:rsidRPr="005143FE" w:rsidRDefault="005B1BF6" w:rsidP="005143FE">
            <w:pPr>
              <w:jc w:val="both"/>
              <w:rPr>
                <w:sz w:val="20"/>
                <w:szCs w:val="20"/>
              </w:rPr>
            </w:pPr>
            <w:r w:rsidRPr="005143FE">
              <w:rPr>
                <w:sz w:val="20"/>
                <w:szCs w:val="20"/>
              </w:rPr>
              <w:t>31.12.2020/</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09.01.2023</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09.01.2024</w:t>
            </w:r>
          </w:p>
        </w:tc>
        <w:tc>
          <w:tcPr>
            <w:tcW w:w="1417" w:type="dxa"/>
          </w:tcPr>
          <w:p w:rsidR="005B1BF6" w:rsidRPr="005143FE" w:rsidRDefault="005B1BF6" w:rsidP="005143FE">
            <w:pPr>
              <w:jc w:val="both"/>
              <w:rPr>
                <w:sz w:val="20"/>
                <w:szCs w:val="20"/>
              </w:rPr>
            </w:pPr>
            <w:r w:rsidRPr="005143FE">
              <w:rPr>
                <w:sz w:val="20"/>
                <w:szCs w:val="20"/>
              </w:rPr>
              <w:t>с 01.04.2020</w:t>
            </w:r>
          </w:p>
          <w:p w:rsidR="005B1BF6" w:rsidRPr="005143FE" w:rsidRDefault="005B1BF6" w:rsidP="005143FE">
            <w:pPr>
              <w:jc w:val="both"/>
              <w:rPr>
                <w:sz w:val="20"/>
                <w:szCs w:val="20"/>
              </w:rPr>
            </w:pPr>
            <w:r w:rsidRPr="005143FE">
              <w:rPr>
                <w:sz w:val="20"/>
                <w:szCs w:val="20"/>
              </w:rPr>
              <w:t>по 31.03.2025</w:t>
            </w:r>
          </w:p>
          <w:p w:rsidR="005B1BF6" w:rsidRPr="005143FE" w:rsidRDefault="005B1BF6" w:rsidP="005143FE">
            <w:pPr>
              <w:jc w:val="both"/>
              <w:rPr>
                <w:sz w:val="20"/>
                <w:szCs w:val="20"/>
              </w:rPr>
            </w:pPr>
            <w:r w:rsidRPr="005143FE">
              <w:rPr>
                <w:sz w:val="20"/>
                <w:szCs w:val="20"/>
              </w:rPr>
              <w:t>(5 лет)</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tc>
        <w:tc>
          <w:tcPr>
            <w:tcW w:w="1559" w:type="dxa"/>
          </w:tcPr>
          <w:p w:rsidR="005B1BF6" w:rsidRPr="005143FE" w:rsidRDefault="005B1BF6" w:rsidP="005143FE">
            <w:pPr>
              <w:jc w:val="both"/>
              <w:rPr>
                <w:sz w:val="20"/>
                <w:szCs w:val="20"/>
              </w:rPr>
            </w:pPr>
            <w:r w:rsidRPr="005143FE">
              <w:rPr>
                <w:sz w:val="20"/>
                <w:szCs w:val="20"/>
              </w:rPr>
              <w:t xml:space="preserve">ИП Медведев Андрей Алексеевич, Суворовский проезд, д.1 здание автостанции для розничной торговли </w:t>
            </w:r>
            <w:proofErr w:type="spellStart"/>
            <w:proofErr w:type="gramStart"/>
            <w:r w:rsidRPr="005143FE">
              <w:rPr>
                <w:sz w:val="20"/>
                <w:szCs w:val="20"/>
              </w:rPr>
              <w:t>прод</w:t>
            </w:r>
            <w:proofErr w:type="spellEnd"/>
            <w:r w:rsidRPr="005143FE">
              <w:rPr>
                <w:sz w:val="20"/>
                <w:szCs w:val="20"/>
              </w:rPr>
              <w:t>. товарами</w:t>
            </w:r>
            <w:proofErr w:type="gramEnd"/>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tc>
        <w:tc>
          <w:tcPr>
            <w:tcW w:w="993" w:type="dxa"/>
          </w:tcPr>
          <w:p w:rsidR="005B1BF6" w:rsidRPr="005143FE" w:rsidRDefault="005B1BF6" w:rsidP="005143FE">
            <w:pPr>
              <w:jc w:val="both"/>
              <w:rPr>
                <w:sz w:val="20"/>
                <w:szCs w:val="20"/>
              </w:rPr>
            </w:pPr>
            <w:r w:rsidRPr="005143FE">
              <w:rPr>
                <w:sz w:val="20"/>
                <w:szCs w:val="20"/>
              </w:rPr>
              <w:t>30,0</w:t>
            </w:r>
          </w:p>
        </w:tc>
        <w:tc>
          <w:tcPr>
            <w:tcW w:w="1633" w:type="dxa"/>
          </w:tcPr>
          <w:p w:rsidR="005B1BF6" w:rsidRPr="005143FE" w:rsidRDefault="005B1BF6" w:rsidP="005143FE">
            <w:pPr>
              <w:jc w:val="both"/>
              <w:rPr>
                <w:sz w:val="20"/>
                <w:szCs w:val="20"/>
              </w:rPr>
            </w:pPr>
            <w:proofErr w:type="gramStart"/>
            <w:r w:rsidRPr="005143FE">
              <w:rPr>
                <w:sz w:val="20"/>
                <w:szCs w:val="20"/>
              </w:rPr>
              <w:t>233880,51 (сальдо на 01.01.2022г</w:t>
            </w:r>
            <w:proofErr w:type="gramEnd"/>
          </w:p>
          <w:p w:rsidR="005B1BF6" w:rsidRPr="005143FE" w:rsidRDefault="005B1BF6" w:rsidP="005143FE">
            <w:pPr>
              <w:jc w:val="both"/>
              <w:rPr>
                <w:sz w:val="20"/>
                <w:szCs w:val="20"/>
              </w:rPr>
            </w:pPr>
            <w:r w:rsidRPr="005143FE">
              <w:rPr>
                <w:sz w:val="20"/>
                <w:szCs w:val="20"/>
              </w:rPr>
              <w:t>+13768,12)</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92866,92</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48522,96</w:t>
            </w:r>
          </w:p>
          <w:p w:rsidR="005B1BF6" w:rsidRPr="005143FE" w:rsidRDefault="005B1BF6" w:rsidP="005143FE">
            <w:pPr>
              <w:jc w:val="both"/>
              <w:rPr>
                <w:sz w:val="20"/>
                <w:szCs w:val="20"/>
              </w:rPr>
            </w:pPr>
          </w:p>
        </w:tc>
        <w:tc>
          <w:tcPr>
            <w:tcW w:w="1053" w:type="dxa"/>
          </w:tcPr>
          <w:p w:rsidR="005B1BF6" w:rsidRPr="005143FE" w:rsidRDefault="005B1BF6" w:rsidP="005143FE">
            <w:pPr>
              <w:jc w:val="both"/>
              <w:rPr>
                <w:sz w:val="20"/>
                <w:szCs w:val="20"/>
              </w:rPr>
            </w:pPr>
            <w:r w:rsidRPr="005143FE">
              <w:rPr>
                <w:sz w:val="20"/>
                <w:szCs w:val="20"/>
              </w:rPr>
              <w:t>220112,39</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116083,65</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73829,22</w:t>
            </w:r>
          </w:p>
          <w:p w:rsidR="005B1BF6" w:rsidRPr="005143FE" w:rsidRDefault="005B1BF6" w:rsidP="005143FE">
            <w:pPr>
              <w:jc w:val="both"/>
              <w:rPr>
                <w:sz w:val="20"/>
                <w:szCs w:val="20"/>
              </w:rPr>
            </w:pPr>
          </w:p>
        </w:tc>
        <w:tc>
          <w:tcPr>
            <w:tcW w:w="917" w:type="dxa"/>
          </w:tcPr>
          <w:p w:rsidR="005B1BF6" w:rsidRPr="005143FE" w:rsidRDefault="005B1BF6" w:rsidP="005143FE">
            <w:pPr>
              <w:jc w:val="both"/>
              <w:rPr>
                <w:sz w:val="20"/>
                <w:szCs w:val="20"/>
              </w:rPr>
            </w:pPr>
            <w:r w:rsidRPr="005143FE">
              <w:rPr>
                <w:sz w:val="20"/>
                <w:szCs w:val="20"/>
              </w:rPr>
              <w:t>0,00</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+23216,73</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b/>
                <w:sz w:val="20"/>
                <w:szCs w:val="20"/>
              </w:rPr>
            </w:pPr>
            <w:r w:rsidRPr="005143FE">
              <w:rPr>
                <w:b/>
                <w:sz w:val="20"/>
                <w:szCs w:val="20"/>
              </w:rPr>
              <w:t>+48522,99</w:t>
            </w:r>
          </w:p>
        </w:tc>
      </w:tr>
      <w:tr w:rsidR="005B1BF6" w:rsidRPr="005143FE" w:rsidTr="000A642F">
        <w:tc>
          <w:tcPr>
            <w:tcW w:w="9983" w:type="dxa"/>
            <w:gridSpan w:val="8"/>
          </w:tcPr>
          <w:p w:rsidR="005B1BF6" w:rsidRPr="005143FE" w:rsidRDefault="005B1BF6" w:rsidP="005143FE">
            <w:pPr>
              <w:jc w:val="both"/>
              <w:rPr>
                <w:sz w:val="20"/>
                <w:szCs w:val="20"/>
              </w:rPr>
            </w:pPr>
            <w:r w:rsidRPr="005143FE">
              <w:rPr>
                <w:sz w:val="20"/>
                <w:szCs w:val="20"/>
              </w:rPr>
              <w:t>Код дохода: 951 11105075 05 0100 120 (плата за аренду муниципального имущества, составляющего казну муниципального района)</w:t>
            </w:r>
          </w:p>
        </w:tc>
      </w:tr>
      <w:tr w:rsidR="005B1BF6" w:rsidRPr="005143FE" w:rsidTr="000A642F">
        <w:tc>
          <w:tcPr>
            <w:tcW w:w="710" w:type="dxa"/>
          </w:tcPr>
          <w:p w:rsidR="005B1BF6" w:rsidRPr="005143FE" w:rsidRDefault="005B1BF6" w:rsidP="005143FE">
            <w:pPr>
              <w:jc w:val="both"/>
              <w:rPr>
                <w:sz w:val="20"/>
                <w:szCs w:val="20"/>
              </w:rPr>
            </w:pPr>
            <w:r w:rsidRPr="005143FE">
              <w:rPr>
                <w:sz w:val="20"/>
                <w:szCs w:val="20"/>
              </w:rPr>
              <w:t>3</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4</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tc>
        <w:tc>
          <w:tcPr>
            <w:tcW w:w="1701" w:type="dxa"/>
          </w:tcPr>
          <w:p w:rsidR="005B1BF6" w:rsidRPr="005143FE" w:rsidRDefault="005B1BF6" w:rsidP="005143FE">
            <w:pPr>
              <w:jc w:val="both"/>
              <w:rPr>
                <w:sz w:val="20"/>
                <w:szCs w:val="20"/>
              </w:rPr>
            </w:pPr>
            <w:r w:rsidRPr="005143FE">
              <w:rPr>
                <w:sz w:val="20"/>
                <w:szCs w:val="20"/>
              </w:rPr>
              <w:t>31.10.2022/</w:t>
            </w:r>
          </w:p>
          <w:p w:rsidR="005B1BF6" w:rsidRPr="005143FE" w:rsidRDefault="005B1BF6" w:rsidP="005143FE">
            <w:pPr>
              <w:jc w:val="both"/>
              <w:rPr>
                <w:sz w:val="20"/>
                <w:szCs w:val="20"/>
              </w:rPr>
            </w:pPr>
            <w:r w:rsidRPr="005143FE">
              <w:rPr>
                <w:sz w:val="20"/>
                <w:szCs w:val="20"/>
              </w:rPr>
              <w:t>от 26.10.2022</w:t>
            </w:r>
          </w:p>
          <w:p w:rsidR="005B1BF6" w:rsidRPr="005143FE" w:rsidRDefault="005B1BF6" w:rsidP="005143FE">
            <w:pPr>
              <w:jc w:val="both"/>
              <w:rPr>
                <w:sz w:val="20"/>
                <w:szCs w:val="20"/>
              </w:rPr>
            </w:pPr>
            <w:r w:rsidRPr="005143FE">
              <w:rPr>
                <w:sz w:val="20"/>
                <w:szCs w:val="20"/>
              </w:rPr>
              <w:t xml:space="preserve"> № 295-р</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29.09.2023/</w:t>
            </w:r>
          </w:p>
          <w:p w:rsidR="005B1BF6" w:rsidRPr="005143FE" w:rsidRDefault="005B1BF6" w:rsidP="005143FE">
            <w:pPr>
              <w:jc w:val="both"/>
              <w:rPr>
                <w:sz w:val="20"/>
                <w:szCs w:val="20"/>
              </w:rPr>
            </w:pPr>
            <w:r w:rsidRPr="005143FE">
              <w:rPr>
                <w:sz w:val="20"/>
                <w:szCs w:val="20"/>
              </w:rPr>
              <w:t>от 27.09.2023</w:t>
            </w:r>
          </w:p>
          <w:p w:rsidR="005B1BF6" w:rsidRPr="005143FE" w:rsidRDefault="005B1BF6" w:rsidP="005143FE">
            <w:pPr>
              <w:jc w:val="both"/>
              <w:rPr>
                <w:sz w:val="20"/>
                <w:szCs w:val="20"/>
              </w:rPr>
            </w:pPr>
            <w:r w:rsidRPr="005143FE">
              <w:rPr>
                <w:sz w:val="20"/>
                <w:szCs w:val="20"/>
              </w:rPr>
              <w:t>№ 214-р</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29.08.2024/</w:t>
            </w:r>
          </w:p>
          <w:p w:rsidR="005B1BF6" w:rsidRPr="005143FE" w:rsidRDefault="005B1BF6" w:rsidP="005143FE">
            <w:pPr>
              <w:jc w:val="both"/>
              <w:rPr>
                <w:sz w:val="20"/>
                <w:szCs w:val="20"/>
              </w:rPr>
            </w:pPr>
            <w:r w:rsidRPr="005143FE">
              <w:rPr>
                <w:sz w:val="20"/>
                <w:szCs w:val="20"/>
              </w:rPr>
              <w:t>От 27.08.2024</w:t>
            </w:r>
          </w:p>
          <w:p w:rsidR="005B1BF6" w:rsidRPr="005143FE" w:rsidRDefault="005B1BF6" w:rsidP="005143FE">
            <w:pPr>
              <w:jc w:val="both"/>
              <w:rPr>
                <w:sz w:val="20"/>
                <w:szCs w:val="20"/>
              </w:rPr>
            </w:pPr>
            <w:r w:rsidRPr="005143FE">
              <w:rPr>
                <w:sz w:val="20"/>
                <w:szCs w:val="20"/>
              </w:rPr>
              <w:t>№ 173-р</w:t>
            </w:r>
          </w:p>
          <w:p w:rsidR="005B1BF6" w:rsidRPr="005143FE" w:rsidRDefault="005B1BF6" w:rsidP="005143FE">
            <w:pPr>
              <w:jc w:val="both"/>
              <w:rPr>
                <w:sz w:val="20"/>
                <w:szCs w:val="20"/>
              </w:rPr>
            </w:pPr>
          </w:p>
          <w:p w:rsidR="005B1BF6" w:rsidRPr="005143FE" w:rsidRDefault="005B1BF6" w:rsidP="005143FE">
            <w:pPr>
              <w:jc w:val="both"/>
              <w:rPr>
                <w:sz w:val="20"/>
                <w:szCs w:val="20"/>
              </w:rPr>
            </w:pPr>
          </w:p>
        </w:tc>
        <w:tc>
          <w:tcPr>
            <w:tcW w:w="1417" w:type="dxa"/>
          </w:tcPr>
          <w:p w:rsidR="005B1BF6" w:rsidRPr="005143FE" w:rsidRDefault="005B1BF6" w:rsidP="005143FE">
            <w:pPr>
              <w:jc w:val="both"/>
              <w:rPr>
                <w:sz w:val="20"/>
                <w:szCs w:val="20"/>
              </w:rPr>
            </w:pPr>
            <w:r w:rsidRPr="005143FE">
              <w:rPr>
                <w:sz w:val="20"/>
                <w:szCs w:val="20"/>
              </w:rPr>
              <w:t>с 01.11.2022</w:t>
            </w:r>
          </w:p>
          <w:p w:rsidR="005B1BF6" w:rsidRPr="005143FE" w:rsidRDefault="005B1BF6" w:rsidP="005143FE">
            <w:pPr>
              <w:jc w:val="both"/>
              <w:rPr>
                <w:sz w:val="20"/>
                <w:szCs w:val="20"/>
              </w:rPr>
            </w:pPr>
            <w:r w:rsidRPr="005143FE">
              <w:rPr>
                <w:sz w:val="20"/>
                <w:szCs w:val="20"/>
              </w:rPr>
              <w:t>по 30.09.2023</w:t>
            </w:r>
          </w:p>
          <w:p w:rsidR="005B1BF6" w:rsidRPr="005143FE" w:rsidRDefault="005B1BF6" w:rsidP="005143FE">
            <w:pPr>
              <w:jc w:val="both"/>
              <w:rPr>
                <w:sz w:val="20"/>
                <w:szCs w:val="20"/>
              </w:rPr>
            </w:pPr>
            <w:r w:rsidRPr="005143FE">
              <w:rPr>
                <w:sz w:val="20"/>
                <w:szCs w:val="20"/>
              </w:rPr>
              <w:t>(11 мес.)</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с 01.10.2023</w:t>
            </w:r>
          </w:p>
          <w:p w:rsidR="005B1BF6" w:rsidRPr="005143FE" w:rsidRDefault="005B1BF6" w:rsidP="005143FE">
            <w:pPr>
              <w:jc w:val="both"/>
              <w:rPr>
                <w:sz w:val="20"/>
                <w:szCs w:val="20"/>
              </w:rPr>
            </w:pPr>
            <w:r w:rsidRPr="005143FE">
              <w:rPr>
                <w:sz w:val="20"/>
                <w:szCs w:val="20"/>
              </w:rPr>
              <w:t>по 31.08.2024</w:t>
            </w:r>
          </w:p>
          <w:p w:rsidR="005B1BF6" w:rsidRPr="005143FE" w:rsidRDefault="005B1BF6" w:rsidP="005143FE">
            <w:pPr>
              <w:jc w:val="both"/>
              <w:rPr>
                <w:sz w:val="20"/>
                <w:szCs w:val="20"/>
              </w:rPr>
            </w:pPr>
            <w:r w:rsidRPr="005143FE">
              <w:rPr>
                <w:sz w:val="20"/>
                <w:szCs w:val="20"/>
              </w:rPr>
              <w:t>(11 мес.)</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с 01.09.2024</w:t>
            </w:r>
          </w:p>
          <w:p w:rsidR="005B1BF6" w:rsidRPr="005143FE" w:rsidRDefault="005B1BF6" w:rsidP="005143FE">
            <w:pPr>
              <w:jc w:val="both"/>
              <w:rPr>
                <w:sz w:val="20"/>
                <w:szCs w:val="20"/>
              </w:rPr>
            </w:pPr>
            <w:r w:rsidRPr="005143FE">
              <w:rPr>
                <w:sz w:val="20"/>
                <w:szCs w:val="20"/>
              </w:rPr>
              <w:t>по 31.07.2025</w:t>
            </w:r>
          </w:p>
          <w:p w:rsidR="005B1BF6" w:rsidRPr="005143FE" w:rsidRDefault="005B1BF6" w:rsidP="005143FE">
            <w:pPr>
              <w:jc w:val="both"/>
              <w:rPr>
                <w:sz w:val="20"/>
                <w:szCs w:val="20"/>
              </w:rPr>
            </w:pPr>
            <w:r w:rsidRPr="005143FE">
              <w:rPr>
                <w:sz w:val="20"/>
                <w:szCs w:val="20"/>
              </w:rPr>
              <w:t>(11 мес.)</w:t>
            </w:r>
          </w:p>
        </w:tc>
        <w:tc>
          <w:tcPr>
            <w:tcW w:w="1559" w:type="dxa"/>
          </w:tcPr>
          <w:p w:rsidR="005B1BF6" w:rsidRPr="005143FE" w:rsidRDefault="005B1BF6" w:rsidP="005143FE">
            <w:pPr>
              <w:jc w:val="both"/>
              <w:rPr>
                <w:sz w:val="20"/>
                <w:szCs w:val="20"/>
              </w:rPr>
            </w:pPr>
            <w:r w:rsidRPr="005143FE">
              <w:rPr>
                <w:sz w:val="20"/>
                <w:szCs w:val="20"/>
              </w:rPr>
              <w:t xml:space="preserve">АО «Демидов-авто», ул. </w:t>
            </w:r>
            <w:proofErr w:type="spellStart"/>
            <w:r w:rsidRPr="005143FE">
              <w:rPr>
                <w:sz w:val="20"/>
                <w:szCs w:val="20"/>
              </w:rPr>
              <w:t>Руднянская</w:t>
            </w:r>
            <w:proofErr w:type="spellEnd"/>
            <w:r w:rsidRPr="005143FE">
              <w:rPr>
                <w:sz w:val="20"/>
                <w:szCs w:val="20"/>
              </w:rPr>
              <w:t>, д.143</w:t>
            </w:r>
          </w:p>
          <w:p w:rsidR="005B1BF6" w:rsidRPr="005143FE" w:rsidRDefault="005B1BF6" w:rsidP="005143FE">
            <w:pPr>
              <w:jc w:val="both"/>
              <w:rPr>
                <w:sz w:val="20"/>
                <w:szCs w:val="20"/>
              </w:rPr>
            </w:pPr>
            <w:r w:rsidRPr="005143FE">
              <w:rPr>
                <w:sz w:val="20"/>
                <w:szCs w:val="20"/>
              </w:rPr>
              <w:t>Для использования под продажу проездных билетов в здании автостанции по адресу: Суворовский проезд, д.1</w:t>
            </w:r>
          </w:p>
        </w:tc>
        <w:tc>
          <w:tcPr>
            <w:tcW w:w="993" w:type="dxa"/>
          </w:tcPr>
          <w:p w:rsidR="005B1BF6" w:rsidRPr="005143FE" w:rsidRDefault="005B1BF6" w:rsidP="005143FE">
            <w:pPr>
              <w:jc w:val="both"/>
              <w:rPr>
                <w:sz w:val="20"/>
                <w:szCs w:val="20"/>
              </w:rPr>
            </w:pPr>
            <w:r w:rsidRPr="005143FE">
              <w:rPr>
                <w:sz w:val="20"/>
                <w:szCs w:val="20"/>
              </w:rPr>
              <w:t>25,0</w:t>
            </w:r>
          </w:p>
        </w:tc>
        <w:tc>
          <w:tcPr>
            <w:tcW w:w="1633" w:type="dxa"/>
          </w:tcPr>
          <w:p w:rsidR="005B1BF6" w:rsidRPr="005143FE" w:rsidRDefault="005B1BF6" w:rsidP="005143FE">
            <w:pPr>
              <w:jc w:val="both"/>
              <w:rPr>
                <w:sz w:val="20"/>
                <w:szCs w:val="20"/>
              </w:rPr>
            </w:pPr>
            <w:proofErr w:type="gramStart"/>
            <w:r w:rsidRPr="005143FE">
              <w:rPr>
                <w:sz w:val="20"/>
                <w:szCs w:val="20"/>
              </w:rPr>
              <w:t>42368,18 (сальдо на 01.01.22г</w:t>
            </w:r>
            <w:proofErr w:type="gramEnd"/>
          </w:p>
          <w:p w:rsidR="005B1BF6" w:rsidRPr="005143FE" w:rsidRDefault="005B1BF6" w:rsidP="005143FE">
            <w:pPr>
              <w:jc w:val="both"/>
              <w:rPr>
                <w:sz w:val="20"/>
                <w:szCs w:val="20"/>
              </w:rPr>
            </w:pPr>
            <w:r w:rsidRPr="005143FE">
              <w:rPr>
                <w:sz w:val="20"/>
                <w:szCs w:val="20"/>
              </w:rPr>
              <w:t>-3443,20)</w:t>
            </w: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49343,16</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27259,08</w:t>
            </w:r>
          </w:p>
        </w:tc>
        <w:tc>
          <w:tcPr>
            <w:tcW w:w="1053" w:type="dxa"/>
          </w:tcPr>
          <w:p w:rsidR="005B1BF6" w:rsidRPr="005143FE" w:rsidRDefault="005B1BF6" w:rsidP="005143FE">
            <w:pPr>
              <w:jc w:val="both"/>
              <w:rPr>
                <w:sz w:val="20"/>
                <w:szCs w:val="20"/>
              </w:rPr>
            </w:pPr>
            <w:r w:rsidRPr="005143FE">
              <w:rPr>
                <w:sz w:val="20"/>
                <w:szCs w:val="20"/>
              </w:rPr>
              <w:t>45810,98</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49343,56</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27259,08</w:t>
            </w:r>
          </w:p>
        </w:tc>
        <w:tc>
          <w:tcPr>
            <w:tcW w:w="917" w:type="dxa"/>
          </w:tcPr>
          <w:p w:rsidR="005B1BF6" w:rsidRPr="005143FE" w:rsidRDefault="005B1BF6" w:rsidP="005143FE">
            <w:pPr>
              <w:jc w:val="both"/>
              <w:rPr>
                <w:sz w:val="20"/>
                <w:szCs w:val="20"/>
              </w:rPr>
            </w:pPr>
            <w:r w:rsidRPr="005143FE">
              <w:rPr>
                <w:sz w:val="20"/>
                <w:szCs w:val="20"/>
              </w:rPr>
              <w:t>-0,40</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0,00</w:t>
            </w:r>
          </w:p>
          <w:p w:rsidR="005B1BF6" w:rsidRPr="005143FE" w:rsidRDefault="005B1BF6" w:rsidP="005143FE">
            <w:pPr>
              <w:jc w:val="both"/>
              <w:rPr>
                <w:sz w:val="20"/>
                <w:szCs w:val="20"/>
              </w:rPr>
            </w:pPr>
          </w:p>
          <w:p w:rsidR="005B1BF6" w:rsidRPr="005143FE" w:rsidRDefault="005B1BF6" w:rsidP="005143FE">
            <w:pPr>
              <w:jc w:val="both"/>
              <w:rPr>
                <w:sz w:val="20"/>
                <w:szCs w:val="20"/>
              </w:rPr>
            </w:pPr>
          </w:p>
          <w:p w:rsidR="005B1BF6" w:rsidRPr="005143FE" w:rsidRDefault="005B1BF6" w:rsidP="005143FE">
            <w:pPr>
              <w:jc w:val="both"/>
              <w:rPr>
                <w:sz w:val="20"/>
                <w:szCs w:val="20"/>
              </w:rPr>
            </w:pPr>
            <w:r w:rsidRPr="005143FE">
              <w:rPr>
                <w:sz w:val="20"/>
                <w:szCs w:val="20"/>
              </w:rPr>
              <w:t>0,00</w:t>
            </w:r>
          </w:p>
        </w:tc>
      </w:tr>
      <w:tr w:rsidR="005B1BF6" w:rsidRPr="005143FE" w:rsidTr="000A642F">
        <w:tc>
          <w:tcPr>
            <w:tcW w:w="9983" w:type="dxa"/>
            <w:gridSpan w:val="8"/>
          </w:tcPr>
          <w:p w:rsidR="005B1BF6" w:rsidRPr="005143FE" w:rsidRDefault="005B1BF6" w:rsidP="005143FE">
            <w:pPr>
              <w:jc w:val="both"/>
              <w:rPr>
                <w:sz w:val="20"/>
                <w:szCs w:val="20"/>
              </w:rPr>
            </w:pPr>
            <w:r w:rsidRPr="005143FE">
              <w:rPr>
                <w:sz w:val="20"/>
                <w:szCs w:val="20"/>
              </w:rPr>
              <w:t>Код дохода: 951 11105035 05 0000 120 (плата за аренду муниципального имущества)</w:t>
            </w:r>
          </w:p>
        </w:tc>
      </w:tr>
      <w:tr w:rsidR="005B1BF6" w:rsidRPr="005143FE" w:rsidTr="000A642F">
        <w:tc>
          <w:tcPr>
            <w:tcW w:w="710" w:type="dxa"/>
          </w:tcPr>
          <w:p w:rsidR="005B1BF6" w:rsidRPr="005143FE" w:rsidRDefault="005B1BF6" w:rsidP="005143FE">
            <w:pPr>
              <w:jc w:val="both"/>
              <w:rPr>
                <w:sz w:val="20"/>
                <w:szCs w:val="20"/>
              </w:rPr>
            </w:pPr>
            <w:r w:rsidRPr="005143FE">
              <w:rPr>
                <w:sz w:val="20"/>
                <w:szCs w:val="20"/>
              </w:rPr>
              <w:t>1</w:t>
            </w:r>
          </w:p>
        </w:tc>
        <w:tc>
          <w:tcPr>
            <w:tcW w:w="1701" w:type="dxa"/>
          </w:tcPr>
          <w:p w:rsidR="005B1BF6" w:rsidRPr="005143FE" w:rsidRDefault="005B1BF6" w:rsidP="005143FE">
            <w:pPr>
              <w:jc w:val="both"/>
              <w:rPr>
                <w:sz w:val="20"/>
                <w:szCs w:val="20"/>
              </w:rPr>
            </w:pPr>
            <w:r w:rsidRPr="005143FE">
              <w:rPr>
                <w:sz w:val="20"/>
                <w:szCs w:val="20"/>
              </w:rPr>
              <w:t>19.02.2024/</w:t>
            </w:r>
          </w:p>
          <w:p w:rsidR="005B1BF6" w:rsidRPr="005143FE" w:rsidRDefault="005B1BF6" w:rsidP="005143FE">
            <w:pPr>
              <w:jc w:val="both"/>
              <w:rPr>
                <w:sz w:val="20"/>
                <w:szCs w:val="20"/>
              </w:rPr>
            </w:pPr>
            <w:proofErr w:type="gramStart"/>
            <w:r w:rsidRPr="005143FE">
              <w:rPr>
                <w:sz w:val="20"/>
                <w:szCs w:val="20"/>
              </w:rPr>
              <w:t>Основанием для заключения договора является результат проведенного аукциона (протокол рассмотрения заявок на участие в аукционе (аренда)</w:t>
            </w:r>
            <w:proofErr w:type="gramEnd"/>
          </w:p>
          <w:p w:rsidR="005B1BF6" w:rsidRPr="005143FE" w:rsidRDefault="005B1BF6" w:rsidP="005143FE">
            <w:pPr>
              <w:jc w:val="both"/>
              <w:rPr>
                <w:sz w:val="20"/>
                <w:szCs w:val="20"/>
              </w:rPr>
            </w:pPr>
            <w:r w:rsidRPr="005143FE">
              <w:rPr>
                <w:sz w:val="20"/>
                <w:szCs w:val="20"/>
              </w:rPr>
              <w:t xml:space="preserve">22000173560000000146, </w:t>
            </w:r>
          </w:p>
          <w:p w:rsidR="005B1BF6" w:rsidRPr="005143FE" w:rsidRDefault="005B1BF6" w:rsidP="005143FE">
            <w:pPr>
              <w:jc w:val="both"/>
              <w:rPr>
                <w:sz w:val="20"/>
                <w:szCs w:val="20"/>
              </w:rPr>
            </w:pPr>
            <w:r w:rsidRPr="005143FE">
              <w:rPr>
                <w:sz w:val="20"/>
                <w:szCs w:val="20"/>
              </w:rPr>
              <w:t xml:space="preserve">лот 1 </w:t>
            </w:r>
          </w:p>
          <w:p w:rsidR="005B1BF6" w:rsidRPr="005143FE" w:rsidRDefault="005B1BF6" w:rsidP="005143FE">
            <w:pPr>
              <w:jc w:val="both"/>
              <w:rPr>
                <w:sz w:val="20"/>
                <w:szCs w:val="20"/>
              </w:rPr>
            </w:pPr>
            <w:r w:rsidRPr="005143FE">
              <w:rPr>
                <w:sz w:val="20"/>
                <w:szCs w:val="20"/>
              </w:rPr>
              <w:t>от 06.02.2024г.)</w:t>
            </w:r>
          </w:p>
        </w:tc>
        <w:tc>
          <w:tcPr>
            <w:tcW w:w="1417" w:type="dxa"/>
          </w:tcPr>
          <w:p w:rsidR="005B1BF6" w:rsidRPr="005143FE" w:rsidRDefault="005B1BF6" w:rsidP="005143FE">
            <w:pPr>
              <w:jc w:val="both"/>
              <w:rPr>
                <w:sz w:val="20"/>
                <w:szCs w:val="20"/>
              </w:rPr>
            </w:pPr>
            <w:r w:rsidRPr="005143FE">
              <w:rPr>
                <w:sz w:val="20"/>
                <w:szCs w:val="20"/>
              </w:rPr>
              <w:t>с 19.02.2024</w:t>
            </w:r>
          </w:p>
          <w:p w:rsidR="005B1BF6" w:rsidRPr="005143FE" w:rsidRDefault="005B1BF6" w:rsidP="005143FE">
            <w:pPr>
              <w:jc w:val="both"/>
              <w:rPr>
                <w:sz w:val="20"/>
                <w:szCs w:val="20"/>
              </w:rPr>
            </w:pPr>
            <w:r w:rsidRPr="005143FE">
              <w:rPr>
                <w:sz w:val="20"/>
                <w:szCs w:val="20"/>
              </w:rPr>
              <w:t>по18.01.2025</w:t>
            </w:r>
          </w:p>
          <w:p w:rsidR="005B1BF6" w:rsidRPr="005143FE" w:rsidRDefault="005B1BF6" w:rsidP="005143FE">
            <w:pPr>
              <w:jc w:val="both"/>
              <w:rPr>
                <w:sz w:val="20"/>
                <w:szCs w:val="20"/>
              </w:rPr>
            </w:pPr>
            <w:r w:rsidRPr="005143FE">
              <w:rPr>
                <w:sz w:val="20"/>
                <w:szCs w:val="20"/>
              </w:rPr>
              <w:t>(11 мес.)</w:t>
            </w:r>
          </w:p>
        </w:tc>
        <w:tc>
          <w:tcPr>
            <w:tcW w:w="1559" w:type="dxa"/>
          </w:tcPr>
          <w:p w:rsidR="005B1BF6" w:rsidRPr="005143FE" w:rsidRDefault="005B1BF6" w:rsidP="005143FE">
            <w:pPr>
              <w:jc w:val="both"/>
              <w:rPr>
                <w:sz w:val="20"/>
                <w:szCs w:val="20"/>
              </w:rPr>
            </w:pPr>
            <w:r w:rsidRPr="005143FE">
              <w:rPr>
                <w:sz w:val="20"/>
                <w:szCs w:val="20"/>
              </w:rPr>
              <w:t xml:space="preserve">ИП </w:t>
            </w:r>
            <w:proofErr w:type="spellStart"/>
            <w:r w:rsidRPr="005143FE">
              <w:rPr>
                <w:sz w:val="20"/>
                <w:szCs w:val="20"/>
              </w:rPr>
              <w:t>Ненахова</w:t>
            </w:r>
            <w:proofErr w:type="spellEnd"/>
          </w:p>
          <w:p w:rsidR="005B1BF6" w:rsidRPr="005143FE" w:rsidRDefault="005B1BF6" w:rsidP="005143FE">
            <w:pPr>
              <w:jc w:val="both"/>
              <w:rPr>
                <w:sz w:val="20"/>
                <w:szCs w:val="20"/>
              </w:rPr>
            </w:pPr>
            <w:r w:rsidRPr="005143FE">
              <w:rPr>
                <w:sz w:val="20"/>
                <w:szCs w:val="20"/>
              </w:rPr>
              <w:t>Юлия Петровна,</w:t>
            </w:r>
          </w:p>
          <w:p w:rsidR="005B1BF6" w:rsidRPr="005143FE" w:rsidRDefault="005B1BF6" w:rsidP="005143FE">
            <w:pPr>
              <w:jc w:val="both"/>
              <w:rPr>
                <w:sz w:val="20"/>
                <w:szCs w:val="20"/>
              </w:rPr>
            </w:pPr>
            <w:r w:rsidRPr="005143FE">
              <w:rPr>
                <w:sz w:val="20"/>
                <w:szCs w:val="20"/>
              </w:rPr>
              <w:t>пл. Советская, д.7. С целью использования под размещение швейного цеха</w:t>
            </w:r>
          </w:p>
        </w:tc>
        <w:tc>
          <w:tcPr>
            <w:tcW w:w="993" w:type="dxa"/>
          </w:tcPr>
          <w:p w:rsidR="005B1BF6" w:rsidRPr="005143FE" w:rsidRDefault="005B1BF6" w:rsidP="005143FE">
            <w:pPr>
              <w:jc w:val="both"/>
              <w:rPr>
                <w:sz w:val="20"/>
                <w:szCs w:val="20"/>
              </w:rPr>
            </w:pPr>
            <w:r w:rsidRPr="005143FE">
              <w:rPr>
                <w:sz w:val="20"/>
                <w:szCs w:val="20"/>
              </w:rPr>
              <w:t>367,6</w:t>
            </w:r>
          </w:p>
        </w:tc>
        <w:tc>
          <w:tcPr>
            <w:tcW w:w="1633" w:type="dxa"/>
          </w:tcPr>
          <w:p w:rsidR="005B1BF6" w:rsidRPr="005143FE" w:rsidRDefault="005B1BF6" w:rsidP="005143FE">
            <w:pPr>
              <w:jc w:val="both"/>
              <w:rPr>
                <w:sz w:val="20"/>
                <w:szCs w:val="20"/>
              </w:rPr>
            </w:pPr>
            <w:r w:rsidRPr="005143FE">
              <w:rPr>
                <w:sz w:val="20"/>
                <w:szCs w:val="20"/>
              </w:rPr>
              <w:t>107323,76</w:t>
            </w:r>
          </w:p>
        </w:tc>
        <w:tc>
          <w:tcPr>
            <w:tcW w:w="1053" w:type="dxa"/>
          </w:tcPr>
          <w:p w:rsidR="005B1BF6" w:rsidRPr="005143FE" w:rsidRDefault="005B1BF6" w:rsidP="005143FE">
            <w:pPr>
              <w:jc w:val="both"/>
              <w:rPr>
                <w:sz w:val="20"/>
                <w:szCs w:val="20"/>
              </w:rPr>
            </w:pPr>
            <w:r w:rsidRPr="005143FE">
              <w:rPr>
                <w:sz w:val="20"/>
                <w:szCs w:val="20"/>
              </w:rPr>
              <w:t>110019,49</w:t>
            </w:r>
          </w:p>
        </w:tc>
        <w:tc>
          <w:tcPr>
            <w:tcW w:w="917" w:type="dxa"/>
          </w:tcPr>
          <w:p w:rsidR="005B1BF6" w:rsidRPr="005143FE" w:rsidRDefault="005B1BF6" w:rsidP="005143FE">
            <w:pPr>
              <w:jc w:val="both"/>
              <w:rPr>
                <w:sz w:val="20"/>
                <w:szCs w:val="20"/>
              </w:rPr>
            </w:pPr>
            <w:r w:rsidRPr="005143FE">
              <w:rPr>
                <w:sz w:val="20"/>
                <w:szCs w:val="20"/>
              </w:rPr>
              <w:t>+2695,73</w:t>
            </w:r>
          </w:p>
        </w:tc>
      </w:tr>
    </w:tbl>
    <w:p w:rsidR="005B1BF6" w:rsidRPr="005143FE" w:rsidRDefault="005B1BF6" w:rsidP="005143FE">
      <w:pPr>
        <w:jc w:val="both"/>
        <w:rPr>
          <w:sz w:val="28"/>
          <w:szCs w:val="28"/>
        </w:rPr>
      </w:pPr>
    </w:p>
    <w:p w:rsidR="005B1BF6" w:rsidRPr="005143FE" w:rsidRDefault="005B1BF6" w:rsidP="005143FE">
      <w:pPr>
        <w:jc w:val="both"/>
        <w:rPr>
          <w:sz w:val="28"/>
          <w:szCs w:val="28"/>
        </w:rPr>
      </w:pPr>
      <w:r w:rsidRPr="005143FE">
        <w:rPr>
          <w:sz w:val="28"/>
          <w:szCs w:val="28"/>
        </w:rPr>
        <w:lastRenderedPageBreak/>
        <w:t xml:space="preserve">     </w:t>
      </w:r>
    </w:p>
    <w:p w:rsidR="005B1BF6" w:rsidRPr="005143FE" w:rsidRDefault="005B1BF6" w:rsidP="005143FE">
      <w:pPr>
        <w:jc w:val="both"/>
        <w:rPr>
          <w:sz w:val="28"/>
          <w:szCs w:val="28"/>
        </w:rPr>
      </w:pPr>
      <w:r w:rsidRPr="005143FE">
        <w:rPr>
          <w:sz w:val="28"/>
          <w:szCs w:val="28"/>
        </w:rPr>
        <w:t xml:space="preserve">      По состоянию на 01.07.2024 года дебиторская задолженность составила в сумме 191725,72 рублей, кредиторская - 48522,99  рублей </w:t>
      </w:r>
      <w:proofErr w:type="gramStart"/>
      <w:r w:rsidRPr="005143FE">
        <w:rPr>
          <w:sz w:val="28"/>
          <w:szCs w:val="28"/>
        </w:rPr>
        <w:t>согласно отчета</w:t>
      </w:r>
      <w:proofErr w:type="gramEnd"/>
      <w:r w:rsidRPr="005143FE">
        <w:rPr>
          <w:sz w:val="28"/>
          <w:szCs w:val="28"/>
        </w:rPr>
        <w:t>. Данная задолженность является текущей. Просроченной задолженности нет. Имеется переплата по доходам за аренду помещений.</w:t>
      </w:r>
    </w:p>
    <w:p w:rsidR="005B1BF6" w:rsidRPr="005143FE" w:rsidRDefault="005B1BF6" w:rsidP="005143FE">
      <w:pPr>
        <w:jc w:val="both"/>
        <w:rPr>
          <w:sz w:val="28"/>
          <w:szCs w:val="28"/>
        </w:rPr>
      </w:pPr>
      <w:r w:rsidRPr="005143FE">
        <w:rPr>
          <w:sz w:val="28"/>
          <w:szCs w:val="28"/>
        </w:rPr>
        <w:t xml:space="preserve">    В ходе проверки договоров найма жилого помещения для детей сирот и детей, оставшихся без попечения родителей, лиц из числа детей сирот и </w:t>
      </w:r>
      <w:proofErr w:type="gramStart"/>
      <w:r w:rsidRPr="005143FE">
        <w:rPr>
          <w:sz w:val="28"/>
          <w:szCs w:val="28"/>
        </w:rPr>
        <w:t>детей, оставшихся без попечения родителей установлено</w:t>
      </w:r>
      <w:proofErr w:type="gramEnd"/>
      <w:r w:rsidRPr="005143FE">
        <w:rPr>
          <w:sz w:val="28"/>
          <w:szCs w:val="28"/>
        </w:rPr>
        <w:t>: по состоянию на 01.01.2023 года заключено 9 договоров найма жилого помещения, на 01.01.2024 года заключено 4 договора. Ведутся Журналы регистрации договоров аренды муниципального недвижимого имущества.</w:t>
      </w:r>
    </w:p>
    <w:p w:rsidR="005B1BF6" w:rsidRPr="005143FE" w:rsidRDefault="005B1BF6" w:rsidP="005143FE">
      <w:pPr>
        <w:jc w:val="both"/>
        <w:rPr>
          <w:sz w:val="28"/>
          <w:szCs w:val="28"/>
        </w:rPr>
      </w:pPr>
      <w:r w:rsidRPr="005143FE">
        <w:rPr>
          <w:sz w:val="28"/>
          <w:szCs w:val="28"/>
        </w:rPr>
        <w:t xml:space="preserve">      На протяжении последних лет </w:t>
      </w:r>
      <w:proofErr w:type="spellStart"/>
      <w:r w:rsidRPr="005143FE">
        <w:rPr>
          <w:sz w:val="28"/>
          <w:szCs w:val="28"/>
        </w:rPr>
        <w:t>претензионно</w:t>
      </w:r>
      <w:proofErr w:type="spellEnd"/>
      <w:r w:rsidRPr="005143FE">
        <w:rPr>
          <w:sz w:val="28"/>
          <w:szCs w:val="28"/>
        </w:rPr>
        <w:t>-исковая работа с должниками по взысканию задолженности по платежам в местный бюджет проводится на постоянной основе.</w:t>
      </w:r>
    </w:p>
    <w:p w:rsidR="005B1BF6" w:rsidRPr="005143FE" w:rsidRDefault="005B1BF6" w:rsidP="005143FE">
      <w:pPr>
        <w:jc w:val="both"/>
        <w:rPr>
          <w:sz w:val="28"/>
          <w:szCs w:val="28"/>
        </w:rPr>
      </w:pPr>
      <w:r w:rsidRPr="005143FE">
        <w:rPr>
          <w:sz w:val="28"/>
          <w:szCs w:val="28"/>
        </w:rPr>
        <w:t xml:space="preserve">      В соответствии с приказом Министерства финансов РФ от 01.12.2010 № 157н ежегодно создается инвентаризационная </w:t>
      </w:r>
      <w:proofErr w:type="gramStart"/>
      <w:r w:rsidRPr="005143FE">
        <w:rPr>
          <w:sz w:val="28"/>
          <w:szCs w:val="28"/>
        </w:rPr>
        <w:t>комиссия</w:t>
      </w:r>
      <w:proofErr w:type="gramEnd"/>
      <w:r w:rsidRPr="005143FE">
        <w:rPr>
          <w:sz w:val="28"/>
          <w:szCs w:val="28"/>
        </w:rPr>
        <w:t xml:space="preserve"> и проводятся инвентаризации расчетов по доходам, поступающим на лицевой счет отдела по экономике. Так Распоряжением Администрации муниципального образования «Демидовский район» Смоленской области от 02.10.2023 № 224-р создана инвентаризационная комиссия и проведена инвентаризация расчетов по поступлениям. Оформлены инвентаризационные описи расчетов по поступлениям и Акт о результатах инвентаризации от 24.10.2023 года.</w:t>
      </w:r>
    </w:p>
    <w:p w:rsidR="005B1BF6" w:rsidRPr="005143FE" w:rsidRDefault="005B1BF6" w:rsidP="005143FE">
      <w:pPr>
        <w:jc w:val="both"/>
        <w:rPr>
          <w:sz w:val="28"/>
          <w:szCs w:val="28"/>
        </w:rPr>
      </w:pPr>
      <w:r w:rsidRPr="005143FE">
        <w:rPr>
          <w:sz w:val="28"/>
          <w:szCs w:val="28"/>
        </w:rPr>
        <w:t>Достоверность отражения дебиторской задолженности в бухгалтерской отчетности:</w:t>
      </w:r>
    </w:p>
    <w:p w:rsidR="005B1BF6" w:rsidRPr="005143FE" w:rsidRDefault="005B1BF6" w:rsidP="005143FE">
      <w:pPr>
        <w:jc w:val="both"/>
        <w:rPr>
          <w:sz w:val="28"/>
          <w:szCs w:val="28"/>
        </w:rPr>
      </w:pPr>
      <w:r w:rsidRPr="005143FE">
        <w:rPr>
          <w:sz w:val="28"/>
          <w:szCs w:val="28"/>
        </w:rPr>
        <w:t xml:space="preserve">     В целях ведения бухгалтерского учета, распоряжением главы администрации муниципального образования «Демидовский район» Смоленской области от 26.12.2020 № 386-р утверждена учетная политика. Положения о требованиях к порядку формирования учетной политики содержатся в нормативных правовых актах, регулирующих ведение бухгалтерского учета и составление бухгалтерской (финансовой) отчетности: федеральном законе «О бухгалтерском учете» от 06.12.2011 № 402-ФЗ (дале</w:t>
      </w:r>
      <w:proofErr w:type="gramStart"/>
      <w:r w:rsidRPr="005143FE">
        <w:rPr>
          <w:sz w:val="28"/>
          <w:szCs w:val="28"/>
        </w:rPr>
        <w:t>е-</w:t>
      </w:r>
      <w:proofErr w:type="gramEnd"/>
      <w:r w:rsidRPr="005143FE">
        <w:rPr>
          <w:sz w:val="28"/>
          <w:szCs w:val="28"/>
        </w:rPr>
        <w:t xml:space="preserve"> Закон № 402-ФЗ); федеральном стандарте бухгалтерского учета для организаций государственного сектора «Учетная политика, оценочные знания и ошибки», утвержденном приказом Минфина России от 30.12.2017 № 274н (далее – СГС «Учетная политика»); СГС «Концептуальные основы бухгалтерского учета и отчетности организаций государственного сектора», утвержденные приказом Минфина России от 31.12.2016 № 256н (дале</w:t>
      </w:r>
      <w:proofErr w:type="gramStart"/>
      <w:r w:rsidRPr="005143FE">
        <w:rPr>
          <w:sz w:val="28"/>
          <w:szCs w:val="28"/>
        </w:rPr>
        <w:t>е-</w:t>
      </w:r>
      <w:proofErr w:type="gramEnd"/>
      <w:r w:rsidRPr="005143FE">
        <w:rPr>
          <w:sz w:val="28"/>
          <w:szCs w:val="28"/>
        </w:rPr>
        <w:t xml:space="preserve"> СГС «Концептуальные основы»); Инструкции по применению Единого плана счетов, утвержденной приказом Минфина России от 01.12.2010 № 157н.</w:t>
      </w:r>
    </w:p>
    <w:p w:rsidR="005B1BF6" w:rsidRPr="005143FE" w:rsidRDefault="005B1BF6" w:rsidP="005143FE">
      <w:pPr>
        <w:jc w:val="both"/>
        <w:rPr>
          <w:sz w:val="28"/>
          <w:szCs w:val="28"/>
        </w:rPr>
      </w:pPr>
      <w:r w:rsidRPr="005143FE">
        <w:rPr>
          <w:sz w:val="28"/>
          <w:szCs w:val="28"/>
        </w:rPr>
        <w:t xml:space="preserve">    При сопоставлении данных Баланса ф. 0503130 с остатками по формам 0503169 расхождений не установлено.</w:t>
      </w:r>
    </w:p>
    <w:p w:rsidR="005B1BF6" w:rsidRPr="005143FE" w:rsidRDefault="005B1BF6" w:rsidP="005143FE">
      <w:pPr>
        <w:jc w:val="both"/>
        <w:rPr>
          <w:sz w:val="28"/>
          <w:szCs w:val="28"/>
        </w:rPr>
      </w:pPr>
      <w:r w:rsidRPr="005143FE">
        <w:rPr>
          <w:sz w:val="28"/>
          <w:szCs w:val="28"/>
        </w:rPr>
        <w:t xml:space="preserve">    Дебиторская задолженность по выплатам на конец отчетного периода по состоянию на 01.01.2024 г., отраженная по строке 250 Баланса ф. 0503130 получателя бюджетных сре</w:t>
      </w:r>
      <w:proofErr w:type="gramStart"/>
      <w:r w:rsidRPr="005143FE">
        <w:rPr>
          <w:sz w:val="28"/>
          <w:szCs w:val="28"/>
        </w:rPr>
        <w:t>дств в с</w:t>
      </w:r>
      <w:proofErr w:type="gramEnd"/>
      <w:r w:rsidRPr="005143FE">
        <w:rPr>
          <w:sz w:val="28"/>
          <w:szCs w:val="28"/>
        </w:rPr>
        <w:t xml:space="preserve">умме 108,3 тыс. руб. соответствует </w:t>
      </w:r>
      <w:r w:rsidRPr="005143FE">
        <w:rPr>
          <w:sz w:val="28"/>
          <w:szCs w:val="28"/>
        </w:rPr>
        <w:lastRenderedPageBreak/>
        <w:t xml:space="preserve">данным счетов ф. 0503169, Главной книги. В ходе контрольного мероприятия объем проверяемых бюджетных средств составил 860,96 </w:t>
      </w:r>
      <w:r w:rsidR="009D7CB0" w:rsidRPr="005143FE">
        <w:rPr>
          <w:sz w:val="28"/>
          <w:szCs w:val="28"/>
        </w:rPr>
        <w:t>тыс. руб. и списанная задолженность в размере 8,477 тыс. руб., а всего 869,4 тыс. руб</w:t>
      </w:r>
      <w:proofErr w:type="gramStart"/>
      <w:r w:rsidR="009D7CB0" w:rsidRPr="005143FE">
        <w:rPr>
          <w:sz w:val="28"/>
          <w:szCs w:val="28"/>
        </w:rPr>
        <w:t>..</w:t>
      </w:r>
      <w:proofErr w:type="gramEnd"/>
    </w:p>
    <w:p w:rsidR="005B1BF6" w:rsidRPr="005143FE" w:rsidRDefault="005B1BF6" w:rsidP="005143FE">
      <w:pPr>
        <w:jc w:val="both"/>
        <w:rPr>
          <w:sz w:val="28"/>
          <w:szCs w:val="28"/>
        </w:rPr>
      </w:pPr>
      <w:r w:rsidRPr="005143FE">
        <w:rPr>
          <w:sz w:val="28"/>
          <w:szCs w:val="28"/>
        </w:rPr>
        <w:t xml:space="preserve">   Другие вопросы, относящиеся к теме контрольного мероприятия, в пределах </w:t>
      </w:r>
      <w:proofErr w:type="gramStart"/>
      <w:r w:rsidRPr="005143FE">
        <w:rPr>
          <w:sz w:val="28"/>
          <w:szCs w:val="28"/>
        </w:rPr>
        <w:t>полномочий, установленных законодательством Российской Федерации не проверялись</w:t>
      </w:r>
      <w:proofErr w:type="gramEnd"/>
      <w:r w:rsidRPr="005143FE">
        <w:rPr>
          <w:sz w:val="28"/>
          <w:szCs w:val="28"/>
        </w:rPr>
        <w:t>.</w:t>
      </w:r>
    </w:p>
    <w:p w:rsidR="005B1BF6" w:rsidRPr="005143FE" w:rsidRDefault="005B1BF6" w:rsidP="005143FE">
      <w:pPr>
        <w:jc w:val="both"/>
        <w:rPr>
          <w:sz w:val="28"/>
          <w:szCs w:val="28"/>
        </w:rPr>
      </w:pPr>
      <w:r w:rsidRPr="005143FE">
        <w:rPr>
          <w:sz w:val="28"/>
          <w:szCs w:val="28"/>
        </w:rPr>
        <w:t>Информация о результатах контрольного мероприятия:</w:t>
      </w:r>
    </w:p>
    <w:p w:rsidR="005B1BF6" w:rsidRPr="005143FE" w:rsidRDefault="005B1BF6" w:rsidP="005143FE">
      <w:pPr>
        <w:jc w:val="both"/>
        <w:rPr>
          <w:sz w:val="28"/>
          <w:szCs w:val="28"/>
        </w:rPr>
      </w:pPr>
      <w:r w:rsidRPr="005143FE">
        <w:rPr>
          <w:sz w:val="28"/>
          <w:szCs w:val="28"/>
        </w:rPr>
        <w:t>В 2024 году проводить мероприятия, направленные на недопущение (ликвидацию) дебиторской задолженности:</w:t>
      </w:r>
    </w:p>
    <w:p w:rsidR="005B1BF6" w:rsidRPr="005143FE" w:rsidRDefault="005B1BF6" w:rsidP="005143FE">
      <w:pPr>
        <w:jc w:val="both"/>
        <w:rPr>
          <w:sz w:val="28"/>
          <w:szCs w:val="28"/>
        </w:rPr>
      </w:pPr>
      <w:r w:rsidRPr="005143FE">
        <w:rPr>
          <w:sz w:val="28"/>
          <w:szCs w:val="28"/>
        </w:rPr>
        <w:t>- направлять требования арендаторам муниципального имущества о наличии задолженности с указанием сроков их погашения;</w:t>
      </w:r>
    </w:p>
    <w:p w:rsidR="005B1BF6" w:rsidRPr="005143FE" w:rsidRDefault="005B1BF6" w:rsidP="005143FE">
      <w:pPr>
        <w:jc w:val="both"/>
        <w:rPr>
          <w:sz w:val="28"/>
          <w:szCs w:val="28"/>
        </w:rPr>
      </w:pPr>
      <w:r w:rsidRPr="005143FE">
        <w:rPr>
          <w:sz w:val="28"/>
          <w:szCs w:val="28"/>
        </w:rPr>
        <w:t>- систематически проводить сверку расчетов с арендаторами муниципального имущества;</w:t>
      </w:r>
    </w:p>
    <w:p w:rsidR="005B1BF6" w:rsidRPr="005143FE" w:rsidRDefault="005B1BF6" w:rsidP="005143FE">
      <w:pPr>
        <w:jc w:val="both"/>
        <w:rPr>
          <w:sz w:val="28"/>
          <w:szCs w:val="28"/>
        </w:rPr>
      </w:pPr>
      <w:r w:rsidRPr="005143FE">
        <w:rPr>
          <w:sz w:val="28"/>
          <w:szCs w:val="28"/>
        </w:rPr>
        <w:t>- постоянно проводить претензионную работу;</w:t>
      </w:r>
    </w:p>
    <w:p w:rsidR="005B1BF6" w:rsidRPr="005143FE" w:rsidRDefault="005B1BF6" w:rsidP="005143FE">
      <w:pPr>
        <w:jc w:val="both"/>
        <w:rPr>
          <w:sz w:val="28"/>
          <w:szCs w:val="28"/>
        </w:rPr>
      </w:pPr>
      <w:r w:rsidRPr="005143FE">
        <w:rPr>
          <w:sz w:val="28"/>
          <w:szCs w:val="28"/>
        </w:rPr>
        <w:t>- направлять исковые требования в арбитражный суд, в целях взыскания задолженности.</w:t>
      </w:r>
    </w:p>
    <w:p w:rsidR="005B1BF6" w:rsidRPr="005143FE" w:rsidRDefault="005B1BF6" w:rsidP="005143FE">
      <w:pPr>
        <w:jc w:val="both"/>
        <w:rPr>
          <w:sz w:val="28"/>
          <w:szCs w:val="28"/>
        </w:rPr>
      </w:pPr>
      <w:r w:rsidRPr="005143FE">
        <w:rPr>
          <w:sz w:val="28"/>
          <w:szCs w:val="28"/>
        </w:rPr>
        <w:t>2. Отделу по экономике Администрации проанализировать материалы настоящего акта, принять действенные меры по устранению отмеченных в нем недостатков. О принятых мерах сообщить в Комиссию по внутреннему контролю в течение 30 календарных дней со дня подписания акта.</w:t>
      </w:r>
    </w:p>
    <w:p w:rsidR="001F714D" w:rsidRPr="005D0B70" w:rsidRDefault="0072346A" w:rsidP="001F714D">
      <w:pPr>
        <w:ind w:firstLine="567"/>
        <w:jc w:val="both"/>
        <w:rPr>
          <w:sz w:val="28"/>
          <w:szCs w:val="28"/>
        </w:rPr>
      </w:pPr>
      <w:r>
        <w:rPr>
          <w:b/>
          <w:sz w:val="28"/>
          <w:szCs w:val="28"/>
        </w:rPr>
        <w:t>5</w:t>
      </w:r>
      <w:r w:rsidR="001F714D" w:rsidRPr="004B5D73">
        <w:rPr>
          <w:b/>
          <w:sz w:val="28"/>
          <w:szCs w:val="28"/>
        </w:rPr>
        <w:t xml:space="preserve">. </w:t>
      </w:r>
      <w:r w:rsidR="001F714D" w:rsidRPr="005D0B70">
        <w:rPr>
          <w:sz w:val="28"/>
          <w:szCs w:val="28"/>
        </w:rPr>
        <w:t>Реализация результатов контрольных мероприятий.</w:t>
      </w:r>
    </w:p>
    <w:p w:rsidR="001F714D" w:rsidRPr="005D0B70" w:rsidRDefault="001F714D" w:rsidP="001F714D">
      <w:pPr>
        <w:ind w:firstLine="567"/>
        <w:jc w:val="both"/>
        <w:rPr>
          <w:sz w:val="28"/>
          <w:szCs w:val="28"/>
        </w:rPr>
      </w:pPr>
      <w:r w:rsidRPr="005D0B70">
        <w:rPr>
          <w:sz w:val="28"/>
          <w:szCs w:val="28"/>
        </w:rPr>
        <w:t>По итогам проведенных в 202</w:t>
      </w:r>
      <w:r w:rsidR="00560F27" w:rsidRPr="005D0B70">
        <w:rPr>
          <w:sz w:val="28"/>
          <w:szCs w:val="28"/>
        </w:rPr>
        <w:t>3</w:t>
      </w:r>
      <w:r w:rsidRPr="005D0B70">
        <w:rPr>
          <w:sz w:val="28"/>
          <w:szCs w:val="28"/>
        </w:rPr>
        <w:t xml:space="preserve"> году контрольных мероприятий в целях устранения выявленных нарушений, а также недостатков в работе проверяемых учреждений, в адрес объектов контроля </w:t>
      </w:r>
      <w:r w:rsidR="00560F27" w:rsidRPr="005D0B70">
        <w:rPr>
          <w:sz w:val="28"/>
          <w:szCs w:val="28"/>
        </w:rPr>
        <w:t xml:space="preserve">не </w:t>
      </w:r>
      <w:r w:rsidRPr="005D0B70">
        <w:rPr>
          <w:sz w:val="28"/>
          <w:szCs w:val="28"/>
        </w:rPr>
        <w:t>направлялись представления</w:t>
      </w:r>
      <w:r w:rsidR="00560F27" w:rsidRPr="005D0B70">
        <w:rPr>
          <w:sz w:val="28"/>
          <w:szCs w:val="28"/>
        </w:rPr>
        <w:t xml:space="preserve"> и предписания</w:t>
      </w:r>
      <w:r w:rsidRPr="005D0B70">
        <w:rPr>
          <w:sz w:val="28"/>
          <w:szCs w:val="28"/>
        </w:rPr>
        <w:t>.</w:t>
      </w:r>
    </w:p>
    <w:p w:rsidR="001F714D" w:rsidRPr="005D0B70" w:rsidRDefault="006C34C0" w:rsidP="001F714D">
      <w:pPr>
        <w:ind w:firstLine="567"/>
        <w:jc w:val="both"/>
        <w:rPr>
          <w:sz w:val="28"/>
          <w:szCs w:val="28"/>
        </w:rPr>
      </w:pPr>
      <w:r w:rsidRPr="005D0B70">
        <w:rPr>
          <w:sz w:val="28"/>
          <w:szCs w:val="28"/>
        </w:rPr>
        <w:t xml:space="preserve">Представления и </w:t>
      </w:r>
      <w:r w:rsidR="001F714D" w:rsidRPr="005D0B70">
        <w:rPr>
          <w:sz w:val="28"/>
          <w:szCs w:val="28"/>
        </w:rPr>
        <w:t>Предписания не выдавались.</w:t>
      </w:r>
    </w:p>
    <w:p w:rsidR="001F714D" w:rsidRPr="005D0B70" w:rsidRDefault="001F714D" w:rsidP="001F714D">
      <w:pPr>
        <w:ind w:firstLine="567"/>
        <w:jc w:val="both"/>
        <w:rPr>
          <w:sz w:val="28"/>
          <w:szCs w:val="28"/>
        </w:rPr>
      </w:pPr>
      <w:r w:rsidRPr="005D0B70">
        <w:rPr>
          <w:sz w:val="28"/>
          <w:szCs w:val="28"/>
        </w:rPr>
        <w:t>Объект</w:t>
      </w:r>
      <w:r w:rsidR="0072346A">
        <w:rPr>
          <w:sz w:val="28"/>
          <w:szCs w:val="28"/>
        </w:rPr>
        <w:t>ами</w:t>
      </w:r>
      <w:r w:rsidRPr="005D0B70">
        <w:rPr>
          <w:sz w:val="28"/>
          <w:szCs w:val="28"/>
        </w:rPr>
        <w:t xml:space="preserve"> контроля своевременно представлен</w:t>
      </w:r>
      <w:r w:rsidR="0072346A">
        <w:rPr>
          <w:sz w:val="28"/>
          <w:szCs w:val="28"/>
        </w:rPr>
        <w:t>ы</w:t>
      </w:r>
      <w:r w:rsidRPr="005D0B70">
        <w:rPr>
          <w:sz w:val="28"/>
          <w:szCs w:val="28"/>
        </w:rPr>
        <w:t xml:space="preserve"> письменны</w:t>
      </w:r>
      <w:r w:rsidR="0072346A">
        <w:rPr>
          <w:sz w:val="28"/>
          <w:szCs w:val="28"/>
        </w:rPr>
        <w:t>е</w:t>
      </w:r>
      <w:r w:rsidRPr="005D0B70">
        <w:rPr>
          <w:sz w:val="28"/>
          <w:szCs w:val="28"/>
        </w:rPr>
        <w:t xml:space="preserve"> отчет</w:t>
      </w:r>
      <w:r w:rsidR="0072346A">
        <w:rPr>
          <w:sz w:val="28"/>
          <w:szCs w:val="28"/>
        </w:rPr>
        <w:t>ы</w:t>
      </w:r>
      <w:r w:rsidRPr="005D0B70">
        <w:rPr>
          <w:sz w:val="28"/>
          <w:szCs w:val="28"/>
        </w:rPr>
        <w:t xml:space="preserve"> о выполнении требований </w:t>
      </w:r>
      <w:r w:rsidR="005D5571" w:rsidRPr="005D0B70">
        <w:rPr>
          <w:sz w:val="28"/>
          <w:szCs w:val="28"/>
        </w:rPr>
        <w:t>замечаний</w:t>
      </w:r>
      <w:r w:rsidRPr="005D0B70">
        <w:rPr>
          <w:sz w:val="28"/>
          <w:szCs w:val="28"/>
        </w:rPr>
        <w:t>.</w:t>
      </w:r>
    </w:p>
    <w:p w:rsidR="001F714D" w:rsidRPr="005D0B70" w:rsidRDefault="001F714D" w:rsidP="001F714D">
      <w:pPr>
        <w:ind w:firstLine="567"/>
        <w:jc w:val="both"/>
        <w:rPr>
          <w:sz w:val="28"/>
          <w:szCs w:val="28"/>
        </w:rPr>
      </w:pPr>
      <w:r w:rsidRPr="005D0B70">
        <w:rPr>
          <w:sz w:val="28"/>
          <w:szCs w:val="28"/>
        </w:rPr>
        <w:t>Производство по делам об административных правонарушениях, органом контроля не осуществлялось в связи с отсутствием таких полномочий.</w:t>
      </w:r>
    </w:p>
    <w:p w:rsidR="001F714D" w:rsidRPr="005D0B70" w:rsidRDefault="001F714D" w:rsidP="001F714D">
      <w:pPr>
        <w:ind w:firstLine="567"/>
        <w:jc w:val="both"/>
        <w:rPr>
          <w:sz w:val="28"/>
          <w:szCs w:val="28"/>
        </w:rPr>
      </w:pPr>
      <w:r w:rsidRPr="005D0B70">
        <w:rPr>
          <w:sz w:val="28"/>
          <w:szCs w:val="28"/>
        </w:rPr>
        <w:t xml:space="preserve">Уведомления о применении бюджетных мер принуждения, исковые заявления в суды о возмещении объектом контроля ущерба, причиненного муниципальному образованию, о признании осуществленных закупок товаров, работ, услуг для обеспечения муниципальных нужд </w:t>
      </w:r>
      <w:proofErr w:type="gramStart"/>
      <w:r w:rsidRPr="005D0B70">
        <w:rPr>
          <w:sz w:val="28"/>
          <w:szCs w:val="28"/>
        </w:rPr>
        <w:t>недействительными</w:t>
      </w:r>
      <w:proofErr w:type="gramEnd"/>
      <w:r w:rsidRPr="005D0B70">
        <w:rPr>
          <w:sz w:val="28"/>
          <w:szCs w:val="28"/>
        </w:rPr>
        <w:t>, органом контроля не направлялись.</w:t>
      </w:r>
    </w:p>
    <w:p w:rsidR="001F714D" w:rsidRPr="005D0B70" w:rsidRDefault="0072346A" w:rsidP="001F714D">
      <w:pPr>
        <w:ind w:firstLine="567"/>
        <w:jc w:val="both"/>
        <w:rPr>
          <w:sz w:val="28"/>
          <w:szCs w:val="28"/>
        </w:rPr>
      </w:pPr>
      <w:r>
        <w:rPr>
          <w:b/>
          <w:sz w:val="28"/>
          <w:szCs w:val="28"/>
        </w:rPr>
        <w:t>6</w:t>
      </w:r>
      <w:r w:rsidR="001F714D" w:rsidRPr="004B5D73">
        <w:rPr>
          <w:b/>
          <w:sz w:val="28"/>
          <w:szCs w:val="28"/>
        </w:rPr>
        <w:t xml:space="preserve">. </w:t>
      </w:r>
      <w:r w:rsidR="001F714D" w:rsidRPr="00DC025F">
        <w:rPr>
          <w:i/>
          <w:sz w:val="28"/>
          <w:szCs w:val="28"/>
        </w:rPr>
        <w:t>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муниципальному финансовому контролю.</w:t>
      </w:r>
    </w:p>
    <w:p w:rsidR="001F714D" w:rsidRPr="004B5D73" w:rsidRDefault="001F714D" w:rsidP="00ED617A">
      <w:pPr>
        <w:ind w:firstLine="567"/>
        <w:jc w:val="both"/>
        <w:rPr>
          <w:b/>
          <w:sz w:val="28"/>
          <w:szCs w:val="28"/>
        </w:rPr>
      </w:pPr>
      <w:r w:rsidRPr="005D0B70">
        <w:rPr>
          <w:sz w:val="28"/>
          <w:szCs w:val="28"/>
        </w:rPr>
        <w:t>Жалобы и исковые заявления на решения органа контроля, а также жалобы на действия (бездействие) должностных лиц органа контроля при осуществлении ими полномочий по внутреннему муниципальному финансовому контролю не поступали.</w:t>
      </w:r>
    </w:p>
    <w:sectPr w:rsidR="001F714D" w:rsidRPr="004B5D73" w:rsidSect="00A27E3C">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78" w:rsidRDefault="00F40D78" w:rsidP="00A27E3C">
      <w:r>
        <w:separator/>
      </w:r>
    </w:p>
  </w:endnote>
  <w:endnote w:type="continuationSeparator" w:id="0">
    <w:p w:rsidR="00F40D78" w:rsidRDefault="00F40D78" w:rsidP="00A2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78" w:rsidRDefault="00F40D78" w:rsidP="00A27E3C">
      <w:r>
        <w:separator/>
      </w:r>
    </w:p>
  </w:footnote>
  <w:footnote w:type="continuationSeparator" w:id="0">
    <w:p w:rsidR="00F40D78" w:rsidRDefault="00F40D78" w:rsidP="00A27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041008"/>
      <w:docPartObj>
        <w:docPartGallery w:val="Page Numbers (Top of Page)"/>
        <w:docPartUnique/>
      </w:docPartObj>
    </w:sdtPr>
    <w:sdtEndPr/>
    <w:sdtContent>
      <w:p w:rsidR="00F40D78" w:rsidRDefault="00F40D78">
        <w:pPr>
          <w:pStyle w:val="a7"/>
          <w:jc w:val="center"/>
        </w:pPr>
        <w:r>
          <w:fldChar w:fldCharType="begin"/>
        </w:r>
        <w:r>
          <w:instrText>PAGE   \* MERGEFORMAT</w:instrText>
        </w:r>
        <w:r>
          <w:fldChar w:fldCharType="separate"/>
        </w:r>
        <w:r w:rsidR="007E10C8">
          <w:rPr>
            <w:noProof/>
          </w:rPr>
          <w:t>14</w:t>
        </w:r>
        <w:r>
          <w:fldChar w:fldCharType="end"/>
        </w:r>
      </w:p>
    </w:sdtContent>
  </w:sdt>
  <w:p w:rsidR="00F40D78" w:rsidRDefault="00F40D7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33E0A"/>
    <w:multiLevelType w:val="hybridMultilevel"/>
    <w:tmpl w:val="1AA22A30"/>
    <w:lvl w:ilvl="0" w:tplc="D716EBA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EA6"/>
    <w:rsid w:val="0000025C"/>
    <w:rsid w:val="00003748"/>
    <w:rsid w:val="0001657E"/>
    <w:rsid w:val="00027F90"/>
    <w:rsid w:val="000302A4"/>
    <w:rsid w:val="000336A8"/>
    <w:rsid w:val="000436BE"/>
    <w:rsid w:val="00046CE6"/>
    <w:rsid w:val="00061955"/>
    <w:rsid w:val="00061E33"/>
    <w:rsid w:val="00066172"/>
    <w:rsid w:val="00066295"/>
    <w:rsid w:val="00066DFA"/>
    <w:rsid w:val="000701FA"/>
    <w:rsid w:val="0007037B"/>
    <w:rsid w:val="00075E9D"/>
    <w:rsid w:val="00081F63"/>
    <w:rsid w:val="00082098"/>
    <w:rsid w:val="00082AB5"/>
    <w:rsid w:val="0009020D"/>
    <w:rsid w:val="000912A4"/>
    <w:rsid w:val="000928EB"/>
    <w:rsid w:val="00092DD3"/>
    <w:rsid w:val="00093F35"/>
    <w:rsid w:val="000976EA"/>
    <w:rsid w:val="00097ED7"/>
    <w:rsid w:val="000A05F4"/>
    <w:rsid w:val="000A3289"/>
    <w:rsid w:val="000A407B"/>
    <w:rsid w:val="000A6A2B"/>
    <w:rsid w:val="000A7314"/>
    <w:rsid w:val="000A7830"/>
    <w:rsid w:val="000C2247"/>
    <w:rsid w:val="000C301B"/>
    <w:rsid w:val="000D0FCF"/>
    <w:rsid w:val="000D4D10"/>
    <w:rsid w:val="000E1740"/>
    <w:rsid w:val="000E401D"/>
    <w:rsid w:val="000E4275"/>
    <w:rsid w:val="000E640D"/>
    <w:rsid w:val="000F0649"/>
    <w:rsid w:val="000F1141"/>
    <w:rsid w:val="000F44D2"/>
    <w:rsid w:val="00105EA6"/>
    <w:rsid w:val="0010642B"/>
    <w:rsid w:val="00114F38"/>
    <w:rsid w:val="001221F7"/>
    <w:rsid w:val="00122DA9"/>
    <w:rsid w:val="0014518F"/>
    <w:rsid w:val="0014720B"/>
    <w:rsid w:val="001645FE"/>
    <w:rsid w:val="00170298"/>
    <w:rsid w:val="00173894"/>
    <w:rsid w:val="00173C2E"/>
    <w:rsid w:val="00174FF1"/>
    <w:rsid w:val="00182FAD"/>
    <w:rsid w:val="0018525A"/>
    <w:rsid w:val="00185454"/>
    <w:rsid w:val="00185AE1"/>
    <w:rsid w:val="001868C8"/>
    <w:rsid w:val="001C0497"/>
    <w:rsid w:val="001C3AE3"/>
    <w:rsid w:val="001D4315"/>
    <w:rsid w:val="001D625B"/>
    <w:rsid w:val="001E0228"/>
    <w:rsid w:val="001F2FC3"/>
    <w:rsid w:val="001F4627"/>
    <w:rsid w:val="001F4CBA"/>
    <w:rsid w:val="001F6619"/>
    <w:rsid w:val="001F714D"/>
    <w:rsid w:val="00203A57"/>
    <w:rsid w:val="00206A0A"/>
    <w:rsid w:val="00206E24"/>
    <w:rsid w:val="00214A73"/>
    <w:rsid w:val="00224B0D"/>
    <w:rsid w:val="00226A1E"/>
    <w:rsid w:val="00235A18"/>
    <w:rsid w:val="002405D5"/>
    <w:rsid w:val="00240B71"/>
    <w:rsid w:val="00241116"/>
    <w:rsid w:val="00242BE3"/>
    <w:rsid w:val="00244B08"/>
    <w:rsid w:val="002458BA"/>
    <w:rsid w:val="00246520"/>
    <w:rsid w:val="0024682F"/>
    <w:rsid w:val="002473F1"/>
    <w:rsid w:val="002505CA"/>
    <w:rsid w:val="002569F8"/>
    <w:rsid w:val="00257E81"/>
    <w:rsid w:val="002600F9"/>
    <w:rsid w:val="002660EA"/>
    <w:rsid w:val="00271CEA"/>
    <w:rsid w:val="0027274C"/>
    <w:rsid w:val="00276CF7"/>
    <w:rsid w:val="00282249"/>
    <w:rsid w:val="00291FB7"/>
    <w:rsid w:val="00296F25"/>
    <w:rsid w:val="002976C3"/>
    <w:rsid w:val="002A12AF"/>
    <w:rsid w:val="002A1BFF"/>
    <w:rsid w:val="002A4FD0"/>
    <w:rsid w:val="002A70F6"/>
    <w:rsid w:val="002B1736"/>
    <w:rsid w:val="002B51AC"/>
    <w:rsid w:val="002C216B"/>
    <w:rsid w:val="002C33C4"/>
    <w:rsid w:val="002C5204"/>
    <w:rsid w:val="002C725A"/>
    <w:rsid w:val="002C7904"/>
    <w:rsid w:val="002D1E0A"/>
    <w:rsid w:val="002D4216"/>
    <w:rsid w:val="002D4FAA"/>
    <w:rsid w:val="002E2485"/>
    <w:rsid w:val="002E7A52"/>
    <w:rsid w:val="002F09B7"/>
    <w:rsid w:val="002F1CBA"/>
    <w:rsid w:val="002F26F9"/>
    <w:rsid w:val="00300B4C"/>
    <w:rsid w:val="00311905"/>
    <w:rsid w:val="00314688"/>
    <w:rsid w:val="003158F3"/>
    <w:rsid w:val="00315CB5"/>
    <w:rsid w:val="003174C7"/>
    <w:rsid w:val="003200F9"/>
    <w:rsid w:val="003232C5"/>
    <w:rsid w:val="00341FF9"/>
    <w:rsid w:val="0034597B"/>
    <w:rsid w:val="003471A2"/>
    <w:rsid w:val="00347685"/>
    <w:rsid w:val="00347A8D"/>
    <w:rsid w:val="00347CEE"/>
    <w:rsid w:val="0035423E"/>
    <w:rsid w:val="00355A95"/>
    <w:rsid w:val="00356068"/>
    <w:rsid w:val="003568C1"/>
    <w:rsid w:val="003571FF"/>
    <w:rsid w:val="00364682"/>
    <w:rsid w:val="00385ED9"/>
    <w:rsid w:val="0038795D"/>
    <w:rsid w:val="00395078"/>
    <w:rsid w:val="003A3A5B"/>
    <w:rsid w:val="003B14F1"/>
    <w:rsid w:val="003C1233"/>
    <w:rsid w:val="003C25DF"/>
    <w:rsid w:val="003C3890"/>
    <w:rsid w:val="003C6181"/>
    <w:rsid w:val="003C7770"/>
    <w:rsid w:val="003D14B7"/>
    <w:rsid w:val="003D3C7B"/>
    <w:rsid w:val="003D3CB4"/>
    <w:rsid w:val="003D4D9A"/>
    <w:rsid w:val="003E0750"/>
    <w:rsid w:val="003F1760"/>
    <w:rsid w:val="0040249B"/>
    <w:rsid w:val="00405379"/>
    <w:rsid w:val="00406940"/>
    <w:rsid w:val="00415F53"/>
    <w:rsid w:val="00416969"/>
    <w:rsid w:val="004224FC"/>
    <w:rsid w:val="00426672"/>
    <w:rsid w:val="00431320"/>
    <w:rsid w:val="0043390B"/>
    <w:rsid w:val="00452576"/>
    <w:rsid w:val="004664A9"/>
    <w:rsid w:val="0047041F"/>
    <w:rsid w:val="00472F4A"/>
    <w:rsid w:val="00477461"/>
    <w:rsid w:val="00487B2B"/>
    <w:rsid w:val="00494E14"/>
    <w:rsid w:val="004A490B"/>
    <w:rsid w:val="004B0297"/>
    <w:rsid w:val="004B4AB7"/>
    <w:rsid w:val="004B5D73"/>
    <w:rsid w:val="004C4268"/>
    <w:rsid w:val="004C635E"/>
    <w:rsid w:val="004C79D0"/>
    <w:rsid w:val="004D4C7B"/>
    <w:rsid w:val="004E09EA"/>
    <w:rsid w:val="004E2597"/>
    <w:rsid w:val="004E35FC"/>
    <w:rsid w:val="004E46A0"/>
    <w:rsid w:val="004E4AD0"/>
    <w:rsid w:val="004E58D2"/>
    <w:rsid w:val="004E7ED3"/>
    <w:rsid w:val="004F139C"/>
    <w:rsid w:val="004F3438"/>
    <w:rsid w:val="004F3F58"/>
    <w:rsid w:val="0051107C"/>
    <w:rsid w:val="00513D63"/>
    <w:rsid w:val="005143FE"/>
    <w:rsid w:val="00514D50"/>
    <w:rsid w:val="00515308"/>
    <w:rsid w:val="005166F0"/>
    <w:rsid w:val="00525E2A"/>
    <w:rsid w:val="005278BF"/>
    <w:rsid w:val="00532668"/>
    <w:rsid w:val="005350E0"/>
    <w:rsid w:val="005417E7"/>
    <w:rsid w:val="00553F73"/>
    <w:rsid w:val="00556490"/>
    <w:rsid w:val="00557F59"/>
    <w:rsid w:val="00560F27"/>
    <w:rsid w:val="00562236"/>
    <w:rsid w:val="005672D3"/>
    <w:rsid w:val="005750FB"/>
    <w:rsid w:val="00582F48"/>
    <w:rsid w:val="00584762"/>
    <w:rsid w:val="00591B4B"/>
    <w:rsid w:val="00592346"/>
    <w:rsid w:val="0059728A"/>
    <w:rsid w:val="005B1BF6"/>
    <w:rsid w:val="005B243B"/>
    <w:rsid w:val="005B24EE"/>
    <w:rsid w:val="005B4B08"/>
    <w:rsid w:val="005B6043"/>
    <w:rsid w:val="005B7849"/>
    <w:rsid w:val="005B7E40"/>
    <w:rsid w:val="005C3821"/>
    <w:rsid w:val="005C71D9"/>
    <w:rsid w:val="005D0B70"/>
    <w:rsid w:val="005D4804"/>
    <w:rsid w:val="005D48AF"/>
    <w:rsid w:val="005D4DB6"/>
    <w:rsid w:val="005D5571"/>
    <w:rsid w:val="005D59CE"/>
    <w:rsid w:val="005E2CE6"/>
    <w:rsid w:val="005F1FCC"/>
    <w:rsid w:val="005F54D7"/>
    <w:rsid w:val="005F6B33"/>
    <w:rsid w:val="0060566C"/>
    <w:rsid w:val="00611265"/>
    <w:rsid w:val="0061265F"/>
    <w:rsid w:val="00623133"/>
    <w:rsid w:val="00627CA1"/>
    <w:rsid w:val="00631A32"/>
    <w:rsid w:val="00635E8A"/>
    <w:rsid w:val="006368DA"/>
    <w:rsid w:val="00643587"/>
    <w:rsid w:val="00643D78"/>
    <w:rsid w:val="00645E93"/>
    <w:rsid w:val="006475E4"/>
    <w:rsid w:val="0065267C"/>
    <w:rsid w:val="00653FFF"/>
    <w:rsid w:val="0065544F"/>
    <w:rsid w:val="00655474"/>
    <w:rsid w:val="00656FA8"/>
    <w:rsid w:val="0067031C"/>
    <w:rsid w:val="00675D04"/>
    <w:rsid w:val="00683AD2"/>
    <w:rsid w:val="00683B9A"/>
    <w:rsid w:val="006859C7"/>
    <w:rsid w:val="00685D68"/>
    <w:rsid w:val="0068622E"/>
    <w:rsid w:val="006A18BC"/>
    <w:rsid w:val="006A5452"/>
    <w:rsid w:val="006C34C0"/>
    <w:rsid w:val="006C3C8F"/>
    <w:rsid w:val="006D5304"/>
    <w:rsid w:val="006D79D7"/>
    <w:rsid w:val="006E03EC"/>
    <w:rsid w:val="006E2FA5"/>
    <w:rsid w:val="006E39B4"/>
    <w:rsid w:val="006F0159"/>
    <w:rsid w:val="006F4891"/>
    <w:rsid w:val="006F4DC7"/>
    <w:rsid w:val="00701352"/>
    <w:rsid w:val="007066AA"/>
    <w:rsid w:val="00707CD3"/>
    <w:rsid w:val="00711DD5"/>
    <w:rsid w:val="0071280C"/>
    <w:rsid w:val="00716233"/>
    <w:rsid w:val="00716AE7"/>
    <w:rsid w:val="00722559"/>
    <w:rsid w:val="0072346A"/>
    <w:rsid w:val="0072687B"/>
    <w:rsid w:val="0073012D"/>
    <w:rsid w:val="00735830"/>
    <w:rsid w:val="00735AC5"/>
    <w:rsid w:val="00740DD2"/>
    <w:rsid w:val="0074215A"/>
    <w:rsid w:val="00746844"/>
    <w:rsid w:val="00746B50"/>
    <w:rsid w:val="00751880"/>
    <w:rsid w:val="00765A19"/>
    <w:rsid w:val="007674D8"/>
    <w:rsid w:val="00767BC2"/>
    <w:rsid w:val="00770A37"/>
    <w:rsid w:val="00771FEB"/>
    <w:rsid w:val="00777FED"/>
    <w:rsid w:val="00780208"/>
    <w:rsid w:val="00782E50"/>
    <w:rsid w:val="00787790"/>
    <w:rsid w:val="00787D3E"/>
    <w:rsid w:val="00790092"/>
    <w:rsid w:val="00792319"/>
    <w:rsid w:val="007933FC"/>
    <w:rsid w:val="007A02E0"/>
    <w:rsid w:val="007A10E2"/>
    <w:rsid w:val="007A182F"/>
    <w:rsid w:val="007A7D29"/>
    <w:rsid w:val="007B33AD"/>
    <w:rsid w:val="007C1C6E"/>
    <w:rsid w:val="007C4BA3"/>
    <w:rsid w:val="007C562D"/>
    <w:rsid w:val="007C7A65"/>
    <w:rsid w:val="007D0479"/>
    <w:rsid w:val="007D3DA8"/>
    <w:rsid w:val="007E10C8"/>
    <w:rsid w:val="007E6450"/>
    <w:rsid w:val="008041A0"/>
    <w:rsid w:val="0080533F"/>
    <w:rsid w:val="00811270"/>
    <w:rsid w:val="00812722"/>
    <w:rsid w:val="00833493"/>
    <w:rsid w:val="00837C4B"/>
    <w:rsid w:val="00840EB7"/>
    <w:rsid w:val="00844115"/>
    <w:rsid w:val="0084619B"/>
    <w:rsid w:val="008531B9"/>
    <w:rsid w:val="00857664"/>
    <w:rsid w:val="00857C17"/>
    <w:rsid w:val="0086267C"/>
    <w:rsid w:val="0086293D"/>
    <w:rsid w:val="00862990"/>
    <w:rsid w:val="00864110"/>
    <w:rsid w:val="0087340B"/>
    <w:rsid w:val="00873762"/>
    <w:rsid w:val="0087475D"/>
    <w:rsid w:val="0087530C"/>
    <w:rsid w:val="00885FC1"/>
    <w:rsid w:val="00891F48"/>
    <w:rsid w:val="0089223E"/>
    <w:rsid w:val="0089280B"/>
    <w:rsid w:val="008971D3"/>
    <w:rsid w:val="008A472C"/>
    <w:rsid w:val="008B5C68"/>
    <w:rsid w:val="008B726A"/>
    <w:rsid w:val="008C25E8"/>
    <w:rsid w:val="008C3D97"/>
    <w:rsid w:val="008D02C6"/>
    <w:rsid w:val="008D0C66"/>
    <w:rsid w:val="008D0F9C"/>
    <w:rsid w:val="008D4792"/>
    <w:rsid w:val="008D795E"/>
    <w:rsid w:val="008F3413"/>
    <w:rsid w:val="00905936"/>
    <w:rsid w:val="00905D6D"/>
    <w:rsid w:val="00907FC2"/>
    <w:rsid w:val="0091641E"/>
    <w:rsid w:val="00917F4E"/>
    <w:rsid w:val="009265E1"/>
    <w:rsid w:val="00932A1E"/>
    <w:rsid w:val="00935F00"/>
    <w:rsid w:val="00941878"/>
    <w:rsid w:val="009449F1"/>
    <w:rsid w:val="00945429"/>
    <w:rsid w:val="00947639"/>
    <w:rsid w:val="009517EA"/>
    <w:rsid w:val="009554E1"/>
    <w:rsid w:val="009636AE"/>
    <w:rsid w:val="009639FF"/>
    <w:rsid w:val="00966B00"/>
    <w:rsid w:val="00975F81"/>
    <w:rsid w:val="00976A3D"/>
    <w:rsid w:val="0098084F"/>
    <w:rsid w:val="00990E7B"/>
    <w:rsid w:val="0099343C"/>
    <w:rsid w:val="009967F2"/>
    <w:rsid w:val="009A4027"/>
    <w:rsid w:val="009A508B"/>
    <w:rsid w:val="009A63AE"/>
    <w:rsid w:val="009A7642"/>
    <w:rsid w:val="009C242F"/>
    <w:rsid w:val="009C321D"/>
    <w:rsid w:val="009C3DA6"/>
    <w:rsid w:val="009C72FA"/>
    <w:rsid w:val="009D3AB0"/>
    <w:rsid w:val="009D4755"/>
    <w:rsid w:val="009D7CB0"/>
    <w:rsid w:val="009D7F0A"/>
    <w:rsid w:val="009E3EBE"/>
    <w:rsid w:val="009E773F"/>
    <w:rsid w:val="009F2305"/>
    <w:rsid w:val="009F2E0E"/>
    <w:rsid w:val="009F2ED6"/>
    <w:rsid w:val="00A00634"/>
    <w:rsid w:val="00A01F15"/>
    <w:rsid w:val="00A03AA7"/>
    <w:rsid w:val="00A04CD2"/>
    <w:rsid w:val="00A066E8"/>
    <w:rsid w:val="00A165B1"/>
    <w:rsid w:val="00A241AE"/>
    <w:rsid w:val="00A25329"/>
    <w:rsid w:val="00A27059"/>
    <w:rsid w:val="00A27E3C"/>
    <w:rsid w:val="00A30A0D"/>
    <w:rsid w:val="00A31CBD"/>
    <w:rsid w:val="00A364FE"/>
    <w:rsid w:val="00A425DC"/>
    <w:rsid w:val="00A42DD0"/>
    <w:rsid w:val="00A461C1"/>
    <w:rsid w:val="00A51FE7"/>
    <w:rsid w:val="00A543AD"/>
    <w:rsid w:val="00A71127"/>
    <w:rsid w:val="00A73331"/>
    <w:rsid w:val="00A8021C"/>
    <w:rsid w:val="00A81584"/>
    <w:rsid w:val="00A8708D"/>
    <w:rsid w:val="00A87C63"/>
    <w:rsid w:val="00A900A6"/>
    <w:rsid w:val="00A90598"/>
    <w:rsid w:val="00A97238"/>
    <w:rsid w:val="00AA27E0"/>
    <w:rsid w:val="00AA30C7"/>
    <w:rsid w:val="00AA63BD"/>
    <w:rsid w:val="00AB0778"/>
    <w:rsid w:val="00AB0AB7"/>
    <w:rsid w:val="00AB314C"/>
    <w:rsid w:val="00AB32A3"/>
    <w:rsid w:val="00AD0DC3"/>
    <w:rsid w:val="00AE03AA"/>
    <w:rsid w:val="00AE43B7"/>
    <w:rsid w:val="00AE4DA6"/>
    <w:rsid w:val="00AF6CE8"/>
    <w:rsid w:val="00B01C96"/>
    <w:rsid w:val="00B033FF"/>
    <w:rsid w:val="00B043E8"/>
    <w:rsid w:val="00B050EB"/>
    <w:rsid w:val="00B13770"/>
    <w:rsid w:val="00B230CB"/>
    <w:rsid w:val="00B30C12"/>
    <w:rsid w:val="00B316C0"/>
    <w:rsid w:val="00B35D8D"/>
    <w:rsid w:val="00B4349D"/>
    <w:rsid w:val="00B47861"/>
    <w:rsid w:val="00B47CD8"/>
    <w:rsid w:val="00B52497"/>
    <w:rsid w:val="00B539D8"/>
    <w:rsid w:val="00B5496D"/>
    <w:rsid w:val="00B54D50"/>
    <w:rsid w:val="00B553CB"/>
    <w:rsid w:val="00B635E4"/>
    <w:rsid w:val="00B74BF8"/>
    <w:rsid w:val="00B76E50"/>
    <w:rsid w:val="00B774CF"/>
    <w:rsid w:val="00B77FCD"/>
    <w:rsid w:val="00B81D77"/>
    <w:rsid w:val="00B82468"/>
    <w:rsid w:val="00B825E5"/>
    <w:rsid w:val="00B82AC4"/>
    <w:rsid w:val="00B90B51"/>
    <w:rsid w:val="00B90EE4"/>
    <w:rsid w:val="00B914CC"/>
    <w:rsid w:val="00BA00B6"/>
    <w:rsid w:val="00BA298D"/>
    <w:rsid w:val="00BA78A0"/>
    <w:rsid w:val="00BA7D7A"/>
    <w:rsid w:val="00BB06E4"/>
    <w:rsid w:val="00BB313E"/>
    <w:rsid w:val="00BB3529"/>
    <w:rsid w:val="00BB3C78"/>
    <w:rsid w:val="00BB5416"/>
    <w:rsid w:val="00BB61B8"/>
    <w:rsid w:val="00BC31E9"/>
    <w:rsid w:val="00BC4F78"/>
    <w:rsid w:val="00BE1A10"/>
    <w:rsid w:val="00BE2133"/>
    <w:rsid w:val="00BE53F0"/>
    <w:rsid w:val="00BF3A96"/>
    <w:rsid w:val="00BF6887"/>
    <w:rsid w:val="00C041C8"/>
    <w:rsid w:val="00C06416"/>
    <w:rsid w:val="00C06D87"/>
    <w:rsid w:val="00C13AFF"/>
    <w:rsid w:val="00C15AE0"/>
    <w:rsid w:val="00C2273F"/>
    <w:rsid w:val="00C25C42"/>
    <w:rsid w:val="00C34A48"/>
    <w:rsid w:val="00C4318C"/>
    <w:rsid w:val="00C43363"/>
    <w:rsid w:val="00C439F9"/>
    <w:rsid w:val="00C52BA8"/>
    <w:rsid w:val="00C54A96"/>
    <w:rsid w:val="00C553EA"/>
    <w:rsid w:val="00C61E69"/>
    <w:rsid w:val="00C6273C"/>
    <w:rsid w:val="00C66659"/>
    <w:rsid w:val="00C71CFD"/>
    <w:rsid w:val="00C75ADB"/>
    <w:rsid w:val="00C86427"/>
    <w:rsid w:val="00C87742"/>
    <w:rsid w:val="00C932F3"/>
    <w:rsid w:val="00C93868"/>
    <w:rsid w:val="00C94F6F"/>
    <w:rsid w:val="00CA03C1"/>
    <w:rsid w:val="00CA37BC"/>
    <w:rsid w:val="00CB0046"/>
    <w:rsid w:val="00CB1AF9"/>
    <w:rsid w:val="00CB326F"/>
    <w:rsid w:val="00CB45CF"/>
    <w:rsid w:val="00CB4FEF"/>
    <w:rsid w:val="00CC0BD4"/>
    <w:rsid w:val="00CC744F"/>
    <w:rsid w:val="00CC78F9"/>
    <w:rsid w:val="00CD231E"/>
    <w:rsid w:val="00CD35DD"/>
    <w:rsid w:val="00CD532E"/>
    <w:rsid w:val="00CE155C"/>
    <w:rsid w:val="00CE3DD4"/>
    <w:rsid w:val="00D13E17"/>
    <w:rsid w:val="00D1494B"/>
    <w:rsid w:val="00D15619"/>
    <w:rsid w:val="00D172D7"/>
    <w:rsid w:val="00D17D03"/>
    <w:rsid w:val="00D21BAC"/>
    <w:rsid w:val="00D230B3"/>
    <w:rsid w:val="00D26823"/>
    <w:rsid w:val="00D315A9"/>
    <w:rsid w:val="00D3198B"/>
    <w:rsid w:val="00D36306"/>
    <w:rsid w:val="00D45687"/>
    <w:rsid w:val="00D51720"/>
    <w:rsid w:val="00D518EE"/>
    <w:rsid w:val="00D51EDD"/>
    <w:rsid w:val="00D52D6E"/>
    <w:rsid w:val="00D53841"/>
    <w:rsid w:val="00D54A54"/>
    <w:rsid w:val="00D55946"/>
    <w:rsid w:val="00D60D43"/>
    <w:rsid w:val="00D616D4"/>
    <w:rsid w:val="00D645B2"/>
    <w:rsid w:val="00D67A82"/>
    <w:rsid w:val="00D70AB3"/>
    <w:rsid w:val="00D71542"/>
    <w:rsid w:val="00D71B8E"/>
    <w:rsid w:val="00D747B2"/>
    <w:rsid w:val="00D747BD"/>
    <w:rsid w:val="00D80411"/>
    <w:rsid w:val="00D8125F"/>
    <w:rsid w:val="00D824F7"/>
    <w:rsid w:val="00D8508D"/>
    <w:rsid w:val="00D965F2"/>
    <w:rsid w:val="00DA414A"/>
    <w:rsid w:val="00DB2DBD"/>
    <w:rsid w:val="00DB4B01"/>
    <w:rsid w:val="00DB6894"/>
    <w:rsid w:val="00DC025F"/>
    <w:rsid w:val="00DC2EED"/>
    <w:rsid w:val="00DC365C"/>
    <w:rsid w:val="00DC560A"/>
    <w:rsid w:val="00DC6E1D"/>
    <w:rsid w:val="00DD2E24"/>
    <w:rsid w:val="00DD74E1"/>
    <w:rsid w:val="00DE489E"/>
    <w:rsid w:val="00DF0103"/>
    <w:rsid w:val="00DF75D9"/>
    <w:rsid w:val="00E03DD5"/>
    <w:rsid w:val="00E04312"/>
    <w:rsid w:val="00E05BB4"/>
    <w:rsid w:val="00E05FAD"/>
    <w:rsid w:val="00E07520"/>
    <w:rsid w:val="00E16ECB"/>
    <w:rsid w:val="00E261A5"/>
    <w:rsid w:val="00E26744"/>
    <w:rsid w:val="00E4273C"/>
    <w:rsid w:val="00E43EEC"/>
    <w:rsid w:val="00E461E8"/>
    <w:rsid w:val="00E462BC"/>
    <w:rsid w:val="00E52077"/>
    <w:rsid w:val="00E5719E"/>
    <w:rsid w:val="00E64BFF"/>
    <w:rsid w:val="00E6650F"/>
    <w:rsid w:val="00E86244"/>
    <w:rsid w:val="00EA0055"/>
    <w:rsid w:val="00EA0BB8"/>
    <w:rsid w:val="00EA2507"/>
    <w:rsid w:val="00EA2AC9"/>
    <w:rsid w:val="00EA7D54"/>
    <w:rsid w:val="00EB04AE"/>
    <w:rsid w:val="00EB309E"/>
    <w:rsid w:val="00EB564F"/>
    <w:rsid w:val="00EB686D"/>
    <w:rsid w:val="00EC4839"/>
    <w:rsid w:val="00EC63C5"/>
    <w:rsid w:val="00ED501A"/>
    <w:rsid w:val="00ED617A"/>
    <w:rsid w:val="00ED6489"/>
    <w:rsid w:val="00EE0221"/>
    <w:rsid w:val="00EE0DA2"/>
    <w:rsid w:val="00EE34B6"/>
    <w:rsid w:val="00EE38BB"/>
    <w:rsid w:val="00EE7747"/>
    <w:rsid w:val="00EF0FF4"/>
    <w:rsid w:val="00EF4005"/>
    <w:rsid w:val="00EF4561"/>
    <w:rsid w:val="00EF5D78"/>
    <w:rsid w:val="00F1050C"/>
    <w:rsid w:val="00F11972"/>
    <w:rsid w:val="00F14854"/>
    <w:rsid w:val="00F15DF1"/>
    <w:rsid w:val="00F17AE5"/>
    <w:rsid w:val="00F220EB"/>
    <w:rsid w:val="00F2391C"/>
    <w:rsid w:val="00F37576"/>
    <w:rsid w:val="00F40D78"/>
    <w:rsid w:val="00F41522"/>
    <w:rsid w:val="00F419DC"/>
    <w:rsid w:val="00F42224"/>
    <w:rsid w:val="00F5055F"/>
    <w:rsid w:val="00F55268"/>
    <w:rsid w:val="00F620A2"/>
    <w:rsid w:val="00F62A10"/>
    <w:rsid w:val="00F6441E"/>
    <w:rsid w:val="00F757C5"/>
    <w:rsid w:val="00F800E2"/>
    <w:rsid w:val="00F83E51"/>
    <w:rsid w:val="00FA2DE2"/>
    <w:rsid w:val="00FA3539"/>
    <w:rsid w:val="00FB1946"/>
    <w:rsid w:val="00FD3F8D"/>
    <w:rsid w:val="00FD79A8"/>
    <w:rsid w:val="00FE351B"/>
    <w:rsid w:val="00FE7FEB"/>
    <w:rsid w:val="00FF1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2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C4BA3"/>
    <w:pPr>
      <w:spacing w:after="0" w:line="240" w:lineRule="auto"/>
    </w:pPr>
    <w:rPr>
      <w:rFonts w:ascii="Calibri" w:eastAsia="Calibri" w:hAnsi="Calibri" w:cs="Times New Roman"/>
    </w:rPr>
  </w:style>
  <w:style w:type="table" w:styleId="a4">
    <w:name w:val="Table Grid"/>
    <w:basedOn w:val="a1"/>
    <w:uiPriority w:val="59"/>
    <w:rsid w:val="0031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basedOn w:val="a"/>
    <w:rsid w:val="00AB32A3"/>
    <w:pPr>
      <w:spacing w:before="100" w:beforeAutospacing="1" w:after="100" w:afterAutospacing="1"/>
    </w:pPr>
  </w:style>
  <w:style w:type="paragraph" w:styleId="a5">
    <w:name w:val="Balloon Text"/>
    <w:basedOn w:val="a"/>
    <w:link w:val="a6"/>
    <w:uiPriority w:val="99"/>
    <w:semiHidden/>
    <w:unhideWhenUsed/>
    <w:rsid w:val="00AB32A3"/>
    <w:rPr>
      <w:rFonts w:ascii="Tahoma" w:hAnsi="Tahoma" w:cs="Tahoma"/>
      <w:sz w:val="16"/>
      <w:szCs w:val="16"/>
    </w:rPr>
  </w:style>
  <w:style w:type="character" w:customStyle="1" w:styleId="a6">
    <w:name w:val="Текст выноски Знак"/>
    <w:basedOn w:val="a0"/>
    <w:link w:val="a5"/>
    <w:uiPriority w:val="99"/>
    <w:semiHidden/>
    <w:rsid w:val="00AB32A3"/>
    <w:rPr>
      <w:rFonts w:ascii="Tahoma" w:eastAsia="Times New Roman" w:hAnsi="Tahoma" w:cs="Tahoma"/>
      <w:sz w:val="16"/>
      <w:szCs w:val="16"/>
      <w:lang w:eastAsia="ru-RU"/>
    </w:rPr>
  </w:style>
  <w:style w:type="paragraph" w:styleId="a7">
    <w:name w:val="header"/>
    <w:basedOn w:val="a"/>
    <w:link w:val="a8"/>
    <w:uiPriority w:val="99"/>
    <w:unhideWhenUsed/>
    <w:rsid w:val="00A27E3C"/>
    <w:pPr>
      <w:tabs>
        <w:tab w:val="center" w:pos="4677"/>
        <w:tab w:val="right" w:pos="9355"/>
      </w:tabs>
    </w:pPr>
  </w:style>
  <w:style w:type="character" w:customStyle="1" w:styleId="a8">
    <w:name w:val="Верхний колонтитул Знак"/>
    <w:basedOn w:val="a0"/>
    <w:link w:val="a7"/>
    <w:uiPriority w:val="99"/>
    <w:rsid w:val="00A27E3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27E3C"/>
    <w:pPr>
      <w:tabs>
        <w:tab w:val="center" w:pos="4677"/>
        <w:tab w:val="right" w:pos="9355"/>
      </w:tabs>
    </w:pPr>
  </w:style>
  <w:style w:type="character" w:customStyle="1" w:styleId="aa">
    <w:name w:val="Нижний колонтитул Знак"/>
    <w:basedOn w:val="a0"/>
    <w:link w:val="a9"/>
    <w:uiPriority w:val="99"/>
    <w:rsid w:val="00A27E3C"/>
    <w:rPr>
      <w:rFonts w:ascii="Times New Roman" w:eastAsia="Times New Roman" w:hAnsi="Times New Roman" w:cs="Times New Roman"/>
      <w:sz w:val="24"/>
      <w:szCs w:val="24"/>
      <w:lang w:eastAsia="ru-RU"/>
    </w:rPr>
  </w:style>
  <w:style w:type="paragraph" w:styleId="ab">
    <w:name w:val="List Paragraph"/>
    <w:basedOn w:val="a"/>
    <w:qFormat/>
    <w:rsid w:val="00EE7747"/>
    <w:pPr>
      <w:spacing w:after="200" w:line="276"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DD2E24"/>
    <w:rPr>
      <w:color w:val="0000FF" w:themeColor="hyperlink"/>
      <w:u w:val="single"/>
    </w:rPr>
  </w:style>
  <w:style w:type="character" w:customStyle="1" w:styleId="FontStyle17">
    <w:name w:val="Font Style17"/>
    <w:basedOn w:val="a0"/>
    <w:rsid w:val="00BB06E4"/>
    <w:rPr>
      <w:rFonts w:ascii="Times New Roman" w:hAnsi="Times New Roman" w:cs="Times New Roman"/>
      <w:sz w:val="26"/>
      <w:szCs w:val="26"/>
    </w:rPr>
  </w:style>
  <w:style w:type="paragraph" w:customStyle="1" w:styleId="Style4">
    <w:name w:val="Style4"/>
    <w:basedOn w:val="a"/>
    <w:rsid w:val="00BB06E4"/>
    <w:pPr>
      <w:widowControl w:val="0"/>
      <w:suppressAutoHyphens/>
      <w:spacing w:line="323" w:lineRule="exact"/>
      <w:ind w:firstLine="701"/>
      <w:jc w:val="both"/>
    </w:pPr>
    <w:rPr>
      <w:kern w:val="1"/>
    </w:rPr>
  </w:style>
  <w:style w:type="paragraph" w:customStyle="1" w:styleId="Style5">
    <w:name w:val="Style5"/>
    <w:basedOn w:val="a"/>
    <w:rsid w:val="00F220EB"/>
    <w:pPr>
      <w:widowControl w:val="0"/>
      <w:suppressAutoHyphens/>
      <w:spacing w:line="317" w:lineRule="exact"/>
      <w:ind w:firstLine="979"/>
      <w:jc w:val="both"/>
    </w:pPr>
    <w:rPr>
      <w:rFonts w:eastAsia="Arial Unicode MS" w:cs="Mangal"/>
      <w:kern w:val="1"/>
      <w:lang w:eastAsia="hi-IN" w:bidi="hi-IN"/>
    </w:rPr>
  </w:style>
  <w:style w:type="character" w:customStyle="1" w:styleId="FontStyle14">
    <w:name w:val="Font Style14"/>
    <w:basedOn w:val="a0"/>
    <w:rsid w:val="0065544F"/>
    <w:rPr>
      <w:rFonts w:ascii="Times New Roman" w:hAnsi="Times New Roman" w:cs="Times New Roman"/>
      <w:b/>
      <w:bCs/>
      <w:sz w:val="26"/>
      <w:szCs w:val="26"/>
    </w:rPr>
  </w:style>
  <w:style w:type="paragraph" w:styleId="ad">
    <w:name w:val="Body Text"/>
    <w:basedOn w:val="a"/>
    <w:link w:val="ae"/>
    <w:rsid w:val="002405D5"/>
    <w:pPr>
      <w:widowControl w:val="0"/>
      <w:suppressAutoHyphens/>
      <w:spacing w:after="120"/>
    </w:pPr>
    <w:rPr>
      <w:rFonts w:eastAsia="Arial Unicode MS" w:cs="Mangal"/>
      <w:kern w:val="1"/>
      <w:lang w:eastAsia="hi-IN" w:bidi="hi-IN"/>
    </w:rPr>
  </w:style>
  <w:style w:type="character" w:customStyle="1" w:styleId="ae">
    <w:name w:val="Основной текст Знак"/>
    <w:basedOn w:val="a0"/>
    <w:link w:val="ad"/>
    <w:rsid w:val="002405D5"/>
    <w:rPr>
      <w:rFonts w:ascii="Times New Roman" w:eastAsia="Arial Unicode MS" w:hAnsi="Times New Roman" w:cs="Mang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2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C4BA3"/>
    <w:pPr>
      <w:spacing w:after="0" w:line="240" w:lineRule="auto"/>
    </w:pPr>
    <w:rPr>
      <w:rFonts w:ascii="Calibri" w:eastAsia="Calibri" w:hAnsi="Calibri" w:cs="Times New Roman"/>
    </w:rPr>
  </w:style>
  <w:style w:type="table" w:styleId="a4">
    <w:name w:val="Table Grid"/>
    <w:basedOn w:val="a1"/>
    <w:uiPriority w:val="59"/>
    <w:rsid w:val="0031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basedOn w:val="a"/>
    <w:rsid w:val="00AB32A3"/>
    <w:pPr>
      <w:spacing w:before="100" w:beforeAutospacing="1" w:after="100" w:afterAutospacing="1"/>
    </w:pPr>
  </w:style>
  <w:style w:type="paragraph" w:styleId="a5">
    <w:name w:val="Balloon Text"/>
    <w:basedOn w:val="a"/>
    <w:link w:val="a6"/>
    <w:uiPriority w:val="99"/>
    <w:semiHidden/>
    <w:unhideWhenUsed/>
    <w:rsid w:val="00AB32A3"/>
    <w:rPr>
      <w:rFonts w:ascii="Tahoma" w:hAnsi="Tahoma" w:cs="Tahoma"/>
      <w:sz w:val="16"/>
      <w:szCs w:val="16"/>
    </w:rPr>
  </w:style>
  <w:style w:type="character" w:customStyle="1" w:styleId="a6">
    <w:name w:val="Текст выноски Знак"/>
    <w:basedOn w:val="a0"/>
    <w:link w:val="a5"/>
    <w:uiPriority w:val="99"/>
    <w:semiHidden/>
    <w:rsid w:val="00AB32A3"/>
    <w:rPr>
      <w:rFonts w:ascii="Tahoma" w:eastAsia="Times New Roman" w:hAnsi="Tahoma" w:cs="Tahoma"/>
      <w:sz w:val="16"/>
      <w:szCs w:val="16"/>
      <w:lang w:eastAsia="ru-RU"/>
    </w:rPr>
  </w:style>
  <w:style w:type="paragraph" w:styleId="a7">
    <w:name w:val="header"/>
    <w:basedOn w:val="a"/>
    <w:link w:val="a8"/>
    <w:uiPriority w:val="99"/>
    <w:unhideWhenUsed/>
    <w:rsid w:val="00A27E3C"/>
    <w:pPr>
      <w:tabs>
        <w:tab w:val="center" w:pos="4677"/>
        <w:tab w:val="right" w:pos="9355"/>
      </w:tabs>
    </w:pPr>
  </w:style>
  <w:style w:type="character" w:customStyle="1" w:styleId="a8">
    <w:name w:val="Верхний колонтитул Знак"/>
    <w:basedOn w:val="a0"/>
    <w:link w:val="a7"/>
    <w:uiPriority w:val="99"/>
    <w:rsid w:val="00A27E3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27E3C"/>
    <w:pPr>
      <w:tabs>
        <w:tab w:val="center" w:pos="4677"/>
        <w:tab w:val="right" w:pos="9355"/>
      </w:tabs>
    </w:pPr>
  </w:style>
  <w:style w:type="character" w:customStyle="1" w:styleId="aa">
    <w:name w:val="Нижний колонтитул Знак"/>
    <w:basedOn w:val="a0"/>
    <w:link w:val="a9"/>
    <w:uiPriority w:val="99"/>
    <w:rsid w:val="00A27E3C"/>
    <w:rPr>
      <w:rFonts w:ascii="Times New Roman" w:eastAsia="Times New Roman" w:hAnsi="Times New Roman" w:cs="Times New Roman"/>
      <w:sz w:val="24"/>
      <w:szCs w:val="24"/>
      <w:lang w:eastAsia="ru-RU"/>
    </w:rPr>
  </w:style>
  <w:style w:type="paragraph" w:styleId="ab">
    <w:name w:val="List Paragraph"/>
    <w:basedOn w:val="a"/>
    <w:qFormat/>
    <w:rsid w:val="00EE7747"/>
    <w:pPr>
      <w:spacing w:after="200" w:line="276" w:lineRule="auto"/>
      <w:ind w:left="720"/>
      <w:contextualSpacing/>
    </w:pPr>
    <w:rPr>
      <w:rFonts w:ascii="Calibri" w:eastAsia="Calibri" w:hAnsi="Calibri"/>
      <w:sz w:val="22"/>
      <w:szCs w:val="22"/>
      <w:lang w:eastAsia="en-US"/>
    </w:rPr>
  </w:style>
  <w:style w:type="character" w:styleId="ac">
    <w:name w:val="Hyperlink"/>
    <w:basedOn w:val="a0"/>
    <w:uiPriority w:val="99"/>
    <w:unhideWhenUsed/>
    <w:rsid w:val="00DD2E24"/>
    <w:rPr>
      <w:color w:val="0000FF" w:themeColor="hyperlink"/>
      <w:u w:val="single"/>
    </w:rPr>
  </w:style>
  <w:style w:type="character" w:customStyle="1" w:styleId="FontStyle17">
    <w:name w:val="Font Style17"/>
    <w:basedOn w:val="a0"/>
    <w:rsid w:val="00BB06E4"/>
    <w:rPr>
      <w:rFonts w:ascii="Times New Roman" w:hAnsi="Times New Roman" w:cs="Times New Roman"/>
      <w:sz w:val="26"/>
      <w:szCs w:val="26"/>
    </w:rPr>
  </w:style>
  <w:style w:type="paragraph" w:customStyle="1" w:styleId="Style4">
    <w:name w:val="Style4"/>
    <w:basedOn w:val="a"/>
    <w:rsid w:val="00BB06E4"/>
    <w:pPr>
      <w:widowControl w:val="0"/>
      <w:suppressAutoHyphens/>
      <w:spacing w:line="323" w:lineRule="exact"/>
      <w:ind w:firstLine="701"/>
      <w:jc w:val="both"/>
    </w:pPr>
    <w:rPr>
      <w:kern w:val="1"/>
    </w:rPr>
  </w:style>
  <w:style w:type="paragraph" w:customStyle="1" w:styleId="Style5">
    <w:name w:val="Style5"/>
    <w:basedOn w:val="a"/>
    <w:rsid w:val="00F220EB"/>
    <w:pPr>
      <w:widowControl w:val="0"/>
      <w:suppressAutoHyphens/>
      <w:spacing w:line="317" w:lineRule="exact"/>
      <w:ind w:firstLine="979"/>
      <w:jc w:val="both"/>
    </w:pPr>
    <w:rPr>
      <w:rFonts w:eastAsia="Arial Unicode MS" w:cs="Mangal"/>
      <w:kern w:val="1"/>
      <w:lang w:eastAsia="hi-IN" w:bidi="hi-IN"/>
    </w:rPr>
  </w:style>
  <w:style w:type="character" w:customStyle="1" w:styleId="FontStyle14">
    <w:name w:val="Font Style14"/>
    <w:basedOn w:val="a0"/>
    <w:rsid w:val="0065544F"/>
    <w:rPr>
      <w:rFonts w:ascii="Times New Roman" w:hAnsi="Times New Roman" w:cs="Times New Roman"/>
      <w:b/>
      <w:bCs/>
      <w:sz w:val="26"/>
      <w:szCs w:val="26"/>
    </w:rPr>
  </w:style>
  <w:style w:type="paragraph" w:styleId="ad">
    <w:name w:val="Body Text"/>
    <w:basedOn w:val="a"/>
    <w:link w:val="ae"/>
    <w:rsid w:val="002405D5"/>
    <w:pPr>
      <w:widowControl w:val="0"/>
      <w:suppressAutoHyphens/>
      <w:spacing w:after="120"/>
    </w:pPr>
    <w:rPr>
      <w:rFonts w:eastAsia="Arial Unicode MS" w:cs="Mangal"/>
      <w:kern w:val="1"/>
      <w:lang w:eastAsia="hi-IN" w:bidi="hi-IN"/>
    </w:rPr>
  </w:style>
  <w:style w:type="character" w:customStyle="1" w:styleId="ae">
    <w:name w:val="Основной текст Знак"/>
    <w:basedOn w:val="a0"/>
    <w:link w:val="ad"/>
    <w:rsid w:val="002405D5"/>
    <w:rPr>
      <w:rFonts w:ascii="Times New Roman" w:eastAsia="Arial Unicode MS"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26699">
      <w:bodyDiv w:val="1"/>
      <w:marLeft w:val="0"/>
      <w:marRight w:val="0"/>
      <w:marTop w:val="0"/>
      <w:marBottom w:val="0"/>
      <w:divBdr>
        <w:top w:val="none" w:sz="0" w:space="0" w:color="auto"/>
        <w:left w:val="none" w:sz="0" w:space="0" w:color="auto"/>
        <w:bottom w:val="none" w:sz="0" w:space="0" w:color="auto"/>
        <w:right w:val="none" w:sz="0" w:space="0" w:color="auto"/>
      </w:divBdr>
    </w:div>
    <w:div w:id="688067810">
      <w:bodyDiv w:val="1"/>
      <w:marLeft w:val="0"/>
      <w:marRight w:val="0"/>
      <w:marTop w:val="0"/>
      <w:marBottom w:val="0"/>
      <w:divBdr>
        <w:top w:val="none" w:sz="0" w:space="0" w:color="auto"/>
        <w:left w:val="none" w:sz="0" w:space="0" w:color="auto"/>
        <w:bottom w:val="none" w:sz="0" w:space="0" w:color="auto"/>
        <w:right w:val="none" w:sz="0" w:space="0" w:color="auto"/>
      </w:divBdr>
    </w:div>
    <w:div w:id="1309479556">
      <w:bodyDiv w:val="1"/>
      <w:marLeft w:val="0"/>
      <w:marRight w:val="0"/>
      <w:marTop w:val="0"/>
      <w:marBottom w:val="0"/>
      <w:divBdr>
        <w:top w:val="none" w:sz="0" w:space="0" w:color="auto"/>
        <w:left w:val="none" w:sz="0" w:space="0" w:color="auto"/>
        <w:bottom w:val="none" w:sz="0" w:space="0" w:color="auto"/>
        <w:right w:val="none" w:sz="0" w:space="0" w:color="auto"/>
      </w:divBdr>
    </w:div>
    <w:div w:id="153973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94F9-A903-493F-A002-CC100A54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14</Pages>
  <Words>5270</Words>
  <Characters>30042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Стефановна</dc:creator>
  <cp:lastModifiedBy>1</cp:lastModifiedBy>
  <cp:revision>17</cp:revision>
  <cp:lastPrinted>2024-09-20T11:44:00Z</cp:lastPrinted>
  <dcterms:created xsi:type="dcterms:W3CDTF">2024-09-20T05:38:00Z</dcterms:created>
  <dcterms:modified xsi:type="dcterms:W3CDTF">2025-02-04T06:47:00Z</dcterms:modified>
</cp:coreProperties>
</file>