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819150" cy="8667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00" t="-171" r="-200" b="-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«ДЕМИДОВСКИЙ МУНИЦИПАЛЬНЫЙ ОКРУГ» СМОЛЕНСКОЙ ОБЛАСТИ</w:t>
      </w:r>
    </w:p>
    <w:p>
      <w:pPr>
        <w:pStyle w:val="ConsPlusNonformat"/>
        <w:widowControl/>
        <w:jc w:val="both"/>
        <w:rPr>
          <w:b/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32"/>
          <w:szCs w:val="32"/>
        </w:rPr>
        <w:t>ПОСТАНОВЛЕНИЕ</w:t>
      </w:r>
    </w:p>
    <w:p>
      <w:pPr>
        <w:pStyle w:val="Normal"/>
        <w:jc w:val="both"/>
        <w:rPr/>
      </w:pPr>
      <w:r>
        <w:rPr/>
      </w:r>
    </w:p>
    <w:p>
      <w:pPr>
        <w:pStyle w:val="ConsPlusNonformat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25.03.2026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318</w:t>
      </w:r>
    </w:p>
    <w:p>
      <w:pPr>
        <w:pStyle w:val="ConsPlusNonformat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PlusNonformat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a7"/>
        <w:tblW w:w="53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353"/>
      </w:tblGrid>
      <w:tr>
        <w:trPr/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3969" w:leader="none"/>
                <w:tab w:val="left" w:pos="8820" w:leader="none"/>
              </w:tabs>
              <w:ind w:right="-108" w:hanging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 утверждении Положения об особенностях предос</w:t>
            </w:r>
            <w:r>
              <w:rPr>
                <w:sz w:val="28"/>
                <w:szCs w:val="28"/>
              </w:rPr>
              <w:t>тавления в аренду</w:t>
            </w:r>
            <w:r>
              <w:rPr>
                <w:rFonts w:eastAsia="Calibri"/>
                <w:sz w:val="28"/>
                <w:szCs w:val="28"/>
              </w:rPr>
              <w:t xml:space="preserve"> имущества, включенного в перечень имущества, находящегося в муниципальной собственности муниципа</w:t>
            </w:r>
            <w:r>
              <w:rPr>
                <w:sz w:val="28"/>
                <w:szCs w:val="28"/>
              </w:rPr>
              <w:t>льного образования «Демидовский муниципальный округ</w:t>
            </w:r>
            <w:r>
              <w:rPr>
                <w:rFonts w:eastAsia="Calibri"/>
                <w:sz w:val="28"/>
                <w:szCs w:val="28"/>
              </w:rPr>
              <w:t xml:space="preserve"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      </w:r>
          </w:p>
          <w:p>
            <w:pPr>
              <w:pStyle w:val="Normal"/>
              <w:tabs>
                <w:tab w:val="clear" w:pos="708"/>
                <w:tab w:val="left" w:pos="8820" w:leader="none"/>
              </w:tabs>
              <w:ind w:right="-10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8820" w:leader="none"/>
              </w:tabs>
              <w:ind w:right="-108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со статьями 14</w:t>
      </w:r>
      <w:r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>, 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>льства в Российской Федерации» в целях улучшения условий для развития малого и среднего предпринимательства на территории муниципального образования «Демидовский муниципальный округ» Смоленской области, Администрация муниципального образования «Демидовский муниципальный округ» Смоленской области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bookmarkStart w:id="0" w:name="sub_1"/>
      <w:r>
        <w:rPr>
          <w:sz w:val="28"/>
          <w:szCs w:val="28"/>
        </w:rPr>
        <w:t>. Утвердить прилагаем</w:t>
      </w:r>
      <w:bookmarkEnd w:id="0"/>
      <w:r>
        <w:rPr>
          <w:sz w:val="28"/>
          <w:szCs w:val="28"/>
        </w:rPr>
        <w:t xml:space="preserve">ое Положение об особенностях предоставления                  в аренду имущества, включенного в перечень имущества, находящегося в муниципальной собственности муниципального образования                                     «Демидовский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Настоящее постановление опубликовать в газете «Поречанка» и разместить на официальном сайте Администрации муниципального образования «Демидовский муниципальный округ» Смоленской области в информационно-телекоммуникационной сети Интернет.</w:t>
      </w:r>
    </w:p>
    <w:p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ConsPlusNonformat"/>
        <w:widowControl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PlusNonformat"/>
        <w:widowControl/>
        <w:ind w:firstLine="2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>
      <w:pPr>
        <w:pStyle w:val="Normal"/>
        <w:snapToGrid w:val="fals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«Демидовский муниципальный округ» </w:t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Cs/>
          <w:sz w:val="28"/>
          <w:szCs w:val="28"/>
        </w:rPr>
        <w:t>Смоленской области</w:t>
        <w:tab/>
        <w:tab/>
        <w:tab/>
        <w:t xml:space="preserve">                                                          </w:t>
      </w:r>
      <w:r>
        <w:rPr>
          <w:b/>
          <w:bCs/>
          <w:sz w:val="28"/>
          <w:szCs w:val="28"/>
        </w:rPr>
        <w:t>С.В. Николаев</w:t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a7"/>
        <w:tblW w:w="4501" w:type="dxa"/>
        <w:jc w:val="left"/>
        <w:tblInd w:w="592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napToGrid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УТВЕРЖДЕНО</w:t>
            </w:r>
          </w:p>
          <w:p>
            <w:pPr>
              <w:pStyle w:val="Normal"/>
              <w:snapToGrid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постановлением Администрации муниципального образования «Демидовский муниципальный округ» Смоленской области</w:t>
            </w:r>
          </w:p>
          <w:p>
            <w:pPr>
              <w:pStyle w:val="Normal"/>
              <w:snapToGrid w:val="false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25.03.2026</w:t>
            </w:r>
            <w:r>
              <w:rPr>
                <w:bCs/>
                <w:sz w:val="28"/>
                <w:szCs w:val="28"/>
              </w:rPr>
              <w:t xml:space="preserve"> № </w:t>
            </w:r>
            <w:r>
              <w:rPr>
                <w:bCs/>
                <w:sz w:val="28"/>
                <w:szCs w:val="28"/>
              </w:rPr>
              <w:t>318</w:t>
            </w:r>
          </w:p>
        </w:tc>
      </w:tr>
    </w:tbl>
    <w:p>
      <w:pPr>
        <w:pStyle w:val="Normal"/>
        <w:snapToGrid w:val="false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napToGrid w:val="false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  <w:tab/>
        <w:tab/>
        <w:tab/>
        <w:tab/>
        <w:tab/>
        <w:tab/>
        <w:t xml:space="preserve">            </w:t>
      </w:r>
    </w:p>
    <w:p>
      <w:pPr>
        <w:pStyle w:val="Normal"/>
        <w:widowControl w:val="false"/>
        <w:numPr>
          <w:ilvl w:val="0"/>
          <w:numId w:val="0"/>
        </w:numPr>
        <w:ind w:left="1560" w:right="1694" w:hanging="0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>
      <w:pPr>
        <w:pStyle w:val="Normal"/>
        <w:ind w:firstLine="720"/>
        <w:jc w:val="center"/>
        <w:rPr>
          <w:rFonts w:eastAsia="Calibri" w:cs="Arial"/>
          <w:b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>
      <w:pPr>
        <w:pStyle w:val="Normal"/>
        <w:ind w:firstLine="720"/>
        <w:jc w:val="center"/>
        <w:rPr>
          <w:rFonts w:eastAsia="Calibri" w:cs="Arial"/>
          <w:b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>льного образования «Демидовский муниципальный оуруг</w:t>
      </w:r>
      <w:r>
        <w:rPr>
          <w:rFonts w:eastAsia="Calibri" w:cs="Arial"/>
          <w:b/>
          <w:sz w:val="28"/>
          <w:szCs w:val="28"/>
        </w:rPr>
        <w:t xml:space="preserve">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</w:t>
      </w:r>
    </w:p>
    <w:p>
      <w:pPr>
        <w:pStyle w:val="Normal"/>
        <w:ind w:firstLine="720"/>
        <w:jc w:val="center"/>
        <w:rPr>
          <w:rFonts w:eastAsia="Calibri" w:cs="Arial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или реконструкции</w:t>
      </w:r>
    </w:p>
    <w:p>
      <w:pPr>
        <w:pStyle w:val="Normal"/>
        <w:widowControl w:val="false"/>
        <w:ind w:firstLine="426"/>
        <w:jc w:val="both"/>
        <w:rPr>
          <w:rFonts w:ascii="Times New Roman CYR" w:hAnsi="Times New Roman CYR" w:cs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«Демидовский муниципальный округ» Смоленской области,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Предоставление в аренду имущества, включенного в перечень имущества, находящегося в муниципальной собственности муниципального образования «Демидовский муниципальный округ»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конкуренции», </w:t>
      </w:r>
      <w:bookmarkStart w:id="1" w:name="_GoBack"/>
      <w:bookmarkEnd w:id="1"/>
      <w:r>
        <w:rPr>
          <w:sz w:val="28"/>
          <w:szCs w:val="28"/>
        </w:rPr>
        <w:t>иных нормативных правовых актов Администрации муниципального образования «Демидовский муниципальный округ» Смоленской области.</w:t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предоставляется движимое и недвижимое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>
      <w:pPr>
        <w:pStyle w:val="Normal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«Демидовский муниципальный округ» Смоленской области.</w:t>
      </w:r>
    </w:p>
    <w:p>
      <w:pPr>
        <w:pStyle w:val="Normal"/>
        <w:widowControl w:val="false"/>
        <w:tabs>
          <w:tab w:val="clear" w:pos="708"/>
          <w:tab w:val="left" w:pos="1107" w:leader="none"/>
          <w:tab w:val="left" w:pos="3715" w:leader="underscore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5. Настоящее Положение распространяет свое действие на имущество, находящееся в казне муниципального образования «Демидовский муниципальный округ» Смоленской области, а также на имущество, находящееся в муниципальной собственности муниципального образования «Демидовский муниципальный округ» Смоленской области,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>
      <w:pPr>
        <w:pStyle w:val="Normal"/>
        <w:widowControl w:val="false"/>
        <w:tabs>
          <w:tab w:val="clear" w:pos="708"/>
          <w:tab w:val="left" w:pos="1107" w:leader="none"/>
          <w:tab w:val="left" w:pos="8477" w:leader="underscore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6. Имущество, указанное в пункте 3 настоящего Положения, предоставляется в пользование по договорам аренды без проведения торгов путем предоставления муниципальной преференции в соответствии с </w:t>
      </w:r>
      <w:hyperlink r:id="rId3">
        <w:r>
          <w:rPr>
            <w:color w:val="000000"/>
            <w:sz w:val="28"/>
            <w:szCs w:val="28"/>
            <w:lang w:bidi="ru-RU"/>
          </w:rPr>
          <w:t>пунктом 13 части 1 статьи                                  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конкуренции».</w:t>
      </w:r>
    </w:p>
    <w:p>
      <w:pPr>
        <w:pStyle w:val="Normal"/>
        <w:widowControl w:val="false"/>
        <w:tabs>
          <w:tab w:val="clear" w:pos="708"/>
          <w:tab w:val="left" w:pos="1107" w:leader="none"/>
          <w:tab w:val="left" w:pos="8477" w:leader="underscore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Порядок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 предусмотрен нормативным правовым актом Администрации муниципального образования «Демидовский муниципальный округ» Смоленской области.</w:t>
      </w:r>
    </w:p>
    <w:p>
      <w:pPr>
        <w:pStyle w:val="Normal"/>
        <w:widowControl w:val="false"/>
        <w:tabs>
          <w:tab w:val="clear" w:pos="708"/>
          <w:tab w:val="left" w:pos="1107" w:leader="none"/>
          <w:tab w:val="left" w:pos="8477" w:leader="underscore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право на предоставление муниципальной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>
      <w:pPr>
        <w:pStyle w:val="Normal"/>
        <w:widowControl w:val="false"/>
        <w:tabs>
          <w:tab w:val="clear" w:pos="708"/>
          <w:tab w:val="left" w:pos="1107" w:leader="none"/>
          <w:tab w:val="left" w:pos="8477" w:leader="underscore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>
      <w:pPr>
        <w:pStyle w:val="Normal"/>
        <w:widowControl w:val="false"/>
        <w:tabs>
          <w:tab w:val="clear" w:pos="708"/>
          <w:tab w:val="left" w:pos="1024" w:leader="none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>
      <w:pPr>
        <w:pStyle w:val="Normal"/>
        <w:widowControl w:val="false"/>
        <w:tabs>
          <w:tab w:val="clear" w:pos="708"/>
          <w:tab w:val="left" w:pos="1053" w:leader="none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>
      <w:pPr>
        <w:pStyle w:val="Normal"/>
        <w:widowControl w:val="false"/>
        <w:tabs>
          <w:tab w:val="clear" w:pos="708"/>
          <w:tab w:val="left" w:pos="1053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>
      <w:pPr>
        <w:pStyle w:val="Normal"/>
        <w:widowControl w:val="false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>
      <w:pPr>
        <w:pStyle w:val="Normal"/>
        <w:widowControl w:val="false"/>
        <w:tabs>
          <w:tab w:val="clear" w:pos="708"/>
          <w:tab w:val="left" w:pos="1168" w:leader="none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>
      <w:pPr>
        <w:pStyle w:val="Normal"/>
        <w:widowControl w:val="false"/>
        <w:tabs>
          <w:tab w:val="clear" w:pos="708"/>
          <w:tab w:val="left" w:pos="1168" w:leader="none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rPr/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1168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>
      <w:pPr>
        <w:pStyle w:val="Normal"/>
        <w:tabs>
          <w:tab w:val="clear" w:pos="708"/>
          <w:tab w:val="left" w:pos="907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 «Демидовский муниципальный округ» Смоленской области или путем почтовых отправлений, или по электронной почте.</w:t>
      </w:r>
    </w:p>
    <w:p>
      <w:pPr>
        <w:pStyle w:val="Normal"/>
        <w:tabs>
          <w:tab w:val="clear" w:pos="708"/>
          <w:tab w:val="left" w:pos="907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подлежит обязательной регистрации ответственным специалистом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«Демидовский муниципальный округ» Смоленской области.</w:t>
      </w:r>
    </w:p>
    <w:p>
      <w:pPr>
        <w:pStyle w:val="Normal"/>
        <w:tabs>
          <w:tab w:val="clear" w:pos="708"/>
          <w:tab w:val="left" w:pos="9072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>
      <w:pPr>
        <w:pStyle w:val="Normal"/>
        <w:widowControl w:val="false"/>
        <w:tabs>
          <w:tab w:val="clear" w:pos="708"/>
          <w:tab w:val="left" w:pos="1173" w:leader="none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года арендная плата составляет 100% от рыночной стоимости арендной платы. </w:t>
      </w:r>
    </w:p>
    <w:p>
      <w:pPr>
        <w:pStyle w:val="Normal"/>
        <w:widowControl w:val="false"/>
        <w:tabs>
          <w:tab w:val="clear" w:pos="708"/>
          <w:tab w:val="left" w:pos="116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7"/>
        <w:tblW w:w="4926" w:type="dxa"/>
        <w:jc w:val="left"/>
        <w:tblInd w:w="5495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26"/>
      </w:tblGrid>
      <w:tr>
        <w:trPr/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ind w:firstLine="708"/>
        <w:jc w:val="both"/>
        <w:rPr>
          <w:rFonts w:eastAsia="Calibri" w:eastAsiaTheme="minorHAnsi"/>
          <w:sz w:val="28"/>
          <w:szCs w:val="28"/>
          <w:lang w:eastAsia="en-US"/>
        </w:rPr>
      </w:pPr>
      <w:r>
        <w:rPr/>
      </w:r>
    </w:p>
    <w:sectPr>
      <w:headerReference w:type="default" r:id="rId4"/>
      <w:type w:val="nextPage"/>
      <w:pgSz w:w="11906" w:h="16838"/>
      <w:pgMar w:left="1134" w:right="567" w:header="709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imes New Roman CYR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26594603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e9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uiPriority w:val="99"/>
    <w:semiHidden/>
    <w:qFormat/>
    <w:rsid w:val="00ff7362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f7362"/>
    <w:rPr>
      <w:rFonts w:ascii="Tahoma" w:hAnsi="Tahoma" w:eastAsia="Times New Roman" w:cs="Tahoma"/>
      <w:sz w:val="16"/>
      <w:szCs w:val="16"/>
      <w:lang w:eastAsia="zh-CN"/>
    </w:rPr>
  </w:style>
  <w:style w:type="character" w:styleId="Style16" w:customStyle="1">
    <w:name w:val="Верхний колонтитул Знак"/>
    <w:basedOn w:val="DefaultParagraphFont"/>
    <w:link w:val="a8"/>
    <w:uiPriority w:val="99"/>
    <w:qFormat/>
    <w:rsid w:val="004154e2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Нижний колонтитул Знак"/>
    <w:basedOn w:val="DefaultParagraphFont"/>
    <w:link w:val="aa"/>
    <w:uiPriority w:val="99"/>
    <w:semiHidden/>
    <w:qFormat/>
    <w:rsid w:val="004154e2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8">
    <w:name w:val="Интернет-ссылка"/>
    <w:rPr>
      <w:color w:val="000080"/>
      <w:u w:val="single"/>
      <w:lang w:val="zxx" w:eastAsia="zxx" w:bidi="zxx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link w:val="a4"/>
    <w:uiPriority w:val="99"/>
    <w:semiHidden/>
    <w:unhideWhenUsed/>
    <w:rsid w:val="00ff7362"/>
    <w:pPr>
      <w:spacing w:before="0" w:after="12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ConsPlusNonformat" w:customStyle="1">
    <w:name w:val="ConsPlusNonformat"/>
    <w:qFormat/>
    <w:rsid w:val="00ff736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eastAsia="zh-CN" w:val="ru-RU" w:bidi="ar-SA"/>
    </w:rPr>
  </w:style>
  <w:style w:type="paragraph" w:styleId="1" w:customStyle="1">
    <w:name w:val="Красная строка1"/>
    <w:basedOn w:val="Style20"/>
    <w:qFormat/>
    <w:rsid w:val="00ff7362"/>
    <w:pPr>
      <w:ind w:firstLine="283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f7362"/>
    <w:pPr/>
    <w:rPr>
      <w:rFonts w:ascii="Tahoma" w:hAnsi="Tahoma" w:cs="Tahoma"/>
      <w:sz w:val="16"/>
      <w:szCs w:val="16"/>
    </w:rPr>
  </w:style>
  <w:style w:type="paragraph" w:styleId="Style24">
    <w:name w:val="Верхний и нижний колонтитулы"/>
    <w:basedOn w:val="Normal"/>
    <w:qFormat/>
    <w:pPr/>
    <w:rPr/>
  </w:style>
  <w:style w:type="paragraph" w:styleId="Style25">
    <w:name w:val="Header"/>
    <w:basedOn w:val="Normal"/>
    <w:link w:val="a9"/>
    <w:uiPriority w:val="99"/>
    <w:unhideWhenUsed/>
    <w:rsid w:val="004154e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b"/>
    <w:uiPriority w:val="99"/>
    <w:semiHidden/>
    <w:unhideWhenUsed/>
    <w:rsid w:val="004154e2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f489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0132&amp;dst=77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86193-661D-41DE-9C14-CFF6242C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Application>LibreOffice/6.4.0.3$Windows_X86_64 LibreOffice_project/b0a288ab3d2d4774cb44b62f04d5d28733ac6df8</Application>
  <Pages>6</Pages>
  <Words>1248</Words>
  <Characters>9846</Characters>
  <CharactersWithSpaces>11344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2025-01-10T09:18:00Z</dcterms:created>
  <dc:creator>sysadmin</dc:creator>
  <dc:description/>
  <dc:language>ru-RU</dc:language>
  <cp:lastModifiedBy/>
  <cp:lastPrinted>2025-05-14T07:50:00Z</cp:lastPrinted>
  <dcterms:modified xsi:type="dcterms:W3CDTF">2026-04-01T13:41:14Z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