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704850" cy="876300"/>
            <wp:effectExtent l="0" t="0" r="0" b="0"/>
            <wp:docPr id="3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5342255</wp:posOffset>
                </wp:positionH>
                <wp:positionV relativeFrom="paragraph">
                  <wp:posOffset>-130810</wp:posOffset>
                </wp:positionV>
                <wp:extent cx="1360170" cy="247650"/>
                <wp:effectExtent l="1270" t="635" r="0" b="635"/>
                <wp:wrapNone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360" cy="24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t" style="position:absolute;margin-left:420.65pt;margin-top:-10.3pt;width:107pt;height:19.4pt">
                <w10:wrap type="none"/>
                <v:fill o:detectmouseclick="t" type="solid" color2="black"/>
                <v:stroke color="white" joinstyle="round" endcap="flat"/>
                <v:textbox>
                  <w:txbxContent>
                    <w:p>
                      <w:pPr>
                        <w:pStyle w:val="Style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«ДЕМИДОВСКИЙ МУНИЦИПАЛЬНЫЙ ОКРУГ» СМОЛЕНСКОЙ ОБЛАСТИ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14.11.2025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1309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-114300</wp:posOffset>
                </wp:positionH>
                <wp:positionV relativeFrom="paragraph">
                  <wp:posOffset>34925</wp:posOffset>
                </wp:positionV>
                <wp:extent cx="3086735" cy="1688465"/>
                <wp:effectExtent l="0" t="0" r="0" b="0"/>
                <wp:wrapNone/>
                <wp:docPr id="4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280" cy="16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Об утверждении сводного годового плана ремонтов источников тепловой энергии и тепловых сетей на территории муниципального образования «Демидовский муниципальный округ» Смоленской области на 2026 год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fillcolor="white" stroked="t" style="position:absolute;margin-left:-9pt;margin-top:2.75pt;width:242.95pt;height:132.85pt">
                <w10:wrap type="square"/>
                <v:fill o:detectmouseclick="t" type="solid" color2="black"/>
                <v:stroke color="white" joinstyle="round" endcap="flat"/>
                <v:textbox>
                  <w:txbxContent>
                    <w:p>
                      <w:pPr>
                        <w:pStyle w:val="Style20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Об утверждении сводного годового плана ремонтов источников тепловой энергии и тепловых сетей на территории муниципального образования «Демидовский муниципальный округ» Смоленской области на 2026 год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1"/>
        <w:ind w:firstLine="708"/>
        <w:jc w:val="both"/>
        <w:rPr>
          <w:b w:val="false"/>
          <w:b w:val="false"/>
          <w:color w:val="auto"/>
          <w:sz w:val="28"/>
          <w:szCs w:val="28"/>
        </w:rPr>
      </w:pPr>
      <w:r>
        <w:rPr>
          <w:b w:val="false"/>
          <w:bCs/>
          <w:color w:val="auto"/>
          <w:sz w:val="28"/>
          <w:szCs w:val="28"/>
        </w:rPr>
        <w:t xml:space="preserve">Руководствуясь Федеральным законом от 27.07.2010 № 190-ФЗ                                 «О теплоснабжении», Правилами вывода в ремонт и из эксплуатации источников тепловой энергии и тепловых сетей, утвержденными постановлением Правительства Российской Федерации от 08.07.2023 № 1130 «Об утверждении правил вывода в ремонт и из эксплуатации источников тепловой энергии и тепловых сетей, признании утратившими силу некоторых актов </w:t>
      </w:r>
      <w:r>
        <w:rPr>
          <w:b w:val="false"/>
          <w:bCs/>
          <w:color w:val="auto"/>
          <w:sz w:val="28"/>
          <w:szCs w:val="28"/>
          <w:lang w:val="ru-RU"/>
        </w:rPr>
        <w:t>П</w:t>
      </w:r>
      <w:r>
        <w:rPr>
          <w:b w:val="false"/>
          <w:bCs/>
          <w:color w:val="auto"/>
          <w:sz w:val="28"/>
          <w:szCs w:val="28"/>
        </w:rPr>
        <w:t xml:space="preserve">равительства Российской Федерации и пункта 7 изменений, которые вносятся в акты Правительства Российской Федерации по вопросу совершенствования порядка вывода объектов электроэнергетики в ремонт и из эксплуатации, утвержденных постановлением Правительства Российской Федерации от 30 января 2021 г. № 86», </w:t>
      </w:r>
      <w:r>
        <w:rPr>
          <w:b w:val="false"/>
          <w:color w:val="auto"/>
          <w:sz w:val="28"/>
          <w:szCs w:val="28"/>
        </w:rPr>
        <w:t>Уставом муниципального образования «Демидовский муниципальный округ» Смоленской области, Администрация муниципального образования «Демидовский муниципальный округ» Смоленской области</w:t>
      </w:r>
    </w:p>
    <w:p>
      <w:pPr>
        <w:pStyle w:val="1"/>
        <w:ind w:firstLine="708"/>
        <w:jc w:val="both"/>
        <w:rPr>
          <w:b w:val="false"/>
          <w:b w:val="false"/>
          <w:color w:val="auto"/>
          <w:sz w:val="28"/>
          <w:szCs w:val="28"/>
        </w:rPr>
      </w:pPr>
      <w:r>
        <w:rPr>
          <w:b w:val="false"/>
          <w:color w:val="auto"/>
          <w:sz w:val="28"/>
          <w:szCs w:val="28"/>
        </w:rPr>
      </w:r>
    </w:p>
    <w:p>
      <w:pPr>
        <w:pStyle w:val="1"/>
        <w:ind w:firstLine="708"/>
        <w:jc w:val="center"/>
        <w:rPr>
          <w:b w:val="false"/>
          <w:b w:val="false"/>
          <w:color w:val="auto"/>
          <w:sz w:val="28"/>
          <w:szCs w:val="28"/>
        </w:rPr>
      </w:pPr>
      <w:r>
        <w:rPr>
          <w:b w:val="false"/>
          <w:color w:val="auto"/>
          <w:sz w:val="28"/>
          <w:szCs w:val="28"/>
        </w:rPr>
        <w:t>ПОСТАНОВЛЯЕТ:</w:t>
      </w:r>
    </w:p>
    <w:p>
      <w:pPr>
        <w:pStyle w:val="1"/>
        <w:ind w:firstLine="708"/>
        <w:jc w:val="both"/>
        <w:rPr>
          <w:b w:val="false"/>
          <w:b w:val="false"/>
          <w:color w:val="auto"/>
          <w:sz w:val="28"/>
          <w:szCs w:val="28"/>
        </w:rPr>
      </w:pPr>
      <w:r>
        <w:rPr>
          <w:b w:val="false"/>
          <w:color w:val="auto"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1. Утвердить прилагаемый сводный годовой план ремонтов источников тепловой энергии и тепловых сетей на территории муниципального образования «Демидовский муниципальный округ» Смоленской области на 2026 год.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Рекомендовать руководителям организаций – собственникам или иным законным владельцам источников тепловой энергии и тепловых сетей обеспечить выполнение мероприятий по ремонтам источников тепловой энергии и тепловых сетей в сроки, установленные сводным годовым планом ремонтов источников тепловой энергии и тепловых сетей на территории муниципального образования «Демидовский муниципальный округ» Смоленской области на 2026 год.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2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3. Отделу по градостроительной деятельности, транспорту и дорожно-коммунальному хозяйству Администрации муниципального образования «Демидовский муниципальный округ» Смоленской области обеспечить направление собственникам, иным законным владельцам источников тепловой энергии и тепловых сетей в течение 3 рабочих дней утвержденного сводного годового плана, указанного в пункте 1 настоящего постановления.</w:t>
      </w:r>
    </w:p>
    <w:p>
      <w:pPr>
        <w:pStyle w:val="Normal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4. Р</w:t>
      </w:r>
      <w:r>
        <w:rPr>
          <w:sz w:val="28"/>
          <w:szCs w:val="28"/>
        </w:rPr>
        <w:t xml:space="preserve">азместить настоящее постановление на официальном сайте Администрации муниципального образования «Демидовский муниципальный округ» Смоленской области в </w:t>
      </w:r>
      <w:r>
        <w:rPr>
          <w:sz w:val="28"/>
        </w:rPr>
        <w:t>информационно-телекоммуникационной</w:t>
      </w:r>
      <w:r>
        <w:rPr>
          <w:sz w:val="28"/>
          <w:szCs w:val="28"/>
        </w:rPr>
        <w:t xml:space="preserve"> сети «Интернет».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5. Контроль за исполнением настоящего постановления оставляю за собой.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муниципального образования 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«Демидовский муниципальный округ» 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Смоленской области </w:t>
        <w:tab/>
        <w:tab/>
        <w:tab/>
        <w:tab/>
        <w:tab/>
        <w:tab/>
        <w:tab/>
        <w:tab/>
        <w:t xml:space="preserve">        </w:t>
      </w:r>
      <w:r>
        <w:rPr>
          <w:b/>
          <w:bCs/>
          <w:sz w:val="28"/>
          <w:szCs w:val="28"/>
        </w:rPr>
        <w:t>С.В. Николаев</w:t>
      </w:r>
    </w:p>
    <w:p>
      <w:pPr>
        <w:pStyle w:val="Normal"/>
        <w:jc w:val="both"/>
        <w:rPr>
          <w:bCs/>
          <w:sz w:val="28"/>
          <w:szCs w:val="28"/>
        </w:rPr>
      </w:pPr>
      <w:r>
        <w:rPr/>
      </w:r>
    </w:p>
    <w:sectPr>
      <w:type w:val="nextPage"/>
      <w:pgSz w:w="11906" w:h="16838"/>
      <w:pgMar w:left="1134" w:right="567" w:header="0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f0c0c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cf0c0c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cf0c0c"/>
    <w:pPr/>
    <w:rPr>
      <w:rFonts w:ascii="Tahoma" w:hAnsi="Tahoma" w:cs="Tahoma"/>
      <w:sz w:val="16"/>
      <w:szCs w:val="16"/>
    </w:rPr>
  </w:style>
  <w:style w:type="paragraph" w:styleId="1" w:customStyle="1">
    <w:name w:val="Стиль1"/>
    <w:basedOn w:val="Normal"/>
    <w:qFormat/>
    <w:rsid w:val="00fc3382"/>
    <w:pPr>
      <w:widowControl/>
    </w:pPr>
    <w:rPr>
      <w:b/>
      <w:color w:val="00FF00"/>
      <w:sz w:val="48"/>
    </w:rPr>
  </w:style>
  <w:style w:type="paragraph" w:styleId="ListParagraph">
    <w:name w:val="List Paragraph"/>
    <w:basedOn w:val="Normal"/>
    <w:uiPriority w:val="34"/>
    <w:qFormat/>
    <w:rsid w:val="00fc3382"/>
    <w:pPr>
      <w:spacing w:before="0" w:after="0"/>
      <w:ind w:left="720" w:hanging="0"/>
      <w:contextualSpacing/>
    </w:pPr>
    <w:rPr/>
  </w:style>
  <w:style w:type="paragraph" w:styleId="Style20">
    <w:name w:val="Содержимое врезки"/>
    <w:basedOn w:val="Normal"/>
    <w:qFormat/>
    <w:pPr/>
    <w:rPr/>
  </w:style>
  <w:style w:type="paragraph" w:styleId="Style21">
    <w:name w:val="Колонтитулы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Style21"/>
    <w:pPr>
      <w:suppressLineNumbers/>
    </w:pPr>
    <w:rPr/>
  </w:style>
  <w:style w:type="numbering" w:styleId="Style2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Application>LibreOffice/6.4.0.3$Windows_X86_64 LibreOffice_project/b0a288ab3d2d4774cb44b62f04d5d28733ac6df8</Application>
  <Pages>2</Pages>
  <Words>302</Words>
  <Characters>2349</Characters>
  <CharactersWithSpaces>2690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2021-10-19T09:54:00Z</dcterms:created>
  <dc:creator>Arch1</dc:creator>
  <dc:description/>
  <dc:language>ru-RU</dc:language>
  <cp:lastModifiedBy/>
  <cp:lastPrinted>2024-11-18T11:25:00Z</cp:lastPrinted>
  <dcterms:modified xsi:type="dcterms:W3CDTF">2025-11-17T10:53:54Z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