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BE" w:rsidRDefault="00865D65">
      <w:pPr>
        <w:spacing w:beforeAutospacing="1" w:line="240" w:lineRule="auto"/>
        <w:ind w:right="79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14375"/>
            <wp:effectExtent l="0" t="0" r="0" b="0"/>
            <wp:docPr id="1" name="Рисунок 1" descr="C:\Users\User\AppData\Local\Temp\lu38885d1uz.tmp\lu38885d1v4_tmp_376b74b3bf2505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lu38885d1uz.tmp\lu38885d1v4_tmp_376b74b3bf2505f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BE" w:rsidRDefault="00865D6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F32DBE" w:rsidRDefault="00865D6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«ДЕМИДОВСКИЙ РАЙОН» СМОЛЕНСКОЙ ОБЛАСТИ</w:t>
      </w:r>
    </w:p>
    <w:p w:rsidR="00F32DBE" w:rsidRDefault="00865D65">
      <w:pPr>
        <w:spacing w:beforeAutospacing="1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ПОСТАНОВЛЕНИЕ</w:t>
      </w:r>
    </w:p>
    <w:p w:rsidR="006D4AAD" w:rsidRDefault="006D4AAD">
      <w:pPr>
        <w:spacing w:beforeAutospacing="1" w:line="240" w:lineRule="auto"/>
        <w:jc w:val="center"/>
        <w:rPr>
          <w:color w:val="000000"/>
          <w:sz w:val="24"/>
          <w:szCs w:val="24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4978"/>
      </w:tblGrid>
      <w:tr w:rsidR="00F32DBE" w:rsidTr="006D4AAD">
        <w:tc>
          <w:tcPr>
            <w:tcW w:w="5222" w:type="dxa"/>
          </w:tcPr>
          <w:p w:rsidR="00F32DBE" w:rsidRDefault="00865D65" w:rsidP="00865D65">
            <w:pPr>
              <w:widowControl w:val="0"/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6D4AAD">
              <w:rPr>
                <w:color w:val="000000"/>
                <w:sz w:val="28"/>
                <w:szCs w:val="28"/>
              </w:rPr>
              <w:t>12.04.2022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6D4AAD">
              <w:rPr>
                <w:color w:val="000000"/>
                <w:sz w:val="28"/>
                <w:szCs w:val="28"/>
              </w:rPr>
              <w:t>224</w:t>
            </w:r>
          </w:p>
          <w:p w:rsidR="006D4AAD" w:rsidRDefault="006D4AAD" w:rsidP="00865D65">
            <w:pPr>
              <w:widowControl w:val="0"/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32DBE" w:rsidRPr="006D4AAD" w:rsidRDefault="00865D65" w:rsidP="00865D65">
            <w:pPr>
              <w:widowControl w:val="0"/>
              <w:tabs>
                <w:tab w:val="left" w:pos="4395"/>
              </w:tabs>
              <w:spacing w:line="240" w:lineRule="auto"/>
              <w:ind w:right="402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муниципальную программу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транспортного комплекса муниципального образования «Демидовский район» Смоленской области»</w:t>
            </w:r>
          </w:p>
          <w:p w:rsidR="00865D65" w:rsidRPr="006D4AAD" w:rsidRDefault="00865D65" w:rsidP="00865D65">
            <w:pPr>
              <w:widowControl w:val="0"/>
              <w:tabs>
                <w:tab w:val="left" w:pos="4395"/>
              </w:tabs>
              <w:spacing w:line="240" w:lineRule="auto"/>
              <w:ind w:right="402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</w:tcPr>
          <w:p w:rsidR="00F32DBE" w:rsidRDefault="00F32DBE" w:rsidP="00865D65">
            <w:pPr>
              <w:widowControl w:val="0"/>
              <w:spacing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32DBE" w:rsidRPr="006D4AAD" w:rsidRDefault="00865D65" w:rsidP="00865D65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внесением изменений в постановление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программ», утвержденных постановлением Администрации муниципального образования «Демидовский район» Смоленской области от 24.02.2022 № 97, Администрация муниципального образования «Демидовский район» Смоленской области</w:t>
      </w:r>
      <w:proofErr w:type="gramEnd"/>
    </w:p>
    <w:p w:rsidR="00865D65" w:rsidRPr="006D4AAD" w:rsidRDefault="00865D65" w:rsidP="00865D65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F32DBE" w:rsidRPr="00CC6AE0" w:rsidRDefault="00865D65" w:rsidP="00865D65">
      <w:pPr>
        <w:spacing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65D65" w:rsidRPr="00CC6AE0" w:rsidRDefault="00865D65" w:rsidP="00865D65">
      <w:pPr>
        <w:spacing w:line="240" w:lineRule="auto"/>
        <w:ind w:firstLine="709"/>
        <w:jc w:val="center"/>
        <w:rPr>
          <w:color w:val="000000"/>
          <w:sz w:val="24"/>
          <w:szCs w:val="24"/>
        </w:rPr>
      </w:pPr>
    </w:p>
    <w:p w:rsidR="00F32DBE" w:rsidRDefault="00865D65" w:rsidP="00865D65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1. Изложить в новой редакции муниципальную программу «Развитие </w:t>
      </w: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- транспортного комплекса муниципального образования «Демидовский район» Смоленской области» (далее-Программа), утвержденную постановлением </w:t>
      </w:r>
      <w:proofErr w:type="gramStart"/>
      <w:r>
        <w:rPr>
          <w:color w:val="000000"/>
          <w:sz w:val="28"/>
          <w:szCs w:val="28"/>
        </w:rPr>
        <w:t>Администрации муниципального образования «Демидовский район» Смоленской области от 08.11.2013 № 569 (в редакции постановлений от 24.06.2014 № 335, от 15.12.2014 № 661, от 19.02.2015 № 78, от 13.11.2015 № 611, от 15.01.2016 № 15, от 12.07.2016 № 475, от 17.10.2016 № 704, от 18.01.2017 № 17, от 04.05.2017 № 353, от 05.07.2017 № 526, от 28.12.2017 № 1016, от 09.10.2018 № 616, от 15.11.2018 № 689, от 13.03.2019 № 143, от 17.05.2019 № 266, от 11.12.2019</w:t>
      </w:r>
      <w:proofErr w:type="gramEnd"/>
      <w:r>
        <w:rPr>
          <w:color w:val="000000"/>
          <w:sz w:val="28"/>
          <w:szCs w:val="28"/>
        </w:rPr>
        <w:t xml:space="preserve"> № </w:t>
      </w:r>
      <w:proofErr w:type="gramStart"/>
      <w:r>
        <w:rPr>
          <w:color w:val="000000"/>
          <w:sz w:val="28"/>
          <w:szCs w:val="28"/>
        </w:rPr>
        <w:t>708, от 20.05.2020 № 287, от 26.06.2020 № 381, от 12.03.2021 № 138) согласно приложению.</w:t>
      </w:r>
      <w:proofErr w:type="gramEnd"/>
    </w:p>
    <w:p w:rsidR="00F32DBE" w:rsidRDefault="00865D65" w:rsidP="00865D65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F32DBE" w:rsidRDefault="00865D65" w:rsidP="00865D65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- начальника Отдела Михайлову Е.А.</w:t>
      </w:r>
    </w:p>
    <w:p w:rsidR="00F32DBE" w:rsidRDefault="00F32DBE" w:rsidP="00865D65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32DBE" w:rsidRDefault="00865D65" w:rsidP="00865D65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65D65" w:rsidRDefault="00865D6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«Демидовский район» Смоленской области                                              А.Ф. Семенов</w:t>
      </w:r>
      <w:r>
        <w:rPr>
          <w:color w:val="000000"/>
          <w:sz w:val="28"/>
          <w:szCs w:val="28"/>
        </w:rPr>
        <w:br w:type="page"/>
      </w:r>
    </w:p>
    <w:p w:rsidR="00F32DBE" w:rsidRDefault="00F32DBE">
      <w:pPr>
        <w:spacing w:line="240" w:lineRule="auto"/>
        <w:rPr>
          <w:color w:val="000000"/>
          <w:sz w:val="24"/>
          <w:szCs w:val="24"/>
        </w:rPr>
      </w:pPr>
    </w:p>
    <w:p w:rsidR="00F32DBE" w:rsidRDefault="00865D65">
      <w:pPr>
        <w:ind w:left="6180"/>
      </w:pPr>
      <w:r>
        <w:rPr>
          <w:sz w:val="28"/>
          <w:szCs w:val="28"/>
        </w:rPr>
        <w:t>Приложение</w:t>
      </w:r>
    </w:p>
    <w:p w:rsidR="00F32DBE" w:rsidRDefault="00865D65">
      <w:pPr>
        <w:pStyle w:val="ConsPlusNormal"/>
        <w:ind w:left="6180"/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32DBE" w:rsidRDefault="00865D65">
      <w:pPr>
        <w:pStyle w:val="ConsPlusNormal"/>
        <w:ind w:left="618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2DBE" w:rsidRDefault="00865D65">
      <w:pPr>
        <w:pStyle w:val="ConsPlusNormal"/>
        <w:ind w:left="6180"/>
      </w:pPr>
      <w:r>
        <w:rPr>
          <w:rFonts w:ascii="Times New Roman" w:hAnsi="Times New Roman"/>
          <w:sz w:val="28"/>
          <w:szCs w:val="28"/>
        </w:rPr>
        <w:t xml:space="preserve">«Демидовский район» </w:t>
      </w:r>
    </w:p>
    <w:p w:rsidR="00F32DBE" w:rsidRDefault="00865D65">
      <w:pPr>
        <w:pStyle w:val="ConsPlusNormal"/>
        <w:ind w:left="6180"/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F32DBE" w:rsidRDefault="00865D65">
      <w:pPr>
        <w:pStyle w:val="ConsPlusNormal"/>
        <w:ind w:left="6180"/>
      </w:pPr>
      <w:r>
        <w:rPr>
          <w:rFonts w:ascii="Times New Roman" w:hAnsi="Times New Roman"/>
          <w:sz w:val="28"/>
          <w:szCs w:val="28"/>
        </w:rPr>
        <w:t xml:space="preserve">от </w:t>
      </w:r>
      <w:r w:rsidR="006D4AAD">
        <w:rPr>
          <w:rFonts w:ascii="Times New Roman" w:hAnsi="Times New Roman"/>
          <w:sz w:val="28"/>
          <w:szCs w:val="28"/>
        </w:rPr>
        <w:t>12.04.2022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D4AAD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32DBE" w:rsidRDefault="00865D65">
      <w:pPr>
        <w:pStyle w:val="ConsPlusNonformat"/>
        <w:jc w:val="center"/>
      </w:pPr>
      <w:r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F32DBE" w:rsidRDefault="00F32DBE">
      <w:pPr>
        <w:pStyle w:val="ConsPlusNonforma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F32DBE" w:rsidRDefault="00865D65">
      <w:pPr>
        <w:pStyle w:val="ConsTitle"/>
        <w:widowControl/>
        <w:snapToGrid w:val="0"/>
        <w:jc w:val="center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«Развитие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- транспортного комплекса муниципального </w:t>
      </w:r>
    </w:p>
    <w:p w:rsidR="00F32DBE" w:rsidRDefault="00865D65">
      <w:pPr>
        <w:pStyle w:val="ConsTitle"/>
        <w:widowControl/>
        <w:snapToGrid w:val="0"/>
        <w:jc w:val="center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образования «Демидовский район» Смоленской области»</w:t>
      </w:r>
    </w:p>
    <w:p w:rsidR="00F32DBE" w:rsidRDefault="00F32DBE">
      <w:pPr>
        <w:jc w:val="center"/>
        <w:rPr>
          <w:b/>
          <w:sz w:val="28"/>
          <w:szCs w:val="28"/>
        </w:rPr>
      </w:pPr>
    </w:p>
    <w:p w:rsidR="00F32DBE" w:rsidRDefault="00865D65">
      <w:pPr>
        <w:jc w:val="center"/>
        <w:rPr>
          <w:b/>
          <w:sz w:val="28"/>
          <w:szCs w:val="28"/>
        </w:rPr>
      </w:pPr>
      <w:r>
        <w:br w:type="page"/>
      </w:r>
    </w:p>
    <w:p w:rsidR="00F32DBE" w:rsidRDefault="00865D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F32DBE" w:rsidRDefault="0086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F32DBE" w:rsidRDefault="00865D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</w:t>
      </w:r>
      <w:proofErr w:type="spellStart"/>
      <w:r>
        <w:rPr>
          <w:b/>
          <w:bCs/>
          <w:sz w:val="28"/>
          <w:szCs w:val="28"/>
        </w:rPr>
        <w:t>дорожно</w:t>
      </w:r>
      <w:proofErr w:type="spellEnd"/>
      <w:r>
        <w:rPr>
          <w:b/>
          <w:bCs/>
          <w:sz w:val="28"/>
          <w:szCs w:val="28"/>
        </w:rPr>
        <w:t xml:space="preserve"> - транспортного комплекса муниципального образования «Демидовский район» Смоленской области»</w:t>
      </w:r>
    </w:p>
    <w:p w:rsidR="00F32DBE" w:rsidRDefault="00F32DBE">
      <w:pPr>
        <w:jc w:val="center"/>
        <w:rPr>
          <w:sz w:val="28"/>
          <w:szCs w:val="28"/>
        </w:rPr>
      </w:pPr>
    </w:p>
    <w:p w:rsidR="00F32DBE" w:rsidRDefault="00865D65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F32DBE" w:rsidRDefault="00F32DBE">
      <w:pPr>
        <w:ind w:left="360"/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37"/>
        <w:gridCol w:w="6584"/>
      </w:tblGrid>
      <w:tr w:rsidR="00F32DBE">
        <w:trPr>
          <w:cantSplit/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napToGrid w:val="0"/>
              <w:spacing w:line="240" w:lineRule="auto"/>
              <w:ind w:right="57"/>
              <w:jc w:val="both"/>
            </w:pPr>
            <w:r>
              <w:rPr>
                <w:sz w:val="28"/>
                <w:szCs w:val="28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области;</w:t>
            </w:r>
          </w:p>
          <w:p w:rsidR="00F32DBE" w:rsidRDefault="00865D65">
            <w:pPr>
              <w:widowControl w:val="0"/>
              <w:snapToGrid w:val="0"/>
              <w:spacing w:line="240" w:lineRule="auto"/>
              <w:ind w:right="57"/>
              <w:jc w:val="both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F32DBE">
        <w:trPr>
          <w:cantSplit/>
          <w:trHeight w:val="40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2014 - 2021 годы;</w:t>
            </w:r>
          </w:p>
          <w:p w:rsidR="00F32DBE" w:rsidRDefault="00865D65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2022 - 2024 годы</w:t>
            </w:r>
          </w:p>
        </w:tc>
      </w:tr>
      <w:tr w:rsidR="00F32DBE">
        <w:trPr>
          <w:cantSplit/>
          <w:trHeight w:val="72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муниципальной  программы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tabs>
                <w:tab w:val="left" w:pos="33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1) Обеспечение сохранности автомобильных дорог общего пользования между населенными пунктами муниципального образования «Демидовский район» Смоленской области;</w:t>
            </w:r>
          </w:p>
          <w:p w:rsidR="00F32DBE" w:rsidRDefault="00865D65">
            <w:pPr>
              <w:widowControl w:val="0"/>
              <w:tabs>
                <w:tab w:val="left" w:pos="33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2) увеличение срока службы дорожных покрытий, сооружений;</w:t>
            </w:r>
          </w:p>
          <w:p w:rsidR="00F32DBE" w:rsidRDefault="00865D65">
            <w:pPr>
              <w:widowControl w:val="0"/>
              <w:tabs>
                <w:tab w:val="left" w:pos="33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3) улучшение технического состояния автомобильных дорог общего пользования между населенными пунктами муниципального образования «Демидовский район» Смоленской области.</w:t>
            </w:r>
          </w:p>
          <w:p w:rsidR="00F32DBE" w:rsidRDefault="00865D65">
            <w:pPr>
              <w:widowControl w:val="0"/>
              <w:tabs>
                <w:tab w:val="left" w:pos="36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4) сокращение количества погибших в результате дорожно-транспортных происшествий;</w:t>
            </w:r>
          </w:p>
          <w:p w:rsidR="00F32DBE" w:rsidRDefault="00865D65">
            <w:pPr>
              <w:widowControl w:val="0"/>
              <w:tabs>
                <w:tab w:val="left" w:pos="36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5) сокращение количества ДТП и пострадавших в них.</w:t>
            </w:r>
          </w:p>
          <w:p w:rsidR="00F32DBE" w:rsidRDefault="00865D65">
            <w:pPr>
              <w:widowControl w:val="0"/>
              <w:tabs>
                <w:tab w:val="left" w:pos="360"/>
              </w:tabs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6) обеспечение  транспортного обслуживания населения автомобильным транспортом на пригородных  маршрутах  в границах муниципального образования «Демидовский район» Смоленской области </w:t>
            </w:r>
          </w:p>
          <w:p w:rsidR="00F32DBE" w:rsidRDefault="00865D65">
            <w:pPr>
              <w:widowControl w:val="0"/>
              <w:spacing w:line="240" w:lineRule="auto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7) оформление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области.</w:t>
            </w:r>
          </w:p>
        </w:tc>
      </w:tr>
      <w:tr w:rsidR="00F32DBE">
        <w:trPr>
          <w:cantSplit/>
          <w:trHeight w:val="76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Региональные проекты, реализуемые в рамках муниципальной  программы</w:t>
            </w:r>
          </w:p>
          <w:p w:rsidR="00F32DBE" w:rsidRDefault="00F32DB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 рамках муниципальной программы региональные проекты не реализуются</w:t>
            </w:r>
          </w:p>
        </w:tc>
      </w:tr>
      <w:tr w:rsidR="00F32DBE">
        <w:trPr>
          <w:cantSplit/>
          <w:trHeight w:val="67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E" w:rsidRDefault="00865D65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Общий объем финансирования составляет – </w:t>
            </w:r>
          </w:p>
          <w:p w:rsidR="00F32DBE" w:rsidRDefault="00865D65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144 644 293,45 </w:t>
            </w:r>
            <w:r>
              <w:rPr>
                <w:i/>
                <w:sz w:val="28"/>
                <w:szCs w:val="28"/>
              </w:rPr>
              <w:t xml:space="preserve">рублей, из них: </w:t>
            </w:r>
          </w:p>
          <w:p w:rsidR="00F32DBE" w:rsidRDefault="00865D65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2014 - 2020 годы – 94 891 945,94 рублей;</w:t>
            </w:r>
          </w:p>
          <w:p w:rsidR="00F32DBE" w:rsidRDefault="00865D65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20 135 947,51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10 164 300,00 рублей, из них: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  - 10 164 300,00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дорожного фонда – 9382100,00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9 628 600,00 рублей, из них: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  - 9 628 600,00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9 823 500,00 рублей, из них: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0,00 рублей;</w:t>
            </w:r>
          </w:p>
          <w:p w:rsidR="00F32DBE" w:rsidRDefault="00865D65">
            <w:pPr>
              <w:widowControl w:val="0"/>
              <w:spacing w:line="240" w:lineRule="auto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средства бюджета муниципального района  - 9 823 500,00 рублей</w:t>
            </w:r>
          </w:p>
        </w:tc>
      </w:tr>
    </w:tbl>
    <w:p w:rsidR="00F32DBE" w:rsidRDefault="00F32DBE">
      <w:pPr>
        <w:jc w:val="center"/>
        <w:rPr>
          <w:b/>
          <w:sz w:val="28"/>
          <w:szCs w:val="28"/>
        </w:rPr>
      </w:pPr>
    </w:p>
    <w:p w:rsidR="00F32DBE" w:rsidRDefault="0086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муниципальной программы </w:t>
      </w:r>
    </w:p>
    <w:tbl>
      <w:tblPr>
        <w:tblStyle w:val="14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3800"/>
        <w:gridCol w:w="2042"/>
        <w:gridCol w:w="1485"/>
        <w:gridCol w:w="1495"/>
        <w:gridCol w:w="1391"/>
      </w:tblGrid>
      <w:tr w:rsidR="00F32DBE">
        <w:trPr>
          <w:tblHeader/>
          <w:jc w:val="center"/>
        </w:trPr>
        <w:tc>
          <w:tcPr>
            <w:tcW w:w="3721" w:type="dxa"/>
            <w:vMerge w:val="restart"/>
            <w:vAlign w:val="center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99" w:type="dxa"/>
            <w:vMerge w:val="restart"/>
          </w:tcPr>
          <w:p w:rsidR="00F32DBE" w:rsidRDefault="00865D6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F32DBE" w:rsidRDefault="00865D6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  <w:p w:rsidR="00F32DBE" w:rsidRDefault="00865D65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(2021г)</w:t>
            </w:r>
          </w:p>
        </w:tc>
        <w:tc>
          <w:tcPr>
            <w:tcW w:w="4280" w:type="dxa"/>
            <w:gridSpan w:val="3"/>
            <w:vAlign w:val="center"/>
          </w:tcPr>
          <w:p w:rsidR="00F32DBE" w:rsidRDefault="00F32DB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F32DBE" w:rsidRDefault="00865D65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F32DBE" w:rsidRDefault="00F32DB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32DBE">
        <w:trPr>
          <w:trHeight w:val="448"/>
          <w:tblHeader/>
          <w:jc w:val="center"/>
        </w:trPr>
        <w:tc>
          <w:tcPr>
            <w:tcW w:w="3721" w:type="dxa"/>
            <w:vMerge/>
            <w:vAlign w:val="center"/>
          </w:tcPr>
          <w:p w:rsidR="00F32DBE" w:rsidRDefault="00F3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F32DBE" w:rsidRDefault="00F32DBE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  <w:vAlign w:val="center"/>
          </w:tcPr>
          <w:p w:rsidR="00F32DBE" w:rsidRDefault="00865D65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32DBE" w:rsidRDefault="00865D65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(2022г)</w:t>
            </w:r>
          </w:p>
        </w:tc>
        <w:tc>
          <w:tcPr>
            <w:tcW w:w="1464" w:type="dxa"/>
            <w:vAlign w:val="center"/>
          </w:tcPr>
          <w:p w:rsidR="00F32DBE" w:rsidRDefault="00865D65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F32DBE" w:rsidRDefault="00865D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(2023г)</w:t>
            </w:r>
          </w:p>
        </w:tc>
        <w:tc>
          <w:tcPr>
            <w:tcW w:w="1362" w:type="dxa"/>
            <w:vAlign w:val="center"/>
          </w:tcPr>
          <w:p w:rsidR="00F32DBE" w:rsidRDefault="00865D65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(2024г)</w:t>
            </w:r>
          </w:p>
        </w:tc>
      </w:tr>
      <w:tr w:rsidR="00F32DBE">
        <w:trPr>
          <w:trHeight w:val="282"/>
          <w:tblHeader/>
          <w:jc w:val="center"/>
        </w:trPr>
        <w:tc>
          <w:tcPr>
            <w:tcW w:w="3721" w:type="dxa"/>
            <w:vAlign w:val="center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F32DBE" w:rsidRDefault="00865D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F32DBE" w:rsidRDefault="00865D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F32DBE" w:rsidRDefault="00865D6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32DBE">
        <w:trPr>
          <w:trHeight w:val="433"/>
          <w:jc w:val="center"/>
        </w:trPr>
        <w:tc>
          <w:tcPr>
            <w:tcW w:w="3721" w:type="dxa"/>
            <w:vAlign w:val="center"/>
          </w:tcPr>
          <w:p w:rsidR="00F32DBE" w:rsidRDefault="00865D65">
            <w:pPr>
              <w:pStyle w:val="af"/>
              <w:snapToGrid w:val="0"/>
              <w:ind w:firstLine="851"/>
              <w:jc w:val="both"/>
              <w:rPr>
                <w:b/>
                <w:spacing w:val="-2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 Улучшить состояние автомобильных дорог общего пользования между населенными пунктами муниципального образования «Демидовский район» Смоленской области,  общей протяженностью 341,58 км, да/нет;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pStyle w:val="af"/>
              <w:snapToGrid w:val="0"/>
              <w:ind w:firstLine="851"/>
              <w:jc w:val="both"/>
              <w:rPr>
                <w:b/>
                <w:spacing w:val="-2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2) Снизить аварийность на дорогах, да/нет.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tabs>
                <w:tab w:val="left" w:pos="360"/>
              </w:tabs>
              <w:snapToGrid w:val="0"/>
              <w:ind w:firstLine="851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 xml:space="preserve">3) Сокращение к концу 2024 года </w:t>
            </w:r>
            <w:r>
              <w:rPr>
                <w:rFonts w:eastAsia="Calibri"/>
                <w:szCs w:val="28"/>
              </w:rPr>
              <w:lastRenderedPageBreak/>
              <w:t>относительно 2013 года в 2,0 раза количества лиц, погибших в результате ДТП, да/нет;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tabs>
                <w:tab w:val="left" w:pos="360"/>
              </w:tabs>
              <w:snapToGrid w:val="0"/>
              <w:ind w:firstLine="851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lastRenderedPageBreak/>
              <w:t>4) Сокращение к концу 2024 года относительно 2013 года на 15 процентов количества ДТП с пострадавшими на дорогах Демидовского района, да/нет;</w:t>
            </w:r>
          </w:p>
        </w:tc>
        <w:tc>
          <w:tcPr>
            <w:tcW w:w="1999" w:type="dxa"/>
          </w:tcPr>
          <w:p w:rsidR="00F32DBE" w:rsidRDefault="00865D65">
            <w:pPr>
              <w:spacing w:line="240" w:lineRule="auto"/>
              <w:jc w:val="center"/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spacing w:line="240" w:lineRule="auto"/>
              <w:jc w:val="center"/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spacing w:line="240" w:lineRule="auto"/>
              <w:jc w:val="center"/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spacing w:line="240" w:lineRule="auto"/>
              <w:jc w:val="center"/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napToGrid w:val="0"/>
              <w:ind w:firstLine="851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5) Не менее 900 тыс. км</w:t>
            </w:r>
            <w:proofErr w:type="gramStart"/>
            <w:r>
              <w:rPr>
                <w:rFonts w:eastAsia="Calibri"/>
                <w:szCs w:val="28"/>
              </w:rPr>
              <w:t>.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Cs w:val="28"/>
              </w:rPr>
              <w:t>о</w:t>
            </w:r>
            <w:proofErr w:type="gramEnd"/>
            <w:r>
              <w:rPr>
                <w:rFonts w:eastAsia="Calibri"/>
                <w:szCs w:val="28"/>
              </w:rPr>
              <w:t>бщего пробега автобусов по убыточным пригородным маршрутам за 2014 - 2024 годы, (</w:t>
            </w:r>
            <w:proofErr w:type="spellStart"/>
            <w:r>
              <w:rPr>
                <w:rFonts w:eastAsia="Calibri"/>
                <w:szCs w:val="28"/>
              </w:rPr>
              <w:t>тыс.км</w:t>
            </w:r>
            <w:proofErr w:type="spellEnd"/>
            <w:r>
              <w:rPr>
                <w:rFonts w:eastAsia="Calibri"/>
                <w:szCs w:val="28"/>
              </w:rPr>
              <w:t>.);</w:t>
            </w:r>
          </w:p>
        </w:tc>
        <w:tc>
          <w:tcPr>
            <w:tcW w:w="1999" w:type="dxa"/>
          </w:tcPr>
          <w:p w:rsidR="00F32DBE" w:rsidRDefault="00865D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менее </w:t>
            </w:r>
          </w:p>
          <w:p w:rsidR="00F32DBE" w:rsidRDefault="00865D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80.0</w:t>
            </w:r>
          </w:p>
        </w:tc>
        <w:tc>
          <w:tcPr>
            <w:tcW w:w="1454" w:type="dxa"/>
          </w:tcPr>
          <w:p w:rsidR="00F32DBE" w:rsidRDefault="00865D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менее 80.0</w:t>
            </w:r>
          </w:p>
        </w:tc>
        <w:tc>
          <w:tcPr>
            <w:tcW w:w="1464" w:type="dxa"/>
          </w:tcPr>
          <w:p w:rsidR="00F32DBE" w:rsidRDefault="00865D6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менее 80.0</w:t>
            </w:r>
          </w:p>
        </w:tc>
        <w:tc>
          <w:tcPr>
            <w:tcW w:w="1362" w:type="dxa"/>
          </w:tcPr>
          <w:p w:rsidR="00F32DBE" w:rsidRDefault="00865D65">
            <w:pPr>
              <w:ind w:firstLine="4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менее 80.0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napToGrid w:val="0"/>
              <w:ind w:firstLine="851"/>
              <w:jc w:val="both"/>
              <w:rPr>
                <w:b/>
                <w:spacing w:val="-2"/>
                <w:szCs w:val="28"/>
              </w:rPr>
            </w:pPr>
            <w:r>
              <w:rPr>
                <w:rFonts w:eastAsia="Calibri"/>
                <w:szCs w:val="28"/>
              </w:rPr>
              <w:t>6) Доля протяженности дорог, прошедших формирование технического, межевого  плана, от общей протяженности дорог, подлежащих регистрации (</w:t>
            </w:r>
            <w:proofErr w:type="gramStart"/>
            <w:r>
              <w:rPr>
                <w:rFonts w:eastAsia="Calibri"/>
                <w:szCs w:val="28"/>
              </w:rPr>
              <w:t>в</w:t>
            </w:r>
            <w:proofErr w:type="gramEnd"/>
            <w:r>
              <w:rPr>
                <w:rFonts w:eastAsia="Calibri"/>
                <w:szCs w:val="28"/>
              </w:rPr>
              <w:t xml:space="preserve"> %). </w:t>
            </w:r>
          </w:p>
        </w:tc>
        <w:tc>
          <w:tcPr>
            <w:tcW w:w="1999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F32DBE" w:rsidRDefault="00865D65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pacing w:line="228" w:lineRule="auto"/>
              <w:ind w:firstLine="851"/>
              <w:rPr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</w:rPr>
              <w:t>7) Доля паспортизации автомобильных дорог (</w:t>
            </w:r>
            <w:proofErr w:type="gramStart"/>
            <w:r>
              <w:rPr>
                <w:rFonts w:eastAsia="Calibri"/>
                <w:spacing w:val="-2"/>
                <w:szCs w:val="28"/>
              </w:rPr>
              <w:t>в</w:t>
            </w:r>
            <w:proofErr w:type="gramEnd"/>
            <w:r>
              <w:rPr>
                <w:rFonts w:eastAsia="Calibri"/>
                <w:spacing w:val="-2"/>
                <w:szCs w:val="28"/>
              </w:rPr>
              <w:t xml:space="preserve"> %),.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pacing w:line="228" w:lineRule="auto"/>
              <w:ind w:firstLine="851"/>
              <w:rPr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</w:rPr>
              <w:t>8) Доля автомобильных дорог имеющих проект организации ДД, (</w:t>
            </w:r>
            <w:proofErr w:type="gramStart"/>
            <w:r>
              <w:rPr>
                <w:rFonts w:eastAsia="Calibri"/>
                <w:spacing w:val="-2"/>
                <w:szCs w:val="28"/>
              </w:rPr>
              <w:t>в</w:t>
            </w:r>
            <w:proofErr w:type="gramEnd"/>
            <w:r>
              <w:rPr>
                <w:rFonts w:eastAsia="Calibri"/>
                <w:spacing w:val="-2"/>
                <w:szCs w:val="28"/>
              </w:rPr>
              <w:t xml:space="preserve"> %).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pacing w:line="228" w:lineRule="auto"/>
              <w:ind w:firstLine="851"/>
              <w:rPr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</w:rPr>
              <w:t>9) Наличие комплексной схемы организации дорожного движения, да/нет.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5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да</w:t>
            </w:r>
          </w:p>
        </w:tc>
      </w:tr>
      <w:tr w:rsidR="00F32DBE">
        <w:trPr>
          <w:jc w:val="center"/>
        </w:trPr>
        <w:tc>
          <w:tcPr>
            <w:tcW w:w="3721" w:type="dxa"/>
          </w:tcPr>
          <w:p w:rsidR="00F32DBE" w:rsidRDefault="00865D65">
            <w:pPr>
              <w:spacing w:line="228" w:lineRule="auto"/>
              <w:ind w:firstLine="851"/>
              <w:rPr>
                <w:b/>
                <w:spacing w:val="-2"/>
                <w:szCs w:val="28"/>
              </w:rPr>
            </w:pPr>
            <w:r>
              <w:rPr>
                <w:rFonts w:eastAsia="Calibri"/>
                <w:szCs w:val="28"/>
              </w:rPr>
              <w:t xml:space="preserve">10) Уровень обеспеченности </w:t>
            </w:r>
            <w:r>
              <w:rPr>
                <w:rFonts w:eastAsia="Calibri"/>
                <w:szCs w:val="28"/>
              </w:rPr>
              <w:lastRenderedPageBreak/>
              <w:t>транспортными средствами, (</w:t>
            </w:r>
            <w:proofErr w:type="gramStart"/>
            <w:r>
              <w:rPr>
                <w:rFonts w:eastAsia="Calibri"/>
                <w:szCs w:val="28"/>
              </w:rPr>
              <w:t>в</w:t>
            </w:r>
            <w:proofErr w:type="gramEnd"/>
            <w:r>
              <w:rPr>
                <w:rFonts w:eastAsia="Calibri"/>
                <w:szCs w:val="28"/>
              </w:rPr>
              <w:t xml:space="preserve"> %).</w:t>
            </w:r>
          </w:p>
        </w:tc>
        <w:tc>
          <w:tcPr>
            <w:tcW w:w="1999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54" w:type="dxa"/>
          </w:tcPr>
          <w:p w:rsidR="00F32DBE" w:rsidRDefault="00865D6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F32DBE" w:rsidRDefault="00865D6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F32DBE" w:rsidRDefault="00F32DBE">
      <w:pPr>
        <w:pStyle w:val="20"/>
        <w:spacing w:after="0" w:line="240" w:lineRule="auto"/>
      </w:pPr>
    </w:p>
    <w:p w:rsidR="00F32DBE" w:rsidRDefault="00F32DBE">
      <w:pPr>
        <w:pStyle w:val="ConsNormal"/>
        <w:widowControl/>
        <w:ind w:left="1077" w:right="13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BE" w:rsidRDefault="00865D65">
      <w:pPr>
        <w:pStyle w:val="ConsNormal"/>
        <w:widowControl/>
        <w:ind w:left="1077" w:right="1383"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Содержание проблемы и обоснование необходимости ее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целевым методом</w:t>
      </w:r>
    </w:p>
    <w:p w:rsidR="00F32DBE" w:rsidRDefault="00865D65">
      <w:pPr>
        <w:pStyle w:val="ConsPlusDocList"/>
        <w:tabs>
          <w:tab w:val="left" w:pos="3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Демидовский район расположен почти в центре Восточно-Европейской равнины, на западе Российской Федерации. Западная граница Демидовского района приходится на границу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районом, который в свою очередь граничит с Республикой Беларусь.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Неравномерность развития дорожной инфраструктуры ограничивает развитие экономического пространства района и влияет на полноту освоения имеющихся ресурсов.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За последние 10 лет темпы роста автомобилизации значительно опережают темпы роста протяженности сети автомобильных дорог и их качества.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Автомобильные дороги регионального, межмуниципального и муниципального значения составляют ее важнейшую часть. Развитая дорожная сеть считается одним из основных факторов социально-экономического развития. Сеть автомобильных дорог регионального, межмуниципального и муниципального значения    обеспечивает     перевозки     продовольственных,     промышленных      и</w:t>
      </w:r>
    </w:p>
    <w:p w:rsidR="00F32DBE" w:rsidRDefault="00865D65">
      <w:pPr>
        <w:tabs>
          <w:tab w:val="left" w:pos="30"/>
        </w:tabs>
        <w:jc w:val="both"/>
      </w:pPr>
      <w:r>
        <w:rPr>
          <w:sz w:val="28"/>
          <w:szCs w:val="28"/>
        </w:rPr>
        <w:t>сельскохозяйственных грузов, связь муниципальных образований, муниципальных районов между собой и с областным центром, а также имеет выход в другие регионы  Российской Федерации и Республикой Беларусь. Изменения в секторе экономики приводит к изменению состава транспортного потока и росту интенсивности движения. Поэтому без развития автомобильных дорог невозможно повышение инвестиционной привлекательности региона и достижения устойчивого экономического роста.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 xml:space="preserve">3.1. Общая характеристика проблем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между населенными пунктами в границах муниципального образования «Демидовский район» Смоленской области</w:t>
      </w:r>
    </w:p>
    <w:p w:rsidR="00F32DBE" w:rsidRDefault="00865D65">
      <w:pPr>
        <w:ind w:firstLine="709"/>
        <w:jc w:val="both"/>
        <w:rPr>
          <w:b/>
        </w:rPr>
      </w:pPr>
      <w:r>
        <w:rPr>
          <w:sz w:val="28"/>
          <w:szCs w:val="28"/>
        </w:rPr>
        <w:lastRenderedPageBreak/>
        <w:t>В настоящее время протяженность автомобильных дорог общего пользования между населенными пунктами в границах муниципального образования «Демидовский район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Смоленской области составляет  324,48км. 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>С 2014 года создан дорожный фонд муниципального образования «Демидовский район» Смоленской области, за счет средств которого будет осуществляться финансовое обеспечение дорожной деятельности.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32DBE" w:rsidRDefault="00865D65">
      <w:pPr>
        <w:pStyle w:val="Default"/>
        <w:tabs>
          <w:tab w:val="left" w:pos="30"/>
        </w:tabs>
        <w:ind w:firstLine="709"/>
        <w:jc w:val="both"/>
      </w:pPr>
      <w:r>
        <w:rPr>
          <w:sz w:val="28"/>
          <w:szCs w:val="28"/>
        </w:rPr>
        <w:t xml:space="preserve">Применение программного метода для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 общего пользования в муниципальном образовании «Демидовский район» Смоленской области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3.2. Общая характеристика проблем обеспечения безопасности дорожного движения на территории муниципального образования «Демидовский район» Смоленской области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ДТП. Обеспечение безопасности дорожного движения стало серьезной государственной  задачей, имеющей огромное социальное и политическое значение.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Повышение уровня аварийности на автомобильных дорогах в последнее время объясняется рядом следующих факторов: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1) темпы роста парка транспортных средств не соответствуют темпам строительства и реконструкции дорог;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2)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3) отмечается ухудшение транспортной дисциплины участников движения, прежде всего владельцев индивидуальных автотранспортных средств и пешеходов, среди пешеходов не являются исключением школьники.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Высокий уровень аварийности в значительной степени определяется недостаточным финансированием работ по повышению безопасности дорожного движения.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Сохранение жизни и здоровья людей - актуальная проблема не только для Демидовского района, но и для всей Смоленской области в целом.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На основании статьи 15 Федерального закона от 06.10.2003 № 131 - ФЗ «Об общих принципах организации местного самоуправления в Российской Федерации» перед органами местного самоуправления стоит задача по организации порядка и общественной безопасности в сфере дорожного движения.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Отделением государственной инспекции безопасности дорожного движения  </w:t>
      </w:r>
      <w:proofErr w:type="spellStart"/>
      <w:r>
        <w:rPr>
          <w:sz w:val="28"/>
          <w:szCs w:val="28"/>
        </w:rPr>
        <w:t>МОтд</w:t>
      </w:r>
      <w:proofErr w:type="spellEnd"/>
      <w:r>
        <w:rPr>
          <w:sz w:val="28"/>
          <w:szCs w:val="28"/>
        </w:rPr>
        <w:t xml:space="preserve"> МВД России (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>), во взаимодействии с другими службами проводится большая работа в данном направлении.</w:t>
      </w:r>
    </w:p>
    <w:p w:rsidR="00F32DBE" w:rsidRDefault="00865D65">
      <w:pPr>
        <w:ind w:firstLine="709"/>
        <w:jc w:val="both"/>
      </w:pPr>
      <w:proofErr w:type="gramStart"/>
      <w:r>
        <w:rPr>
          <w:sz w:val="28"/>
          <w:szCs w:val="28"/>
        </w:rPr>
        <w:t>Основные усилия ОГИБДД межмуниципального отделения МВД России (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>) и Администрации муниципального образования «Демидовский район» Смоленской области в последние годы были направлены на стабилизацию аварийности на территории района, улучшение результатов в обеспечении безопасности дорожного движения, повышение качества профилактической работы и совершенствование организации дорожного движения, в том числе в рамках  комплекса процессных мероприятий «Обеспечение безопасности дорожного движения на территории Демидовского района».</w:t>
      </w:r>
      <w:proofErr w:type="gramEnd"/>
      <w:r>
        <w:rPr>
          <w:sz w:val="28"/>
          <w:szCs w:val="28"/>
        </w:rPr>
        <w:t xml:space="preserve"> В целом данная задача была выполнена. Произошло значительное снижение учетных (то есть наиболее тяжелых) дорожно-транспортных происшествий. Резко снизилось количество раненых и погибших в результате ДТП, осторожнее на дорогах стали вести себя дети.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Однако анализ аварийности на территории Демидовского района за последние пять лет свидетельствует о сохранении стабильно высокого уровня ее основных показателей: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общее количество дорожно-транспортных происшествий, за последние  годы возросло в 1,3 раза, в которых получили травмы различной степени тяжести более 144 участников дорожного движения и дети в данном случае не исключение.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Основными видами дорожно-транспортных происшествий являются: наезд на пешехода, столкновения и наезд на препятствие.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Свыше трех четвертей всех ДТП связаны с нарушениями Правил дорожного движения водителями транспортных средств. В каждом десятом происшествии виноват водитель, находившийся в состоянии алкогольного опьянения. Около трети всех происшествий связаны с неправильным выбором скорости.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аварийности на дорогах объясняется крайне низкой дорожно-транспортной дисциплиной участников дорожного движения. </w:t>
      </w:r>
    </w:p>
    <w:p w:rsidR="00F32DBE" w:rsidRDefault="00865D6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Результат реализации комплекса процессных мероприятий  «Обеспечение безопасности дорожного движения на территории Демидовского района», свидетельствует о правильности выбранного подхода к решению проблем, связанных с обеспечением безопасности дорожного движения на территории Демидовского района, и о необходимости продолжения работы по обеспечению общественной поддержки реализации мероприятий по повышению безопасности дорожного движения; улучшению системы подготовки водителей и обучения населения правилам безопасного поведения на дорогах и улицах; проведению профилактики детского дорожно-транспортного травматизма.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Совершенствование системы обеспечения безопасности дорожного движения возможно при наличии финансовой и материально-технической базы.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t>3.3. Общая характеристика проблем обеспечения транспортного обслуживания населения  на пригородных маршрутах в границах муниципального образования «Демидовский район» Смоленской области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социально-экономическое и материально-пространственное развитие Демидовского района    Смоленской   области.    Размещение    поселений    Демидовского   района,</w:t>
      </w:r>
    </w:p>
    <w:p w:rsidR="00F32DBE" w:rsidRDefault="00865D65">
      <w:pPr>
        <w:jc w:val="both"/>
      </w:pPr>
      <w:r>
        <w:rPr>
          <w:sz w:val="28"/>
          <w:szCs w:val="28"/>
        </w:rPr>
        <w:t xml:space="preserve">количество населения в них, размещение мест приложения труда формируют объемы и направления пассажиропотоков и определяют нагрузку на пассажирский транспорт. </w:t>
      </w:r>
    </w:p>
    <w:p w:rsidR="00F32DBE" w:rsidRDefault="00865D65">
      <w:pPr>
        <w:pStyle w:val="a9"/>
        <w:ind w:firstLine="709"/>
        <w:jc w:val="both"/>
      </w:pPr>
      <w:r>
        <w:rPr>
          <w:szCs w:val="28"/>
        </w:rPr>
        <w:t>Пассажирские перевозки - один из важнейших видов хозяйственной деятельности. Они обеспечивают основную часть трудовых поездок населения, непосредственно воздействуя на повышение эффективности экономики Демидовского района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Надежная и эффективная работа пассажирского транспорта муниципального образования является важнейшим показателем социально-политической и  экономической стабильности района.</w:t>
      </w:r>
    </w:p>
    <w:p w:rsidR="00F32DBE" w:rsidRDefault="00865D65">
      <w:pPr>
        <w:pStyle w:val="210"/>
        <w:spacing w:after="0" w:line="240" w:lineRule="auto"/>
        <w:ind w:firstLine="709"/>
        <w:jc w:val="both"/>
      </w:pPr>
      <w:r>
        <w:rPr>
          <w:szCs w:val="28"/>
        </w:rPr>
        <w:t xml:space="preserve">Повышение качества жизни напрямую зависит от стабильной работы пассажирского транспорта, доступности транспортных услуг  всем категориям населения. </w:t>
      </w:r>
    </w:p>
    <w:p w:rsidR="00F32DBE" w:rsidRDefault="00865D65">
      <w:pPr>
        <w:pStyle w:val="210"/>
        <w:spacing w:after="0" w:line="240" w:lineRule="auto"/>
        <w:ind w:firstLine="709"/>
        <w:jc w:val="both"/>
      </w:pPr>
      <w:r>
        <w:rPr>
          <w:szCs w:val="28"/>
        </w:rPr>
        <w:t>Повышение качества пассажирских перевозок - социально значимая задача.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Организация транспортного обслуживания населения основывается на следующих принципах: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- предоставление населению качественных и доступных перевозок пассажиров и багажа по маршрутам регулярных перевозок;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- приоритет безопасности жизни и здоровья граждан;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- обеспечение транспортной доступности граждан в границах Демидовского района;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- равенства прав и обязанностей перевозчиков.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Перечень пригородных  маршрутов регулярного сообщения для перевозки пассажиров утверждается нормативно-правовым актом Администрации муниципального образования «Демидовский район» Смоленской области. По каждому маршруту с учетом потребности населения в перевозках, утверждается расписание движения с указанием количества выполняемых рейсов. 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Пассажирские перевозки по пригородным  маршрутам осуществляются по регулируемым  тарифам.  Регулирование  тарифов, сохраняющийся  рост  цен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32DBE" w:rsidRDefault="00865D6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энергоносители, рост эксплуатационных расходов «изношенного» подвижного состава приводят к ежегодному существенному росту убытков от пассажирских перевозок.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Выполнение перевозок пассажиров по  пригородным  маршрутам приводит к убыточности деятельности перевозчиков. В связи с этим  финансовое положение перевозчиков ухудшается, что может привести к отказу перевозчиков обслуживать убыточные рейсы и  возникновению угрозы «социального взрыва».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Пунктом 6 статьи  15 Федерального закона от 06.10.2003 № 131-ФЗ «Об общих принципах организации местного самоуправления в Российской Федерации»  определено, что к полномочиям муниципального района относится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района».</w:t>
      </w:r>
    </w:p>
    <w:p w:rsidR="00F32DBE" w:rsidRDefault="00865D65">
      <w:pPr>
        <w:pStyle w:val="210"/>
        <w:spacing w:after="0" w:line="240" w:lineRule="auto"/>
        <w:ind w:firstLine="709"/>
        <w:jc w:val="both"/>
      </w:pPr>
      <w:r>
        <w:rPr>
          <w:szCs w:val="28"/>
        </w:rPr>
        <w:t>Обеспечить единое устойчивое и безопасное функционирование перевозок пассажиров и багажа возможно путем предоставления субсидий, которое осуществляется в соответствии с порядком, регулирующим   предоставление из местного бюджета субсидий юридическим лицам (за исключением государственных (муниципальных)  учреждений),  индивидуальным  предпринимателям,  физическим</w:t>
      </w:r>
    </w:p>
    <w:p w:rsidR="00F32DBE" w:rsidRDefault="00865D65">
      <w:pPr>
        <w:pStyle w:val="210"/>
        <w:spacing w:after="0" w:line="240" w:lineRule="auto"/>
        <w:jc w:val="both"/>
      </w:pPr>
      <w:r>
        <w:rPr>
          <w:szCs w:val="28"/>
        </w:rPr>
        <w:t>лицам – производителям товаров, работ, услуг на  возмещение затрат в пригородном автомобильном сообщении, не компенсированных доходами от сбора за прое</w:t>
      </w:r>
      <w:proofErr w:type="gramStart"/>
      <w:r>
        <w:rPr>
          <w:szCs w:val="28"/>
        </w:rPr>
        <w:t>зд в св</w:t>
      </w:r>
      <w:proofErr w:type="gramEnd"/>
      <w:r>
        <w:rPr>
          <w:szCs w:val="28"/>
        </w:rPr>
        <w:t>язи с государственным регулированием по данному виду сообщения.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Решаемая в рамках Программы проблема обеспечения перевозок пассажиров по убыточным маршрутам соответствует социально-экономическому развитию Демидовского района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В настоящее время использование программного метода в решении данного вопроса является наиболее целесообразным.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Реализация Программы в полном объеме позволит обеспечить своевременное удовлетворение потребностей населения Демидовского района Смоленской области в пригородных перевозках.</w:t>
      </w:r>
    </w:p>
    <w:p w:rsidR="00F32DBE" w:rsidRDefault="00865D65">
      <w:pPr>
        <w:tabs>
          <w:tab w:val="left" w:pos="30"/>
        </w:tabs>
        <w:ind w:firstLine="709"/>
        <w:jc w:val="both"/>
      </w:pPr>
      <w:r>
        <w:rPr>
          <w:sz w:val="28"/>
          <w:szCs w:val="28"/>
        </w:rPr>
        <w:lastRenderedPageBreak/>
        <w:t>3.4. Общая характеристика проблем по оформлению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относится дорожная деятельность в отношении автомобильных дорог местного значения  вне границ населенных пунктов в границах муниципального района.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надлежаще оформить в собственность муниципального образования «Демидовский район» Смоленской области бесхозяйные автомобильные дороги местного значения вне границ населенных пунктов в границах муниципального образования «Демидовский район»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По территории муниципального образования «Демидовский район» Смоленской области проходит 116  дорог между населенными пунктами протяженностью 324,48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которые в реестре муниципальной собственности отсутствуют.</w:t>
      </w:r>
    </w:p>
    <w:p w:rsidR="00F32DBE" w:rsidRDefault="00F32DBE">
      <w:pPr>
        <w:ind w:firstLine="709"/>
        <w:jc w:val="both"/>
      </w:pPr>
    </w:p>
    <w:p w:rsidR="00F32DBE" w:rsidRDefault="00865D65">
      <w:pPr>
        <w:pStyle w:val="a9"/>
        <w:ind w:firstLine="709"/>
        <w:rPr>
          <w:sz w:val="24"/>
          <w:szCs w:val="24"/>
        </w:rPr>
      </w:pPr>
      <w:r>
        <w:rPr>
          <w:b/>
          <w:bCs/>
          <w:szCs w:val="28"/>
        </w:rPr>
        <w:t>4. Цели, задачи и целевые показатели Программы</w:t>
      </w:r>
    </w:p>
    <w:p w:rsidR="00F32DBE" w:rsidRDefault="00865D65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является:</w:t>
      </w:r>
    </w:p>
    <w:p w:rsidR="00F32DBE" w:rsidRDefault="00865D65">
      <w:pPr>
        <w:tabs>
          <w:tab w:val="left" w:pos="33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1) Обеспечение сохранности автомобильных дорог общего пользования между населенными пунктами муниципального образования «Демидовский район» Смоленской области;</w:t>
      </w:r>
    </w:p>
    <w:p w:rsidR="00F32DBE" w:rsidRDefault="00865D65">
      <w:pPr>
        <w:tabs>
          <w:tab w:val="left" w:pos="33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2) увеличение срока службы дорожных покрытий, сооружений;</w:t>
      </w:r>
    </w:p>
    <w:p w:rsidR="00F32DBE" w:rsidRDefault="00865D65">
      <w:pPr>
        <w:tabs>
          <w:tab w:val="left" w:pos="33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3) улучшение технического состояния автомобильных дорог общего пользования между населенными пунктами муниципального образования «Демидовский район» Смоленской области.</w:t>
      </w:r>
    </w:p>
    <w:p w:rsidR="00F32DBE" w:rsidRDefault="00865D65">
      <w:pPr>
        <w:tabs>
          <w:tab w:val="left" w:pos="36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4) сокращение количества погибших в результате дорожно-транспортных происшествий;</w:t>
      </w:r>
    </w:p>
    <w:p w:rsidR="00F32DBE" w:rsidRDefault="00865D65">
      <w:pPr>
        <w:tabs>
          <w:tab w:val="left" w:pos="36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>5) сокращение количества ДТП и пострадавших в них.</w:t>
      </w:r>
    </w:p>
    <w:p w:rsidR="00F32DBE" w:rsidRDefault="00865D65">
      <w:pPr>
        <w:tabs>
          <w:tab w:val="left" w:pos="360"/>
        </w:tabs>
        <w:snapToGrid w:val="0"/>
        <w:spacing w:line="240" w:lineRule="auto"/>
        <w:ind w:firstLine="709"/>
        <w:jc w:val="both"/>
      </w:pPr>
      <w:r>
        <w:rPr>
          <w:sz w:val="28"/>
          <w:szCs w:val="28"/>
        </w:rPr>
        <w:t xml:space="preserve">6) обеспечение  транспортного обслуживания населения автомобильным транспортом на пригородных  маршрутах  в границах муниципального образования «Демидовский район» Смоленской области 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7) оформление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области.</w:t>
      </w:r>
    </w:p>
    <w:p w:rsidR="00F32DBE" w:rsidRDefault="00865D65">
      <w:pPr>
        <w:pStyle w:val="a9"/>
        <w:spacing w:line="100" w:lineRule="atLeast"/>
        <w:ind w:firstLine="709"/>
        <w:jc w:val="both"/>
      </w:pPr>
      <w:r>
        <w:t>Для достижения основных целей  Программы необходимо решить следующие задачи: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1) содержание дорог на современном уровне эстетики и безопасности;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2) своевременность и плановость уборки дорог от снега, наледи, мусора;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3) ремонт существующей сети автомобильных дорог общего пользования между населенными пунктами муниципального образования «Демидовский район» Смоленской области, улучшение их транспортно-эксплуатационного состояния для обеспечения безопасности дорожного движения;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4) снижение количества и предупреждение ДТП;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proofErr w:type="gramStart"/>
      <w:r>
        <w:rPr>
          <w:szCs w:val="28"/>
        </w:rPr>
        <w:t>формирование</w:t>
      </w:r>
      <w:proofErr w:type="gramEnd"/>
      <w:r>
        <w:rPr>
          <w:szCs w:val="28"/>
        </w:rPr>
        <w:t xml:space="preserve"> как у взрослого населения, так и детей, общественного мнения по проблеме безопасности дорожного движения и предупреждение их опасного поведения на дорогах; 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6) повышение эффективности работы по предупреждению детского дорожно-транспортного травматизма;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7) совершенствование информационной системы обнаружения ДТП;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8) совершенствование системы спасения и эвакуации, пострадавших в ДТП;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9) совершенствование системы организации дорожного движения в Демидовском районе;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10) повышение безопасности пешеходного движения;</w:t>
      </w:r>
    </w:p>
    <w:p w:rsidR="00F32DBE" w:rsidRDefault="00865D65">
      <w:pPr>
        <w:pStyle w:val="a9"/>
        <w:spacing w:line="100" w:lineRule="atLeast"/>
        <w:ind w:firstLine="709"/>
        <w:jc w:val="both"/>
        <w:rPr>
          <w:sz w:val="24"/>
          <w:szCs w:val="24"/>
        </w:rPr>
      </w:pPr>
      <w:r>
        <w:rPr>
          <w:szCs w:val="28"/>
        </w:rPr>
        <w:t>11) создание условий для развития автотранспортного обслуживания населения;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обеспечение жителей Демидовского района доступностью транспортных услуг;</w:t>
      </w:r>
    </w:p>
    <w:p w:rsidR="00F32DBE" w:rsidRDefault="00865D65">
      <w:pPr>
        <w:tabs>
          <w:tab w:val="left" w:pos="36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оформление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 на 2014 год;</w:t>
      </w:r>
    </w:p>
    <w:p w:rsidR="00F32DBE" w:rsidRDefault="00865D65">
      <w:pPr>
        <w:tabs>
          <w:tab w:val="left" w:pos="360"/>
        </w:tabs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14) приобретение дорожной техники и иного имущества в целях обеспечения деятельности по капитальному ремонту, ремонту и содержанию автомобильных дорог, за счет дорожного фонда;</w:t>
      </w:r>
    </w:p>
    <w:p w:rsidR="00F32DBE" w:rsidRDefault="00865D65">
      <w:pPr>
        <w:tabs>
          <w:tab w:val="left" w:pos="36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изготовление технических паспортов автомобильных дорог;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16) разработка  комплексной схемы организации дорожного движения;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является: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улучшить состояние автомобильных дорог общего пользования между населенными пунктами муниципального образования «Демидовский район» Смоленской области,  общей протяженностью 324,48 км;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снизить аварийность на дорогах;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сокращение к концу 2024 года относительно 2014 года в 2,0 раза  количества лиц, погибших в результате ДТП;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сокращение к концу 2024 года относительно 2014 года на 15 процентов количества ДТП с пострадавшими на дорогах Демидовского района;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 менее 900 тыс.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бщего пробега автобусов по убыточным пригородным маршрутам за 2014 - 2024 годы;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доля протяженности дорог, прошедших формирование технического, межевого  плана, от общей протяженности дорог, подлежащих регистрации - 100%;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доля  паспортизации  автомобильных дорог – 100%;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доля  автомобильных дорог имеющих проект организации ДД – 100%;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наличие  комплексной схемы организации дорожного движения;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>10) уровень обеспеченности транспортными средствами – 100%.</w:t>
      </w:r>
    </w:p>
    <w:p w:rsidR="00F32DBE" w:rsidRDefault="00F32DBE">
      <w:pPr>
        <w:ind w:firstLine="709"/>
        <w:jc w:val="center"/>
        <w:rPr>
          <w:b/>
          <w:sz w:val="28"/>
          <w:szCs w:val="28"/>
        </w:rPr>
      </w:pPr>
    </w:p>
    <w:p w:rsidR="00F32DBE" w:rsidRDefault="00865D65">
      <w:pPr>
        <w:ind w:firstLine="709"/>
        <w:jc w:val="center"/>
        <w:rPr>
          <w:sz w:val="24"/>
          <w:szCs w:val="24"/>
        </w:rPr>
      </w:pPr>
      <w:r>
        <w:rPr>
          <w:b/>
          <w:sz w:val="28"/>
          <w:szCs w:val="28"/>
        </w:rPr>
        <w:t>5. Комплекс процессных мероприятий Программы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Реализация муниципальной Программы достигается посредством выполнения основного мероприятия муниципальной Программы и комплекса процессных мероприятий, входящих в  состав муниципальной Программы.</w:t>
      </w:r>
    </w:p>
    <w:p w:rsidR="00F32DBE" w:rsidRDefault="00865D65">
      <w:pPr>
        <w:ind w:firstLine="709"/>
        <w:jc w:val="both"/>
        <w:rPr>
          <w:b/>
        </w:rPr>
      </w:pPr>
      <w:r>
        <w:rPr>
          <w:sz w:val="28"/>
          <w:szCs w:val="28"/>
        </w:rPr>
        <w:t>В состав муниципальной Программы входит комплекс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процессных мероприятий:</w:t>
      </w:r>
    </w:p>
    <w:p w:rsidR="00F32DBE" w:rsidRDefault="00865D65">
      <w:pPr>
        <w:snapToGrid w:val="0"/>
        <w:ind w:firstLine="709"/>
        <w:jc w:val="both"/>
      </w:pPr>
      <w:r>
        <w:rPr>
          <w:sz w:val="28"/>
          <w:szCs w:val="28"/>
        </w:rPr>
        <w:t>«Содержание и ремонт автомобильных дорог общего пользования между населенными пунктами в границах муниципального образования «Демидовский район» Смоленской области»;</w:t>
      </w:r>
    </w:p>
    <w:p w:rsidR="00F32DBE" w:rsidRDefault="00865D65">
      <w:pPr>
        <w:snapToGrid w:val="0"/>
        <w:ind w:firstLine="709"/>
        <w:jc w:val="both"/>
      </w:pPr>
      <w:r>
        <w:rPr>
          <w:sz w:val="28"/>
          <w:szCs w:val="28"/>
        </w:rPr>
        <w:t xml:space="preserve">«Обеспечение безопасности дорожного движения на территории муниципального образования «Демидовский район» Смоленской области»; </w:t>
      </w:r>
    </w:p>
    <w:p w:rsidR="00F32DBE" w:rsidRDefault="00865D65">
      <w:pPr>
        <w:snapToGrid w:val="0"/>
        <w:ind w:firstLine="709"/>
        <w:jc w:val="both"/>
      </w:pPr>
      <w:r>
        <w:rPr>
          <w:sz w:val="28"/>
          <w:szCs w:val="28"/>
        </w:rPr>
        <w:t>«Создание условий для обеспечения транспортного обслуживания населения на пригородных маршрутах в границах муниципального образования «Демидовский район» Смоленской области»;</w:t>
      </w:r>
    </w:p>
    <w:p w:rsidR="00F32DBE" w:rsidRDefault="00865D65">
      <w:pPr>
        <w:snapToGrid w:val="0"/>
        <w:ind w:firstLine="709"/>
        <w:jc w:val="both"/>
      </w:pPr>
      <w:r>
        <w:rPr>
          <w:sz w:val="28"/>
          <w:szCs w:val="28"/>
        </w:rPr>
        <w:t>Перечень комплекса процессных мероприятий представлен в соответствующем приложении к настоящей Программе.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Для достижения целей муниципальной Программы должно быть также решено следующее основное мероприятие: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Оформление соответствующих документов для принятия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Выполнение Основного мероприятия осуществляется за счет следующих мероприятий.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оформить в собственность муниципального образования «Демидовский район» Смоленской области бесхозяйные автомобильные дороги местного значения вне границ населенных пунктов в границах муниципального образования «Демидовский район» Смоленской области.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По территории муниципального образования «Демидовский район» Смоленской области проходит 116  дорог между населенными пунктами протяженностью 324,48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которые в реестре муниципальной собственности отсутствуют.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2015 года  проведены межевые работы в отношении 116  дорог.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Для принятия бесхозяйной дороги в муниципальную собственность необходимо подготовить технический паспорт автодороги, включающий следующие документы: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1) топографический и ситуационный план расположения автодороги (межевание).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2) технические характеристики конструкции дорожной одежды и искусственных сооружений или проект на реконструкцию;</w:t>
      </w:r>
    </w:p>
    <w:p w:rsidR="00F32DBE" w:rsidRDefault="00865D6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3)  поставить на учет как бесхозяйное недвижимое имущество в Управлении Федеральной регистрационной службы;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lastRenderedPageBreak/>
        <w:t>4) обратиться в суд с иском о признании права муниципальной собственности на бесхозяйное недвижимое имущество по истечении года со дня постановки бесхозяйного недвижимого объекта на учет;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5) включить в реестр муниципальной собственности на основании распоряжения Администрации муниципального образования «Демидовский район» Смоленской области  при вынесении судом положительного решения;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6) зарегистрировать право на недвижимое имущество в Управлении Федеральной регистрационной  службы в установленном порядке.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оформлению  в собственность  муниципального образования «Демидовский район» Смоленской области автомобильных дорог местного значения вне границ населенных пунктов в границах муниципального района в 2014 году составило 1294,057 тыс. руб.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Реализация указанных мероприятий представляет собой скоординированные по срокам и направления действия исполнителей мероприятий, направленных на достижение поставленных целей и задач.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Управление процессом оформления автомобильных дорог местного значения вне границ населенных пунктов в границах муниципального района в собственность муниципального образования «Демидовский район» Смоленской области осуществляет отдел по экономическому развитию и управлению имуществом Администрации муниципального образования «Демидовский район» Смоленской  области.</w:t>
      </w:r>
      <w:r>
        <w:rPr>
          <w:b/>
          <w:sz w:val="28"/>
          <w:szCs w:val="28"/>
        </w:rPr>
        <w:t xml:space="preserve"> 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Подрядные организации, получившие заказ на выполнение комплекса процессных мероприятий программы, осуществляют свою деятельность в соответствии с заключенными муниципальными контрактами.</w:t>
      </w:r>
    </w:p>
    <w:p w:rsidR="00F32DBE" w:rsidRDefault="00865D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комплекса процессных мероприятий программы осуществляет заместитель Главы Администрации муниципального образования «Демидовский район» Смоленской области А.Е. </w:t>
      </w:r>
      <w:proofErr w:type="spellStart"/>
      <w:r>
        <w:rPr>
          <w:sz w:val="28"/>
          <w:szCs w:val="28"/>
        </w:rPr>
        <w:t>Чистенин</w:t>
      </w:r>
      <w:proofErr w:type="spellEnd"/>
      <w:r>
        <w:rPr>
          <w:sz w:val="28"/>
          <w:szCs w:val="28"/>
        </w:rPr>
        <w:t>.</w:t>
      </w:r>
    </w:p>
    <w:p w:rsidR="00F32DBE" w:rsidRDefault="00F32DBE">
      <w:pPr>
        <w:ind w:firstLine="709"/>
        <w:jc w:val="center"/>
        <w:rPr>
          <w:sz w:val="28"/>
          <w:szCs w:val="28"/>
        </w:rPr>
      </w:pPr>
    </w:p>
    <w:p w:rsidR="00F32DBE" w:rsidRDefault="00865D65">
      <w:pPr>
        <w:ind w:firstLine="709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6. Обоснование ресурсного обеспечения Программы</w:t>
      </w:r>
    </w:p>
    <w:p w:rsidR="00F32DBE" w:rsidRDefault="00865D65">
      <w:pPr>
        <w:ind w:firstLine="709"/>
        <w:jc w:val="both"/>
      </w:pPr>
      <w:r>
        <w:rPr>
          <w:color w:val="000000"/>
          <w:sz w:val="28"/>
          <w:szCs w:val="28"/>
        </w:rPr>
        <w:t xml:space="preserve">В целях выполнения </w:t>
      </w:r>
      <w:r>
        <w:rPr>
          <w:sz w:val="28"/>
          <w:szCs w:val="28"/>
        </w:rPr>
        <w:t xml:space="preserve">комплекса процессных мероприятий </w:t>
      </w:r>
      <w:r>
        <w:rPr>
          <w:color w:val="000000"/>
          <w:sz w:val="28"/>
          <w:szCs w:val="28"/>
        </w:rPr>
        <w:t>Программы, ресурсное обеспечение выглядит следующим образом:</w:t>
      </w:r>
    </w:p>
    <w:p w:rsidR="00F32DBE" w:rsidRDefault="00865D65">
      <w:pPr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Общий объем финансирования составляет – </w:t>
      </w:r>
    </w:p>
    <w:p w:rsidR="00F32DBE" w:rsidRDefault="00865D65">
      <w:pPr>
        <w:spacing w:line="24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144 644 293,45 </w:t>
      </w:r>
      <w:r>
        <w:rPr>
          <w:i/>
          <w:sz w:val="28"/>
          <w:szCs w:val="28"/>
        </w:rPr>
        <w:t xml:space="preserve">рублей, из них: </w:t>
      </w:r>
    </w:p>
    <w:p w:rsidR="00F32DBE" w:rsidRDefault="00865D6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2014 - 2020 годы – 94 891 945,94 рублей;</w:t>
      </w:r>
    </w:p>
    <w:p w:rsidR="00F32DBE" w:rsidRDefault="00865D65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2021 год – 20 135 947,51 рублей;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2022 год -  10 164 300,00 рублей, из них: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0,00 рублей;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0,00 рублей;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бюджета муниципального района  - 10 164 300,00 рублей;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дорожного фонда – 9382100,00 рублей;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2023 год -  9 628 600,00 рублей, из них: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федерального бюджета – 0,00 рублей;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0,00 рублей;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бюджета муниципального района  - 9 628 600,00 рублей;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2024 год -  9 823 500,00 рублей, из них: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0,00 рублей;</w:t>
      </w:r>
    </w:p>
    <w:p w:rsidR="00F32DBE" w:rsidRDefault="00865D6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0,00 рублей;</w:t>
      </w:r>
    </w:p>
    <w:p w:rsidR="00F32DBE" w:rsidRDefault="00865D65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средства бюджета муниципального района  - 9 823 500,00 рублей</w:t>
      </w:r>
    </w:p>
    <w:p w:rsidR="00F32DBE" w:rsidRDefault="00865D6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Объемы финансирования указанных расходов подлежат ежегодному </w:t>
      </w:r>
      <w:r>
        <w:rPr>
          <w:spacing w:val="-1"/>
          <w:sz w:val="28"/>
          <w:szCs w:val="28"/>
        </w:rPr>
        <w:t>уточнению с учетом норм решения о бюджете муниципального образования «Демидовский</w:t>
      </w:r>
      <w:r>
        <w:rPr>
          <w:sz w:val="28"/>
          <w:szCs w:val="28"/>
        </w:rPr>
        <w:t xml:space="preserve"> район» Смоленской области на соответствующий финансовый год, предусматривающих средства на реализацию мероприятий.</w:t>
      </w:r>
    </w:p>
    <w:p w:rsidR="00F32DBE" w:rsidRDefault="00865D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10 164 300,00 рублей;</w:t>
      </w:r>
    </w:p>
    <w:p w:rsidR="00F32DBE" w:rsidRDefault="00865D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32DBE" w:rsidRDefault="00865D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средства дорожного фонда – 9382100,00 рублей;</w:t>
      </w:r>
    </w:p>
    <w:p w:rsidR="00F32DBE" w:rsidRDefault="00865D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2023 год -  9 628 600,00 рублей, из них:</w:t>
      </w:r>
    </w:p>
    <w:p w:rsidR="00F32DBE" w:rsidRDefault="00F32DBE">
      <w:pPr>
        <w:ind w:firstLine="709"/>
        <w:jc w:val="both"/>
        <w:rPr>
          <w:sz w:val="28"/>
          <w:szCs w:val="28"/>
        </w:rPr>
      </w:pPr>
    </w:p>
    <w:p w:rsidR="00F32DBE" w:rsidRDefault="00F32DBE">
      <w:pPr>
        <w:ind w:firstLine="709"/>
        <w:jc w:val="both"/>
        <w:rPr>
          <w:sz w:val="28"/>
          <w:szCs w:val="28"/>
        </w:rPr>
      </w:pPr>
    </w:p>
    <w:p w:rsidR="00F32DBE" w:rsidRDefault="00865D65">
      <w:pPr>
        <w:tabs>
          <w:tab w:val="left" w:pos="0"/>
        </w:tabs>
        <w:ind w:firstLine="709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7. Механизм  реализации  Программы</w:t>
      </w:r>
    </w:p>
    <w:p w:rsidR="00F32DBE" w:rsidRDefault="00865D65">
      <w:pPr>
        <w:ind w:firstLine="709"/>
        <w:jc w:val="both"/>
      </w:pPr>
      <w:proofErr w:type="gramStart"/>
      <w:r>
        <w:rPr>
          <w:rFonts w:eastAsia="Arial"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color w:val="000000"/>
          <w:sz w:val="28"/>
          <w:szCs w:val="28"/>
        </w:rPr>
        <w:t xml:space="preserve"> ходом реализации муниципальной Программы осуществляет Администрация муниципального образования «Демидовский район» Смоленской области,  посредством   применения   оптимальных  методов  управления  процессом </w:t>
      </w:r>
    </w:p>
    <w:p w:rsidR="00F32DBE" w:rsidRDefault="00865D65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реализации Программы исходя из ее содержания в соответствии с Федеральным законодательством Российской Федерации, Устав муниципального образования «Демидовский район» Смоленской области.</w:t>
      </w:r>
    </w:p>
    <w:p w:rsidR="00F32DBE" w:rsidRDefault="00865D65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Управляет Программой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по строительству, транспорту, связи и ЖКХ Администрации муниципального образования «Демидовский район» Смоленской  области.</w:t>
      </w:r>
    </w:p>
    <w:p w:rsidR="00F32DBE" w:rsidRDefault="00865D6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образованию </w:t>
      </w:r>
      <w:r>
        <w:rPr>
          <w:color w:val="000000"/>
          <w:sz w:val="28"/>
          <w:szCs w:val="28"/>
        </w:rPr>
        <w:t xml:space="preserve">Администрации муниципального образования «Демидовский район» Смоленской области реализует выполнение </w:t>
      </w:r>
      <w:r>
        <w:rPr>
          <w:sz w:val="28"/>
          <w:szCs w:val="28"/>
        </w:rPr>
        <w:t>комплекса процессных мероприятий связанных с обеспечение безопасности дорожного движения на территории муниципального образования «Демидовский район» Смоленской области.</w:t>
      </w:r>
    </w:p>
    <w:p w:rsidR="00F32DBE" w:rsidRDefault="00865D65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по экономическому развитию и управлению имуществом Администрации муниципального образования «Демидовский район» Смоленской области:</w:t>
      </w:r>
    </w:p>
    <w:p w:rsidR="00F32DBE" w:rsidRDefault="00865D65">
      <w:pPr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реализует выполнение </w:t>
      </w:r>
      <w:r>
        <w:rPr>
          <w:sz w:val="28"/>
          <w:szCs w:val="28"/>
        </w:rPr>
        <w:t xml:space="preserve">комплекса процессных мероприятий связанных </w:t>
      </w:r>
      <w:proofErr w:type="gramStart"/>
      <w:r>
        <w:rPr>
          <w:sz w:val="28"/>
          <w:szCs w:val="28"/>
        </w:rPr>
        <w:t>с оформлением соответствующих документов для принятия автомобильных дорог местного значения вне границ населенных пунктов в границах муниципального района в собственность</w:t>
      </w:r>
      <w:proofErr w:type="gramEnd"/>
      <w:r>
        <w:rPr>
          <w:sz w:val="28"/>
          <w:szCs w:val="28"/>
        </w:rPr>
        <w:t xml:space="preserve"> муниципального образования «Демидовский район» Смоленской области; </w:t>
      </w:r>
    </w:p>
    <w:p w:rsidR="00F32DBE" w:rsidRDefault="00865D65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анализирует ход выполнения </w:t>
      </w:r>
      <w:r>
        <w:rPr>
          <w:sz w:val="28"/>
          <w:szCs w:val="28"/>
        </w:rPr>
        <w:t xml:space="preserve">комплекса процессных мероприятий </w:t>
      </w:r>
      <w:r>
        <w:rPr>
          <w:color w:val="000000"/>
          <w:sz w:val="28"/>
          <w:szCs w:val="28"/>
        </w:rPr>
        <w:t>Программы.</w:t>
      </w:r>
    </w:p>
    <w:p w:rsidR="00F32DBE" w:rsidRDefault="00865D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 по строительству, транспорту, связи и ЖКХ Администрации муниципального образования «Демидовский район» Смоленской области свои функции выполняет во взаимодействии с заинтересованными органами исполнительной власти, структурными подразделениями </w:t>
      </w:r>
      <w:r>
        <w:rPr>
          <w:rFonts w:eastAsia="Arial"/>
          <w:sz w:val="28"/>
          <w:szCs w:val="28"/>
        </w:rPr>
        <w:t>Администрации муниципального образования «Демидовский район» Смоленской области,</w:t>
      </w:r>
      <w:r>
        <w:rPr>
          <w:sz w:val="28"/>
          <w:szCs w:val="28"/>
        </w:rPr>
        <w:t xml:space="preserve"> органами местного самоуправления городских и сельских поселений Демидовского района Смоленской области. </w:t>
      </w:r>
    </w:p>
    <w:p w:rsidR="00F32DBE" w:rsidRDefault="00865D65">
      <w:pPr>
        <w:pStyle w:val="Default"/>
        <w:ind w:firstLine="709"/>
        <w:jc w:val="both"/>
      </w:pPr>
      <w:r>
        <w:rPr>
          <w:sz w:val="28"/>
          <w:szCs w:val="28"/>
        </w:rPr>
        <w:t>Комплекс процессных мероприятий Программы реализуется посредством: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1) заключения соглашений о передаче осуществления части полномочий Администрацией муниципального образования «Демидовский район» Смоленской области с Администрациями городских и сельских поселений Демидовского района Смоленской области в части подпрограммы  «Содержание и ремонт автомобильных дорог общего пользования между населенными пунктами в границах муниципального образования «Демидовский район» Смоленской области»;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2) заключения договоров (муниципальных контрактов)    в соответствии с Федеральным законом от 05.04.2013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3) разработки плана реализации мероприятий Программы;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4) управления реализацией Программы;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5) общей координации деятельности участников Программы (в пределах компетенции);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6) нормативного правового обеспечения реализации Программы;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 xml:space="preserve">7)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Программы, в том числе за целевым использованием средств местного бюджета;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8) сбора информации о ходе выполнения программных мероприятий, подготовки отчетов и заключений в целом по Программе;</w:t>
      </w:r>
    </w:p>
    <w:p w:rsidR="00F32DBE" w:rsidRDefault="00865D65">
      <w:pPr>
        <w:ind w:firstLine="709"/>
        <w:jc w:val="both"/>
      </w:pPr>
      <w:r>
        <w:rPr>
          <w:sz w:val="28"/>
          <w:szCs w:val="28"/>
        </w:rPr>
        <w:t>9) информирования населения о реализации мероприятий Программы.</w:t>
      </w:r>
    </w:p>
    <w:p w:rsidR="00F32DBE" w:rsidRDefault="00F32DBE">
      <w:pPr>
        <w:pStyle w:val="20"/>
        <w:spacing w:after="0" w:line="240" w:lineRule="auto"/>
        <w:sectPr w:rsidR="00F32DBE">
          <w:headerReference w:type="default" r:id="rId10"/>
          <w:pgSz w:w="11906" w:h="16838"/>
          <w:pgMar w:top="1167" w:right="567" w:bottom="426" w:left="1134" w:header="567" w:footer="0" w:gutter="0"/>
          <w:pgNumType w:start="1"/>
          <w:cols w:space="720"/>
          <w:formProt w:val="0"/>
          <w:titlePg/>
          <w:docGrid w:linePitch="272" w:charSpace="16384"/>
        </w:sectPr>
      </w:pPr>
    </w:p>
    <w:p w:rsidR="00F32DBE" w:rsidRDefault="00F32DBE">
      <w:pPr>
        <w:pStyle w:val="20"/>
        <w:spacing w:after="0" w:line="240" w:lineRule="auto"/>
      </w:pPr>
    </w:p>
    <w:p w:rsidR="00F32DBE" w:rsidRDefault="00F32DBE">
      <w:pPr>
        <w:pStyle w:val="20"/>
        <w:spacing w:after="0" w:line="240" w:lineRule="auto"/>
      </w:pPr>
    </w:p>
    <w:p w:rsidR="00F32DBE" w:rsidRDefault="00F32DBE">
      <w:pPr>
        <w:pStyle w:val="20"/>
        <w:spacing w:after="0" w:line="240" w:lineRule="auto"/>
      </w:pPr>
    </w:p>
    <w:p w:rsidR="00F32DBE" w:rsidRDefault="00865D65">
      <w:pPr>
        <w:ind w:left="9865"/>
      </w:pPr>
      <w:r>
        <w:t xml:space="preserve">Приложение  </w:t>
      </w:r>
    </w:p>
    <w:p w:rsidR="00F32DBE" w:rsidRDefault="00865D65">
      <w:pPr>
        <w:ind w:left="9865"/>
      </w:pPr>
      <w:r>
        <w:t xml:space="preserve">к муниципальной программе </w:t>
      </w:r>
    </w:p>
    <w:p w:rsidR="00F32DBE" w:rsidRDefault="00865D65">
      <w:pPr>
        <w:ind w:left="9865"/>
      </w:pPr>
      <w:r>
        <w:rPr>
          <w:bCs/>
        </w:rPr>
        <w:t xml:space="preserve">«Развитие </w:t>
      </w:r>
      <w:proofErr w:type="spellStart"/>
      <w:r>
        <w:rPr>
          <w:bCs/>
        </w:rPr>
        <w:t>дорожно</w:t>
      </w:r>
      <w:proofErr w:type="spellEnd"/>
      <w:r>
        <w:rPr>
          <w:bCs/>
        </w:rPr>
        <w:t xml:space="preserve"> - </w:t>
      </w:r>
      <w:proofErr w:type="gramStart"/>
      <w:r>
        <w:rPr>
          <w:bCs/>
        </w:rPr>
        <w:t>транспортного</w:t>
      </w:r>
      <w:proofErr w:type="gramEnd"/>
      <w:r>
        <w:rPr>
          <w:bCs/>
        </w:rPr>
        <w:t xml:space="preserve">     </w:t>
      </w:r>
    </w:p>
    <w:p w:rsidR="00F32DBE" w:rsidRDefault="00865D65">
      <w:pPr>
        <w:ind w:left="9865"/>
      </w:pPr>
      <w:r>
        <w:rPr>
          <w:bCs/>
        </w:rPr>
        <w:t xml:space="preserve">комплекса муниципального образования </w:t>
      </w:r>
    </w:p>
    <w:p w:rsidR="00F32DBE" w:rsidRDefault="00865D65">
      <w:pPr>
        <w:ind w:left="9865"/>
      </w:pPr>
      <w:r>
        <w:rPr>
          <w:bCs/>
        </w:rPr>
        <w:t xml:space="preserve">«Демидовский район» </w:t>
      </w:r>
      <w:proofErr w:type="gramStart"/>
      <w:r>
        <w:rPr>
          <w:bCs/>
        </w:rPr>
        <w:t>Смоленской</w:t>
      </w:r>
      <w:proofErr w:type="gramEnd"/>
      <w:r>
        <w:rPr>
          <w:bCs/>
        </w:rPr>
        <w:t xml:space="preserve">  </w:t>
      </w:r>
    </w:p>
    <w:p w:rsidR="00F32DBE" w:rsidRDefault="00865D65">
      <w:pPr>
        <w:ind w:left="9865"/>
      </w:pPr>
      <w:r>
        <w:rPr>
          <w:bCs/>
        </w:rPr>
        <w:t>области»</w:t>
      </w:r>
    </w:p>
    <w:p w:rsidR="00F32DBE" w:rsidRDefault="00F32DBE">
      <w:pPr>
        <w:ind w:left="360"/>
        <w:jc w:val="center"/>
        <w:rPr>
          <w:sz w:val="16"/>
          <w:szCs w:val="16"/>
        </w:rPr>
      </w:pPr>
    </w:p>
    <w:p w:rsidR="00F32DBE" w:rsidRDefault="00865D65">
      <w:pPr>
        <w:ind w:left="360"/>
        <w:jc w:val="center"/>
      </w:pPr>
      <w:r>
        <w:t>СВЕДЕНИЯ</w:t>
      </w:r>
    </w:p>
    <w:p w:rsidR="00F32DBE" w:rsidRDefault="00865D65">
      <w:pPr>
        <w:ind w:left="360"/>
        <w:jc w:val="center"/>
      </w:pPr>
      <w:r>
        <w:t>о финансировании структурных элементов муниципальной программы</w:t>
      </w:r>
    </w:p>
    <w:p w:rsidR="00F32DBE" w:rsidRDefault="00865D65">
      <w:pPr>
        <w:jc w:val="center"/>
        <w:rPr>
          <w:b/>
          <w:bCs/>
        </w:rPr>
      </w:pPr>
      <w:r>
        <w:rPr>
          <w:b/>
          <w:bCs/>
        </w:rPr>
        <w:t xml:space="preserve">«Развитие </w:t>
      </w:r>
      <w:proofErr w:type="spellStart"/>
      <w:r>
        <w:rPr>
          <w:b/>
          <w:bCs/>
        </w:rPr>
        <w:t>дорожно</w:t>
      </w:r>
      <w:proofErr w:type="spellEnd"/>
      <w:r>
        <w:rPr>
          <w:b/>
          <w:bCs/>
        </w:rPr>
        <w:t xml:space="preserve"> - транспортного комплекса муниципального образования «Демидовский район» </w:t>
      </w:r>
    </w:p>
    <w:p w:rsidR="00F32DBE" w:rsidRDefault="00865D65">
      <w:pPr>
        <w:jc w:val="center"/>
        <w:rPr>
          <w:b/>
          <w:bCs/>
        </w:rPr>
      </w:pPr>
      <w:r>
        <w:rPr>
          <w:b/>
          <w:bCs/>
        </w:rPr>
        <w:t>Смоленской области»</w:t>
      </w:r>
    </w:p>
    <w:p w:rsidR="00F32DBE" w:rsidRDefault="00F32DBE">
      <w:pPr>
        <w:jc w:val="center"/>
        <w:rPr>
          <w:b/>
          <w:bCs/>
          <w:sz w:val="16"/>
          <w:szCs w:val="16"/>
        </w:rPr>
      </w:pPr>
    </w:p>
    <w:tbl>
      <w:tblPr>
        <w:tblW w:w="143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01"/>
        <w:gridCol w:w="2937"/>
        <w:gridCol w:w="1842"/>
        <w:gridCol w:w="2167"/>
        <w:gridCol w:w="1453"/>
        <w:gridCol w:w="1769"/>
        <w:gridCol w:w="1768"/>
        <w:gridCol w:w="1765"/>
      </w:tblGrid>
      <w:tr w:rsidR="00F32DBE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№</w:t>
            </w:r>
          </w:p>
          <w:p w:rsidR="00F32DBE" w:rsidRDefault="00865D65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Участник муниципальной программы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Источник финансового обеспечения (расшифровать)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Объем средств на реализацию муниципальной программы на очередной финансовый год и плановый период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F32DBE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Очередной финансовый год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1-й год планового периода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2-й год планового периода</w:t>
            </w:r>
          </w:p>
        </w:tc>
      </w:tr>
      <w:tr w:rsidR="00F32D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8</w:t>
            </w:r>
          </w:p>
        </w:tc>
      </w:tr>
      <w:tr w:rsidR="00F32DBE">
        <w:tc>
          <w:tcPr>
            <w:tcW w:w="1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1. Комплекс процессных мероприятий «Содержание и ремонт автомобильных дорог общего пользования между населенными пунктами в границах муниципального образования «Демидовский район» Смоленской области»</w:t>
            </w:r>
          </w:p>
        </w:tc>
      </w:tr>
      <w:tr w:rsidR="00F32DBE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</w:t>
            </w:r>
            <w:r>
              <w:rPr>
                <w:bCs/>
                <w:sz w:val="18"/>
                <w:szCs w:val="18"/>
              </w:rPr>
              <w:t>и ремонт</w:t>
            </w:r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вне границ населенных пунктов в </w:t>
            </w:r>
            <w:r>
              <w:rPr>
                <w:color w:val="000000"/>
                <w:sz w:val="18"/>
                <w:szCs w:val="18"/>
              </w:rPr>
              <w:t>границах муниципального образования «Демидовский район» Смоленской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связи и ЖКХ</w:t>
            </w:r>
          </w:p>
          <w:p w:rsidR="00F32DBE" w:rsidRDefault="00F32DBE">
            <w:pPr>
              <w:pStyle w:val="af"/>
              <w:widowControl w:val="0"/>
              <w:snapToGrid w:val="0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  <w:p w:rsidR="00F32DBE" w:rsidRDefault="00F32DBE">
            <w:pPr>
              <w:widowControl w:val="0"/>
              <w:jc w:val="center"/>
            </w:pPr>
          </w:p>
          <w:p w:rsidR="00F32DBE" w:rsidRDefault="00F32DBE">
            <w:pPr>
              <w:widowControl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</w:tr>
      <w:tr w:rsidR="00F32DBE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F32DBE">
            <w:pPr>
              <w:widowControl w:val="0"/>
              <w:jc w:val="center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</w:t>
            </w:r>
          </w:p>
          <w:p w:rsidR="00F32DBE" w:rsidRDefault="00865D65">
            <w:pPr>
              <w:widowControl w:val="0"/>
              <w:jc w:val="both"/>
            </w:pPr>
            <w:r>
              <w:rPr>
                <w:color w:val="000000"/>
              </w:rPr>
              <w:t>(дорожный фонд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27244,20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7882,10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9583,60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9778,50</w:t>
            </w:r>
          </w:p>
        </w:tc>
      </w:tr>
      <w:tr w:rsidR="00F32D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дорожной техники и иного имущества в целях обеспечения</w:t>
            </w:r>
          </w:p>
          <w:p w:rsidR="00F32DBE" w:rsidRDefault="00865D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деятельности по капитальному ремонту, ремонту и содержанию автомобильных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связи и ЖКХ</w:t>
            </w:r>
          </w:p>
          <w:p w:rsidR="00F32DBE" w:rsidRDefault="00F32DBE">
            <w:pPr>
              <w:widowControl w:val="0"/>
              <w:jc w:val="center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</w:t>
            </w:r>
          </w:p>
          <w:p w:rsidR="00F32DBE" w:rsidRDefault="00865D65">
            <w:pPr>
              <w:widowControl w:val="0"/>
            </w:pPr>
            <w:r>
              <w:rPr>
                <w:color w:val="000000"/>
              </w:rPr>
              <w:t>(дорожный фонд)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500,00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500,00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0,00</w:t>
            </w:r>
          </w:p>
        </w:tc>
      </w:tr>
      <w:tr w:rsidR="00F32DBE"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комплексу процессных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27744,20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8382,10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9583,60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9778,50</w:t>
            </w:r>
          </w:p>
        </w:tc>
      </w:tr>
      <w:tr w:rsidR="00F32DBE">
        <w:tc>
          <w:tcPr>
            <w:tcW w:w="1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 xml:space="preserve">2. Комплекс процессных мероприятий «Обеспечение безопасности дорожного движения на территории муниципального образования «Демидовский район» </w:t>
            </w:r>
            <w:r>
              <w:lastRenderedPageBreak/>
              <w:t>Смоленской области»</w:t>
            </w:r>
          </w:p>
        </w:tc>
      </w:tr>
      <w:tr w:rsidR="00F32D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lastRenderedPageBreak/>
              <w:t>2.1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Повышение эффективности работы по профилактике детского дорожно-транспортного травматизма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</w:t>
            </w:r>
          </w:p>
          <w:p w:rsidR="00F32DBE" w:rsidRDefault="00865D65">
            <w:pPr>
              <w:pStyle w:val="af0"/>
              <w:widowControl w:val="0"/>
            </w:pPr>
            <w:r>
              <w:rPr>
                <w:sz w:val="20"/>
                <w:szCs w:val="20"/>
              </w:rPr>
              <w:t xml:space="preserve">ОГИБДД </w:t>
            </w:r>
            <w:proofErr w:type="spellStart"/>
            <w:r>
              <w:rPr>
                <w:sz w:val="20"/>
                <w:szCs w:val="20"/>
              </w:rPr>
              <w:t>МОтд</w:t>
            </w:r>
            <w:proofErr w:type="spellEnd"/>
            <w:r>
              <w:rPr>
                <w:sz w:val="20"/>
                <w:szCs w:val="20"/>
              </w:rPr>
              <w:t xml:space="preserve"> МВД России «</w:t>
            </w:r>
            <w:proofErr w:type="spellStart"/>
            <w:r>
              <w:rPr>
                <w:sz w:val="20"/>
                <w:szCs w:val="20"/>
              </w:rPr>
              <w:t>Велижское</w:t>
            </w:r>
            <w:proofErr w:type="spellEnd"/>
            <w:r>
              <w:rPr>
                <w:sz w:val="20"/>
                <w:szCs w:val="20"/>
              </w:rPr>
              <w:t>»; (по согласованию)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</w:t>
            </w:r>
          </w:p>
          <w:p w:rsidR="00F32DBE" w:rsidRDefault="00F32DBE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135,00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45,00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45,00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45,00</w:t>
            </w:r>
          </w:p>
        </w:tc>
      </w:tr>
      <w:tr w:rsidR="00F32D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 проекта организации  дорожн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 движения и изготовление технических  паспортов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связи и ЖКХ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 (дорожный фонд)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1000,00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1000,00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0,00</w:t>
            </w:r>
          </w:p>
        </w:tc>
      </w:tr>
      <w:tr w:rsidR="00F32DBE"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комплексу процессных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1135,00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1045,00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45,00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45,00</w:t>
            </w:r>
          </w:p>
        </w:tc>
      </w:tr>
      <w:tr w:rsidR="00F32DBE">
        <w:tc>
          <w:tcPr>
            <w:tcW w:w="1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3. Комплекс процессных мероприятий «Создание условий для обеспечения транспортного обслуживания населения на пригородных маршрутах в границах муниципального образования «Демидовский район» Смоленской области»</w:t>
            </w:r>
          </w:p>
        </w:tc>
      </w:tr>
      <w:tr w:rsidR="00F32D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keepLines/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из местного бюджета субсидий юридическим лицам (за исключением государственных (муниципальных учреждений), индивидуальным предпринимателям, физическим лицам – производителям товаров, предпринимателям, физическим лицам – производителям товаров, работ, услуг  на  возмещение затрат в пригородном автомобильном сообщении, не компенсированных доходами от сбора за проезд в связи с государственным регулированием  тарифов по данному виду сообщения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связи и ЖКХ</w:t>
            </w:r>
          </w:p>
          <w:p w:rsidR="00F32DBE" w:rsidRDefault="00F32DBE">
            <w:pPr>
              <w:widowControl w:val="0"/>
              <w:jc w:val="center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бюджета муниципального района</w:t>
            </w:r>
          </w:p>
          <w:p w:rsidR="00F32DBE" w:rsidRDefault="00F32DBE">
            <w:pPr>
              <w:widowControl w:val="0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737,20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737,20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0,00</w:t>
            </w:r>
          </w:p>
        </w:tc>
      </w:tr>
      <w:tr w:rsidR="00F32DBE"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keepLines/>
              <w:widowControl w:val="0"/>
            </w:pPr>
            <w:r>
              <w:rPr>
                <w:sz w:val="18"/>
                <w:szCs w:val="18"/>
              </w:rPr>
              <w:t>Итого по комплексу процессных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737,20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737,20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0,00</w:t>
            </w:r>
          </w:p>
        </w:tc>
      </w:tr>
      <w:tr w:rsidR="00F32DBE"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keepLines/>
              <w:widowControl w:val="0"/>
            </w:pPr>
            <w:r>
              <w:rPr>
                <w:sz w:val="18"/>
                <w:szCs w:val="18"/>
              </w:rPr>
              <w:t>Всего по комплексам процессных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pStyle w:val="af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29616,40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10164,30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9628,60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E" w:rsidRDefault="00865D65">
            <w:pPr>
              <w:widowControl w:val="0"/>
              <w:jc w:val="center"/>
            </w:pPr>
            <w:r>
              <w:t>9823,50</w:t>
            </w:r>
          </w:p>
        </w:tc>
      </w:tr>
    </w:tbl>
    <w:p w:rsidR="00F32DBE" w:rsidRDefault="00F32DBE">
      <w:pPr>
        <w:pStyle w:val="af"/>
        <w:snapToGrid w:val="0"/>
      </w:pPr>
    </w:p>
    <w:p w:rsidR="00F32DBE" w:rsidRDefault="00F32DBE">
      <w:pPr>
        <w:pStyle w:val="20"/>
        <w:spacing w:after="0" w:line="240" w:lineRule="auto"/>
      </w:pPr>
    </w:p>
    <w:p w:rsidR="00F32DBE" w:rsidRDefault="00F32DBE">
      <w:pPr>
        <w:pStyle w:val="20"/>
        <w:spacing w:after="0" w:line="240" w:lineRule="auto"/>
      </w:pPr>
    </w:p>
    <w:sectPr w:rsidR="00F32DBE" w:rsidSect="00F32DBE">
      <w:headerReference w:type="default" r:id="rId11"/>
      <w:pgSz w:w="16838" w:h="11906" w:orient="landscape"/>
      <w:pgMar w:top="1734" w:right="1134" w:bottom="567" w:left="1134" w:header="1134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BD" w:rsidRDefault="00D66EBD" w:rsidP="00F32DBE">
      <w:pPr>
        <w:spacing w:line="240" w:lineRule="auto"/>
      </w:pPr>
      <w:r>
        <w:separator/>
      </w:r>
    </w:p>
  </w:endnote>
  <w:endnote w:type="continuationSeparator" w:id="0">
    <w:p w:rsidR="00D66EBD" w:rsidRDefault="00D66EBD" w:rsidP="00F32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BD" w:rsidRDefault="00D66EBD" w:rsidP="00F32DBE">
      <w:pPr>
        <w:spacing w:line="240" w:lineRule="auto"/>
      </w:pPr>
      <w:r>
        <w:separator/>
      </w:r>
    </w:p>
  </w:footnote>
  <w:footnote w:type="continuationSeparator" w:id="0">
    <w:p w:rsidR="00D66EBD" w:rsidRDefault="00D66EBD" w:rsidP="00F32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BE" w:rsidRDefault="007A19BF">
    <w:pPr>
      <w:pStyle w:val="10"/>
    </w:pPr>
    <w:r>
      <w:fldChar w:fldCharType="begin"/>
    </w:r>
    <w:r w:rsidR="00865D65">
      <w:instrText xml:space="preserve"> PAGE </w:instrText>
    </w:r>
    <w:r>
      <w:fldChar w:fldCharType="separate"/>
    </w:r>
    <w:r w:rsidR="00CC6AE0">
      <w:rPr>
        <w:noProof/>
      </w:rPr>
      <w:t>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BE" w:rsidRDefault="007A19BF">
    <w:pPr>
      <w:pStyle w:val="10"/>
    </w:pPr>
    <w:r>
      <w:fldChar w:fldCharType="begin"/>
    </w:r>
    <w:r w:rsidR="00865D65">
      <w:instrText xml:space="preserve"> PAGE </w:instrText>
    </w:r>
    <w:r>
      <w:fldChar w:fldCharType="separate"/>
    </w:r>
    <w:r w:rsidR="00CC6AE0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DFF"/>
    <w:multiLevelType w:val="multilevel"/>
    <w:tmpl w:val="D8EA18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422DD"/>
    <w:multiLevelType w:val="multilevel"/>
    <w:tmpl w:val="6406B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BE"/>
    <w:rsid w:val="006D4AAD"/>
    <w:rsid w:val="007A19BF"/>
    <w:rsid w:val="00865D65"/>
    <w:rsid w:val="00950547"/>
    <w:rsid w:val="00CC6AE0"/>
    <w:rsid w:val="00D66EBD"/>
    <w:rsid w:val="00F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customStyle="1" w:styleId="21">
    <w:name w:val="Заголовок 21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sid w:val="0083782B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6975D5"/>
  </w:style>
  <w:style w:type="character" w:customStyle="1" w:styleId="a6">
    <w:name w:val="Маркеры"/>
    <w:qFormat/>
    <w:rsid w:val="0083782B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83782B"/>
  </w:style>
  <w:style w:type="paragraph" w:customStyle="1" w:styleId="a8">
    <w:name w:val="Заголовок"/>
    <w:basedOn w:val="a"/>
    <w:next w:val="a9"/>
    <w:qFormat/>
    <w:rsid w:val="008378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A667D"/>
    <w:pPr>
      <w:jc w:val="center"/>
    </w:pPr>
    <w:rPr>
      <w:sz w:val="28"/>
    </w:rPr>
  </w:style>
  <w:style w:type="paragraph" w:styleId="aa">
    <w:name w:val="List"/>
    <w:basedOn w:val="a9"/>
    <w:rsid w:val="0083782B"/>
    <w:rPr>
      <w:rFonts w:cs="Mangal"/>
    </w:rPr>
  </w:style>
  <w:style w:type="paragraph" w:customStyle="1" w:styleId="1">
    <w:name w:val="Название объекта1"/>
    <w:basedOn w:val="a"/>
    <w:qFormat/>
    <w:rsid w:val="008378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3782B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83782B"/>
  </w:style>
  <w:style w:type="paragraph" w:customStyle="1" w:styleId="ad">
    <w:name w:val="Колонтитул"/>
    <w:basedOn w:val="a"/>
    <w:qFormat/>
    <w:rsid w:val="00F32DBE"/>
  </w:style>
  <w:style w:type="paragraph" w:customStyle="1" w:styleId="10">
    <w:name w:val="Верхний колонтитул1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customStyle="1" w:styleId="12">
    <w:name w:val="Нижний колонтитул1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e">
    <w:name w:val="Balloon Text"/>
    <w:basedOn w:val="a"/>
    <w:semiHidden/>
    <w:qFormat/>
    <w:rsid w:val="00CA667D"/>
    <w:rPr>
      <w:rFonts w:ascii="Tahoma" w:hAnsi="Tahoma" w:cs="Tahoma"/>
      <w:sz w:val="16"/>
      <w:szCs w:val="16"/>
    </w:rPr>
  </w:style>
  <w:style w:type="paragraph" w:customStyle="1" w:styleId="13">
    <w:name w:val="Текст концевой сноски1"/>
    <w:basedOn w:val="a"/>
    <w:semiHidden/>
    <w:rsid w:val="00117F97"/>
  </w:style>
  <w:style w:type="paragraph" w:customStyle="1" w:styleId="100">
    <w:name w:val="Стиль По центру Междустр.интервал:  точно 10 пт"/>
    <w:basedOn w:val="a"/>
    <w:qFormat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"/>
    <w:uiPriority w:val="99"/>
    <w:semiHidden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af">
    <w:name w:val="Содержимое таблицы"/>
    <w:basedOn w:val="a"/>
    <w:qFormat/>
    <w:rsid w:val="00DC67A2"/>
    <w:pPr>
      <w:suppressLineNumbers/>
      <w:spacing w:line="240" w:lineRule="auto"/>
    </w:pPr>
    <w:rPr>
      <w:sz w:val="24"/>
      <w:szCs w:val="24"/>
      <w:lang w:eastAsia="zh-CN"/>
    </w:rPr>
  </w:style>
  <w:style w:type="paragraph" w:customStyle="1" w:styleId="ConsNormal">
    <w:name w:val="ConsNormal"/>
    <w:qFormat/>
    <w:rsid w:val="00935A0E"/>
    <w:pPr>
      <w:widowControl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DocList">
    <w:name w:val="ConsPlusDocList"/>
    <w:next w:val="a"/>
    <w:qFormat/>
    <w:rsid w:val="00935A0E"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Default">
    <w:name w:val="Default"/>
    <w:basedOn w:val="a"/>
    <w:qFormat/>
    <w:rsid w:val="00935A0E"/>
    <w:pPr>
      <w:spacing w:line="240" w:lineRule="auto"/>
    </w:pPr>
    <w:rPr>
      <w:color w:val="000000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qFormat/>
    <w:rsid w:val="00935A0E"/>
    <w:pPr>
      <w:spacing w:after="120" w:line="480" w:lineRule="auto"/>
    </w:pPr>
    <w:rPr>
      <w:sz w:val="28"/>
      <w:lang w:eastAsia="zh-CN"/>
    </w:rPr>
  </w:style>
  <w:style w:type="paragraph" w:customStyle="1" w:styleId="western">
    <w:name w:val="western"/>
    <w:basedOn w:val="a"/>
    <w:qFormat/>
    <w:rsid w:val="003C26B8"/>
    <w:pPr>
      <w:spacing w:beforeAutospacing="1" w:after="119" w:line="240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a"/>
    <w:qFormat/>
    <w:rsid w:val="00B65842"/>
    <w:pPr>
      <w:spacing w:beforeAutospacing="1" w:after="119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7F3831"/>
    <w:pPr>
      <w:widowControl w:val="0"/>
    </w:pPr>
    <w:rPr>
      <w:rFonts w:ascii="Courier New" w:eastAsia="Courier New" w:hAnsi="Courier New"/>
      <w:lang w:eastAsia="zh-CN"/>
    </w:rPr>
  </w:style>
  <w:style w:type="paragraph" w:customStyle="1" w:styleId="ConsTitle">
    <w:name w:val="ConsTitle"/>
    <w:qFormat/>
    <w:rsid w:val="007F3831"/>
    <w:pPr>
      <w:widowControl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f0">
    <w:name w:val="No Spacing"/>
    <w:uiPriority w:val="1"/>
    <w:qFormat/>
    <w:rsid w:val="007F3831"/>
    <w:rPr>
      <w:sz w:val="24"/>
      <w:szCs w:val="24"/>
      <w:lang w:eastAsia="zh-CN"/>
    </w:rPr>
  </w:style>
  <w:style w:type="numbering" w:customStyle="1" w:styleId="123">
    <w:name w:val="Нумерованный 123"/>
    <w:qFormat/>
    <w:rsid w:val="0083782B"/>
  </w:style>
  <w:style w:type="table" w:styleId="a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customStyle="1" w:styleId="21">
    <w:name w:val="Заголовок 21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sid w:val="0083782B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6975D5"/>
  </w:style>
  <w:style w:type="character" w:customStyle="1" w:styleId="a6">
    <w:name w:val="Маркеры"/>
    <w:qFormat/>
    <w:rsid w:val="0083782B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83782B"/>
  </w:style>
  <w:style w:type="paragraph" w:customStyle="1" w:styleId="a8">
    <w:name w:val="Заголовок"/>
    <w:basedOn w:val="a"/>
    <w:next w:val="a9"/>
    <w:qFormat/>
    <w:rsid w:val="008378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A667D"/>
    <w:pPr>
      <w:jc w:val="center"/>
    </w:pPr>
    <w:rPr>
      <w:sz w:val="28"/>
    </w:rPr>
  </w:style>
  <w:style w:type="paragraph" w:styleId="aa">
    <w:name w:val="List"/>
    <w:basedOn w:val="a9"/>
    <w:rsid w:val="0083782B"/>
    <w:rPr>
      <w:rFonts w:cs="Mangal"/>
    </w:rPr>
  </w:style>
  <w:style w:type="paragraph" w:customStyle="1" w:styleId="1">
    <w:name w:val="Название объекта1"/>
    <w:basedOn w:val="a"/>
    <w:qFormat/>
    <w:rsid w:val="008378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3782B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83782B"/>
  </w:style>
  <w:style w:type="paragraph" w:customStyle="1" w:styleId="ad">
    <w:name w:val="Колонтитул"/>
    <w:basedOn w:val="a"/>
    <w:qFormat/>
    <w:rsid w:val="00F32DBE"/>
  </w:style>
  <w:style w:type="paragraph" w:customStyle="1" w:styleId="10">
    <w:name w:val="Верхний колонтитул1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customStyle="1" w:styleId="12">
    <w:name w:val="Нижний колонтитул1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e">
    <w:name w:val="Balloon Text"/>
    <w:basedOn w:val="a"/>
    <w:semiHidden/>
    <w:qFormat/>
    <w:rsid w:val="00CA667D"/>
    <w:rPr>
      <w:rFonts w:ascii="Tahoma" w:hAnsi="Tahoma" w:cs="Tahoma"/>
      <w:sz w:val="16"/>
      <w:szCs w:val="16"/>
    </w:rPr>
  </w:style>
  <w:style w:type="paragraph" w:customStyle="1" w:styleId="13">
    <w:name w:val="Текст концевой сноски1"/>
    <w:basedOn w:val="a"/>
    <w:semiHidden/>
    <w:rsid w:val="00117F97"/>
  </w:style>
  <w:style w:type="paragraph" w:customStyle="1" w:styleId="100">
    <w:name w:val="Стиль По центру Междустр.интервал:  точно 10 пт"/>
    <w:basedOn w:val="a"/>
    <w:qFormat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"/>
    <w:uiPriority w:val="99"/>
    <w:semiHidden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af">
    <w:name w:val="Содержимое таблицы"/>
    <w:basedOn w:val="a"/>
    <w:qFormat/>
    <w:rsid w:val="00DC67A2"/>
    <w:pPr>
      <w:suppressLineNumbers/>
      <w:spacing w:line="240" w:lineRule="auto"/>
    </w:pPr>
    <w:rPr>
      <w:sz w:val="24"/>
      <w:szCs w:val="24"/>
      <w:lang w:eastAsia="zh-CN"/>
    </w:rPr>
  </w:style>
  <w:style w:type="paragraph" w:customStyle="1" w:styleId="ConsNormal">
    <w:name w:val="ConsNormal"/>
    <w:qFormat/>
    <w:rsid w:val="00935A0E"/>
    <w:pPr>
      <w:widowControl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DocList">
    <w:name w:val="ConsPlusDocList"/>
    <w:next w:val="a"/>
    <w:qFormat/>
    <w:rsid w:val="00935A0E"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Default">
    <w:name w:val="Default"/>
    <w:basedOn w:val="a"/>
    <w:qFormat/>
    <w:rsid w:val="00935A0E"/>
    <w:pPr>
      <w:spacing w:line="240" w:lineRule="auto"/>
    </w:pPr>
    <w:rPr>
      <w:color w:val="000000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qFormat/>
    <w:rsid w:val="00935A0E"/>
    <w:pPr>
      <w:spacing w:after="120" w:line="480" w:lineRule="auto"/>
    </w:pPr>
    <w:rPr>
      <w:sz w:val="28"/>
      <w:lang w:eastAsia="zh-CN"/>
    </w:rPr>
  </w:style>
  <w:style w:type="paragraph" w:customStyle="1" w:styleId="western">
    <w:name w:val="western"/>
    <w:basedOn w:val="a"/>
    <w:qFormat/>
    <w:rsid w:val="003C26B8"/>
    <w:pPr>
      <w:spacing w:beforeAutospacing="1" w:after="119" w:line="240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a"/>
    <w:qFormat/>
    <w:rsid w:val="00B65842"/>
    <w:pPr>
      <w:spacing w:beforeAutospacing="1" w:after="119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7F3831"/>
    <w:pPr>
      <w:widowControl w:val="0"/>
    </w:pPr>
    <w:rPr>
      <w:rFonts w:ascii="Courier New" w:eastAsia="Courier New" w:hAnsi="Courier New"/>
      <w:lang w:eastAsia="zh-CN"/>
    </w:rPr>
  </w:style>
  <w:style w:type="paragraph" w:customStyle="1" w:styleId="ConsTitle">
    <w:name w:val="ConsTitle"/>
    <w:qFormat/>
    <w:rsid w:val="007F3831"/>
    <w:pPr>
      <w:widowControl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f0">
    <w:name w:val="No Spacing"/>
    <w:uiPriority w:val="1"/>
    <w:qFormat/>
    <w:rsid w:val="007F3831"/>
    <w:rPr>
      <w:sz w:val="24"/>
      <w:szCs w:val="24"/>
      <w:lang w:eastAsia="zh-CN"/>
    </w:rPr>
  </w:style>
  <w:style w:type="numbering" w:customStyle="1" w:styleId="123">
    <w:name w:val="Нумерованный 123"/>
    <w:qFormat/>
    <w:rsid w:val="0083782B"/>
  </w:style>
  <w:style w:type="table" w:styleId="a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AB36-EBA2-4AF9-9165-08C5230E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35096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Пользователь</cp:lastModifiedBy>
  <cp:revision>2</cp:revision>
  <cp:lastPrinted>2022-04-14T11:47:00Z</cp:lastPrinted>
  <dcterms:created xsi:type="dcterms:W3CDTF">2022-04-15T05:52:00Z</dcterms:created>
  <dcterms:modified xsi:type="dcterms:W3CDTF">2022-04-15T05:52:00Z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