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ACA" w:rsidRDefault="00437ACA" w:rsidP="00437A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 МУНИЦИПАЛЬНОГО ОБРАЗОВАНИЯ «ДЕМИДОВСКИЙ РАЙОН» СМОЛЕНСКОЙ ОБЛАСТИ</w:t>
      </w:r>
    </w:p>
    <w:p w:rsidR="00437ACA" w:rsidRDefault="00437ACA" w:rsidP="00437A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ACA" w:rsidRDefault="00437ACA" w:rsidP="00437A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ACA" w:rsidRDefault="00437ACA" w:rsidP="00437A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 О С Т А Н О В Л Е Н И Е</w:t>
      </w:r>
    </w:p>
    <w:p w:rsidR="00437ACA" w:rsidRDefault="00437ACA" w:rsidP="00437A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ACA" w:rsidRDefault="00437ACA" w:rsidP="00437A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3556"/>
        <w:gridCol w:w="2737"/>
        <w:gridCol w:w="3278"/>
      </w:tblGrid>
      <w:tr w:rsidR="00437ACA" w:rsidTr="00437ACA">
        <w:trPr>
          <w:trHeight w:val="334"/>
        </w:trPr>
        <w:tc>
          <w:tcPr>
            <w:tcW w:w="3666" w:type="dxa"/>
            <w:hideMark/>
          </w:tcPr>
          <w:p w:rsidR="00437ACA" w:rsidRDefault="00437ACA" w:rsidP="0033735A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 xml:space="preserve">от </w:t>
            </w:r>
            <w:r w:rsidR="00114540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2</w:t>
            </w:r>
            <w:r w:rsidR="0033735A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 xml:space="preserve"> марта 2021 года</w:t>
            </w:r>
          </w:p>
        </w:tc>
        <w:tc>
          <w:tcPr>
            <w:tcW w:w="2841" w:type="dxa"/>
          </w:tcPr>
          <w:p w:rsidR="00437ACA" w:rsidRDefault="00437AC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47" w:type="dxa"/>
            <w:hideMark/>
          </w:tcPr>
          <w:p w:rsidR="00437ACA" w:rsidRPr="00CF0F76" w:rsidRDefault="00437ACA" w:rsidP="00CF0F76">
            <w:pPr>
              <w:tabs>
                <w:tab w:val="left" w:pos="1512"/>
              </w:tabs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№</w:t>
            </w:r>
            <w:r w:rsidR="00136C18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36</w:t>
            </w:r>
            <w:r w:rsidR="002847B7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5/</w:t>
            </w:r>
            <w:r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11</w:t>
            </w:r>
            <w:r w:rsidR="002847B7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7</w:t>
            </w:r>
            <w:r w:rsidR="00CF0F76">
              <w:rPr>
                <w:rFonts w:ascii="Times New Roman CYR" w:eastAsia="Times New Roman" w:hAnsi="Times New Roman CYR" w:cs="Times New Roman"/>
                <w:sz w:val="28"/>
                <w:szCs w:val="28"/>
                <w:lang w:val="en-US" w:eastAsia="ru-RU"/>
              </w:rPr>
              <w:t>7</w:t>
            </w:r>
          </w:p>
        </w:tc>
      </w:tr>
      <w:tr w:rsidR="00437ACA" w:rsidTr="00437ACA">
        <w:trPr>
          <w:trHeight w:val="334"/>
        </w:trPr>
        <w:tc>
          <w:tcPr>
            <w:tcW w:w="9854" w:type="dxa"/>
            <w:gridSpan w:val="3"/>
            <w:hideMark/>
          </w:tcPr>
          <w:p w:rsidR="00437ACA" w:rsidRDefault="00437AC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город Демидов</w:t>
            </w:r>
          </w:p>
        </w:tc>
      </w:tr>
    </w:tbl>
    <w:p w:rsidR="00437ACA" w:rsidRDefault="00437ACA" w:rsidP="00437ACA">
      <w:pPr>
        <w:spacing w:after="0" w:line="240" w:lineRule="auto"/>
        <w:ind w:left="426" w:right="4818"/>
        <w:jc w:val="both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</w:p>
    <w:p w:rsidR="00945636" w:rsidRDefault="00945636" w:rsidP="00437ACA">
      <w:pPr>
        <w:spacing w:after="0" w:line="240" w:lineRule="auto"/>
        <w:ind w:left="426" w:right="4818"/>
        <w:jc w:val="both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</w:p>
    <w:p w:rsidR="00437ACA" w:rsidRDefault="00437ACA" w:rsidP="00813E78">
      <w:pPr>
        <w:widowControl w:val="0"/>
        <w:tabs>
          <w:tab w:val="left" w:pos="8222"/>
          <w:tab w:val="left" w:pos="8364"/>
          <w:tab w:val="left" w:pos="9356"/>
          <w:tab w:val="left" w:pos="10206"/>
          <w:tab w:val="left" w:pos="10915"/>
          <w:tab w:val="left" w:pos="11057"/>
          <w:tab w:val="left" w:pos="11199"/>
        </w:tabs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 регистрации кандидата в депутаты Смоленской областной Думы шестого созыва</w:t>
      </w:r>
      <w:r w:rsidR="00F2254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Карпылевой  Зои  Михайловны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</w:p>
    <w:p w:rsidR="00437ACA" w:rsidRDefault="00437ACA" w:rsidP="00437A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45636" w:rsidRDefault="00945636" w:rsidP="00437A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37ACA" w:rsidRDefault="00437ACA" w:rsidP="00FA5A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соответствии со статьями 35, 38 Федерального закона от 12 июня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2002 года № 67-ФЗ «Об основных гарантиях избирательных прав и права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на участие в референдуме граждан Российской Федерации», статьями 17, 19, 21, 23 областного закона от 30 мая 2007 года № 37-з «О выборах депутатов Смоленской областной Думы»,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избирательной комиссии Смоленской области от 21 января 2021 года № 191/1270-6 «О возложении полномочий окружной избирательной комиссии по дополнительным выборам депутата Смоленской областной Думы шестого созыва по одномандатному избирательному округу № 16», рассмотрев документы, представленные в территориальную избирательную комиссию муниципального образования «Демидовский район» Смоленской области для выдвижения и регистрации кандидата в депутаты Смоленской областной Думы шестого созыва </w:t>
      </w:r>
      <w:r w:rsidR="00F2254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Карпылевой Зои Михайловны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выдвинуто</w:t>
      </w:r>
      <w:r w:rsidR="00F22548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избирательным объединением </w:t>
      </w:r>
      <w:r w:rsidR="00114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2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отделение </w:t>
      </w:r>
      <w:r w:rsidR="00F2254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олитической партии </w:t>
      </w:r>
      <w:r w:rsidR="00114540" w:rsidRPr="001145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F225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партия пенсионеров за социальную справедливость</w:t>
      </w:r>
      <w:r w:rsidR="00114540" w:rsidRPr="001145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F22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Смоленской области</w:t>
      </w:r>
      <w:r w:rsidR="001710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одномандатному избирательному округу № 16 при проведении дополнительных выборов депутата Смоленской областной Думы шестого</w:t>
      </w:r>
      <w:r w:rsidR="00F52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созыва по одномандатному избирательному округу № 16, проверив соответствие порядка выдвижения кандидата требованиям Федерального закона от 11 июля 2001 года №</w:t>
      </w:r>
      <w:r w:rsidR="00136C1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95-ФЗ «О политических партиях», Федерального закона от 12 июня 2002 года № 67-ФЗ «Об основных гарантиях избирательных прав и права на участие в референдуме граждан Российской Федерации» и областного закона от 30 мая 2007 года № 37-з «О выборах депутатов Смоленской областной Думы»,</w:t>
      </w:r>
      <w:bookmarkStart w:id="0" w:name="_GoBack"/>
      <w:bookmarkEnd w:id="0"/>
      <w:r w:rsidR="00171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территориальная избирательная комиссия муниципального образования «Демидовский район» Смоленской области</w:t>
      </w:r>
    </w:p>
    <w:p w:rsidR="00437ACA" w:rsidRPr="00680407" w:rsidRDefault="00437ACA" w:rsidP="00437A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37ACA" w:rsidRDefault="00437ACA" w:rsidP="00437A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п о с т а н о в л я е т:</w:t>
      </w:r>
    </w:p>
    <w:p w:rsidR="00437ACA" w:rsidRDefault="00437ACA" w:rsidP="009456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37ACA" w:rsidRPr="00680407" w:rsidRDefault="00437ACA" w:rsidP="009456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80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Зарегистрировать кандидата в депутаты Смоленской областной Думы шестого созыва </w:t>
      </w:r>
      <w:r w:rsidR="00F2254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Карпылеву Зою Михайловну</w:t>
      </w:r>
      <w:r w:rsidRPr="00680407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выдвинут</w:t>
      </w:r>
      <w:r w:rsidR="00F22548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680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избирательным</w:t>
      </w:r>
      <w:r w:rsidR="00114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объединением </w:t>
      </w:r>
      <w:r w:rsidR="00F22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Региональное отделение Политической партии </w:t>
      </w:r>
      <w:r w:rsidR="00F22548" w:rsidRPr="001145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F225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партия пенсионеров за социальную справедливость</w:t>
      </w:r>
      <w:r w:rsidR="00F22548" w:rsidRPr="001145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F22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Смоленской области </w:t>
      </w:r>
      <w:r w:rsidRPr="00680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одномандатному избирательному округу № 16 при проведении дополнительных выборов депутата Смоленской областной Думы шестого созыва по одномандатному избирательному округу № 16. Дата регистрации –   </w:t>
      </w:r>
      <w:r w:rsidR="0017105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86BF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80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2021 года; время регистрации – 1</w:t>
      </w:r>
      <w:r w:rsidR="00BF0C5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80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 w:rsidR="0017105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BF0C5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80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</w:t>
      </w:r>
      <w:r w:rsidRPr="0068040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437ACA" w:rsidRPr="00680407" w:rsidRDefault="00437ACA" w:rsidP="009456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Выдать зарегистрированному кандидату в депутаты Смоленской областной Думы шестого созыва по одномандатному избирательному </w:t>
      </w:r>
      <w:r w:rsidRPr="006804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округу </w:t>
      </w:r>
      <w:r w:rsidR="00536EF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680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16 </w:t>
      </w:r>
      <w:r w:rsidR="00F2254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Карпылевой Зое Михайловне</w:t>
      </w:r>
      <w:r w:rsidRPr="00680407">
        <w:rPr>
          <w:rFonts w:ascii="Times New Roman" w:eastAsia="Times New Roman" w:hAnsi="Times New Roman" w:cs="Times New Roman"/>
          <w:sz w:val="28"/>
          <w:szCs w:val="28"/>
          <w:lang w:eastAsia="ru-RU"/>
        </w:rPr>
        <w:t>, удостоверение установленного</w:t>
      </w:r>
      <w:r w:rsidR="00F52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040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образца.</w:t>
      </w:r>
    </w:p>
    <w:p w:rsidR="00437ACA" w:rsidRPr="00680407" w:rsidRDefault="00437ACA" w:rsidP="009456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80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 w:rsidRPr="00680407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Направить настоящее постановление в избирательную комиссию Смоленской области.</w:t>
      </w:r>
    </w:p>
    <w:p w:rsidR="00680407" w:rsidRPr="00680407" w:rsidRDefault="00680407" w:rsidP="00945636">
      <w:pPr>
        <w:tabs>
          <w:tab w:val="left" w:pos="720"/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</w:t>
      </w:r>
      <w:r w:rsidR="00FA5A5F">
        <w:rPr>
          <w:rFonts w:ascii="Times New Roman" w:hAnsi="Times New Roman" w:cs="Times New Roman"/>
          <w:bCs/>
          <w:sz w:val="28"/>
          <w:szCs w:val="28"/>
        </w:rPr>
        <w:t> </w:t>
      </w:r>
      <w:r w:rsidRPr="00680407">
        <w:rPr>
          <w:rFonts w:ascii="Times New Roman" w:hAnsi="Times New Roman" w:cs="Times New Roman"/>
          <w:sz w:val="28"/>
          <w:szCs w:val="28"/>
        </w:rPr>
        <w:t>Разместить настоящее постановление в информационно- телекоммуникационной сети «Интернет» на официальном сайте Администрации муниципального образования «Демидовский район» Смоленской области в разделе территориальная избирательная комиссия муниципального образования «Демидовский район» Смоленской области.</w:t>
      </w:r>
    </w:p>
    <w:p w:rsidR="00437ACA" w:rsidRDefault="00437ACA" w:rsidP="00437A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45636" w:rsidRDefault="00945636" w:rsidP="00437A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37ACA" w:rsidRDefault="00437ACA" w:rsidP="00437A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37ACA" w:rsidRDefault="00437ACA" w:rsidP="00503320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Председатель комиссии                                                     Н.Г. Калинина</w:t>
      </w:r>
    </w:p>
    <w:p w:rsidR="00437ACA" w:rsidRDefault="00437ACA" w:rsidP="00503320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</w:p>
    <w:p w:rsidR="00437ACA" w:rsidRDefault="00437ACA" w:rsidP="00503320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Секретарь комиссии                                      </w:t>
      </w:r>
      <w:r w:rsidR="00F5276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Г.И. Захарьящева</w:t>
      </w:r>
    </w:p>
    <w:sectPr w:rsidR="00437ACA" w:rsidSect="00945636">
      <w:headerReference w:type="default" r:id="rId7"/>
      <w:headerReference w:type="firs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62BD" w:rsidRDefault="002A62BD" w:rsidP="00945636">
      <w:pPr>
        <w:spacing w:after="0" w:line="240" w:lineRule="auto"/>
      </w:pPr>
      <w:r>
        <w:separator/>
      </w:r>
    </w:p>
  </w:endnote>
  <w:endnote w:type="continuationSeparator" w:id="0">
    <w:p w:rsidR="002A62BD" w:rsidRDefault="002A62BD" w:rsidP="00945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62BD" w:rsidRDefault="002A62BD" w:rsidP="00945636">
      <w:pPr>
        <w:spacing w:after="0" w:line="240" w:lineRule="auto"/>
      </w:pPr>
      <w:r>
        <w:separator/>
      </w:r>
    </w:p>
  </w:footnote>
  <w:footnote w:type="continuationSeparator" w:id="0">
    <w:p w:rsidR="002A62BD" w:rsidRDefault="002A62BD" w:rsidP="009456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CF3" w:rsidRDefault="00A86CF3" w:rsidP="00A86CF3">
    <w:pPr>
      <w:pStyle w:val="a5"/>
      <w:jc w:val="center"/>
    </w:pPr>
  </w:p>
  <w:p w:rsidR="00945636" w:rsidRDefault="0094563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088830"/>
      <w:docPartObj>
        <w:docPartGallery w:val="Page Numbers (Top of Page)"/>
        <w:docPartUnique/>
      </w:docPartObj>
    </w:sdtPr>
    <w:sdtContent>
      <w:p w:rsidR="00A86CF3" w:rsidRDefault="0061709C" w:rsidP="00A86CF3">
        <w:pPr>
          <w:pStyle w:val="a5"/>
          <w:jc w:val="center"/>
        </w:pPr>
      </w:p>
    </w:sdtContent>
  </w:sdt>
  <w:p w:rsidR="00A86CF3" w:rsidRDefault="00A86CF3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efaultTabStop w:val="708"/>
  <w:drawingGridHorizontalSpacing w:val="110"/>
  <w:displayHorizont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/>
  <w:rsids>
    <w:rsidRoot w:val="00437ACA"/>
    <w:rsid w:val="0001478E"/>
    <w:rsid w:val="000974A7"/>
    <w:rsid w:val="00114540"/>
    <w:rsid w:val="00136C18"/>
    <w:rsid w:val="00171050"/>
    <w:rsid w:val="00173E63"/>
    <w:rsid w:val="002847B7"/>
    <w:rsid w:val="002A62BD"/>
    <w:rsid w:val="002C4F88"/>
    <w:rsid w:val="0033735A"/>
    <w:rsid w:val="00396850"/>
    <w:rsid w:val="003A4737"/>
    <w:rsid w:val="004343C7"/>
    <w:rsid w:val="00437ACA"/>
    <w:rsid w:val="004502A9"/>
    <w:rsid w:val="00503320"/>
    <w:rsid w:val="00536EF5"/>
    <w:rsid w:val="00586BF1"/>
    <w:rsid w:val="0061709C"/>
    <w:rsid w:val="00680407"/>
    <w:rsid w:val="00707F08"/>
    <w:rsid w:val="0076384A"/>
    <w:rsid w:val="00813E78"/>
    <w:rsid w:val="009167C2"/>
    <w:rsid w:val="00941844"/>
    <w:rsid w:val="00945636"/>
    <w:rsid w:val="00A86CF3"/>
    <w:rsid w:val="00AA742F"/>
    <w:rsid w:val="00B54C89"/>
    <w:rsid w:val="00B818EC"/>
    <w:rsid w:val="00B84EC4"/>
    <w:rsid w:val="00BF0C57"/>
    <w:rsid w:val="00C276FD"/>
    <w:rsid w:val="00C33A1B"/>
    <w:rsid w:val="00C76D49"/>
    <w:rsid w:val="00CF0F76"/>
    <w:rsid w:val="00DB07DF"/>
    <w:rsid w:val="00E372C5"/>
    <w:rsid w:val="00F22548"/>
    <w:rsid w:val="00F52769"/>
    <w:rsid w:val="00FA0A2E"/>
    <w:rsid w:val="00FA5A5F"/>
    <w:rsid w:val="00FC3B5F"/>
    <w:rsid w:val="00FD5A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A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5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563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456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45636"/>
  </w:style>
  <w:style w:type="paragraph" w:styleId="a7">
    <w:name w:val="footer"/>
    <w:basedOn w:val="a"/>
    <w:link w:val="a8"/>
    <w:uiPriority w:val="99"/>
    <w:semiHidden/>
    <w:unhideWhenUsed/>
    <w:rsid w:val="009456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456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1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CB448-0FF4-44C0-8CF1-385D38194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17</cp:revision>
  <cp:lastPrinted>2021-03-18T11:01:00Z</cp:lastPrinted>
  <dcterms:created xsi:type="dcterms:W3CDTF">2021-03-18T11:48:00Z</dcterms:created>
  <dcterms:modified xsi:type="dcterms:W3CDTF">2021-03-26T14:21:00Z</dcterms:modified>
</cp:coreProperties>
</file>