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drawing>
          <wp:inline distT="0" distB="0" distL="0" distR="0">
            <wp:extent cx="711200" cy="7994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0" t="-86" r="-100" b="-86"/>
                    <a:stretch>
                      <a:fillRect/>
                    </a:stretch>
                  </pic:blipFill>
                  <pic:spPr bwMode="auto">
                    <a:xfrm>
                      <a:off x="0" y="0"/>
                      <a:ext cx="711200" cy="799465"/>
                    </a:xfrm>
                    <a:prstGeom prst="rect">
                      <a:avLst/>
                    </a:prstGeom>
                  </pic:spPr>
                </pic:pic>
              </a:graphicData>
            </a:graphic>
          </wp:inline>
        </w:drawing>
      </w:r>
    </w:p>
    <w:p>
      <w:pPr>
        <w:pStyle w:val="Normal"/>
        <w:jc w:val="center"/>
        <w:rPr>
          <w:sz w:val="28"/>
          <w:szCs w:val="28"/>
        </w:rPr>
      </w:pPr>
      <w:r>
        <w:rPr>
          <w:sz w:val="28"/>
          <w:szCs w:val="28"/>
        </w:rPr>
        <w:t>АДМИНИСТРАЦИЯ МУНИЦИПАЛЬНОГО ОБРАЗОВАНИЯ</w:t>
      </w:r>
    </w:p>
    <w:p>
      <w:pPr>
        <w:pStyle w:val="Normal"/>
        <w:jc w:val="center"/>
        <w:rPr>
          <w:sz w:val="28"/>
          <w:szCs w:val="28"/>
        </w:rPr>
      </w:pPr>
      <w:r>
        <w:rPr>
          <w:sz w:val="28"/>
          <w:szCs w:val="28"/>
        </w:rPr>
        <w:t>«ДЕМИДОВСКИЙ РАЙОН» СМОЛЕНСКОЙ ОБЛАСТИ</w:t>
      </w:r>
    </w:p>
    <w:p>
      <w:pPr>
        <w:pStyle w:val="Normal"/>
        <w:jc w:val="center"/>
        <w:rPr>
          <w:sz w:val="28"/>
          <w:szCs w:val="28"/>
        </w:rPr>
      </w:pPr>
      <w:r>
        <w:rPr>
          <w:sz w:val="28"/>
          <w:szCs w:val="28"/>
        </w:rPr>
      </w:r>
    </w:p>
    <w:p>
      <w:pPr>
        <w:pStyle w:val="Normal"/>
        <w:jc w:val="center"/>
        <w:rPr>
          <w:sz w:val="32"/>
          <w:szCs w:val="32"/>
        </w:rPr>
      </w:pPr>
      <w:r>
        <w:rPr>
          <w:sz w:val="28"/>
          <w:szCs w:val="28"/>
        </w:rPr>
        <w:t>РАСПОРЯЖЕНИЕ</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color w:val="000000"/>
          <w:sz w:val="28"/>
          <w:szCs w:val="28"/>
        </w:rPr>
        <w:t>от 21.05.2021 № 184-р</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tabs>
          <w:tab w:val="clear" w:pos="708"/>
          <w:tab w:val="left" w:pos="4536" w:leader="none"/>
        </w:tabs>
        <w:ind w:right="5669" w:hanging="0"/>
        <w:jc w:val="both"/>
        <w:rPr>
          <w:sz w:val="28"/>
          <w:szCs w:val="28"/>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right="-1" w:firstLine="709"/>
        <w:jc w:val="both"/>
        <w:rPr>
          <w:sz w:val="28"/>
          <w:szCs w:val="28"/>
        </w:rPr>
      </w:pPr>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 изложив текст в следующей редакции:</w:t>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r>
    </w:p>
    <w:p>
      <w:pPr>
        <w:pStyle w:val="Normal"/>
        <w:ind w:firstLine="709"/>
        <w:jc w:val="both"/>
        <w:rPr>
          <w:sz w:val="28"/>
          <w:szCs w:val="28"/>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pPr>
        <w:pStyle w:val="Normal"/>
        <w:ind w:firstLine="709"/>
        <w:jc w:val="both"/>
        <w:rPr>
          <w:sz w:val="28"/>
          <w:szCs w:val="28"/>
        </w:rPr>
      </w:pPr>
      <w:r>
        <w:rPr>
          <w:sz w:val="28"/>
          <w:szCs w:val="28"/>
        </w:rPr>
        <w:t>2</w:t>
      </w:r>
      <w:r>
        <w:rPr>
          <w:sz w:val="28"/>
          <w:szCs w:val="28"/>
          <w:highlight w:val="white"/>
        </w:rPr>
        <w:t>. Временно приостановить</w:t>
      </w:r>
      <w:r>
        <w:rPr>
          <w:sz w:val="28"/>
          <w:szCs w:val="28"/>
        </w:rPr>
        <w:t xml:space="preserve"> (ограничить) на территории </w:t>
      </w:r>
      <w:bookmarkStart w:id="0" w:name="__DdeLink__751_2777483447"/>
      <w:r>
        <w:rPr>
          <w:sz w:val="28"/>
          <w:szCs w:val="28"/>
        </w:rPr>
        <w:t>муниципального образования «Демидовский район» Смоленской области</w:t>
      </w:r>
      <w:bookmarkEnd w:id="0"/>
      <w:r>
        <w:rPr>
          <w:sz w:val="28"/>
          <w:szCs w:val="28"/>
        </w:rPr>
        <w:t>:</w:t>
      </w:r>
    </w:p>
    <w:p>
      <w:pPr>
        <w:pStyle w:val="Normal"/>
        <w:ind w:firstLine="708"/>
        <w:jc w:val="both"/>
        <w:rPr/>
      </w:pPr>
      <w:r>
        <w:rPr>
          <w:sz w:val="28"/>
          <w:szCs w:val="28"/>
        </w:rPr>
        <w:t xml:space="preserve">2.1.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а </w:t>
      </w:r>
      <w:r>
        <w:rPr>
          <w:rFonts w:eastAsia="Calibri" w:eastAsiaTheme="minorHAnsi"/>
          <w:sz w:val="28"/>
          <w:szCs w:val="28"/>
          <w:lang w:eastAsia="en-US"/>
        </w:rPr>
        <w:t>также оказание соответствующих услуг, в том числе в парках культуры и отдыха, торгово-развлекательных центрах, на аттракционах, за исключением:</w:t>
      </w:r>
    </w:p>
    <w:p>
      <w:pPr>
        <w:pStyle w:val="Normal"/>
        <w:ind w:firstLine="708"/>
        <w:jc w:val="both"/>
        <w:rPr/>
      </w:pPr>
      <w:r>
        <w:rPr>
          <w:sz w:val="28"/>
          <w:szCs w:val="28"/>
        </w:rPr>
        <w:t>-проведения публичных слушаний, назначенных представительным органом муниципального образования «Демидовский район» Смоленской области или Главой муниципального образования «Демидовский район» Смоленской области, по проекту Устава муниципального образования «Демидовский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(проектуактуализированной схемы теплоснабжения);</w:t>
      </w:r>
    </w:p>
    <w:p>
      <w:pPr>
        <w:pStyle w:val="Normal"/>
        <w:ind w:firstLine="708"/>
        <w:jc w:val="both"/>
        <w:rPr/>
      </w:pPr>
      <w:r>
        <w:rPr>
          <w:sz w:val="28"/>
          <w:szCs w:val="28"/>
        </w:rPr>
        <w:t>- проведения собраний граждан (в любом формате) по вопросам жизнедеятельности граждан в муниципальном образовании «Демидовский район» Смоленской области или на его отдельных территориях, собраний трудовых коллективов;</w:t>
      </w:r>
    </w:p>
    <w:p>
      <w:pPr>
        <w:pStyle w:val="Normal"/>
        <w:ind w:firstLine="708"/>
        <w:jc w:val="both"/>
        <w:rPr/>
      </w:pPr>
      <w:r>
        <w:rPr>
          <w:sz w:val="28"/>
          <w:szCs w:val="28"/>
        </w:rPr>
        <w:t>- проведения культурных, выставочных, просветительских мероприятий, кино- и театральных фестивалей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pPr>
        <w:pStyle w:val="Normal"/>
        <w:ind w:firstLine="708"/>
        <w:jc w:val="both"/>
        <w:rPr/>
      </w:pPr>
      <w:r>
        <w:rPr>
          <w:sz w:val="28"/>
          <w:szCs w:val="28"/>
        </w:rPr>
        <w:t xml:space="preserve">- проведения физкультурных и спортивных мероприятий с участием зрителей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sz w:val="28"/>
          <w:szCs w:val="28"/>
          <w:lang w:val="en-US"/>
        </w:rPr>
        <w:t>COVID</w:t>
      </w:r>
      <w:r>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p>
    <w:p>
      <w:pPr>
        <w:pStyle w:val="Normal"/>
        <w:ind w:firstLine="708"/>
        <w:jc w:val="both"/>
        <w:rPr/>
      </w:pPr>
      <w:r>
        <w:rPr>
          <w:sz w:val="28"/>
          <w:szCs w:val="28"/>
        </w:rPr>
        <w:t>- проведения мероприятий (встречи с избирателями и т.п.) в рамках избирательной кампании, мероприятий, связанных с проведением голосования на дополнительных выборах депутата Смоленской областной Думы;</w:t>
      </w:r>
    </w:p>
    <w:p>
      <w:pPr>
        <w:pStyle w:val="Normal"/>
        <w:ind w:firstLine="708"/>
        <w:jc w:val="both"/>
        <w:rPr/>
      </w:pPr>
      <w:r>
        <w:rPr>
          <w:sz w:val="28"/>
          <w:szCs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(социальное дистанцирование);</w:t>
      </w:r>
    </w:p>
    <w:p>
      <w:pPr>
        <w:pStyle w:val="Normal"/>
        <w:ind w:firstLine="708"/>
        <w:jc w:val="both"/>
        <w:rPr/>
      </w:pPr>
      <w:r>
        <w:rPr>
          <w:sz w:val="28"/>
          <w:szCs w:val="28"/>
        </w:rPr>
        <w:t xml:space="preserve">- проведения парада (парадов) и </w:t>
      </w:r>
      <w:r>
        <w:rPr>
          <w:rFonts w:eastAsia="Calibri" w:eastAsiaTheme="minorHAnsi"/>
          <w:bCs/>
          <w:sz w:val="28"/>
          <w:szCs w:val="28"/>
          <w:lang w:eastAsia="en-US"/>
        </w:rPr>
        <w:t xml:space="preserve">Всероссийской акции «Бессмертный полк» </w:t>
      </w:r>
      <w:r>
        <w:rPr>
          <w:sz w:val="28"/>
          <w:szCs w:val="28"/>
        </w:rPr>
        <w:t>в честь Дня Победы. При этом организатор (организаторы) указанных мероприятий должен (должны) согласовывать требования к этим мероприятиям с Управлением Федеральной службы по надзору в сфере защиты прав потребителей и благополучия человека по Смоленской области;</w:t>
      </w:r>
    </w:p>
    <w:p>
      <w:pPr>
        <w:pStyle w:val="Normal"/>
        <w:ind w:firstLine="708"/>
        <w:jc w:val="both"/>
        <w:rPr/>
      </w:pPr>
      <w:r>
        <w:rPr>
          <w:sz w:val="28"/>
          <w:szCs w:val="28"/>
        </w:rPr>
        <w:t>- проведения мероприятий по уборке территории с привлечением населения (субботников). При этом при перевозке участников мероприятий должны использоваться средства индивидуальной защиты органов дыхания (маски и иные средства защиты органов дыхания), при уборке территории – перчатки, а также обеспечиваться максимальная рассредоточенность участников мероприятия по убираемой территории.</w:t>
      </w:r>
    </w:p>
    <w:p>
      <w:pPr>
        <w:pStyle w:val="Normal"/>
        <w:ind w:firstLine="708"/>
        <w:jc w:val="both"/>
        <w:rPr/>
      </w:pPr>
      <w:r>
        <w:rPr>
          <w:sz w:val="28"/>
          <w:szCs w:val="28"/>
        </w:rPr>
        <w:t>Указанные публичные слушания, культурные, выставочные, просветительские мероприятия, кино- и театральные фестивали с очным присутствием граждан на открытой территории, огражденной по периметру (из расчета 1 человек на 4 кв. метра), а также в помещении при условии его заполнения не более чем на                 50 процентов, репетиции таких мероприятий, мероприятия (встречи с избирателями и т.п.) в рамках избирательной кампании, мероприятия, связанные с проведением голосованияна дополнительных выборах депутата Смоленской областной Думы (далее – мероприятия) проводятся при соблюдении следующих требований к санитарно-эпидемиологическому режиму их проведения:</w:t>
      </w:r>
    </w:p>
    <w:p>
      <w:pPr>
        <w:pStyle w:val="Normal"/>
        <w:ind w:firstLine="708"/>
        <w:jc w:val="both"/>
        <w:rPr/>
      </w:pPr>
      <w:r>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pPr>
        <w:pStyle w:val="Normal"/>
        <w:ind w:firstLine="708"/>
        <w:jc w:val="both"/>
        <w:rPr/>
      </w:pPr>
      <w:r>
        <w:rPr>
          <w:sz w:val="28"/>
          <w:szCs w:val="28"/>
        </w:rPr>
        <w:t>- организация условий для обработки рук кожными антисептиками для граждан, участвующих в мероприятии;</w:t>
      </w:r>
    </w:p>
    <w:p>
      <w:pPr>
        <w:pStyle w:val="Normal"/>
        <w:ind w:firstLine="708"/>
        <w:jc w:val="both"/>
        <w:rPr/>
      </w:pPr>
      <w:r>
        <w:rPr>
          <w:sz w:val="28"/>
          <w:szCs w:val="28"/>
        </w:rPr>
        <w:t>-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pPr>
        <w:pStyle w:val="Normal"/>
        <w:ind w:firstLine="708"/>
        <w:jc w:val="both"/>
        <w:rPr/>
      </w:pPr>
      <w:r>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pPr>
        <w:pStyle w:val="Normal"/>
        <w:ind w:firstLine="708"/>
        <w:jc w:val="both"/>
        <w:rPr/>
      </w:pPr>
      <w:r>
        <w:rPr>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pPr>
        <w:pStyle w:val="Normal"/>
        <w:ind w:firstLine="708"/>
        <w:jc w:val="both"/>
        <w:rPr/>
      </w:pPr>
      <w:r>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pPr>
        <w:pStyle w:val="Normal"/>
        <w:ind w:firstLine="708"/>
        <w:jc w:val="both"/>
        <w:rPr/>
      </w:pPr>
      <w:r>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pPr>
        <w:pStyle w:val="Normal"/>
        <w:ind w:firstLine="708"/>
        <w:jc w:val="both"/>
        <w:rPr/>
      </w:pPr>
      <w:r>
        <w:rPr>
          <w:sz w:val="28"/>
          <w:szCs w:val="28"/>
        </w:rPr>
        <w:t>- влажная уборка помещения с использованием дезинфицирующих средств;</w:t>
      </w:r>
    </w:p>
    <w:p>
      <w:pPr>
        <w:pStyle w:val="Normal"/>
        <w:ind w:firstLine="708"/>
        <w:jc w:val="both"/>
        <w:rPr/>
      </w:pPr>
      <w:r>
        <w:rPr>
          <w:sz w:val="28"/>
          <w:szCs w:val="28"/>
        </w:rPr>
        <w:t>- проветривание;</w:t>
      </w:r>
    </w:p>
    <w:p>
      <w:pPr>
        <w:pStyle w:val="Normal"/>
        <w:ind w:firstLine="708"/>
        <w:jc w:val="both"/>
        <w:rPr/>
      </w:pPr>
      <w:r>
        <w:rPr>
          <w:sz w:val="28"/>
          <w:szCs w:val="28"/>
        </w:rPr>
        <w:t>- обеззараживание воздуха с использованием бактерицидных ламп (при наличии возможности).</w:t>
      </w:r>
    </w:p>
    <w:p>
      <w:pPr>
        <w:pStyle w:val="Normal"/>
        <w:ind w:firstLine="708"/>
        <w:jc w:val="both"/>
        <w:rPr/>
      </w:pPr>
      <w:r>
        <w:rPr>
          <w:sz w:val="28"/>
          <w:szCs w:val="28"/>
        </w:rPr>
        <w:t>При проведении собраний граждан (в любом формате) по вопросам жизнедеятельности граждан в муниципальном образовании «Демидовский район»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муниципального образования «Демидовский район»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pPr>
        <w:pStyle w:val="Normal"/>
        <w:ind w:firstLine="708"/>
        <w:jc w:val="both"/>
        <w:rPr/>
      </w:pPr>
      <w:r>
        <w:rPr>
          <w:sz w:val="28"/>
          <w:szCs w:val="28"/>
        </w:rPr>
        <w:t>При проведении физкультурных и спортивных мероприятий с участием зрителей организаторы указанных мероприятий обеспечивают соблюдение следующих требований к санитарно-эпидемиологическому режиму их проведения:</w:t>
      </w:r>
    </w:p>
    <w:p>
      <w:pPr>
        <w:pStyle w:val="Normal"/>
        <w:ind w:firstLine="708"/>
        <w:jc w:val="both"/>
        <w:rPr/>
      </w:pPr>
      <w:r>
        <w:rPr>
          <w:sz w:val="28"/>
          <w:szCs w:val="28"/>
        </w:rPr>
        <w:t>- организация «входного фильтра» с проведением бесконтактного контроля температуры тела зрителей, участвующих в физкультурном (спортивном) мероприятии, перед их входом в помещение (на открытую территорию, огражденную по периметру) для проведения физкультурного (спортивного) мероприятия;</w:t>
      </w:r>
    </w:p>
    <w:p>
      <w:pPr>
        <w:pStyle w:val="Normal"/>
        <w:ind w:firstLine="708"/>
        <w:jc w:val="both"/>
        <w:rPr/>
      </w:pPr>
      <w:r>
        <w:rPr>
          <w:sz w:val="28"/>
          <w:szCs w:val="28"/>
        </w:rPr>
        <w:t>- нахождение зрителей, участвующих в физкультурном (спортивном) мероприятии, в помещении (на открытой территории, огражденной по периметру) для проведения физкультурного (спортивного) мероприятия в средствах индивидуальной защиты (масках, перчатках);</w:t>
      </w:r>
    </w:p>
    <w:p>
      <w:pPr>
        <w:pStyle w:val="Normal"/>
        <w:ind w:firstLine="708"/>
        <w:jc w:val="both"/>
        <w:rPr/>
      </w:pPr>
      <w:r>
        <w:rPr>
          <w:sz w:val="28"/>
          <w:szCs w:val="28"/>
        </w:rPr>
        <w:t>- социальная дистанция между зрителями, участвующими в физкультурном (спортивном) мероприятии, должна составлять не менее 1,5 метра с организацией соответствующей разметки. Если физкультурное (спортивное) мероприятие проводится с использованием сидячих мест, то рассадка зрителей, участвующих в физкультурном (спортивном) мероприятии, осуществляется не менее чем через              1 сидячее место.</w:t>
      </w:r>
    </w:p>
    <w:p>
      <w:pPr>
        <w:pStyle w:val="Normal"/>
        <w:ind w:firstLine="708"/>
        <w:jc w:val="both"/>
        <w:rPr/>
      </w:pPr>
      <w:r>
        <w:rPr>
          <w:sz w:val="28"/>
          <w:szCs w:val="28"/>
        </w:rPr>
        <w:t>Зрители при наличии у них респираторных симптомов, а также зрители, не имеющие с собой средств индивидуальной защиты (масок, перчаток), в помещение (на открытую территорию, огражденную по периметру) для проведения физкультурного (спортивного) мероприятия не допускаются.</w:t>
      </w:r>
    </w:p>
    <w:p>
      <w:pPr>
        <w:pStyle w:val="Normal"/>
        <w:ind w:firstLine="708"/>
        <w:jc w:val="both"/>
        <w:rPr/>
      </w:pPr>
      <w:r>
        <w:rPr>
          <w:sz w:val="28"/>
          <w:szCs w:val="28"/>
        </w:rPr>
        <w:t>2.2. Проведение массовых мероприятий любого вида, организованных для лиц 65 лет и старше, и допуск таких лиц на массовые мероприятия.</w:t>
      </w:r>
    </w:p>
    <w:p>
      <w:pPr>
        <w:pStyle w:val="Normal"/>
        <w:ind w:firstLine="708"/>
        <w:jc w:val="both"/>
        <w:rPr/>
      </w:pPr>
      <w:r>
        <w:rPr>
          <w:sz w:val="28"/>
          <w:szCs w:val="28"/>
        </w:rPr>
        <w:t xml:space="preserve">2.3.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мероприятий, указанных в абзацах втором - восьмом подпункта 2.1 настоящего пункта), в том числе ночных клубов (дискотек), иных аналогичных развлекательных объектов (заведений). </w:t>
      </w:r>
    </w:p>
    <w:p>
      <w:pPr>
        <w:pStyle w:val="Normal"/>
        <w:ind w:firstLine="708"/>
        <w:jc w:val="both"/>
        <w:rPr/>
      </w:pPr>
      <w:r>
        <w:rPr>
          <w:sz w:val="28"/>
          <w:szCs w:val="28"/>
        </w:rPr>
        <w:t xml:space="preserve">2.4.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связанных с приемом детей на обучение в первый класс, мероприятий, связанных с проведением голосования на дополнительных выборах депутата Смоленской областной Думы, мероприятий по проведению государственной итоговой аттестации по образовательным программам основного общего и среднего общего образования, </w:t>
      </w:r>
      <w:r>
        <w:rPr>
          <w:iCs/>
          <w:sz w:val="28"/>
          <w:szCs w:val="28"/>
        </w:rPr>
        <w:t>праздника «Последний звонок»,</w:t>
      </w:r>
      <w:r>
        <w:rPr>
          <w:sz w:val="28"/>
          <w:szCs w:val="28"/>
        </w:rPr>
        <w:t xml:space="preserve"> мероприятий, проводимых в соответствии с планом работы образовательной организации, мероприятий, проводимых в рамках лагерей дневного пребывания, организованных на базе образовательной организации, а также мероприятий по проведению </w:t>
      </w:r>
      <w:r>
        <w:rPr>
          <w:iCs/>
          <w:sz w:val="28"/>
          <w:szCs w:val="28"/>
        </w:rPr>
        <w:t>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Pr>
          <w:sz w:val="28"/>
          <w:szCs w:val="28"/>
        </w:rPr>
        <w:t>).</w:t>
      </w:r>
    </w:p>
    <w:p>
      <w:pPr>
        <w:pStyle w:val="Normal"/>
        <w:ind w:firstLine="709"/>
        <w:jc w:val="both"/>
        <w:rPr/>
      </w:pPr>
      <w:r>
        <w:rPr>
          <w:sz w:val="28"/>
          <w:szCs w:val="28"/>
        </w:rPr>
        <w:t>Мероприятия, связанные с приемом детей на обучение в первый класс, мероприятия, связанные с проведением голосования на дополнительных выборах депутата Смоленской областной Думы, мероприятия по проведению государственной итоговой аттестации по образовательным программам основного общего и среднего общего образования,</w:t>
      </w:r>
      <w:r>
        <w:rPr>
          <w:iCs/>
          <w:sz w:val="28"/>
          <w:szCs w:val="28"/>
        </w:rPr>
        <w:t xml:space="preserve"> праздника «Последний звонок»,</w:t>
      </w:r>
      <w:r>
        <w:rPr>
          <w:sz w:val="28"/>
          <w:szCs w:val="28"/>
        </w:rPr>
        <w:t xml:space="preserve"> мероприятия, проводимые в соответствии с планом работы образовательной организации, мероприятия, проводимые в рамках лагерей дневного пребывания, организованных на базе образовательной организации, должны проводиться с соблюдением санитарно-эпидемиологических требований, включающих:</w:t>
      </w:r>
    </w:p>
    <w:p>
      <w:pPr>
        <w:pStyle w:val="Normal"/>
        <w:ind w:firstLine="709"/>
        <w:jc w:val="both"/>
        <w:rPr/>
      </w:pPr>
      <w:r>
        <w:rPr>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pPr>
        <w:pStyle w:val="Normal"/>
        <w:ind w:firstLine="709"/>
        <w:jc w:val="both"/>
        <w:rPr/>
      </w:pPr>
      <w:r>
        <w:rPr>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pPr>
        <w:pStyle w:val="Normal"/>
        <w:ind w:firstLine="709"/>
        <w:jc w:val="both"/>
        <w:rPr/>
      </w:pPr>
      <w:r>
        <w:rPr>
          <w:sz w:val="28"/>
          <w:szCs w:val="28"/>
        </w:rPr>
        <w:t>- наличие при входе в здание дозаторов с антисептическим средством для обработки рук;</w:t>
      </w:r>
    </w:p>
    <w:p>
      <w:pPr>
        <w:pStyle w:val="Normal"/>
        <w:ind w:firstLine="709"/>
        <w:jc w:val="both"/>
        <w:rPr/>
      </w:pPr>
      <w:r>
        <w:rPr>
          <w:sz w:val="28"/>
          <w:szCs w:val="28"/>
        </w:rPr>
        <w:t>- оснащение используемых помещений оборудованием для обеззараживания воздуха, предназначенным для работы в присутствии детей;</w:t>
      </w:r>
    </w:p>
    <w:p>
      <w:pPr>
        <w:pStyle w:val="Normal"/>
        <w:ind w:firstLine="709"/>
        <w:jc w:val="both"/>
        <w:rPr/>
      </w:pPr>
      <w:r>
        <w:rPr>
          <w:sz w:val="28"/>
          <w:szCs w:val="28"/>
        </w:rPr>
        <w:t>- использование гражданами средств индивидуальной защиты органов дыхания (масок и иных средств защиты органов дыхания);</w:t>
      </w:r>
    </w:p>
    <w:p>
      <w:pPr>
        <w:pStyle w:val="Normal"/>
        <w:ind w:firstLine="709"/>
        <w:jc w:val="both"/>
        <w:rPr/>
      </w:pPr>
      <w:r>
        <w:rPr>
          <w:sz w:val="28"/>
          <w:szCs w:val="28"/>
        </w:rPr>
        <w:t>- иные требования, установленные санитарным законодательством к проводимым мероприятиям.</w:t>
      </w:r>
    </w:p>
    <w:p>
      <w:pPr>
        <w:pStyle w:val="Normal"/>
        <w:ind w:firstLine="709"/>
        <w:jc w:val="both"/>
        <w:rPr/>
      </w:pPr>
      <w:r>
        <w:rPr>
          <w:sz w:val="28"/>
          <w:szCs w:val="28"/>
        </w:rPr>
        <w:t xml:space="preserve">Мероприятия по проведению </w:t>
      </w:r>
      <w:r>
        <w:rPr>
          <w:iCs/>
          <w:sz w:val="28"/>
          <w:szCs w:val="28"/>
        </w:rPr>
        <w:t xml:space="preserve">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отдельных помещениях при </w:t>
      </w:r>
      <w:r>
        <w:rPr>
          <w:sz w:val="28"/>
          <w:szCs w:val="28"/>
        </w:rPr>
        <w:t>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коронавирусной инфекции (</w:t>
      </w:r>
      <w:r>
        <w:rPr>
          <w:sz w:val="28"/>
          <w:szCs w:val="28"/>
          <w:lang w:val="en-US"/>
        </w:rPr>
        <w:t>COVID</w:t>
      </w:r>
      <w:r>
        <w:rPr>
          <w:sz w:val="28"/>
          <w:szCs w:val="28"/>
        </w:rPr>
        <w:t>-19).</w:t>
      </w:r>
    </w:p>
    <w:p>
      <w:pPr>
        <w:pStyle w:val="Normal"/>
        <w:ind w:firstLine="708"/>
        <w:jc w:val="both"/>
        <w:rPr/>
      </w:pPr>
      <w:r>
        <w:rPr>
          <w:sz w:val="28"/>
          <w:szCs w:val="28"/>
        </w:rPr>
        <w:t xml:space="preserve">Мероприятия по проведению </w:t>
      </w:r>
      <w:r>
        <w:rPr>
          <w:iCs/>
          <w:sz w:val="28"/>
          <w:szCs w:val="28"/>
        </w:rPr>
        <w:t>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 окончании.</w:t>
      </w:r>
    </w:p>
    <w:p>
      <w:pPr>
        <w:pStyle w:val="Normal"/>
        <w:ind w:firstLine="708"/>
        <w:jc w:val="both"/>
        <w:rPr/>
      </w:pPr>
      <w:r>
        <w:rPr>
          <w:rFonts w:eastAsia="Calibri" w:eastAsiaTheme="minorHAnsi"/>
          <w:sz w:val="28"/>
          <w:szCs w:val="28"/>
          <w:lang w:eastAsia="en-US"/>
        </w:rPr>
        <w:t>2.5.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pPr>
        <w:pStyle w:val="Normal"/>
        <w:ind w:firstLine="708"/>
        <w:jc w:val="both"/>
        <w:rPr/>
      </w:pPr>
      <w:r>
        <w:rPr>
          <w:color w:val="000000"/>
          <w:sz w:val="28"/>
          <w:szCs w:val="28"/>
        </w:rPr>
        <w:t>3. При начале и возобновлении деятельности индивидуальные</w:t>
        <w:br/>
        <w:t>предприниматели и организации независимо от организационно-правовой формы и</w:t>
        <w:br/>
        <w:t>формы собственности должны выполнять мероприятия, направленные на</w:t>
        <w:br/>
        <w:t>предупреждение возникновения и распространения инфекционных заболеваний,</w:t>
        <w:br/>
        <w:t>определенные рекомендациями Федеральной службы по надзору в сфере защиты</w:t>
        <w:br/>
        <w:t>прав потребителей и благополучия человека.</w:t>
      </w:r>
    </w:p>
    <w:p>
      <w:pPr>
        <w:pStyle w:val="Normal"/>
        <w:ind w:firstLine="708"/>
        <w:jc w:val="both"/>
        <w:rPr/>
      </w:pPr>
      <w:r>
        <w:rPr>
          <w:color w:val="000000"/>
          <w:sz w:val="28"/>
          <w:szCs w:val="28"/>
        </w:rPr>
        <w:t xml:space="preserve">4. Временно запретить на </w:t>
      </w:r>
      <w:bookmarkStart w:id="1" w:name="__DdeLink__1347_1568445565"/>
      <w:r>
        <w:rPr>
          <w:color w:val="000000"/>
          <w:sz w:val="28"/>
          <w:szCs w:val="28"/>
        </w:rPr>
        <w:t>территории муниципального образования «Демидовский район» Смоленской области</w:t>
      </w:r>
      <w:bookmarkEnd w:id="1"/>
      <w:r>
        <w:rPr>
          <w:color w:val="000000"/>
          <w:sz w:val="28"/>
          <w:szCs w:val="28"/>
        </w:rPr>
        <w:t>:</w:t>
      </w:r>
    </w:p>
    <w:p>
      <w:pPr>
        <w:pStyle w:val="Normal"/>
        <w:tabs>
          <w:tab w:val="clear" w:pos="708"/>
          <w:tab w:val="left" w:pos="709" w:leader="none"/>
        </w:tabs>
        <w:ind w:firstLine="709"/>
        <w:jc w:val="both"/>
        <w:rPr/>
      </w:pPr>
      <w:r>
        <w:rPr>
          <w:sz w:val="28"/>
          <w:szCs w:val="28"/>
        </w:rPr>
        <w:t>4.1. Курение кальянов в ресторанах, барах, кафе и иных общественных местах.</w:t>
      </w:r>
    </w:p>
    <w:p>
      <w:pPr>
        <w:pStyle w:val="Normal"/>
        <w:ind w:firstLine="709"/>
        <w:jc w:val="both"/>
        <w:rPr/>
      </w:pPr>
      <w:r>
        <w:rPr>
          <w:sz w:val="28"/>
          <w:szCs w:val="28"/>
        </w:rPr>
        <w:t xml:space="preserve">5. Гражданам, проживающим на территории </w:t>
      </w:r>
      <w:r>
        <w:rPr>
          <w:color w:val="000000"/>
          <w:sz w:val="28"/>
          <w:szCs w:val="28"/>
        </w:rPr>
        <w:t>муниципального образования «Демидовский район» Смоленской области</w:t>
      </w:r>
      <w:r>
        <w:rPr>
          <w:sz w:val="28"/>
          <w:szCs w:val="28"/>
        </w:rPr>
        <w:t xml:space="preserve">, прибывшим (вернувшимся) на территорию </w:t>
      </w:r>
      <w:r>
        <w:rPr>
          <w:color w:val="000000"/>
          <w:sz w:val="28"/>
          <w:szCs w:val="28"/>
        </w:rPr>
        <w:t>муниципального образования «Демидовский район» Смоленской области</w:t>
      </w:r>
      <w:r>
        <w:rPr>
          <w:sz w:val="28"/>
          <w:szCs w:val="28"/>
        </w:rPr>
        <w:t xml:space="preserve">, а также гражданам, не зарегистрированным по месту жительства (месту пребывания) на территории Смоленской области, прибывшим на территорию </w:t>
      </w:r>
      <w:r>
        <w:rPr>
          <w:color w:val="000000"/>
          <w:sz w:val="28"/>
          <w:szCs w:val="28"/>
        </w:rPr>
        <w:t>муниципального образования «Демидовский район» Смоленской области</w:t>
      </w:r>
      <w:r>
        <w:rPr>
          <w:sz w:val="28"/>
          <w:szCs w:val="28"/>
        </w:rPr>
        <w:t xml:space="preserve"> для временного (постоянного) проживания или временного нахождения:</w:t>
      </w:r>
    </w:p>
    <w:p>
      <w:pPr>
        <w:pStyle w:val="Normal"/>
        <w:tabs>
          <w:tab w:val="clear" w:pos="708"/>
          <w:tab w:val="left" w:pos="709" w:leader="none"/>
        </w:tabs>
        <w:jc w:val="both"/>
        <w:rPr/>
      </w:pPr>
      <w:r>
        <w:rPr>
          <w:sz w:val="28"/>
          <w:szCs w:val="28"/>
        </w:rPr>
        <w:tab/>
        <w:t xml:space="preserve">5.1. Обеспечить самоизоляцию на дому (в месте временного нахождения) на срок 14 дней со дня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xml:space="preserve"> либо до получения после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xml:space="preserve">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pPr>
        <w:pStyle w:val="Normal"/>
        <w:ind w:firstLine="708"/>
        <w:jc w:val="both"/>
        <w:rPr/>
      </w:pPr>
      <w:r>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w:t>
      </w:r>
      <w:r>
        <w:rPr>
          <w:color w:val="000000"/>
          <w:sz w:val="28"/>
          <w:szCs w:val="28"/>
        </w:rPr>
        <w:t>муниципального образования «Демидовский район» Смоленской области</w:t>
      </w:r>
      <w:r>
        <w:rPr>
          <w:sz w:val="28"/>
          <w:szCs w:val="28"/>
        </w:rPr>
        <w:t>, самоизоляция не требуется.</w:t>
      </w:r>
    </w:p>
    <w:p>
      <w:pPr>
        <w:pStyle w:val="NormalWeb"/>
        <w:shd w:val="clear" w:color="auto" w:fill="FFFFFF"/>
        <w:ind w:firstLine="709"/>
        <w:jc w:val="both"/>
        <w:rPr/>
      </w:pPr>
      <w:r>
        <w:rPr>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pPr>
        <w:pStyle w:val="NormalWeb"/>
        <w:shd w:val="clear" w:color="auto" w:fill="FFFFFF"/>
        <w:tabs>
          <w:tab w:val="clear" w:pos="708"/>
          <w:tab w:val="left" w:pos="709" w:leader="none"/>
        </w:tabs>
        <w:ind w:firstLine="709"/>
        <w:jc w:val="both"/>
        <w:rPr/>
      </w:pPr>
      <w:r>
        <w:rPr>
          <w:sz w:val="28"/>
          <w:szCs w:val="28"/>
        </w:rPr>
        <w:t>5.2. Сообщить по телефону «горячей линии» (8 (4812) 27-10-95) о своем возвращении (прибытии) в</w:t>
      </w:r>
      <w:r>
        <w:rPr>
          <w:color w:val="000000"/>
          <w:sz w:val="28"/>
          <w:szCs w:val="28"/>
        </w:rPr>
        <w:t xml:space="preserve"> муниципальное образование «Демидовский район» Смоленской области</w:t>
      </w:r>
      <w:r>
        <w:rPr>
          <w:sz w:val="28"/>
          <w:szCs w:val="28"/>
        </w:rPr>
        <w:t xml:space="preserve">, месте, датах пребывания за пределами </w:t>
      </w:r>
      <w:r>
        <w:rPr>
          <w:color w:val="000000"/>
          <w:sz w:val="28"/>
          <w:szCs w:val="28"/>
        </w:rPr>
        <w:t>территории муниципального образования «Демидовский район» Смоленской области</w:t>
      </w:r>
      <w:r>
        <w:rPr>
          <w:sz w:val="28"/>
          <w:szCs w:val="28"/>
        </w:rPr>
        <w:t>, контактную информацию.</w:t>
      </w:r>
    </w:p>
    <w:p>
      <w:pPr>
        <w:pStyle w:val="Normal"/>
        <w:ind w:firstLine="709"/>
        <w:jc w:val="both"/>
        <w:rPr/>
      </w:pPr>
      <w:r>
        <w:rPr>
          <w:sz w:val="28"/>
          <w:szCs w:val="28"/>
        </w:rPr>
        <w:t>5.3.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pPr>
        <w:pStyle w:val="Normal"/>
        <w:ind w:firstLine="709"/>
        <w:jc w:val="both"/>
        <w:rPr>
          <w:sz w:val="28"/>
          <w:szCs w:val="28"/>
        </w:rPr>
      </w:pPr>
      <w:r>
        <w:rPr>
          <w:sz w:val="28"/>
          <w:szCs w:val="28"/>
        </w:rPr>
        <w:t xml:space="preserve">6. Лицам, совместно проживающим с гражданами, указанными в пункте 5 настоящего распоряжения: </w:t>
      </w:r>
    </w:p>
    <w:p>
      <w:pPr>
        <w:pStyle w:val="Normal"/>
        <w:ind w:firstLine="709"/>
        <w:jc w:val="both"/>
        <w:rPr/>
      </w:pPr>
      <w:r>
        <w:rPr>
          <w:sz w:val="28"/>
          <w:szCs w:val="28"/>
        </w:rPr>
        <w:t xml:space="preserve">6.1.  Обеспечить самоизоляцию на дому на срок 14 дней со дня возвращения (прибытия) граждан, указанных в </w:t>
      </w:r>
      <w:hyperlink r:id="rId3">
        <w:r>
          <w:rPr>
            <w:rStyle w:val="Style"/>
            <w:color w:val="000000" w:themeColor="text1"/>
            <w:sz w:val="28"/>
            <w:szCs w:val="28"/>
          </w:rPr>
          <w:t xml:space="preserve">пункте </w:t>
        </w:r>
      </w:hyperlink>
      <w:r>
        <w:rPr>
          <w:color w:val="000000" w:themeColor="text1"/>
          <w:sz w:val="28"/>
          <w:szCs w:val="28"/>
        </w:rPr>
        <w:t>5 нас</w:t>
      </w:r>
      <w:r>
        <w:rPr>
          <w:sz w:val="28"/>
          <w:szCs w:val="28"/>
        </w:rPr>
        <w:t>тоящего распоряжения, на территорию муниципального образования «Демидовский район» Смоленской области либо до получения такими гражданами после возвращения (прибытия) на территорию муниципального образования «Демидовский район»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pPr>
        <w:pStyle w:val="Normal"/>
        <w:ind w:firstLine="709"/>
        <w:jc w:val="both"/>
        <w:rPr/>
      </w:pPr>
      <w:r>
        <w:rPr>
          <w:sz w:val="28"/>
          <w:szCs w:val="28"/>
        </w:rPr>
        <w:t>При наличии у граждан, указанных в пункте 5 настоящего распоряжения,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муниципального образования «Демидовский район» Смоленской области, самоизоляция не требуется.</w:t>
      </w:r>
    </w:p>
    <w:p>
      <w:pPr>
        <w:pStyle w:val="Normal"/>
        <w:ind w:firstLine="709"/>
        <w:jc w:val="both"/>
        <w:rPr>
          <w:sz w:val="28"/>
          <w:szCs w:val="28"/>
        </w:rPr>
      </w:pPr>
      <w:r>
        <w:rPr>
          <w:sz w:val="28"/>
          <w:szCs w:val="28"/>
        </w:rPr>
        <w:t xml:space="preserve">6.2.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pPr>
        <w:pStyle w:val="Normal"/>
        <w:ind w:firstLine="709"/>
        <w:jc w:val="both"/>
        <w:rPr>
          <w:sz w:val="28"/>
          <w:szCs w:val="28"/>
        </w:rPr>
      </w:pPr>
      <w:r>
        <w:rPr>
          <w:sz w:val="28"/>
          <w:szCs w:val="28"/>
        </w:rPr>
        <w:t xml:space="preserve">7. Работодателям, осуществляющим деятельность на территории муниципального образования «Демидовский район» Смоленской области: </w:t>
      </w:r>
    </w:p>
    <w:p>
      <w:pPr>
        <w:pStyle w:val="Normal"/>
        <w:ind w:firstLine="709"/>
        <w:jc w:val="both"/>
        <w:rPr>
          <w:sz w:val="28"/>
          <w:szCs w:val="28"/>
        </w:rPr>
      </w:pPr>
      <w:r>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pPr>
        <w:pStyle w:val="Normal"/>
        <w:ind w:firstLine="709"/>
        <w:jc w:val="both"/>
        <w:rPr>
          <w:sz w:val="28"/>
          <w:szCs w:val="28"/>
        </w:rPr>
      </w:pPr>
      <w:r>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pPr>
        <w:pStyle w:val="Normal"/>
        <w:ind w:firstLine="709"/>
        <w:jc w:val="both"/>
        <w:rPr>
          <w:sz w:val="28"/>
          <w:szCs w:val="28"/>
        </w:rPr>
      </w:pPr>
      <w:r>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оказывать работникам содействие в соблюдении режима самоизоляции на дому;</w:t>
      </w:r>
    </w:p>
    <w:p>
      <w:pPr>
        <w:pStyle w:val="Normal"/>
        <w:ind w:firstLine="709"/>
        <w:jc w:val="both"/>
        <w:rPr>
          <w:sz w:val="28"/>
          <w:szCs w:val="28"/>
        </w:rPr>
      </w:pPr>
      <w:r>
        <w:rPr>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pPr>
        <w:pStyle w:val="Normal"/>
        <w:ind w:firstLine="709"/>
        <w:jc w:val="both"/>
        <w:rPr>
          <w:sz w:val="28"/>
          <w:szCs w:val="28"/>
        </w:rPr>
      </w:pPr>
      <w:r>
        <w:rPr>
          <w:sz w:val="28"/>
          <w:szCs w:val="28"/>
        </w:rPr>
        <w:t>- для этих целей (в том числе с помощью дозаторов), или дезинфицирующими салфетками;</w:t>
      </w:r>
    </w:p>
    <w:p>
      <w:pPr>
        <w:pStyle w:val="Normal"/>
        <w:ind w:firstLine="709"/>
        <w:jc w:val="both"/>
        <w:rPr>
          <w:sz w:val="28"/>
          <w:szCs w:val="28"/>
        </w:rPr>
      </w:pPr>
      <w:r>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pPr>
        <w:pStyle w:val="Normal"/>
        <w:ind w:firstLine="709"/>
        <w:jc w:val="both"/>
        <w:rPr>
          <w:sz w:val="28"/>
          <w:szCs w:val="28"/>
        </w:rPr>
      </w:pPr>
      <w:r>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pPr>
        <w:pStyle w:val="Normal"/>
        <w:ind w:firstLine="709"/>
        <w:jc w:val="both"/>
        <w:rPr>
          <w:sz w:val="28"/>
          <w:szCs w:val="28"/>
        </w:rPr>
      </w:pPr>
      <w:r>
        <w:rPr>
          <w:sz w:val="28"/>
          <w:szCs w:val="28"/>
        </w:rPr>
        <w:t>- обеспечить централизованный сбор использованных одноразовых масок;</w:t>
      </w:r>
    </w:p>
    <w:p>
      <w:pPr>
        <w:pStyle w:val="Normal"/>
        <w:ind w:firstLine="709"/>
        <w:jc w:val="both"/>
        <w:rPr>
          <w:sz w:val="28"/>
          <w:szCs w:val="28"/>
        </w:rPr>
      </w:pPr>
      <w:r>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pPr>
        <w:pStyle w:val="Normal"/>
        <w:ind w:firstLine="709"/>
        <w:jc w:val="both"/>
        <w:rPr>
          <w:sz w:val="28"/>
          <w:szCs w:val="28"/>
        </w:rPr>
      </w:pPr>
      <w:r>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pPr>
        <w:pStyle w:val="Normal"/>
        <w:ind w:firstLine="709"/>
        <w:jc w:val="both"/>
        <w:rPr>
          <w:sz w:val="28"/>
          <w:szCs w:val="28"/>
        </w:rPr>
      </w:pPr>
      <w:r>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pPr>
        <w:pStyle w:val="Normal"/>
        <w:ind w:firstLine="709"/>
        <w:jc w:val="both"/>
        <w:rPr>
          <w:sz w:val="28"/>
          <w:szCs w:val="28"/>
        </w:rPr>
      </w:pPr>
      <w:r>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pPr>
        <w:pStyle w:val="Normal"/>
        <w:ind w:firstLine="709"/>
        <w:jc w:val="both"/>
        <w:rPr>
          <w:sz w:val="28"/>
          <w:szCs w:val="28"/>
        </w:rPr>
      </w:pPr>
      <w:r>
        <w:rPr>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pPr>
        <w:pStyle w:val="Normal"/>
        <w:ind w:firstLine="709"/>
        <w:jc w:val="both"/>
        <w:rPr>
          <w:sz w:val="28"/>
          <w:szCs w:val="28"/>
        </w:rPr>
      </w:pPr>
      <w:r>
        <w:rPr>
          <w:sz w:val="28"/>
          <w:szCs w:val="28"/>
          <w:highlight w:val="white"/>
        </w:rPr>
        <w:t>8. Рекомендовать:</w:t>
      </w:r>
    </w:p>
    <w:p>
      <w:pPr>
        <w:pStyle w:val="Normal"/>
        <w:ind w:firstLine="709"/>
        <w:jc w:val="both"/>
        <w:rPr>
          <w:sz w:val="28"/>
          <w:szCs w:val="28"/>
        </w:rPr>
      </w:pPr>
      <w:r>
        <w:rPr>
          <w:sz w:val="28"/>
          <w:szCs w:val="28"/>
          <w:highlight w:val="white"/>
        </w:rPr>
        <w:t>8.</w:t>
      </w:r>
      <w:r>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pPr>
        <w:pStyle w:val="NormalWeb"/>
        <w:spacing w:lineRule="atLeast" w:line="240" w:beforeAutospacing="0" w:before="11" w:afterAutospacing="0" w:after="280"/>
        <w:ind w:firstLine="760"/>
        <w:contextualSpacing/>
        <w:jc w:val="both"/>
        <w:rPr>
          <w:sz w:val="28"/>
          <w:szCs w:val="28"/>
        </w:rPr>
      </w:pPr>
      <w:r>
        <w:rPr>
          <w:sz w:val="28"/>
          <w:szCs w:val="28"/>
          <w:highlight w:val="white"/>
        </w:rPr>
        <w:t>8.</w:t>
      </w:r>
      <w:r>
        <w:rPr>
          <w:sz w:val="28"/>
          <w:szCs w:val="28"/>
        </w:rPr>
        <w:t xml:space="preserve">2. 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а также обеспечить контроль за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 </w:t>
      </w:r>
    </w:p>
    <w:p>
      <w:pPr>
        <w:pStyle w:val="NormalWeb"/>
        <w:spacing w:lineRule="atLeast" w:line="240" w:beforeAutospacing="0" w:before="280" w:afterAutospacing="0" w:after="280"/>
        <w:ind w:firstLine="760"/>
        <w:contextualSpacing/>
        <w:jc w:val="both"/>
        <w:rPr/>
      </w:pPr>
      <w:r>
        <w:rPr>
          <w:sz w:val="28"/>
          <w:szCs w:val="28"/>
        </w:rPr>
        <w:t>8.3. Гражданам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pPr>
        <w:pStyle w:val="Normal"/>
        <w:ind w:firstLine="708"/>
        <w:jc w:val="both"/>
        <w:rPr/>
      </w:pPr>
      <w:r>
        <w:rPr>
          <w:sz w:val="28"/>
          <w:szCs w:val="28"/>
        </w:rPr>
        <w:t>- аптек, аптечных пунктов, помещений объектов торговли, организаций, оказывающих населению услуги, медицинских организаций;</w:t>
      </w:r>
    </w:p>
    <w:p>
      <w:pPr>
        <w:pStyle w:val="Normal"/>
        <w:ind w:firstLine="708"/>
        <w:jc w:val="both"/>
        <w:rPr/>
      </w:pPr>
      <w:r>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pPr>
        <w:pStyle w:val="NormalWeb"/>
        <w:spacing w:lineRule="atLeast" w:line="240" w:beforeAutospacing="0" w:before="280" w:afterAutospacing="0" w:after="280"/>
        <w:ind w:firstLine="760"/>
        <w:contextualSpacing/>
        <w:jc w:val="both"/>
        <w:rPr/>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pPr>
        <w:pStyle w:val="Normal"/>
        <w:ind w:firstLine="709"/>
        <w:jc w:val="both"/>
        <w:rPr>
          <w:rStyle w:val="FontStyle15"/>
          <w:sz w:val="28"/>
          <w:szCs w:val="28"/>
        </w:rPr>
      </w:pPr>
      <w:r>
        <w:rPr>
          <w:sz w:val="28"/>
          <w:szCs w:val="28"/>
        </w:rPr>
        <w:t xml:space="preserve">9. Ограничения, установленные пунктом 8 настоящего Распоряжения, </w:t>
      </w:r>
      <w:r>
        <w:rPr>
          <w:rStyle w:val="FontStyle15"/>
          <w:sz w:val="28"/>
          <w:szCs w:val="28"/>
        </w:rPr>
        <w:t>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pPr>
        <w:pStyle w:val="Normal"/>
        <w:ind w:firstLine="709"/>
        <w:jc w:val="both"/>
        <w:rPr>
          <w:sz w:val="28"/>
          <w:szCs w:val="28"/>
        </w:rPr>
      </w:pPr>
      <w:r>
        <w:rPr>
          <w:sz w:val="28"/>
          <w:szCs w:val="28"/>
        </w:rPr>
        <w:t xml:space="preserve">10.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pPr>
        <w:pStyle w:val="Normal"/>
        <w:ind w:firstLine="709"/>
        <w:jc w:val="both"/>
        <w:rPr/>
      </w:pPr>
      <w:r>
        <w:rPr>
          <w:sz w:val="28"/>
          <w:szCs w:val="28"/>
        </w:rPr>
        <w:t>11.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(COVID-19).</w:t>
      </w:r>
    </w:p>
    <w:p>
      <w:pPr>
        <w:pStyle w:val="Normal"/>
        <w:ind w:firstLine="708"/>
        <w:jc w:val="both"/>
        <w:rPr/>
      </w:pPr>
      <w:r>
        <w:rPr>
          <w:sz w:val="28"/>
          <w:szCs w:val="28"/>
        </w:rPr>
        <w:t>11</w:t>
      </w:r>
      <w:r>
        <w:rPr>
          <w:sz w:val="28"/>
          <w:szCs w:val="28"/>
          <w:vertAlign w:val="superscript"/>
        </w:rPr>
        <w:t>1</w:t>
      </w:r>
      <w:r>
        <w:rPr>
          <w:sz w:val="28"/>
          <w:szCs w:val="28"/>
        </w:rPr>
        <w:t xml:space="preserve">. Органам местного самоуправления муниципального образования «Демидовский район» Смоленской области, осуществляющим функции и полномочия учредителей образовательных организаций:   </w:t>
      </w:r>
    </w:p>
    <w:p>
      <w:pPr>
        <w:pStyle w:val="Normal"/>
        <w:ind w:firstLine="708"/>
        <w:jc w:val="both"/>
        <w:rPr/>
      </w:pPr>
      <w:r>
        <w:rPr>
          <w:sz w:val="28"/>
          <w:szCs w:val="28"/>
        </w:rPr>
        <w:t>11</w:t>
      </w:r>
      <w:r>
        <w:rPr>
          <w:sz w:val="28"/>
          <w:szCs w:val="28"/>
          <w:vertAlign w:val="superscript"/>
        </w:rPr>
        <w:t>1</w:t>
      </w:r>
      <w:r>
        <w:rPr>
          <w:sz w:val="28"/>
          <w:szCs w:val="28"/>
        </w:rPr>
        <w:t>.1.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pPr>
        <w:pStyle w:val="Normal"/>
        <w:ind w:firstLine="708"/>
        <w:jc w:val="both"/>
        <w:rPr/>
      </w:pPr>
      <w:r>
        <w:rPr>
          <w:sz w:val="28"/>
          <w:szCs w:val="28"/>
        </w:rPr>
        <w:t xml:space="preserve">Указанные ограничительные мероприятия не распространяются на: </w:t>
      </w:r>
    </w:p>
    <w:p>
      <w:pPr>
        <w:pStyle w:val="Normal"/>
        <w:ind w:firstLine="708"/>
        <w:jc w:val="both"/>
        <w:rPr/>
      </w:pPr>
      <w:r>
        <w:rPr>
          <w:sz w:val="28"/>
          <w:szCs w:val="28"/>
        </w:rPr>
        <w:t xml:space="preserve">-  участников демонстрационного экзамена по стандартам Ворлдскиллс Россия; </w:t>
      </w:r>
    </w:p>
    <w:p>
      <w:pPr>
        <w:pStyle w:val="Normal"/>
        <w:ind w:firstLine="708"/>
        <w:jc w:val="both"/>
        <w:rPr/>
      </w:pPr>
      <w:r>
        <w:rPr>
          <w:sz w:val="28"/>
          <w:szCs w:val="28"/>
        </w:rPr>
        <w:t xml:space="preserve">- участников мероприятий, связанных с приемом детей на обучение в первый класс; </w:t>
      </w:r>
    </w:p>
    <w:p>
      <w:pPr>
        <w:pStyle w:val="Normal"/>
        <w:ind w:firstLine="708"/>
        <w:jc w:val="both"/>
        <w:rPr/>
      </w:pPr>
      <w:r>
        <w:rPr>
          <w:sz w:val="28"/>
          <w:szCs w:val="28"/>
        </w:rPr>
        <w:t xml:space="preserve">- участников мероприятий, связанных с проведением голосования на дополнительных выборах депутата Смоленской областной Думы; </w:t>
      </w:r>
    </w:p>
    <w:p>
      <w:pPr>
        <w:pStyle w:val="Normal"/>
        <w:ind w:firstLine="708"/>
        <w:jc w:val="both"/>
        <w:rPr/>
      </w:pPr>
      <w:r>
        <w:rPr>
          <w:sz w:val="28"/>
          <w:szCs w:val="28"/>
        </w:rPr>
        <w:t xml:space="preserve">- участников государственной итоговой аттестации по образовательным программам основного общего и среднего общего образования; </w:t>
      </w:r>
    </w:p>
    <w:p>
      <w:pPr>
        <w:pStyle w:val="Normal"/>
        <w:ind w:firstLine="708"/>
        <w:jc w:val="both"/>
        <w:rPr/>
      </w:pPr>
      <w:r>
        <w:rPr>
          <w:sz w:val="28"/>
          <w:szCs w:val="28"/>
        </w:rPr>
        <w:t xml:space="preserve">- участников мероприятий, проводимых в соответствии с планом работы образовательной организации;  </w:t>
      </w:r>
    </w:p>
    <w:p>
      <w:pPr>
        <w:pStyle w:val="Normal"/>
        <w:ind w:firstLine="708"/>
        <w:jc w:val="both"/>
        <w:rPr/>
      </w:pPr>
      <w:r>
        <w:rPr>
          <w:sz w:val="28"/>
          <w:szCs w:val="28"/>
        </w:rPr>
        <w:t>- участников мероприятий по проведению профилактических медицинских осмотров взрослого и детского населения</w:t>
      </w:r>
      <w:r>
        <w:rPr>
          <w:iCs/>
          <w:sz w:val="28"/>
          <w:szCs w:val="28"/>
        </w:rPr>
        <w:t xml:space="preserve">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r>
        <w:rPr>
          <w:sz w:val="28"/>
          <w:szCs w:val="28"/>
        </w:rPr>
        <w:t>;</w:t>
      </w:r>
    </w:p>
    <w:p>
      <w:pPr>
        <w:pStyle w:val="Normal"/>
        <w:ind w:firstLine="708"/>
        <w:jc w:val="both"/>
        <w:rPr/>
      </w:pPr>
      <w:r>
        <w:rPr>
          <w:sz w:val="28"/>
          <w:szCs w:val="28"/>
        </w:rPr>
        <w:t>- детей,  пребывающих в лагерях дневного пребывания, организованных на базе образовательной организации, а также лиц, участвующих в обеспечении деятельности указанных лагерей дневного пребывания;</w:t>
      </w:r>
    </w:p>
    <w:p>
      <w:pPr>
        <w:pStyle w:val="Normal"/>
        <w:ind w:firstLine="708"/>
        <w:jc w:val="both"/>
        <w:rPr/>
      </w:pPr>
      <w:r>
        <w:rPr>
          <w:sz w:val="28"/>
          <w:szCs w:val="28"/>
        </w:rPr>
        <w:t>-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преддипломную практику в образовательных организациях.</w:t>
      </w:r>
    </w:p>
    <w:p>
      <w:pPr>
        <w:pStyle w:val="Normal"/>
        <w:ind w:firstLine="708"/>
        <w:jc w:val="both"/>
        <w:rPr/>
      </w:pPr>
      <w:r>
        <w:rPr>
          <w:sz w:val="28"/>
          <w:szCs w:val="28"/>
        </w:rPr>
        <w:t>11</w:t>
      </w:r>
      <w:r>
        <w:rPr>
          <w:sz w:val="28"/>
          <w:szCs w:val="28"/>
          <w:vertAlign w:val="superscript"/>
        </w:rPr>
        <w:t>1</w:t>
      </w:r>
      <w:r>
        <w:rPr>
          <w:sz w:val="28"/>
          <w:szCs w:val="28"/>
        </w:rPr>
        <w:t xml:space="preserve">.2. Запретить сторонним организациям реализацию дополнительных образовательных программ, организуемую на базе образовательных организаций. </w:t>
      </w:r>
    </w:p>
    <w:p>
      <w:pPr>
        <w:pStyle w:val="Normal"/>
        <w:ind w:firstLine="708"/>
        <w:jc w:val="both"/>
        <w:rPr/>
      </w:pPr>
      <w:r>
        <w:rPr>
          <w:sz w:val="28"/>
          <w:szCs w:val="28"/>
        </w:rPr>
        <w:t>11</w:t>
      </w:r>
      <w:r>
        <w:rPr>
          <w:sz w:val="28"/>
          <w:szCs w:val="28"/>
          <w:vertAlign w:val="superscript"/>
        </w:rPr>
        <w:t>2</w:t>
      </w:r>
      <w:r>
        <w:rPr>
          <w:sz w:val="28"/>
          <w:szCs w:val="28"/>
        </w:rPr>
        <w:t>. Рекомендовать руководителям организаций иных форм собственности, осуществляющих образовательную деятельность, ввести меры, аналогичные мерам, предусмотренным пунктом 11</w:t>
      </w:r>
      <w:r>
        <w:rPr>
          <w:sz w:val="28"/>
          <w:szCs w:val="28"/>
          <w:vertAlign w:val="superscript"/>
        </w:rPr>
        <w:t>1</w:t>
      </w:r>
      <w:r>
        <w:rPr>
          <w:sz w:val="28"/>
          <w:szCs w:val="28"/>
        </w:rPr>
        <w:t xml:space="preserve"> настоящего распоряжения.</w:t>
      </w:r>
    </w:p>
    <w:p>
      <w:pPr>
        <w:pStyle w:val="Normal"/>
        <w:ind w:firstLine="708"/>
        <w:jc w:val="both"/>
        <w:rPr/>
      </w:pPr>
      <w:r>
        <w:rPr>
          <w:sz w:val="28"/>
          <w:szCs w:val="28"/>
        </w:rPr>
        <w:t>11</w:t>
      </w:r>
      <w:r>
        <w:rPr>
          <w:sz w:val="28"/>
          <w:szCs w:val="28"/>
          <w:vertAlign w:val="superscript"/>
        </w:rPr>
        <w:t xml:space="preserve">3. </w:t>
      </w:r>
      <w:r>
        <w:rPr>
          <w:sz w:val="28"/>
          <w:szCs w:val="28"/>
        </w:rPr>
        <w:t xml:space="preserve">Организациям независимо от организационно-правовой формы и формы собственности, осуществляющим образовательную деятельность, обеспечивать: </w:t>
      </w:r>
    </w:p>
    <w:p>
      <w:pPr>
        <w:pStyle w:val="Normal"/>
        <w:ind w:firstLine="708"/>
        <w:jc w:val="both"/>
        <w:rPr/>
      </w:pPr>
      <w:r>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pPr>
        <w:pStyle w:val="Normal"/>
        <w:ind w:firstLine="708"/>
        <w:jc w:val="both"/>
        <w:rPr/>
      </w:pPr>
      <w:r>
        <w:rPr>
          <w:sz w:val="28"/>
          <w:szCs w:val="28"/>
        </w:rPr>
        <w:t>- ежедневную влажную уборку помещений с использованием дезинфицирующих средств после окончания учебных занятий.</w:t>
      </w:r>
    </w:p>
    <w:p>
      <w:pPr>
        <w:pStyle w:val="Normal"/>
        <w:ind w:firstLine="709"/>
        <w:jc w:val="both"/>
        <w:rPr/>
      </w:pPr>
      <w:r>
        <w:rPr>
          <w:sz w:val="28"/>
          <w:szCs w:val="28"/>
        </w:rPr>
        <w:t>12.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(Журавлева В.В.) обеспечить доведение данного распоряжения до сведения работников Администрации, руководителей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pPr>
        <w:pStyle w:val="Normal"/>
        <w:ind w:firstLine="709"/>
        <w:jc w:val="both"/>
        <w:rPr/>
      </w:pPr>
      <w:r>
        <w:rPr>
          <w:sz w:val="28"/>
          <w:szCs w:val="28"/>
        </w:rPr>
        <w:t>13. Главам муниципальных образований Пржевальского городского и сельских поселений Демидовского района Смоленской области, руководителям муниципальных и подведомственных учреждений Администрации, обеспечить:</w:t>
      </w:r>
    </w:p>
    <w:p>
      <w:pPr>
        <w:pStyle w:val="Normal"/>
        <w:ind w:firstLine="709"/>
        <w:jc w:val="both"/>
        <w:rPr/>
      </w:pPr>
      <w:r>
        <w:rPr>
          <w:sz w:val="28"/>
          <w:szCs w:val="28"/>
        </w:rPr>
        <w:t>13.1.  Принятие локальных нормативных актов о мерах по предотвращению распространения коронавирусной инфекции (</w:t>
      </w:r>
      <w:r>
        <w:rPr>
          <w:sz w:val="28"/>
          <w:szCs w:val="28"/>
          <w:lang w:val="en-US"/>
        </w:rPr>
        <w:t>COVID</w:t>
      </w:r>
      <w:r>
        <w:rPr>
          <w:sz w:val="28"/>
          <w:szCs w:val="28"/>
        </w:rPr>
        <w:t>-19), аналогичных мерам, указанным в настоящем распоряжении.</w:t>
      </w:r>
    </w:p>
    <w:p>
      <w:pPr>
        <w:pStyle w:val="Normal"/>
        <w:ind w:firstLine="709"/>
        <w:jc w:val="both"/>
        <w:rPr/>
      </w:pPr>
      <w:r>
        <w:rPr>
          <w:sz w:val="28"/>
          <w:szCs w:val="28"/>
        </w:rPr>
        <w:t>13.2. Ознакомление сотрудников с локальным нормативным актом, указанным в подпункте 13.1 настоящего пункта.</w:t>
      </w:r>
    </w:p>
    <w:p>
      <w:pPr>
        <w:pStyle w:val="Normal"/>
        <w:ind w:firstLine="709"/>
        <w:jc w:val="both"/>
        <w:rPr>
          <w:sz w:val="28"/>
          <w:szCs w:val="28"/>
        </w:rPr>
      </w:pPr>
      <w:r>
        <w:rPr>
          <w:sz w:val="28"/>
          <w:szCs w:val="28"/>
        </w:rPr>
        <w:t>14. Разместить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Normal"/>
        <w:ind w:firstLine="709"/>
        <w:jc w:val="both"/>
        <w:rPr>
          <w:sz w:val="28"/>
          <w:szCs w:val="28"/>
        </w:rPr>
      </w:pPr>
      <w:r>
        <w:rPr>
          <w:sz w:val="28"/>
          <w:szCs w:val="28"/>
        </w:rPr>
        <w:t>15. Контроль за исполнением настоящего распоряжения оставляю за собой.».</w:t>
      </w:r>
    </w:p>
    <w:p>
      <w:pPr>
        <w:pStyle w:val="Normal"/>
        <w:jc w:val="both"/>
        <w:rPr>
          <w:sz w:val="28"/>
          <w:szCs w:val="28"/>
        </w:rPr>
      </w:pPr>
      <w:r>
        <w:rPr>
          <w:sz w:val="28"/>
          <w:szCs w:val="28"/>
        </w:rPr>
      </w:r>
    </w:p>
    <w:p>
      <w:pPr>
        <w:pStyle w:val="Normal"/>
        <w:tabs>
          <w:tab w:val="clear" w:pos="708"/>
          <w:tab w:val="left" w:pos="6300" w:leader="none"/>
        </w:tabs>
        <w:ind w:right="-1" w:hanging="0"/>
        <w:jc w:val="both"/>
        <w:rPr>
          <w:sz w:val="28"/>
          <w:szCs w:val="28"/>
        </w:rPr>
      </w:pPr>
      <w:r>
        <w:rPr>
          <w:sz w:val="28"/>
          <w:szCs w:val="28"/>
        </w:rPr>
      </w:r>
    </w:p>
    <w:p>
      <w:pPr>
        <w:pStyle w:val="Normal"/>
        <w:ind w:right="-227" w:hanging="0"/>
        <w:jc w:val="both"/>
        <w:rPr/>
      </w:pPr>
      <w:r>
        <w:rPr>
          <w:sz w:val="28"/>
          <w:szCs w:val="28"/>
        </w:rPr>
        <w:t xml:space="preserve">Глава муниципального образования </w:t>
      </w:r>
    </w:p>
    <w:p>
      <w:pPr>
        <w:pStyle w:val="Normal"/>
        <w:jc w:val="both"/>
        <w:rPr/>
      </w:pPr>
      <w:r>
        <w:rPr>
          <w:sz w:val="28"/>
          <w:szCs w:val="28"/>
        </w:rPr>
        <w:t>«Демидовский район» Смоленской области                                              А.Ф. Семенов</w:t>
      </w:r>
    </w:p>
    <w:sectPr>
      <w:headerReference w:type="default" r:id="rId4"/>
      <w:type w:val="nextPage"/>
      <w:pgSz w:w="11906" w:h="16838"/>
      <w:pgMar w:left="1134" w:right="567" w:header="709" w:top="1134"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Georg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11</w:t>
    </w:r>
    <w:r>
      <w:rPr/>
      <w:fldChar w:fldCharType="end"/>
    </w:r>
  </w:p>
  <w:p>
    <w:pPr>
      <w:pStyle w:val="Style24"/>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c6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d52c61"/>
    <w:pPr>
      <w:keepNext w:val="true"/>
      <w:jc w:val="both"/>
      <w:outlineLvl w:val="0"/>
    </w:pPr>
    <w:rPr>
      <w:sz w:val="28"/>
    </w:rPr>
  </w:style>
  <w:style w:type="character" w:styleId="DefaultParagraphFont" w:default="1">
    <w:name w:val="Default Paragraph Font"/>
    <w:uiPriority w:val="1"/>
    <w:semiHidden/>
    <w:unhideWhenUsed/>
    <w:qFormat/>
    <w:rPr/>
  </w:style>
  <w:style w:type="character" w:styleId="Style13" w:customStyle="1">
    <w:name w:val="Текст выноски Знак"/>
    <w:qFormat/>
    <w:rsid w:val="002664b2"/>
    <w:rPr>
      <w:rFonts w:ascii="Tahoma" w:hAnsi="Tahoma" w:cs="Tahoma"/>
      <w:sz w:val="16"/>
      <w:szCs w:val="16"/>
    </w:rPr>
  </w:style>
  <w:style w:type="character" w:styleId="Style14" w:customStyle="1">
    <w:name w:val="Верхний колонтитул Знак"/>
    <w:uiPriority w:val="99"/>
    <w:qFormat/>
    <w:rsid w:val="003f6f99"/>
    <w:rPr>
      <w:sz w:val="24"/>
      <w:szCs w:val="24"/>
    </w:rPr>
  </w:style>
  <w:style w:type="character" w:styleId="Style15" w:customStyle="1">
    <w:name w:val="Нижний колонтитул Знак"/>
    <w:qFormat/>
    <w:rsid w:val="003f6f99"/>
    <w:rPr>
      <w:sz w:val="24"/>
      <w:szCs w:val="24"/>
    </w:rPr>
  </w:style>
  <w:style w:type="character" w:styleId="Style16" w:customStyle="1">
    <w:name w:val="Символ нумерации"/>
    <w:qFormat/>
    <w:rsid w:val="00a77b7f"/>
    <w:rPr/>
  </w:style>
  <w:style w:type="character" w:styleId="FontStyle15" w:customStyle="1">
    <w:name w:val="Font Style15"/>
    <w:basedOn w:val="DefaultParagraphFont"/>
    <w:qFormat/>
    <w:rsid w:val="00440b0e"/>
    <w:rPr>
      <w:rFonts w:ascii="Times New Roman" w:hAnsi="Times New Roman" w:cs="Times New Roman"/>
      <w:sz w:val="26"/>
      <w:szCs w:val="26"/>
    </w:rPr>
  </w:style>
  <w:style w:type="character" w:styleId="WW8NumSt1z0" w:customStyle="1">
    <w:name w:val="WW8NumSt1z0"/>
    <w:qFormat/>
    <w:rsid w:val="00440b0e"/>
    <w:rPr>
      <w:rFonts w:ascii="Times New Roman" w:hAnsi="Times New Roman" w:cs="Times New Roman"/>
    </w:rPr>
  </w:style>
  <w:style w:type="character" w:styleId="WW8NumSt2z0" w:customStyle="1">
    <w:name w:val="WW8NumSt2z0"/>
    <w:qFormat/>
    <w:rsid w:val="00440b0e"/>
    <w:rPr>
      <w:rFonts w:ascii="Times New Roman" w:hAnsi="Times New Roman" w:cs="Times New Roman"/>
    </w:rPr>
  </w:style>
  <w:style w:type="character" w:styleId="FontStyle18" w:customStyle="1">
    <w:name w:val="Font Style18"/>
    <w:basedOn w:val="DefaultParagraphFont"/>
    <w:qFormat/>
    <w:rsid w:val="00440b0e"/>
    <w:rPr>
      <w:rFonts w:ascii="Times New Roman" w:hAnsi="Times New Roman" w:cs="Times New Roman"/>
      <w:spacing w:val="10"/>
      <w:sz w:val="16"/>
      <w:szCs w:val="16"/>
    </w:rPr>
  </w:style>
  <w:style w:type="character" w:styleId="WW8NumSt3z0" w:customStyle="1">
    <w:name w:val="WW8NumSt3z0"/>
    <w:qFormat/>
    <w:rsid w:val="00440b0e"/>
    <w:rPr>
      <w:rFonts w:ascii="Times New Roman" w:hAnsi="Times New Roman" w:cs="Times New Roman"/>
    </w:rPr>
  </w:style>
  <w:style w:type="character" w:styleId="Style17" w:customStyle="1">
    <w:name w:val="Интернет-ссылка"/>
    <w:rsid w:val="00284be2"/>
    <w:rPr>
      <w:color w:val="000080"/>
      <w:u w:val="single"/>
    </w:rPr>
  </w:style>
  <w:style w:type="paragraph" w:styleId="Style18" w:customStyle="1">
    <w:name w:val="Заголовок"/>
    <w:basedOn w:val="Normal"/>
    <w:next w:val="Style19"/>
    <w:qFormat/>
    <w:rsid w:val="00a77b7f"/>
    <w:pPr>
      <w:keepNext w:val="true"/>
      <w:spacing w:before="240" w:after="120"/>
    </w:pPr>
    <w:rPr>
      <w:rFonts w:ascii="Liberation Sans" w:hAnsi="Liberation Sans" w:eastAsia="Microsoft YaHei" w:cs="Arial Unicode MS"/>
      <w:sz w:val="28"/>
      <w:szCs w:val="28"/>
    </w:rPr>
  </w:style>
  <w:style w:type="paragraph" w:styleId="Style19">
    <w:name w:val="Body Text"/>
    <w:basedOn w:val="Normal"/>
    <w:rsid w:val="00a77b7f"/>
    <w:pPr>
      <w:spacing w:lineRule="auto" w:line="276" w:before="0" w:after="140"/>
    </w:pPr>
    <w:rPr/>
  </w:style>
  <w:style w:type="paragraph" w:styleId="Style20">
    <w:name w:val="List"/>
    <w:basedOn w:val="Style19"/>
    <w:rsid w:val="00a77b7f"/>
    <w:pPr/>
    <w:rPr>
      <w:rFonts w:cs="Arial Unicode MS"/>
    </w:rPr>
  </w:style>
  <w:style w:type="paragraph" w:styleId="Style21" w:customStyle="1">
    <w:name w:val="Caption"/>
    <w:basedOn w:val="Normal"/>
    <w:qFormat/>
    <w:rsid w:val="00a77b7f"/>
    <w:pPr>
      <w:suppressLineNumbers/>
      <w:spacing w:before="120" w:after="120"/>
    </w:pPr>
    <w:rPr>
      <w:rFonts w:cs="Arial Unicode MS"/>
      <w:i/>
      <w:iCs/>
    </w:rPr>
  </w:style>
  <w:style w:type="paragraph" w:styleId="Style22">
    <w:name w:val="Указатель"/>
    <w:basedOn w:val="Normal"/>
    <w:qFormat/>
    <w:pPr>
      <w:suppressLineNumbers/>
    </w:pPr>
    <w:rPr>
      <w:rFonts w:cs="Arial Unicode MS"/>
    </w:rPr>
  </w:style>
  <w:style w:type="paragraph" w:styleId="Indexheading">
    <w:name w:val="index heading"/>
    <w:basedOn w:val="Normal"/>
    <w:qFormat/>
    <w:rsid w:val="00a77b7f"/>
    <w:pPr>
      <w:suppressLineNumbers/>
    </w:pPr>
    <w:rPr>
      <w:rFonts w:cs="Arial Unicode MS"/>
    </w:rPr>
  </w:style>
  <w:style w:type="paragraph" w:styleId="BalloonText">
    <w:name w:val="Balloon Text"/>
    <w:basedOn w:val="Normal"/>
    <w:qFormat/>
    <w:rsid w:val="002664b2"/>
    <w:pPr/>
    <w:rPr>
      <w:rFonts w:ascii="Tahoma" w:hAnsi="Tahoma"/>
      <w:sz w:val="16"/>
      <w:szCs w:val="16"/>
    </w:rPr>
  </w:style>
  <w:style w:type="paragraph" w:styleId="Style23" w:customStyle="1">
    <w:name w:val="Верхний и нижний колонтитулы"/>
    <w:basedOn w:val="Normal"/>
    <w:qFormat/>
    <w:rsid w:val="00a77b7f"/>
    <w:pPr/>
    <w:rPr/>
  </w:style>
  <w:style w:type="paragraph" w:styleId="Style24" w:customStyle="1">
    <w:name w:val="Header"/>
    <w:basedOn w:val="Normal"/>
    <w:uiPriority w:val="99"/>
    <w:rsid w:val="003f6f99"/>
    <w:pPr>
      <w:tabs>
        <w:tab w:val="clear" w:pos="708"/>
        <w:tab w:val="center" w:pos="4677" w:leader="none"/>
        <w:tab w:val="right" w:pos="9355" w:leader="none"/>
      </w:tabs>
    </w:pPr>
    <w:rPr/>
  </w:style>
  <w:style w:type="paragraph" w:styleId="Style25" w:customStyle="1">
    <w:name w:val="Footer"/>
    <w:basedOn w:val="Normal"/>
    <w:rsid w:val="003f6f99"/>
    <w:pPr>
      <w:tabs>
        <w:tab w:val="clear" w:pos="708"/>
        <w:tab w:val="center" w:pos="4677" w:leader="none"/>
        <w:tab w:val="right" w:pos="9355" w:leader="none"/>
      </w:tabs>
    </w:pPr>
    <w:rPr/>
  </w:style>
  <w:style w:type="paragraph" w:styleId="NormalWeb">
    <w:name w:val="Normal (Web)"/>
    <w:basedOn w:val="Normal"/>
    <w:uiPriority w:val="99"/>
    <w:unhideWhenUsed/>
    <w:qFormat/>
    <w:rsid w:val="0036791a"/>
    <w:pPr>
      <w:spacing w:beforeAutospacing="1" w:afterAutospacing="1"/>
    </w:pPr>
    <w:rPr/>
  </w:style>
  <w:style w:type="paragraph" w:styleId="Style26" w:customStyle="1">
    <w:name w:val="Содержимое врезки"/>
    <w:basedOn w:val="Normal"/>
    <w:qFormat/>
    <w:rsid w:val="00a77b7f"/>
    <w:pPr/>
    <w:rPr/>
  </w:style>
  <w:style w:type="paragraph" w:styleId="11" w:customStyle="1">
    <w:name w:val="Основной текст1"/>
    <w:basedOn w:val="Normal"/>
    <w:qFormat/>
    <w:rsid w:val="00440b0e"/>
    <w:pPr>
      <w:widowControl w:val="false"/>
      <w:shd w:val="clear" w:color="auto" w:fill="FFFFFF"/>
      <w:spacing w:before="0" w:after="240"/>
    </w:pPr>
    <w:rPr>
      <w:spacing w:val="-3"/>
      <w:sz w:val="22"/>
      <w:szCs w:val="22"/>
      <w:lang w:eastAsia="en-US"/>
    </w:rPr>
  </w:style>
  <w:style w:type="paragraph" w:styleId="111" w:customStyle="1">
    <w:name w:val="Основной текст (11)"/>
    <w:basedOn w:val="Normal"/>
    <w:qFormat/>
    <w:rsid w:val="00440b0e"/>
    <w:pPr>
      <w:widowControl w:val="false"/>
      <w:shd w:val="clear" w:color="auto" w:fill="FFFFFF"/>
      <w:spacing w:before="0" w:after="60"/>
      <w:jc w:val="center"/>
    </w:pPr>
    <w:rPr>
      <w:b/>
      <w:bCs/>
      <w:spacing w:val="-3"/>
      <w:sz w:val="26"/>
      <w:szCs w:val="26"/>
      <w:lang w:eastAsia="en-US"/>
    </w:rPr>
  </w:style>
  <w:style w:type="paragraph" w:styleId="Style91" w:customStyle="1">
    <w:name w:val="Style9"/>
    <w:basedOn w:val="Normal"/>
    <w:qFormat/>
    <w:rsid w:val="00440b0e"/>
    <w:pPr>
      <w:spacing w:lineRule="exact" w:line="317"/>
      <w:ind w:firstLine="696"/>
      <w:jc w:val="both"/>
    </w:pPr>
    <w:rPr/>
  </w:style>
  <w:style w:type="paragraph" w:styleId="Style41" w:customStyle="1">
    <w:name w:val="Style4"/>
    <w:basedOn w:val="Normal"/>
    <w:qFormat/>
    <w:rsid w:val="00440b0e"/>
    <w:pPr>
      <w:spacing w:lineRule="exact" w:line="317"/>
      <w:ind w:firstLine="696"/>
      <w:jc w:val="both"/>
    </w:pPr>
    <w:rPr/>
  </w:style>
  <w:style w:type="paragraph" w:styleId="Style61" w:customStyle="1">
    <w:name w:val="Style6"/>
    <w:basedOn w:val="Normal"/>
    <w:qFormat/>
    <w:rsid w:val="00440b0e"/>
    <w:pPr/>
    <w:rPr/>
  </w:style>
  <w:style w:type="paragraph" w:styleId="Style111" w:customStyle="1">
    <w:name w:val="Style11"/>
    <w:basedOn w:val="Normal"/>
    <w:qFormat/>
    <w:rsid w:val="00440b0e"/>
    <w:pPr>
      <w:spacing w:lineRule="exact" w:line="317"/>
      <w:ind w:firstLine="1253"/>
      <w:jc w:val="both"/>
    </w:pPr>
    <w:rPr/>
  </w:style>
  <w:style w:type="paragraph" w:styleId="ListParagraph">
    <w:name w:val="List Paragraph"/>
    <w:basedOn w:val="Normal"/>
    <w:uiPriority w:val="34"/>
    <w:qFormat/>
    <w:rsid w:val="00625aa3"/>
    <w:pPr>
      <w:spacing w:before="0" w:after="0"/>
      <w:ind w:left="720" w:hanging="0"/>
      <w:contextualSpacing/>
    </w:pPr>
    <w:rPr/>
  </w:style>
  <w:style w:type="paragraph" w:styleId="Western" w:customStyle="1">
    <w:name w:val="western"/>
    <w:basedOn w:val="Normal"/>
    <w:qFormat/>
    <w:rsid w:val="00066434"/>
    <w:pPr>
      <w:spacing w:lineRule="auto" w:line="276" w:beforeAutospacing="1" w:after="142"/>
    </w:pPr>
    <w:rPr>
      <w:rFonts w:ascii="Georgia" w:hAnsi="Georgia"/>
      <w:color w:val="00000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rsid w:val="00d52c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86A81B7F3C779471FEADEBDFF25D1EBFD6513B902137E7DA40720C6DE881DA717C1D988E3267D3437B763EDA5B81117C7E3D18B9BAF2E3EE2CA31BB9zEb3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Application>LibreOffice/6.3.4.2$Windows_X86_64 LibreOffice_project/60da17e045e08f1793c57c00ba83cdfce946d0aa</Application>
  <Pages>6</Pages>
  <Words>3341</Words>
  <Characters>25761</Characters>
  <CharactersWithSpaces>29265</CharactersWithSpaces>
  <Paragraphs>112</Paragraphs>
  <Company>ОГУЗ СОМИАЦ</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2020-10-08T08:47:00Z</dcterms:created>
  <dc:creator>Осипова</dc:creator>
  <dc:description/>
  <dc:language>ru-RU</dc:language>
  <cp:lastModifiedBy>user</cp:lastModifiedBy>
  <cp:lastPrinted>2021-05-24T07:27:00Z</cp:lastPrinted>
  <dcterms:modified xsi:type="dcterms:W3CDTF">2021-05-24T07:27:00Z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