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40" w:before="0" w:after="0"/>
        <w:jc w:val="right"/>
        <w:rPr>
          <w:rFonts w:ascii="Times New Roman" w:hAnsi="Times New Roman"/>
          <w:sz w:val="28"/>
          <w:szCs w:val="28"/>
        </w:rPr>
      </w:pPr>
      <w:r>
        <w:rPr>
          <w:rFonts w:ascii="Times New Roman" w:hAnsi="Times New Roman"/>
          <w:sz w:val="28"/>
          <w:szCs w:val="28"/>
        </w:rPr>
      </w:r>
    </w:p>
    <w:p>
      <w:pPr>
        <w:pStyle w:val="Style14"/>
        <w:spacing w:lineRule="auto" w:line="240" w:before="0" w:after="0"/>
        <w:jc w:val="center"/>
        <w:rPr/>
      </w:pPr>
      <w:r>
        <w:rPr/>
        <w:drawing>
          <wp:inline distT="0" distB="0" distL="0" distR="0">
            <wp:extent cx="697230" cy="79121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01" t="-471" r="-601" b="-471"/>
                    <a:stretch>
                      <a:fillRect/>
                    </a:stretch>
                  </pic:blipFill>
                  <pic:spPr bwMode="auto">
                    <a:xfrm>
                      <a:off x="0" y="0"/>
                      <a:ext cx="697230" cy="791210"/>
                    </a:xfrm>
                    <a:prstGeom prst="rect">
                      <a:avLst/>
                    </a:prstGeom>
                  </pic:spPr>
                </pic:pic>
              </a:graphicData>
            </a:graphic>
          </wp:inline>
        </w:drawing>
      </w:r>
    </w:p>
    <w:p>
      <w:pPr>
        <w:pStyle w:val="Style14"/>
        <w:spacing w:lineRule="auto" w:line="240" w:before="0" w:after="0"/>
        <w:jc w:val="center"/>
        <w:rPr/>
      </w:pPr>
      <w:r>
        <w:rPr>
          <w:rFonts w:eastAsia="Times New Roman" w:cs="Times New Roman" w:ascii="Times New Roman" w:hAnsi="Times New Roman"/>
          <w:sz w:val="28"/>
          <w:szCs w:val="28"/>
        </w:rPr>
        <w:t xml:space="preserve">АДМИНИСТРАЦИЯ МУНИЦИПАЛЬНОГО ОБРАЗОВАНИЯ </w:t>
      </w:r>
    </w:p>
    <w:p>
      <w:pPr>
        <w:pStyle w:val="Style14"/>
        <w:spacing w:lineRule="auto" w:line="240" w:before="0" w:after="0"/>
        <w:jc w:val="center"/>
        <w:rPr/>
      </w:pPr>
      <w:r>
        <w:rPr>
          <w:rFonts w:eastAsia="Times New Roman" w:cs="Times New Roman" w:ascii="Times New Roman" w:hAnsi="Times New Roman"/>
          <w:sz w:val="28"/>
          <w:szCs w:val="28"/>
        </w:rPr>
        <w:t>«ДЕМИДОВСКИЙ РАЙОН» СМОЛЕНСКОЙ ОБЛАСТИ</w:t>
      </w:r>
    </w:p>
    <w:p>
      <w:pPr>
        <w:pStyle w:val="1"/>
        <w:numPr>
          <w:ilvl w:val="0"/>
          <w:numId w:val="0"/>
        </w:numPr>
        <w:spacing w:lineRule="auto" w:line="240"/>
        <w:ind w:left="720" w:hanging="0"/>
        <w:jc w:val="right"/>
        <w:rPr>
          <w:rFonts w:ascii="Times New Roman" w:hAnsi="Times New Roman" w:eastAsia="Times New Roman" w:cs="Times New Roman"/>
        </w:rPr>
      </w:pPr>
      <w:r>
        <w:rPr>
          <w:rFonts w:eastAsia="Times New Roman" w:cs="Times New Roman" w:ascii="Times New Roman" w:hAnsi="Times New Roman"/>
        </w:rPr>
      </w:r>
    </w:p>
    <w:p>
      <w:pPr>
        <w:pStyle w:val="1"/>
        <w:widowControl w:val="false"/>
        <w:numPr>
          <w:ilvl w:val="0"/>
          <w:numId w:val="0"/>
        </w:numPr>
        <w:shd w:val="clear" w:color="auto" w:fill="FFFFFF"/>
        <w:spacing w:lineRule="auto" w:line="240" w:before="0" w:after="0"/>
        <w:ind w:left="720" w:hanging="0"/>
        <w:jc w:val="center"/>
        <w:rPr>
          <w:rFonts w:ascii="Times New Roman" w:hAnsi="Times New Roman" w:eastAsia="Times New Roman" w:cs="Times New Roman"/>
          <w:b/>
          <w:b/>
          <w:color w:val="000000" w:themeColor="text1"/>
          <w:szCs w:val="16"/>
          <w:lang w:eastAsia="ru-RU"/>
        </w:rPr>
      </w:pPr>
      <w:r>
        <w:rPr>
          <w:rFonts w:eastAsia="Times New Roman" w:cs="Times New Roman" w:ascii="Times New Roman" w:hAnsi="Times New Roman"/>
          <w:color w:val="000000" w:themeColor="text1"/>
          <w:lang w:eastAsia="ru-RU"/>
        </w:rPr>
        <w:t>ПОСТАНОВЛЕНИЕ</w:t>
      </w:r>
    </w:p>
    <w:p>
      <w:pPr>
        <w:pStyle w:val="Normal"/>
        <w:widowControl w:val="false"/>
        <w:spacing w:lineRule="auto" w:line="240" w:before="0" w:after="0"/>
        <w:jc w:val="center"/>
        <w:rPr>
          <w:rFonts w:ascii="Times New Roman" w:hAnsi="Times New Roman" w:eastAsia="Times New Roman" w:cs="Times New Roman"/>
          <w:b/>
          <w:b/>
          <w:color w:val="000000" w:themeColor="text1"/>
          <w:sz w:val="28"/>
          <w:szCs w:val="16"/>
          <w:lang w:eastAsia="ru-RU"/>
        </w:rPr>
      </w:pPr>
      <w:r>
        <w:rPr>
          <w:rFonts w:eastAsia="Times New Roman" w:cs="Times New Roman" w:ascii="Times New Roman" w:hAnsi="Times New Roman"/>
          <w:b/>
          <w:color w:val="000000" w:themeColor="text1"/>
          <w:sz w:val="28"/>
          <w:szCs w:val="16"/>
          <w:lang w:eastAsia="ru-RU"/>
        </w:rPr>
      </w:r>
    </w:p>
    <w:p>
      <w:pPr>
        <w:pStyle w:val="Normal"/>
        <w:widowControl w:val="false"/>
        <w:tabs>
          <w:tab w:val="clear" w:pos="720"/>
          <w:tab w:val="left" w:pos="4764" w:leader="none"/>
          <w:tab w:val="left" w:pos="6348" w:leader="none"/>
        </w:tabs>
        <w:spacing w:lineRule="auto" w:line="240" w:before="0" w:after="0"/>
        <w:rPr/>
      </w:pPr>
      <w:r>
        <w:rPr>
          <w:rFonts w:eastAsia="Times New Roman" w:cs="Times New Roman" w:ascii="Times New Roman" w:hAnsi="Times New Roman"/>
          <w:color w:val="000000" w:themeColor="text1"/>
          <w:sz w:val="28"/>
          <w:szCs w:val="28"/>
          <w:lang w:eastAsia="ru-RU"/>
        </w:rPr>
        <w:t>от  25.02.2021 № 105</w:t>
        <w:tab/>
      </w:r>
    </w:p>
    <w:p>
      <w:pPr>
        <w:pStyle w:val="Normal"/>
        <w:widowControl w:val="false"/>
        <w:spacing w:lineRule="auto" w:line="240" w:before="0" w:after="0"/>
        <w:rPr>
          <w:rFonts w:ascii="Times New Roman" w:hAnsi="Times New Roman" w:eastAsia="Times New Roman" w:cs="Times New Roman"/>
          <w:color w:val="000000" w:themeColor="text1"/>
          <w:sz w:val="28"/>
          <w:szCs w:val="24"/>
          <w:lang w:eastAsia="ru-RU"/>
        </w:rPr>
      </w:pPr>
      <w:r>
        <w:rPr>
          <w:rFonts w:eastAsia="Times New Roman" w:cs="Times New Roman" w:ascii="Times New Roman" w:hAnsi="Times New Roman"/>
          <w:color w:val="000000" w:themeColor="text1"/>
          <w:sz w:val="28"/>
          <w:szCs w:val="24"/>
          <w:lang w:eastAsia="ru-RU"/>
        </w:rPr>
      </w:r>
    </w:p>
    <w:p>
      <w:pPr>
        <w:pStyle w:val="ConsPlusTitle"/>
        <w:widowControl w:val="false"/>
        <w:tabs>
          <w:tab w:val="clear" w:pos="720"/>
          <w:tab w:val="left" w:pos="4678" w:leader="none"/>
        </w:tabs>
        <w:ind w:right="4932" w:hanging="0"/>
        <w:jc w:val="both"/>
        <w:rPr/>
      </w:pPr>
      <w:r>
        <w:rPr>
          <w:rFonts w:cs="Times New Roman" w:ascii="Times New Roman" w:hAnsi="Times New Roman"/>
          <w:b w:val="false"/>
          <w:sz w:val="28"/>
          <w:szCs w:val="28"/>
        </w:rPr>
        <w:t xml:space="preserve">Об утверждении Технического регламента работ по содержанию и ремонту автомобильных дорог общего пользования местного значения вне границ населенных пунктов в границах муниципального образования «Демидовский район» Смоленской области </w:t>
      </w:r>
    </w:p>
    <w:p>
      <w:pPr>
        <w:pStyle w:val="ConsPlusTitle"/>
        <w:widowControl w:val="false"/>
        <w:tabs>
          <w:tab w:val="clear" w:pos="720"/>
          <w:tab w:val="left" w:pos="4678" w:leader="none"/>
        </w:tabs>
        <w:ind w:right="4536"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widowControl w:val="false"/>
        <w:tabs>
          <w:tab w:val="clear" w:pos="720"/>
          <w:tab w:val="left" w:pos="709" w:leader="none"/>
          <w:tab w:val="left" w:pos="4678" w:leader="none"/>
        </w:tabs>
        <w:ind w:right="-1" w:hanging="0"/>
        <w:jc w:val="both"/>
        <w:rPr/>
      </w:pPr>
      <w:r>
        <w:rPr>
          <w:rFonts w:cs="Times New Roman" w:ascii="Times New Roman" w:hAnsi="Times New Roman"/>
          <w:b w:val="false"/>
          <w:sz w:val="28"/>
          <w:szCs w:val="28"/>
        </w:rPr>
        <w:tab/>
        <w:t>В соответствии со статьей 15 Федерального закона от 06.10.2003 № 131-ФЗ «Об общих принципах местного самоуправления в Российской Федерации, статьями 13, 17, 18 Федерального закона от 08.11.2007 № 257-ФЗ «Об автомобильных дорогах и о дорожной деятельности и о внесении изменений в отдельные законодательные акты Российской Федерации»,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Уставом муниципального образования «Демидовский район» Смоленской области, в целях поддержания бесперебойного движения транспортных средств по автомобильным дорогам общего пользования местного значения и создания безопасных условий такого движения, а также обеспечения сохранности автомобильных дорог общего пользования местного значения вне границ населенных пунктов в границах муниципального образования «Демидовский район» Смоленской области Администрация муниципального образования «Демидовский район» Смоленской области</w:t>
      </w:r>
    </w:p>
    <w:p>
      <w:pPr>
        <w:pStyle w:val="ConsPlusTitle"/>
        <w:widowControl w:val="false"/>
        <w:tabs>
          <w:tab w:val="clear" w:pos="720"/>
          <w:tab w:val="left" w:pos="709" w:leader="none"/>
          <w:tab w:val="left" w:pos="4678" w:leader="none"/>
        </w:tabs>
        <w:ind w:right="-1"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Normal"/>
        <w:widowControl w:val="false"/>
        <w:shd w:val="clear" w:color="auto" w:fill="FFFFFF"/>
        <w:spacing w:lineRule="auto" w:line="240" w:before="0" w:after="0"/>
        <w:ind w:firstLine="708"/>
        <w:jc w:val="center"/>
        <w:textAlignment w:val="baseline"/>
        <w:rPr/>
      </w:pPr>
      <w:r>
        <w:rPr>
          <w:rFonts w:eastAsia="Times New Roman" w:cs="Times New Roman" w:ascii="Times New Roman" w:hAnsi="Times New Roman"/>
          <w:color w:val="000000" w:themeColor="text1"/>
          <w:spacing w:val="1"/>
          <w:sz w:val="28"/>
          <w:szCs w:val="28"/>
          <w:lang w:eastAsia="ru-RU"/>
        </w:rPr>
        <w:t>ПОСТАНОВЛЯЕТ:</w:t>
      </w:r>
    </w:p>
    <w:p>
      <w:pPr>
        <w:pStyle w:val="Normal"/>
        <w:widowControl w:val="false"/>
        <w:shd w:val="clear" w:color="auto" w:fill="FFFFFF"/>
        <w:spacing w:lineRule="auto" w:line="240" w:before="0" w:after="0"/>
        <w:ind w:firstLine="708"/>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tLeast" w:line="213" w:before="0" w:after="0"/>
        <w:ind w:firstLine="708"/>
        <w:jc w:val="both"/>
        <w:textAlignment w:val="baseline"/>
        <w:rPr/>
      </w:pPr>
      <w:r>
        <w:rPr>
          <w:rFonts w:eastAsia="Times New Roman" w:cs="Times New Roman" w:ascii="Times New Roman" w:hAnsi="Times New Roman"/>
          <w:spacing w:val="1"/>
          <w:sz w:val="28"/>
          <w:szCs w:val="28"/>
          <w:lang w:eastAsia="ru-RU"/>
        </w:rPr>
        <w:t>1. Утвердить Технический регламент работ по содержанию и ремонту автомобильных дорог общего пользования местного значения вне границ населенных пунктов вграницах муниципального образования «Демидовский район</w:t>
      </w:r>
      <w:r>
        <w:rPr>
          <w:rFonts w:eastAsia="Times New Roman" w:cs="Times New Roman" w:ascii="Times New Roman" w:hAnsi="Times New Roman"/>
          <w:b/>
          <w:spacing w:val="1"/>
          <w:sz w:val="28"/>
          <w:szCs w:val="28"/>
          <w:lang w:eastAsia="ru-RU"/>
        </w:rPr>
        <w:t xml:space="preserve">» </w:t>
      </w:r>
      <w:r>
        <w:rPr>
          <w:rFonts w:eastAsia="Times New Roman" w:cs="Times New Roman" w:ascii="Times New Roman" w:hAnsi="Times New Roman"/>
          <w:spacing w:val="1"/>
          <w:sz w:val="28"/>
          <w:szCs w:val="28"/>
          <w:lang w:eastAsia="ru-RU"/>
        </w:rPr>
        <w:t>Смоленской области и искусственных сооружений на них в соответствии с приложением.</w:t>
      </w:r>
    </w:p>
    <w:p>
      <w:pPr>
        <w:pStyle w:val="Normal"/>
        <w:widowControl w:val="false"/>
        <w:shd w:val="clear" w:color="auto" w:fill="FFFFFF"/>
        <w:spacing w:lineRule="atLeast" w:line="213" w:before="0" w:after="0"/>
        <w:ind w:firstLine="708"/>
        <w:jc w:val="both"/>
        <w:textAlignment w:val="baseline"/>
        <w:rPr/>
      </w:pPr>
      <w:r>
        <w:rPr>
          <w:rFonts w:ascii="Times New Roman" w:hAnsi="Times New Roman"/>
          <w:sz w:val="28"/>
          <w:szCs w:val="28"/>
        </w:rPr>
        <w:t>2. Опубликовать настоящее постановление в газете «Поречанка» и разместить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widowControl w:val="false"/>
        <w:shd w:val="clear" w:color="auto" w:fill="FFFFFF"/>
        <w:suppressAutoHyphens w:val="true"/>
        <w:spacing w:lineRule="auto" w:line="240" w:before="0" w:after="0"/>
        <w:ind w:firstLine="708"/>
        <w:jc w:val="both"/>
        <w:textAlignment w:val="baseline"/>
        <w:rPr/>
      </w:pPr>
      <w:r>
        <w:rPr>
          <w:rFonts w:eastAsia="Times New Roman" w:cs="Times New Roman" w:ascii="Times New Roman" w:hAnsi="Times New Roman"/>
          <w:color w:val="000000" w:themeColor="text1"/>
          <w:spacing w:val="1"/>
          <w:sz w:val="28"/>
          <w:szCs w:val="28"/>
          <w:lang w:eastAsia="ru-RU"/>
        </w:rPr>
        <w:t>3.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Е.А. Михайлову</w:t>
      </w:r>
      <w:r>
        <w:rPr>
          <w:rFonts w:eastAsia="Times New Roman" w:cs="Times New Roman" w:ascii="Times New Roman" w:hAnsi="Times New Roman"/>
          <w:i/>
          <w:iCs/>
          <w:color w:val="000000" w:themeColor="text1"/>
          <w:spacing w:val="1"/>
          <w:sz w:val="28"/>
          <w:szCs w:val="28"/>
          <w:lang w:eastAsia="ru-RU"/>
        </w:rPr>
        <w:t>.</w:t>
      </w:r>
    </w:p>
    <w:p>
      <w:pPr>
        <w:pStyle w:val="Normal"/>
        <w:widowControl w:val="false"/>
        <w:tabs>
          <w:tab w:val="clear" w:pos="720"/>
          <w:tab w:val="left" w:pos="6825"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clear" w:pos="720"/>
          <w:tab w:val="left" w:pos="6825"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tabs>
          <w:tab w:val="clear" w:pos="720"/>
          <w:tab w:val="left" w:pos="6825" w:leader="none"/>
        </w:tabs>
        <w:spacing w:lineRule="auto" w:line="240" w:before="0" w:after="0"/>
        <w:jc w:val="both"/>
        <w:rPr/>
      </w:pPr>
      <w:r>
        <w:rPr>
          <w:rFonts w:eastAsia="Times New Roman" w:cs="Times New Roman" w:ascii="Times New Roman" w:hAnsi="Times New Roman"/>
          <w:sz w:val="28"/>
          <w:szCs w:val="28"/>
          <w:lang w:eastAsia="ru-RU"/>
        </w:rPr>
        <w:t>Глава муниципального образования</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spacing w:val="1"/>
          <w:sz w:val="28"/>
          <w:szCs w:val="28"/>
          <w:lang w:eastAsia="ru-RU"/>
        </w:rPr>
        <w:t>«Демидовский район» Смоленской области                                    А.Ф. Семенов</w:t>
      </w:r>
    </w:p>
    <w:p>
      <w:pPr>
        <w:pStyle w:val="Normal"/>
        <w:widowControl w:val="false"/>
        <w:shd w:val="clear" w:color="auto" w:fill="FFFFFF"/>
        <w:spacing w:lineRule="atLeast" w:line="213" w:before="0" w:after="0"/>
        <w:jc w:val="right"/>
        <w:textAlignment w:val="baseline"/>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shd w:val="clear" w:color="auto" w:fill="FFFFFF"/>
        <w:spacing w:lineRule="atLeast" w:line="213" w:before="0" w:after="0"/>
        <w:jc w:val="right"/>
        <w:textAlignment w:val="baseline"/>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shd w:val="clear" w:color="auto" w:fill="FFFFFF"/>
        <w:spacing w:lineRule="atLeast" w:line="213" w:before="0" w:after="0"/>
        <w:jc w:val="right"/>
        <w:textAlignment w:val="baseline"/>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bl>
      <w:tblPr>
        <w:tblW w:w="10205" w:type="dxa"/>
        <w:jc w:val="left"/>
        <w:tblInd w:w="0" w:type="dxa"/>
        <w:tblCellMar>
          <w:top w:w="55" w:type="dxa"/>
          <w:left w:w="55" w:type="dxa"/>
          <w:bottom w:w="55" w:type="dxa"/>
          <w:right w:w="55" w:type="dxa"/>
        </w:tblCellMar>
        <w:tblLook w:val="04a0"/>
      </w:tblPr>
      <w:tblGrid>
        <w:gridCol w:w="5102"/>
        <w:gridCol w:w="5102"/>
      </w:tblGrid>
      <w:tr>
        <w:trPr/>
        <w:tc>
          <w:tcPr>
            <w:tcW w:w="5102" w:type="dxa"/>
            <w:tcBorders/>
            <w:shd w:color="auto" w:fill="auto" w:val="clear"/>
          </w:tcPr>
          <w:p>
            <w:pPr>
              <w:pStyle w:val="Style22"/>
              <w:spacing w:before="0" w:after="200"/>
              <w:rPr>
                <w:rFonts w:ascii="Liberation Serif" w:hAnsi="Liberation Serif"/>
                <w:color w:val="000000"/>
                <w:sz w:val="24"/>
                <w:szCs w:val="24"/>
              </w:rPr>
            </w:pPr>
            <w:r>
              <w:rPr>
                <w:rFonts w:ascii="Liberation Serif" w:hAnsi="Liberation Serif"/>
                <w:color w:val="000000"/>
                <w:sz w:val="24"/>
                <w:szCs w:val="24"/>
              </w:rPr>
            </w:r>
          </w:p>
        </w:tc>
        <w:tc>
          <w:tcPr>
            <w:tcW w:w="5102" w:type="dxa"/>
            <w:tcBorders/>
            <w:shd w:color="auto" w:fill="auto" w:val="clear"/>
          </w:tcPr>
          <w:p>
            <w:pPr>
              <w:pStyle w:val="Normal"/>
              <w:widowControl w:val="false"/>
              <w:shd w:val="clear" w:color="auto" w:fill="FFFFFF"/>
              <w:spacing w:lineRule="auto" w:line="240" w:before="0" w:after="0"/>
              <w:jc w:val="both"/>
              <w:textAlignment w:val="baseline"/>
              <w:rPr>
                <w:sz w:val="28"/>
                <w:szCs w:val="28"/>
              </w:rPr>
            </w:pPr>
            <w:r>
              <w:rPr>
                <w:rFonts w:eastAsia="Times New Roman" w:cs="Times New Roman" w:ascii="Times New Roman" w:hAnsi="Times New Roman"/>
                <w:color w:val="000000" w:themeColor="text1"/>
                <w:spacing w:val="1"/>
                <w:sz w:val="28"/>
                <w:szCs w:val="28"/>
                <w:lang w:eastAsia="ru-RU"/>
              </w:rPr>
              <w:t xml:space="preserve">Приложение </w:t>
            </w:r>
          </w:p>
          <w:p>
            <w:pPr>
              <w:pStyle w:val="Normal"/>
              <w:widowControl w:val="false"/>
              <w:shd w:val="clear" w:color="auto" w:fill="FFFFFF"/>
              <w:spacing w:lineRule="auto" w:line="240" w:before="0" w:after="0"/>
              <w:jc w:val="both"/>
              <w:textAlignment w:val="baseline"/>
              <w:rPr>
                <w:sz w:val="28"/>
                <w:szCs w:val="28"/>
              </w:rPr>
            </w:pPr>
            <w:r>
              <w:rPr>
                <w:rFonts w:eastAsia="Times New Roman" w:cs="Times New Roman" w:ascii="Times New Roman" w:hAnsi="Times New Roman"/>
                <w:color w:val="000000" w:themeColor="text1"/>
                <w:spacing w:val="1"/>
                <w:sz w:val="28"/>
                <w:szCs w:val="28"/>
                <w:lang w:eastAsia="ru-RU"/>
              </w:rPr>
              <w:t>к постановлению Администрации</w:t>
            </w:r>
          </w:p>
          <w:p>
            <w:pPr>
              <w:pStyle w:val="Normal"/>
              <w:widowControl w:val="false"/>
              <w:shd w:val="clear" w:color="auto" w:fill="FFFFFF"/>
              <w:spacing w:lineRule="auto" w:line="240" w:before="0" w:after="0"/>
              <w:jc w:val="both"/>
              <w:textAlignment w:val="baseline"/>
              <w:rPr>
                <w:sz w:val="28"/>
                <w:szCs w:val="28"/>
              </w:rPr>
            </w:pPr>
            <w:r>
              <w:rPr>
                <w:rFonts w:eastAsia="Times New Roman" w:cs="Times New Roman" w:ascii="Times New Roman" w:hAnsi="Times New Roman"/>
                <w:color w:val="000000" w:themeColor="text1"/>
                <w:spacing w:val="1"/>
                <w:sz w:val="28"/>
                <w:szCs w:val="28"/>
                <w:lang w:eastAsia="ru-RU"/>
              </w:rPr>
              <w:t>муниципального образования</w:t>
            </w:r>
          </w:p>
          <w:p>
            <w:pPr>
              <w:pStyle w:val="Normal"/>
              <w:widowControl w:val="false"/>
              <w:shd w:val="clear" w:color="auto" w:fill="FFFFFF"/>
              <w:spacing w:lineRule="auto" w:line="240" w:before="0" w:after="0"/>
              <w:jc w:val="both"/>
              <w:textAlignment w:val="baseline"/>
              <w:rPr>
                <w:sz w:val="28"/>
                <w:szCs w:val="28"/>
              </w:rPr>
            </w:pPr>
            <w:r>
              <w:rPr>
                <w:rFonts w:eastAsia="Times New Roman" w:cs="Times New Roman" w:ascii="Times New Roman" w:hAnsi="Times New Roman"/>
                <w:color w:val="000000" w:themeColor="text1"/>
                <w:spacing w:val="1"/>
                <w:sz w:val="28"/>
                <w:szCs w:val="28"/>
                <w:lang w:eastAsia="ru-RU"/>
              </w:rPr>
              <w:t>«Демидовский район» Смоленской области</w:t>
            </w:r>
          </w:p>
          <w:p>
            <w:pPr>
              <w:pStyle w:val="Normal"/>
              <w:widowControl w:val="false"/>
              <w:shd w:val="clear" w:color="auto" w:fill="FFFFFF"/>
              <w:spacing w:lineRule="auto" w:line="240" w:before="0" w:after="0"/>
              <w:jc w:val="both"/>
              <w:textAlignment w:val="baseline"/>
              <w:rPr>
                <w:sz w:val="28"/>
                <w:szCs w:val="28"/>
              </w:rPr>
            </w:pPr>
            <w:r>
              <w:rPr>
                <w:rFonts w:eastAsia="Times New Roman" w:cs="Times New Roman" w:ascii="Times New Roman" w:hAnsi="Times New Roman"/>
                <w:color w:val="000000" w:themeColor="text1"/>
                <w:spacing w:val="1"/>
                <w:sz w:val="28"/>
                <w:szCs w:val="28"/>
                <w:lang w:eastAsia="ru-RU"/>
              </w:rPr>
              <w:t>от 25.02.2021  № 105</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tc>
      </w:tr>
    </w:tbl>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widowControl w:val="false"/>
        <w:spacing w:lineRule="auto" w:line="240" w:before="0" w:after="0"/>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center"/>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b/>
          <w:bCs/>
          <w:color w:val="000000" w:themeColor="text1"/>
          <w:spacing w:val="1"/>
          <w:sz w:val="28"/>
          <w:szCs w:val="28"/>
          <w:lang w:eastAsia="ru-RU"/>
        </w:rPr>
        <w:t>ТЕХНИЧЕСКИЙ РЕГЛАМЕНТ</w:t>
      </w:r>
    </w:p>
    <w:p>
      <w:pPr>
        <w:pStyle w:val="Normal"/>
        <w:widowControl w:val="false"/>
        <w:shd w:val="clear" w:color="auto" w:fill="FFFFFF"/>
        <w:spacing w:lineRule="auto" w:line="240" w:before="0" w:after="0"/>
        <w:jc w:val="center"/>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работ по содержанию и ремонту автомобильных дорог</w:t>
      </w:r>
    </w:p>
    <w:p>
      <w:pPr>
        <w:pStyle w:val="Normal"/>
        <w:widowControl w:val="false"/>
        <w:shd w:val="clear" w:color="auto" w:fill="FFFFFF"/>
        <w:spacing w:lineRule="auto" w:line="240" w:before="0" w:after="0"/>
        <w:jc w:val="center"/>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общего пользования местного значения вне границ населенных пунктов</w:t>
      </w:r>
    </w:p>
    <w:p>
      <w:pPr>
        <w:pStyle w:val="Normal"/>
        <w:widowControl w:val="false"/>
        <w:shd w:val="clear" w:color="auto" w:fill="FFFFFF"/>
        <w:spacing w:lineRule="auto" w:line="240" w:before="0" w:after="0"/>
        <w:jc w:val="center"/>
        <w:textAlignment w:val="baseline"/>
        <w:rPr/>
      </w:pPr>
      <w:r>
        <w:rPr>
          <w:rFonts w:eastAsia="Times New Roman" w:cs="Times New Roman" w:ascii="Times New Roman" w:hAnsi="Times New Roman"/>
          <w:color w:val="000000" w:themeColor="text1"/>
          <w:spacing w:val="1"/>
          <w:sz w:val="28"/>
          <w:szCs w:val="28"/>
          <w:lang w:eastAsia="ru-RU"/>
        </w:rPr>
        <w:t xml:space="preserve">в границах муниципального образования </w:t>
      </w:r>
    </w:p>
    <w:p>
      <w:pPr>
        <w:pStyle w:val="Normal"/>
        <w:widowControl w:val="false"/>
        <w:shd w:val="clear" w:color="auto" w:fill="FFFFFF"/>
        <w:spacing w:lineRule="auto" w:line="240" w:before="0" w:after="0"/>
        <w:jc w:val="center"/>
        <w:textAlignment w:val="baseline"/>
        <w:rPr/>
      </w:pPr>
      <w:r>
        <w:rPr>
          <w:rFonts w:eastAsia="Times New Roman" w:cs="Times New Roman" w:ascii="Times New Roman" w:hAnsi="Times New Roman"/>
          <w:color w:val="000000" w:themeColor="text1"/>
          <w:spacing w:val="1"/>
          <w:sz w:val="28"/>
          <w:szCs w:val="28"/>
          <w:lang w:eastAsia="ru-RU"/>
        </w:rPr>
        <w:t>«Демидовский район» Смоленской области</w:t>
      </w:r>
    </w:p>
    <w:p>
      <w:pPr>
        <w:pStyle w:val="Normal"/>
        <w:widowControl w:val="false"/>
        <w:shd w:val="clear" w:color="auto" w:fill="FFFFFF"/>
        <w:spacing w:lineRule="auto" w:line="240" w:before="0" w:after="0"/>
        <w:jc w:val="center"/>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center"/>
        <w:textAlignment w:val="baseline"/>
        <w:rPr>
          <w:b/>
          <w:b/>
          <w:bCs/>
        </w:rPr>
      </w:pPr>
      <w:r>
        <w:rPr>
          <w:rFonts w:eastAsia="Times New Roman" w:cs="Times New Roman" w:ascii="Times New Roman" w:hAnsi="Times New Roman"/>
          <w:b/>
          <w:bCs/>
          <w:color w:val="000000" w:themeColor="text1"/>
          <w:spacing w:val="1"/>
          <w:sz w:val="28"/>
          <w:szCs w:val="28"/>
          <w:lang w:eastAsia="ru-RU"/>
        </w:rPr>
        <w:t>Введение.</w:t>
      </w:r>
    </w:p>
    <w:p>
      <w:pPr>
        <w:pStyle w:val="Normal"/>
        <w:widowControl w:val="false"/>
        <w:shd w:val="clear" w:color="auto" w:fill="FFFFFF"/>
        <w:spacing w:lineRule="auto" w:line="240" w:before="0" w:after="0"/>
        <w:jc w:val="center"/>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Настоящий Технический регламент работ по содержанию и ремонту автомобильных дорог общего пользования местного значения вне границ населенных пунктов в границах муниципального образования «Демидовский район» Смоленской области (далее по тексту – Технический регламент) устанавливает перечень и допустимые условия обеспечения безопасности движения, предельные значения показателей технического состояния автомобильных дорог, оценку уровня содержания и текущего ремонта автомобильных дорог местного значения вне границ населенных пунктов в границах муниципального образования «Демидовский район» Смоленской области.</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Все требования Технического регламента направлены на обеспечение безопасности дорожного движения, сохранение жизни и здоровья населения, на повышение качества содержания и ремонта автомобильных дорог местного значения вне границ населенных пунктов в границах муниципального образования. В случае, когда техническое состояние дорог не отвечает требованиям настоящего Технического регламента, на них должны быть введены временные ограничения, обеспечивающие безопасность движения, вплоть до полного запрещения движения.</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Задача работ по содержанию и ремонту автомобильных дорог состоит в обеспечении сохранности дороги и искусственных сооружений на ней, поддержании их состояния в соответствии с требованиями, допустимыми по условиям обеспечения непрерывного и безопасного движения в любое время года. Технический регламент определяет порядок и методику выполнения работ по оценке технического состояния автомобильных дорог, их ремонта.</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center"/>
        <w:textAlignment w:val="baseline"/>
        <w:rPr>
          <w:b/>
          <w:b/>
          <w:bCs/>
        </w:rPr>
      </w:pPr>
      <w:r>
        <w:rPr>
          <w:rFonts w:eastAsia="Times New Roman" w:cs="Times New Roman" w:ascii="Times New Roman" w:hAnsi="Times New Roman"/>
          <w:b/>
          <w:bCs/>
          <w:color w:val="000000" w:themeColor="text1"/>
          <w:spacing w:val="1"/>
          <w:sz w:val="28"/>
          <w:szCs w:val="28"/>
          <w:lang w:eastAsia="ru-RU"/>
        </w:rPr>
        <w:t>1. Общие положения.</w:t>
      </w:r>
    </w:p>
    <w:p>
      <w:pPr>
        <w:pStyle w:val="Normal"/>
        <w:widowControl w:val="false"/>
        <w:shd w:val="clear" w:color="auto" w:fill="FFFFFF"/>
        <w:spacing w:lineRule="auto" w:line="240" w:before="0" w:after="0"/>
        <w:jc w:val="center"/>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1.1. Настоящий Технический регламент разработан в целях установления единых технических требований при производстве работ (услуг) по содержанию, ремонту, капитальному ремонту автомобильных дорог общего пользования местного значения вне границ населенных пунктов в границах муниципального образования. Данный документ является основополагающим при выполнении работ по ремонту и содержанию автомобильных дорог, при организации движения в летний и зимний периоды.</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1.2. Технический регламент применяется в отношении автомобильных дорог общего пользования местного значения вне границ населенных пунктов, которые находятся в муниципальной собственности муниципального образования «Демидовский район» Смоленской области. Перечень автомобильных дорог общего пользования местного значения муниципального утверждается постановлением Администрации муниципального образования «Демидовский район» Смоленской области.</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1.3. Основные понятия, применяемые для целей настоящего Технического регламента:</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 </w:t>
      </w:r>
      <w:r>
        <w:rPr>
          <w:rFonts w:ascii="Times New Roman" w:hAnsi="Times New Roman"/>
          <w:sz w:val="28"/>
          <w:szCs w:val="28"/>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Pr>
          <w:rFonts w:ascii="Times New Roman" w:hAnsi="Times New Roman"/>
          <w:color w:val="0000FF"/>
          <w:sz w:val="28"/>
          <w:szCs w:val="28"/>
        </w:rPr>
        <w:t>сооружения</w:t>
      </w:r>
      <w:r>
        <w:rPr>
          <w:rFonts w:ascii="Times New Roman" w:hAnsi="Times New Roman"/>
          <w:sz w:val="28"/>
          <w:szCs w:val="28"/>
        </w:rP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 </w:t>
      </w:r>
      <w:r>
        <w:rPr>
          <w:rFonts w:ascii="Times New Roman" w:hAnsi="Times New Roman"/>
          <w:sz w:val="28"/>
          <w:szCs w:val="28"/>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ascii="Times New Roman" w:hAnsi="Times New Roman"/>
          <w:sz w:val="28"/>
          <w:szCs w:val="28"/>
        </w:rPr>
        <w:tab/>
        <w:t>-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w:t>
      </w:r>
      <w:r>
        <w:rPr>
          <w:rFonts w:ascii="Times New Roman" w:hAnsi="Times New Roman"/>
          <w:sz w:val="28"/>
          <w:szCs w:val="28"/>
        </w:rPr>
        <w:t xml:space="preserve"> производственные объекты - сооружения, используемые при капитальном ремонте, ремонте, содержании автомобильных дорог;</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 </w:t>
      </w:r>
      <w:r>
        <w:rPr>
          <w:rFonts w:ascii="Times New Roman" w:hAnsi="Times New Roman"/>
          <w:sz w:val="28"/>
          <w:szCs w:val="28"/>
        </w:rPr>
        <w:t xml:space="preserve">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 </w:t>
      </w:r>
      <w:r>
        <w:rPr>
          <w:rFonts w:ascii="Times New Roman" w:hAnsi="Times New Roman"/>
          <w:sz w:val="28"/>
          <w:szCs w:val="28"/>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ascii="Times New Roman" w:hAnsi="Times New Roman"/>
          <w:sz w:val="28"/>
          <w:szCs w:val="28"/>
        </w:rPr>
        <w:tab/>
        <w:t>-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pPr>
        <w:pStyle w:val="Normal"/>
        <w:spacing w:lineRule="auto" w:line="240"/>
        <w:jc w:val="both"/>
        <w:rPr>
          <w:rFonts w:ascii="Times New Roman" w:hAnsi="Times New Roman"/>
          <w:sz w:val="28"/>
          <w:szCs w:val="28"/>
        </w:rPr>
      </w:pPr>
      <w:r>
        <w:rPr>
          <w:rFonts w:ascii="Times New Roman" w:hAnsi="Times New Roman"/>
          <w:sz w:val="28"/>
          <w:szCs w:val="28"/>
        </w:rPr>
        <w:tab/>
        <w:t>-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pPr>
        <w:pStyle w:val="Normal"/>
        <w:spacing w:lineRule="auto" w:line="240"/>
        <w:jc w:val="both"/>
        <w:rPr>
          <w:rFonts w:ascii="Times New Roman" w:hAnsi="Times New Roman"/>
          <w:sz w:val="28"/>
          <w:szCs w:val="28"/>
        </w:rPr>
      </w:pPr>
      <w:r>
        <w:rPr>
          <w:rFonts w:ascii="Times New Roman" w:hAnsi="Times New Roman"/>
          <w:sz w:val="28"/>
          <w:szCs w:val="28"/>
        </w:rPr>
        <w:tab/>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pPr>
        <w:pStyle w:val="Normal"/>
        <w:spacing w:lineRule="auto" w:line="240"/>
        <w:jc w:val="both"/>
        <w:rPr>
          <w:rFonts w:ascii="Times New Roman" w:hAnsi="Times New Roman"/>
          <w:sz w:val="28"/>
          <w:szCs w:val="28"/>
        </w:rPr>
      </w:pPr>
      <w:r>
        <w:rPr>
          <w:rFonts w:ascii="Times New Roman" w:hAnsi="Times New Roman"/>
          <w:sz w:val="28"/>
          <w:szCs w:val="28"/>
        </w:rPr>
        <w:tab/>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pPr>
        <w:pStyle w:val="Normal"/>
        <w:spacing w:lineRule="auto" w:line="240"/>
        <w:jc w:val="both"/>
        <w:rPr>
          <w:rFonts w:ascii="Times New Roman" w:hAnsi="Times New Roman"/>
          <w:sz w:val="28"/>
          <w:szCs w:val="28"/>
        </w:rPr>
      </w:pPr>
      <w:r>
        <w:rPr>
          <w:rFonts w:ascii="Times New Roman" w:hAnsi="Times New Roman"/>
          <w:sz w:val="28"/>
          <w:szCs w:val="28"/>
        </w:rPr>
        <w:tab/>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pPr>
        <w:pStyle w:val="Normal"/>
        <w:spacing w:lineRule="auto" w:line="240" w:before="200" w:after="200"/>
        <w:jc w:val="both"/>
        <w:rPr>
          <w:rFonts w:ascii="Times New Roman" w:hAnsi="Times New Roman"/>
          <w:sz w:val="28"/>
          <w:szCs w:val="28"/>
        </w:rPr>
      </w:pPr>
      <w:r>
        <w:rPr>
          <w:rFonts w:ascii="Times New Roman" w:hAnsi="Times New Roman"/>
          <w:sz w:val="28"/>
          <w:szCs w:val="28"/>
        </w:rPr>
        <w:tab/>
        <w:t>-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1.4. Другие основные понятия, используемые в настоящем Техническом регламенте применяются в значениях, аналогичных применяемым в Федеральном законе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1.5. Классификация работ по содержанию, ремонту и капитальному ремонту устанавливается настоящим Техническим регламентом. Классификацией следует руководствоваться при планировании и проведении работ. В основу классификации работ положен Приказ Минтранса России от 16 ноября 2012 года № 402.</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1.6. Перечень участков автомобильных дорог и дорожных сооружений, подлежащих ремонту или капитальному ремонту, определяют путем сопоставления фактических показателей их состояния, определенных по результатам обследований, диагностики и инженерных изысканий с нормативными значениями.</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1.7. Потребительские свойства автомобильной дороги определяют как совокупность транспортно-эксплуатационных показателей автомобильной дороги, непосредственно отвечающих интересам пользователей.</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К потребительским свойствам автомобильной дороги относятся: средняя скорость транспортного потока, непрерывность, безопасность и удобство дорожного движения, пропускная способность автомобильной дороги, несущая способность дорожных конструкций, способность автомобильной дороги пропускать транспортные средства с разрешенными для движения по автомобильным дорогам общего пользования габаритами, общей массой и осевой нагрузкой, экологическая безопасность, эстетичность и архитектурная выразительность.</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center"/>
        <w:textAlignment w:val="baseline"/>
        <w:rPr>
          <w:rFonts w:ascii="Times New Roman" w:hAnsi="Times New Roman"/>
          <w:b/>
          <w:b/>
          <w:bCs/>
          <w:sz w:val="28"/>
          <w:szCs w:val="28"/>
        </w:rPr>
      </w:pPr>
      <w:r>
        <w:rPr>
          <w:rFonts w:eastAsia="Times New Roman" w:cs="Times New Roman" w:ascii="Times New Roman" w:hAnsi="Times New Roman"/>
          <w:b/>
          <w:bCs/>
          <w:color w:val="000000" w:themeColor="text1"/>
          <w:spacing w:val="1"/>
          <w:sz w:val="28"/>
          <w:szCs w:val="28"/>
          <w:lang w:eastAsia="ru-RU"/>
        </w:rPr>
        <w:t>2. Содержание автомобильных дорог.</w:t>
      </w:r>
    </w:p>
    <w:p>
      <w:pPr>
        <w:pStyle w:val="Normal"/>
        <w:widowControl w:val="false"/>
        <w:shd w:val="clear" w:color="auto" w:fill="FFFFFF"/>
        <w:spacing w:lineRule="auto" w:line="240" w:before="0" w:after="0"/>
        <w:jc w:val="center"/>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2.1. Целью содержания является о</w:t>
      </w:r>
      <w:r>
        <w:rPr>
          <w:rFonts w:ascii="Times New Roman" w:hAnsi="Times New Roman"/>
          <w:sz w:val="28"/>
          <w:szCs w:val="28"/>
        </w:rPr>
        <w:t>рганизация и проведение работ (оказание услуг)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 xml:space="preserve">2.2 Работы по содержанию осуществляются систематически с учетом времени года и природно-климатических условий на всем протяжении автомобильной дороги по всем ее элементам. </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 xml:space="preserve">2.3. </w:t>
      </w:r>
      <w:r>
        <w:rPr>
          <w:rFonts w:eastAsia="Times New Roman" w:cs="Times New Roman" w:ascii="Times New Roman" w:hAnsi="Times New Roman"/>
          <w:b/>
          <w:bCs/>
          <w:color w:val="000000" w:themeColor="text1"/>
          <w:spacing w:val="1"/>
          <w:sz w:val="28"/>
          <w:szCs w:val="28"/>
          <w:lang w:eastAsia="ru-RU"/>
        </w:rPr>
        <w:t>В состав работ по содержанию входят:</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 xml:space="preserve">2.3.1 </w:t>
      </w:r>
      <w:r>
        <w:rPr>
          <w:rFonts w:eastAsia="Times New Roman" w:cs="Times New Roman" w:ascii="Times New Roman" w:hAnsi="Times New Roman"/>
          <w:b/>
          <w:bCs/>
          <w:color w:val="000000" w:themeColor="text1"/>
          <w:spacing w:val="1"/>
          <w:sz w:val="28"/>
          <w:szCs w:val="28"/>
          <w:lang w:eastAsia="ru-RU"/>
        </w:rPr>
        <w:t>По полосе отвода, земляному полотну и системе водоотвода:</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r>
      <w:r>
        <w:rPr>
          <w:rFonts w:ascii="Times New Roman" w:hAnsi="Times New Roman"/>
          <w:sz w:val="28"/>
          <w:szCs w:val="28"/>
        </w:rPr>
        <w:t>а) поддержание полосы отвода, обочин, откосов и разделительных полос в чистоте и порядке; очистка их от мусора и посторонних предметов с вывозом и утилизацией на полигонах;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планировка откосов насыпей и выемок, исправление повреждений с добавлением грунта и укрепление засевом трав;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устройство дренажных прорезей;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противопаводковые мероприятия;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восстановление земляного полотна на участках с пучинистыми и слабыми грунтами на площади до 100 м2;</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ликвидация съездов с автомобильных дорог (въездов на автомобильные дороги) в неустановленных местах;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и) поддержание в чистоте и порядке элементов обозначения границ полосы отвода;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к) ликвидация последствий обвалов, осыпей, оползней и селевых потоков, другие противооползневые мероприятия;</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 xml:space="preserve">2.3.2. </w:t>
      </w:r>
      <w:r>
        <w:rPr>
          <w:rFonts w:eastAsia="Times New Roman" w:cs="Times New Roman" w:ascii="Times New Roman" w:hAnsi="Times New Roman"/>
          <w:b/>
          <w:bCs/>
          <w:color w:val="000000" w:themeColor="text1"/>
          <w:spacing w:val="1"/>
          <w:sz w:val="28"/>
          <w:szCs w:val="28"/>
          <w:lang w:eastAsia="ru-RU"/>
        </w:rPr>
        <w:t>По дорожным одеждам:</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r>
      <w:r>
        <w:rPr>
          <w:rFonts w:ascii="Times New Roman" w:hAnsi="Times New Roman"/>
          <w:sz w:val="28"/>
          <w:szCs w:val="28"/>
        </w:rPr>
        <w:t>а) очистка проезжей части от мусора, грязи и посторонних предметов, мойка покрытий;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восстановление сцепных свойств покрытия в местах выпотевания битума;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устранение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восстановление изношенных верхних слоев асфальтобетонных покрытий;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и) обеспыливание проезжей части автомобильных дорог;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к) восстановление дорожной одежды на участках с пучинистыми и слабыми грунтами на площади до 100 м2;</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л) устройство защитных слоев, слоев износа и поверхностной обработки дорожного покрытия;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м) восстановление сцепных свойств покрытия путем устройства защитных слоев, слоев износа или поверхностной обработки;</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 xml:space="preserve">2.3.3. </w:t>
      </w:r>
      <w:r>
        <w:rPr>
          <w:rFonts w:eastAsia="Times New Roman" w:cs="Times New Roman" w:ascii="Times New Roman" w:hAnsi="Times New Roman"/>
          <w:b/>
          <w:bCs/>
          <w:color w:val="000000" w:themeColor="text1"/>
          <w:spacing w:val="1"/>
          <w:sz w:val="28"/>
          <w:szCs w:val="28"/>
          <w:lang w:eastAsia="ru-RU"/>
        </w:rPr>
        <w:t>По искусственным и защитным дорожным сооружениям: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очистка от пыли и грязи элементов мостового полотна и тротуаров, подферменных площадок, опорных частей, элементов пролетных строений, лестничных сходов, опор, тоннелей и других искусственных сооружений;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очистка (в том числе и от растительности) конусов, откосов, подмостовых русел;</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заделка трещин и мелких выбоин в покрытии в зоне деформационных швов, у тротуаров и на тротуарах, подкраска металлических элементов перил, ограждений, мачт освещения и других объектов, нанесение разметки на элементы мостовых сооружений, смазка опорных частей, очистка элементов от гнили и местное антисептирование на деревянных мостах;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техническое обслуживание очистных сооружений, предупредительные работы по защите автомобильных дорог и дорожных сооружений от наводнений, заторов, пожаров, противопаводковые мероприятия;</w:t>
      </w:r>
    </w:p>
    <w:p>
      <w:pPr>
        <w:pStyle w:val="Normal"/>
        <w:spacing w:lineRule="auto" w:line="240" w:before="0" w:after="0"/>
        <w:jc w:val="both"/>
        <w:rPr/>
      </w:pPr>
      <w:r>
        <w:rPr/>
      </w:r>
    </w:p>
    <w:p>
      <w:pPr>
        <w:pStyle w:val="Normal"/>
        <w:spacing w:lineRule="auto" w:line="240" w:before="0" w:after="0"/>
        <w:jc w:val="both"/>
        <w:rPr/>
      </w:pPr>
      <w:r>
        <w:rPr>
          <w:rFonts w:ascii="Times New Roman" w:hAnsi="Times New Roman"/>
          <w:sz w:val="28"/>
          <w:szCs w:val="28"/>
        </w:rPr>
        <w:tab/>
        <w:t>д) 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10 см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pPr>
        <w:pStyle w:val="Normal"/>
        <w:spacing w:lineRule="auto" w:line="240" w:before="0" w:after="0"/>
        <w:jc w:val="both"/>
        <w:rPr/>
      </w:pPr>
      <w:r>
        <w:rPr>
          <w:rFonts w:ascii="Times New Roman" w:hAnsi="Times New Roman"/>
          <w:sz w:val="28"/>
          <w:szCs w:val="28"/>
        </w:rPr>
        <w:tab/>
        <w:t>е) 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pPr>
        <w:pStyle w:val="Normal"/>
        <w:spacing w:lineRule="auto" w:line="240" w:before="0" w:after="0"/>
        <w:jc w:val="both"/>
        <w:rPr/>
      </w:pPr>
      <w:r>
        <w:rPr>
          <w:rFonts w:ascii="Times New Roman" w:hAnsi="Times New Roman"/>
          <w:sz w:val="28"/>
          <w:szCs w:val="28"/>
        </w:rPr>
        <w:tab/>
        <w:t>ж) локальная окраска (в том числе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замена дефектных заклепок,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pPr>
        <w:pStyle w:val="Normal"/>
        <w:spacing w:lineRule="auto" w:line="240" w:before="0" w:after="0"/>
        <w:jc w:val="both"/>
        <w:rPr/>
      </w:pPr>
      <w:r>
        <w:rPr>
          <w:rFonts w:ascii="Times New Roman" w:hAnsi="Times New Roman"/>
          <w:sz w:val="28"/>
          <w:szCs w:val="28"/>
        </w:rPr>
        <w:tab/>
        <w:t>з) устранение локальных промоин в откосах насыпи конусов, регуляционных сооружениях и подходов, устранение размывов у опор;</w:t>
      </w:r>
    </w:p>
    <w:p>
      <w:pPr>
        <w:pStyle w:val="Normal"/>
        <w:spacing w:lineRule="auto" w:line="240" w:before="0" w:after="0"/>
        <w:jc w:val="both"/>
        <w:rPr/>
      </w:pPr>
      <w:r>
        <w:rPr>
          <w:rFonts w:ascii="Times New Roman" w:hAnsi="Times New Roman"/>
          <w:sz w:val="28"/>
          <w:szCs w:val="28"/>
        </w:rPr>
        <w:tab/>
        <w:t>и) исправление сопряжения мостового сооружения с насыпью, исправление положения переходных плит;</w:t>
      </w:r>
    </w:p>
    <w:p>
      <w:pPr>
        <w:pStyle w:val="Normal"/>
        <w:spacing w:lineRule="auto" w:line="240" w:before="0" w:after="0"/>
        <w:jc w:val="both"/>
        <w:rPr/>
      </w:pPr>
      <w:r>
        <w:rPr>
          <w:rFonts w:ascii="Times New Roman" w:hAnsi="Times New Roman"/>
          <w:sz w:val="28"/>
          <w:szCs w:val="28"/>
        </w:rPr>
        <w:tab/>
        <w:t>к) замена части покрытия, замена водоотводных трубок и лотков, восстановление изоляции на части мостового полотна, устранение дефектов системы водоотвода на искусственных сооружениях и подходах к ним, исправление или замена деформационных швов, устранение дефектов или замена отдельных элементов тротуаров, перил, ограждений, пандусов, восстановление элементов лестничных сходов;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л) замена досок настила и тротуаров деревянных мостов, устранение дефектов или частичная замена прогонов, подтяжка тяжей узлов ферм, антисептирование деревянных конструкций пролетных строений и опор;</w:t>
      </w:r>
    </w:p>
    <w:p>
      <w:pPr>
        <w:pStyle w:val="Normal"/>
        <w:spacing w:lineRule="auto" w:line="240" w:before="0" w:after="0"/>
        <w:jc w:val="both"/>
        <w:rPr/>
      </w:pPr>
      <w:r>
        <w:rPr>
          <w:rFonts w:ascii="Times New Roman" w:hAnsi="Times New Roman"/>
          <w:sz w:val="28"/>
          <w:szCs w:val="28"/>
        </w:rPr>
        <w:tab/>
        <w:t>м) устранение дефектов оголовков труб и открылков устоев мостов; устранение локальных повреждений изоляции и стыков колец труб изнутри;</w:t>
      </w:r>
    </w:p>
    <w:p>
      <w:pPr>
        <w:pStyle w:val="Normal"/>
        <w:spacing w:lineRule="auto" w:line="240" w:before="0" w:after="0"/>
        <w:jc w:val="both"/>
        <w:rPr/>
      </w:pPr>
      <w:r>
        <w:rPr>
          <w:rFonts w:ascii="Times New Roman" w:hAnsi="Times New Roman"/>
          <w:sz w:val="28"/>
          <w:szCs w:val="28"/>
        </w:rPr>
        <w:tab/>
        <w:t>н) замена подферменников; торкретирование поверхности опор; восстановление части ригелей и стоек; восстановление защитного слоя бетона отдельных элементов пролетных строений и опор;</w:t>
      </w:r>
    </w:p>
    <w:p>
      <w:pPr>
        <w:pStyle w:val="Normal"/>
        <w:spacing w:lineRule="auto" w:line="240" w:before="0" w:after="0"/>
        <w:jc w:val="both"/>
        <w:rPr/>
      </w:pPr>
      <w:r>
        <w:rPr>
          <w:rFonts w:ascii="Times New Roman" w:hAnsi="Times New Roman"/>
          <w:sz w:val="28"/>
          <w:szCs w:val="28"/>
        </w:rPr>
        <w:tab/>
        <w:t>о) замена или выправка опорных частей с подъемом пролетного строения;</w:t>
      </w:r>
    </w:p>
    <w:p>
      <w:pPr>
        <w:pStyle w:val="Normal"/>
        <w:spacing w:lineRule="auto" w:line="240" w:before="0" w:after="0"/>
        <w:jc w:val="both"/>
        <w:rPr/>
      </w:pPr>
      <w:r>
        <w:rPr>
          <w:rFonts w:ascii="Times New Roman" w:hAnsi="Times New Roman"/>
          <w:sz w:val="28"/>
          <w:szCs w:val="28"/>
        </w:rPr>
        <w:tab/>
        <w:t>п) на регуляционных сооружениях восстановление разрушенных участков насыпи и укрепления откосов, восстановление упора для укрепления конуса и берегоукрепительные работы;</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 xml:space="preserve">2.3.4. </w:t>
      </w:r>
      <w:r>
        <w:rPr>
          <w:rFonts w:eastAsia="Times New Roman" w:cs="Times New Roman" w:ascii="Times New Roman" w:hAnsi="Times New Roman"/>
          <w:b/>
          <w:bCs/>
          <w:color w:val="000000" w:themeColor="text1"/>
          <w:spacing w:val="1"/>
          <w:sz w:val="28"/>
          <w:szCs w:val="28"/>
          <w:lang w:eastAsia="ru-RU"/>
        </w:rPr>
        <w:t>По элементам обустройства автомобильных дорог:</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r>
      <w:r>
        <w:rPr>
          <w:rFonts w:ascii="Times New Roman" w:hAnsi="Times New Roman"/>
          <w:sz w:val="28"/>
          <w:szCs w:val="28"/>
        </w:rPr>
        <w:t>а) очистка и мойка стоек, дорожных знаков, замена поврежденных дорожных знаков и стоек, подсыпка и планировка берм дорожных знаков;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световозвращающие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шумозащитных и противодеформационных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освобождение проезжей части и земляного полотна от объектов, препятствующих проезду транспортных средств, уборка места дорожно-транспортного происшествия, проведение первоочередных мероприятий по обеспечению безопасности и организации движения;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содержание в чистоте и порядке тротуаров, устранение повреждений покрытия тротуаров;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окраска элементов обстановки и обустройства автомобильных дорог, содержание их в чистоте и порядке;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и) оборудование и поддержание в чистоте и порядке объездов разрушенных, подтопляемых, наледных и заносимых участков автомобильных дорог, закрываемых для движения мостов;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к) 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л) 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и плату за услуги связи для их функционирования;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м) 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весоизмерительного оборудования и оргтехники;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н)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2.4. Целью зимнего содержание автомобильной дороги является защита автомобильной дороги от снежных отложений, заносов и лавин, очистка от снега, предупреждение образования иликвидация зимней скользкости и наледей.</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 xml:space="preserve">2.5. </w:t>
      </w:r>
      <w:r>
        <w:rPr>
          <w:rFonts w:eastAsia="Times New Roman" w:cs="Times New Roman" w:ascii="Times New Roman" w:hAnsi="Times New Roman"/>
          <w:b/>
          <w:bCs/>
          <w:color w:val="000000" w:themeColor="text1"/>
          <w:spacing w:val="1"/>
          <w:sz w:val="28"/>
          <w:szCs w:val="28"/>
          <w:lang w:eastAsia="ru-RU"/>
        </w:rPr>
        <w:t>В состав работ по зимнему содержанию входят:</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а) механизированная снегоочистка, расчистка автомобильных дорог от снежных заносов, борьба с зимней скользкостью, уборка снежных валов с обочин;</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б) профилирование и уплотнение снежного покрова на проезжей части автомобильных дорог с переходным или грунтовым покрытием;</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в) погрузка и вывоз снега;</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г) распределение противогололедных материалов;</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д)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и других объектов);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ж)</w:t>
      </w:r>
      <w:r>
        <w:rPr>
          <w:rFonts w:ascii="Times New Roman" w:hAnsi="Times New Roman"/>
          <w:sz w:val="28"/>
          <w:szCs w:val="28"/>
        </w:rPr>
        <w:t>очистка от снега и льда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з) закрытие отверстий водопропускных труб осенью и открытие их весной, очистка водопропускных труб от снега, льда, мусора и посторонних предметов;</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и) борьба с наледями на автомобильных дорогах, в том числе у искусственных сооружений.</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2.6. Целью озеленения является защита автомобильной дороги от снежных и песчаных заносов, ветровой и водной эрозии, эстетическое и архитектурно-художественное оформление дороги посредством посева трав и посадки лесных насаждений в полосе отвода.</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r>
      <w:r>
        <w:rPr>
          <w:rFonts w:eastAsia="Times New Roman" w:cs="Times New Roman" w:ascii="Times New Roman" w:hAnsi="Times New Roman"/>
          <w:b/>
          <w:bCs/>
          <w:color w:val="000000" w:themeColor="text1"/>
          <w:spacing w:val="1"/>
          <w:sz w:val="28"/>
          <w:szCs w:val="28"/>
          <w:lang w:eastAsia="ru-RU"/>
        </w:rPr>
        <w:t>В состав работ по озеленению входят:</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а</w:t>
      </w:r>
      <w:r>
        <w:rPr>
          <w:rFonts w:ascii="Times New Roman" w:hAnsi="Times New Roman"/>
          <w:sz w:val="28"/>
          <w:szCs w:val="28"/>
        </w:rPr>
        <w:t>)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скашивание травы на обочинах, откосах, разделительной полосе, полосе отвода и в подмостовой зоне, вырубка деревьев и кустарника с уборкой и утилизацией порубочных остатков; ликвидация нежелательной растительности химическим способом;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художественно-ландшафтное оформление дорог (разбивка цветочных клумб, посадка живых изгородей и другие работы).</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2.7. </w:t>
      </w:r>
      <w:r>
        <w:rPr>
          <w:rFonts w:eastAsia="Times New Roman" w:cs="Times New Roman" w:ascii="Times New Roman" w:hAnsi="Times New Roman"/>
          <w:b/>
          <w:bCs/>
          <w:color w:val="000000" w:themeColor="text1"/>
          <w:spacing w:val="1"/>
          <w:sz w:val="28"/>
          <w:szCs w:val="28"/>
          <w:lang w:eastAsia="ru-RU"/>
        </w:rPr>
        <w:t>В прочие работы по содержанию входят:</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разработка проектов содержания автомобильных дорог, экспертиза проектов сметных расчетов стоимости работ по содержанию;</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автоматизированных систем по борьбе с зимней скользкостью,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pPr>
        <w:pStyle w:val="Normal"/>
        <w:spacing w:lineRule="auto" w:line="240" w:before="0" w:after="0"/>
        <w:jc w:val="both"/>
        <w:rPr/>
      </w:pPr>
      <w:r>
        <w:rPr>
          <w:rFonts w:ascii="Times New Roman" w:hAnsi="Times New Roman"/>
          <w:sz w:val="28"/>
          <w:szCs w:val="28"/>
        </w:rPr>
        <w:tab/>
        <w:t>в)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паспортизация автомобильных дорог и искусственных сооружений;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диагностика, обследование и оценка технического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 аудит безопасности дорожного движения; оценка освещенности автомобильных дорог;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обеспечение работы и содержание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полос взимания платы, полос выдачи въездных талонов, центров управления взиманием платы и управления дорожным движением, средств информирования пользователей, трансформаторных подстанций), информационно-расчетных центров и центров продаж электронных средств оплаты и обслуживания пользователей платными автомобильными дорогами, метеорологических систем мониторинга погодных условий и условий движения, видеосистем, включая их оснащение, обслуживание и модернизацию, а также содержание и (или) аренду необходимых для их функционирования каналов связи и оплату услуг связи для их функционирования, в том числе аренду элементов метеорологических систем, приобретение метеорологических данных; информирование пользователей автомобильных дорог о состоянии проезда посредством информационных щитов, дорожных знаков и указателей (в том числе автоматизированных), а также через средства массовой информации; обслуживание и восстановление информационных щитов и указателей, знаков переменной информации; разработка, обслуживание и обновление аппаратно-программных комплексов для обеспечения работы ситуационных центров, дежурно-диспетчерских служб, центров управления производством, пунктов взимания платы (в том числе входящих в их состав отдельно стоящих элементов: полос взимания платы, полос выдачи въездных талонов, центров управления взиманием платы и управления дорожным движением, средств информирования пользователей, трансформаторных подстанций), информационно-расчетных центров и центров продаж электронных средств оплаты и обслуживания пользователей платными автомобильными дорогами; оплата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в том числе при осуществлении весового и габаритного контроля транспортного средства; регистрация фактов пользования платной автомобильной дорогой, включающая сбор, хранение и использование данных (государственный регистрационный знак транспортного средства, фотография (видеоизображение) транспортного средства, фотография водителя за рулем транспортного средства, время и место пользования платной автомобильной дорогой);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и) метрологическое и техническое обслуживание лабораторного оборудования и приборов, поддержание в чистоте и порядке снего- и водомерных постов, постов и специальных устройств для оценки состояния отдельных элементов автомобильной дороги и дорожных сооружений, необходимых для изучения ее технического состояния, включая аренду каналов связи и оплату услуг связи для их функционирования;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к) поддержание в чистоте и порядке очистных сооружений, снегоплавильных площадок и минерализированных полос;</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л) противокамнепадные мероприятия, включая оборку склонов, противоселевые мероприятия;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м) установка, замена и окраска элементов обозначения полосы отвода;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н) проведение оценки уровня содержания и оценки технического состояния автомобильных дорог и дорожных сооружений, а также их элементов;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о) разработка мобилизационных планов, планов и схем технического прикрытия, инженерных проектов сокращенного состава для технического прикрытия и восстановления автомобильных дорог и искусственных сооружений; формирование и ведение баз данных о техническом прикрытии автомобильных дорог и искусственных сооружений; поддержание в работоспособном состоянии основных фондов имущества мобилизационного назначения; проведение мероприятий по подготовке организаций и производства в целях выполнения мобилизационных заданий (заказов) в период мобилизации и военное время, выполнение мобилизационных заданий в целях обеспечения мобилизационной подготовки и мобилизации;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п) содержание стационарных очистных сооружений;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р) аварийно-восстановительные работы в местах ликвидации последствий дорожно-транспортных происшествий (ДТП);</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xml:space="preserve">с) работы по организации дорожного движения согласно </w:t>
      </w:r>
      <w:r>
        <w:rPr>
          <w:rFonts w:ascii="Times New Roman" w:hAnsi="Times New Roman"/>
          <w:color w:val="0000FF"/>
          <w:sz w:val="28"/>
          <w:szCs w:val="28"/>
        </w:rPr>
        <w:t>классификации работ</w:t>
      </w:r>
      <w:r>
        <w:rPr>
          <w:rFonts w:ascii="Times New Roman" w:hAnsi="Times New Roman"/>
          <w:sz w:val="28"/>
          <w:szCs w:val="28"/>
        </w:rPr>
        <w:t xml:space="preserve"> по организации дорожного движения, утвержденной в соответствии со </w:t>
      </w:r>
      <w:r>
        <w:rPr>
          <w:rFonts w:ascii="Times New Roman" w:hAnsi="Times New Roman"/>
          <w:color w:val="0000FF"/>
          <w:sz w:val="28"/>
          <w:szCs w:val="28"/>
        </w:rPr>
        <w:t>статьей 9</w:t>
      </w:r>
      <w:r>
        <w:rPr>
          <w:rFonts w:ascii="Times New Roman" w:hAnsi="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r>
      <w:r>
        <w:rPr>
          <w:rFonts w:ascii="Times New Roman" w:hAnsi="Times New Roman"/>
          <w:sz w:val="28"/>
          <w:szCs w:val="28"/>
        </w:rPr>
        <w:t xml:space="preserve">2.8. </w:t>
      </w:r>
      <w:r>
        <w:rPr>
          <w:rFonts w:ascii="Times New Roman" w:hAnsi="Times New Roman"/>
          <w:b/>
          <w:bCs/>
          <w:sz w:val="28"/>
          <w:szCs w:val="28"/>
        </w:rPr>
        <w:t>В состав мероприятий по содержанию входят работы по установке следующих элементов обустройства: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1) установка габаритных, удерживающих ворот,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2) установка недостающих светоотражающих щитков на осевом дорожном ограждении, буферов перед осевым дорожным ограждением;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3) установка дорожных ограждений, сигнальных столбиков, противоослепляющих экранов, световозвращающих устройств;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4) установка недостающих или замена существующих автопавильонов, беседок, скамеек, панно и других объектов архитектурно-художественного оформления, обустройство источников питьевой воды и артезианских колодцев;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5) изготовление, установка (перестановка) и разборка временных снегозадерживающих устройств (щитов, изгородей, сеток и др.);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6) устройство снегозащитных лесных насаждений и живых изгородей, противоэрозионные и декоративные посадки;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7) обозначение границ полос отвода и придорожных полос;</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8) 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 восстановление существующего оборудования на искусственных сооружениях для функционирования систем подъемки и разводки пролетных строений;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9) установка недостающих контейнеров для сбора мусора;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10) замена оборудования для функционирования метеорологических систем мониторинга и прогнозирования условий движения, систем контроля линий электроосвещения, весового и габаритного контроля транспортных средств, автоматизированных систем управления дорожным движением, интеллектуальных транспортных систем, систем передачи данных пунктов взимания платы (в том числе входящих в их состав отдельно стоящих элементов), информационно-расчетных центров и центров продаж электронных средств оплаты и обслуживания пользователей платных автомобильных дорог; замена вышедших из строя счетчиков интенсивности движения, обновление программного обеспечения;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11) устройство недостающих искусственных дорожных неровностей;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12) установка элементов освещения на пешеходных переходах, автобусных остановках, кольцевых пересечениях и локальных пересечениях и примыканиях, в том числе автономных осветительных систем;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13) установка надземных пешеходных переходов из модульных конструкций.</w:t>
      </w:r>
    </w:p>
    <w:p>
      <w:pPr>
        <w:pStyle w:val="Normal"/>
        <w:spacing w:lineRule="auto" w:line="240" w:before="0" w:after="0"/>
        <w:jc w:val="both"/>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center"/>
        <w:textAlignment w:val="baseline"/>
        <w:rPr>
          <w:b/>
          <w:b/>
          <w:bCs/>
        </w:rPr>
      </w:pPr>
      <w:r>
        <w:rPr>
          <w:rFonts w:eastAsia="Times New Roman" w:cs="Times New Roman" w:ascii="Times New Roman" w:hAnsi="Times New Roman"/>
          <w:b/>
          <w:bCs/>
          <w:color w:val="000000" w:themeColor="text1"/>
          <w:spacing w:val="1"/>
          <w:sz w:val="28"/>
          <w:szCs w:val="28"/>
          <w:lang w:eastAsia="ru-RU"/>
        </w:rPr>
        <w:t>3. Ремонт автомобильных дорог.</w:t>
      </w:r>
    </w:p>
    <w:p>
      <w:pPr>
        <w:pStyle w:val="Normal"/>
        <w:widowControl w:val="false"/>
        <w:shd w:val="clear" w:color="auto" w:fill="FFFFFF"/>
        <w:spacing w:lineRule="auto" w:line="240" w:before="0" w:after="0"/>
        <w:jc w:val="center"/>
        <w:textAlignment w:val="baseline"/>
        <w:rPr>
          <w:rFonts w:eastAsia="Times New Roman" w:cs="Times New Roman"/>
          <w:color w:val="000000" w:themeColor="text1"/>
          <w:spacing w:val="1"/>
          <w:lang w:eastAsia="ru-RU"/>
        </w:rPr>
      </w:pPr>
      <w:r>
        <w:rPr>
          <w:rFonts w:eastAsia="Times New Roman" w:cs="Times New Roman"/>
          <w:color w:val="000000" w:themeColor="text1"/>
          <w:spacing w:val="1"/>
          <w:lang w:eastAsia="ru-RU"/>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3.1. Целью ремонта автомобильных дорог является организация и проведение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автомобильных дорог (далее - работы по ремонту).</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 xml:space="preserve">3.2. </w:t>
      </w:r>
      <w:r>
        <w:rPr>
          <w:rFonts w:ascii="Times New Roman" w:hAnsi="Times New Roman"/>
          <w:sz w:val="28"/>
          <w:szCs w:val="28"/>
        </w:rPr>
        <w:t xml:space="preserve">Ремонт автомобильных дорог осуществляется в соответствии с требованиями технических </w:t>
      </w:r>
      <w:r>
        <w:rPr>
          <w:rFonts w:ascii="Times New Roman" w:hAnsi="Times New Roman"/>
          <w:color w:val="0000FF"/>
          <w:sz w:val="28"/>
          <w:szCs w:val="28"/>
        </w:rPr>
        <w:t>регламентов</w:t>
      </w:r>
      <w:r>
        <w:rPr>
          <w:rFonts w:ascii="Times New Roman" w:hAnsi="Times New Roman"/>
          <w:sz w:val="28"/>
          <w:szCs w:val="28"/>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ст. 18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3.3. Основанием для назначения ремонта является такое состояние дорожного покрытия, при котором его ровность (не связанная с прочностью дорожной одежды и земляного полотна) и сцепные качества снизились до предельно-допустимых значений или когда на других конструктивных элементах автомобильной дороги, дорожных сооружений и (или) их частей возникли деформации и разрушения.</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3.4. Ремонт производится комплексно на всём протяжении ремонтируемого участка автомобильной дороги. Допускается проведение выборочного ремонта отдельных дорожных сооружений или их элементов.</w:t>
      </w:r>
    </w:p>
    <w:p>
      <w:pPr>
        <w:pStyle w:val="Normal"/>
        <w:widowControl w:val="false"/>
        <w:shd w:val="clear" w:color="auto" w:fill="FFFFFF"/>
        <w:spacing w:lineRule="auto" w:line="240" w:before="0" w:after="0"/>
        <w:jc w:val="both"/>
        <w:textAlignment w:val="baseline"/>
        <w:rPr/>
      </w:pPr>
      <w:r>
        <w:rPr>
          <w:rFonts w:eastAsia="Times New Roman" w:cs="Times New Roman" w:ascii="Times New Roman" w:hAnsi="Times New Roman"/>
          <w:color w:val="000000" w:themeColor="text1"/>
          <w:spacing w:val="1"/>
          <w:sz w:val="28"/>
          <w:szCs w:val="28"/>
          <w:lang w:eastAsia="ru-RU"/>
        </w:rPr>
        <w:tab/>
        <w:t>3.5. При выполнении ремонта участка автомобильной дороги могут выполняться работы по содержанию, если указанные работы необходимы для приведения ремонтируемого участка в надлежащее техническое состояние, но не были выполнены до начала ремонтных работ.</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3.6. </w:t>
      </w:r>
      <w:r>
        <w:rPr>
          <w:rFonts w:eastAsia="Times New Roman" w:cs="Times New Roman" w:ascii="Times New Roman" w:hAnsi="Times New Roman"/>
          <w:b/>
          <w:bCs/>
          <w:color w:val="000000" w:themeColor="text1"/>
          <w:spacing w:val="1"/>
          <w:sz w:val="28"/>
          <w:szCs w:val="28"/>
          <w:lang w:eastAsia="ru-RU"/>
        </w:rPr>
        <w:t>При ремонте проводятся следующие работы:</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3.6.1.</w:t>
      </w:r>
      <w:r>
        <w:rPr>
          <w:rFonts w:eastAsia="Times New Roman" w:cs="Times New Roman" w:ascii="Times New Roman" w:hAnsi="Times New Roman"/>
          <w:b/>
          <w:bCs/>
          <w:color w:val="000000" w:themeColor="text1"/>
          <w:spacing w:val="1"/>
          <w:sz w:val="28"/>
          <w:szCs w:val="28"/>
          <w:lang w:eastAsia="ru-RU"/>
        </w:rPr>
        <w:t xml:space="preserve"> По земляному полотну и системе водоотвода: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ремонт размытых и разрушенных участков автомобильных дорог, в том числе вследствие пучинообразования и оползневых явлений;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восстановление дренажных, защитных и укрепительных устройств, отдельных звеньев прикромочных и телескопических лотков, быстротоков и водобойных колодцев, перепадов, подводящих и отводящих русел у мостов и труб, ливневой канализации;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укрепление обочин;</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3.6.2. </w:t>
      </w:r>
      <w:r>
        <w:rPr>
          <w:rFonts w:eastAsia="Times New Roman" w:cs="Times New Roman" w:ascii="Times New Roman" w:hAnsi="Times New Roman"/>
          <w:b/>
          <w:bCs/>
          <w:color w:val="000000" w:themeColor="text1"/>
          <w:spacing w:val="1"/>
          <w:sz w:val="28"/>
          <w:szCs w:val="28"/>
          <w:lang w:eastAsia="ru-RU"/>
        </w:rPr>
        <w:t>По дорожным одеждам: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восстановление дорожных одежд в местах ремонта земляного полотна;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укладка выравнивающего (в том числе с использованием фрезерования) и одного дополнительного слоя с обеспечением ровности и сцепных свойств покрытия;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полная замена слоев дорожного покрытия, восстановление изношенных покрытий, в том числе методами термопрофилирования или холодной регенерации с добавлением органических и неорганических материалов, обеспечивающими повторное использование материала старого покрытия; использование армирующих и трещинопрерывающих материалов при восстановлении изношенных покрытий;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ликвидация колей глубиной до 50 мм и других неровностей методами фрезерования,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 защитного слоя;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замена бордюров, устройство недостающих и ремонт бордюров по краям усовершенствованных покрытий и тротуаров, восстановление покрытий на укрепительных полосах и обочинах;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замена, подъемка и выравнивание плит цементобетонных покрытий, нарезка продольных или поперечных бороздок на цементобетонных покрытиях;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перемощение отдельных участков мостовых с частичной заменой песчаного основания;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восстановление профиля щебеночных, гравийных и грунтовых улучшенных дорог с добавлением щебеночных или гравийных материалов в количестве до 900 м3 на один километр дороги;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и) нанесение временной разметки на период ремонта, удаление временной разметки и нанесение постоянной разметки после завершения ремонта;</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3.6.3. </w:t>
      </w:r>
      <w:r>
        <w:rPr>
          <w:rFonts w:eastAsia="Times New Roman" w:cs="Times New Roman" w:ascii="Times New Roman" w:hAnsi="Times New Roman"/>
          <w:b/>
          <w:bCs/>
          <w:color w:val="000000" w:themeColor="text1"/>
          <w:spacing w:val="1"/>
          <w:sz w:val="28"/>
          <w:szCs w:val="28"/>
          <w:lang w:eastAsia="ru-RU"/>
        </w:rPr>
        <w:t>По искусственным и защитным дорожным сооружениям: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замена на новые отдельных балок пролетных строений до 40%, ремонт оставшихся балок, ремонт или замена плит и других элементов пролетных строений;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замена отдельных элементов опор;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удлинение до 25% и (или) замена отдельных звеньев и оголовков водопропускных труб, без дополнительного землеотвода, исправление изоляции и стыков водопропускных труб с удалением и восстановлением земляного полотна и дорожной одежды над трубами, расчистка подводящих и отводящих русел до проектных параметров, в границах полосы отвода;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устройство козырьков вдоль пролетов и сливов с горизонтальных поверхностей опор и пролетных строений;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устройство карнизов с фасадов пролетных строений;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замена, установка недостающих переходных плит, открылков и шкафных стенок устоев;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устройство и ликвидация временных объездов и искусственных сооружений при ликвидации аварийных и чрезвычайных ситуаций;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замена швов омоноличивания балок пролетных строений; восстановление защитного слоя железобетонных конструкций, заделка трещин и другие работы по устранению повреждений;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и) установка лестничных сходов и устройство смотровых ходов;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к) замена деформационных швов;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л) частичная замена (до 25%) обделки тоннеля, восстановление гидроизоляции; восстановление системы вентиляции, освещения, штолен и скважин для освещения тоннелей и защиты от грунтовых вод; ремонт порталов, восстановление дорожной одежды с восстановлением (заменой) водоотводных лотков и др.;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м) восстановление конусов насыпей регуляционных сооружений, замена укрепления откосов, устройство, замена и восстановление лестничных сходов;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н) восстановление берегозащитных и противоэрозионных сооружений;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о) замена системы водоотвода на мостовом сооружении и в узлах сопряжения с насыпью; восстановление сооружений химической и других видов очистки сточных вод;</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п) замена ограждений, перил и тротуаров;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р) восстановление несущей способности тротуаров, перил и ограждений с восстановлением гидроизоляции и системы водоотвода;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с) восстановление пешеходных переходов в разных уровнях;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т) замена или ремонт смотровых приспособлений;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у) полная замена окраски с удалением продуктов коррозии, зачисткой металла пролетных строений и нанесением грунтовки;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ф) замена одежды мостового полотна одновременно с заменой деформационных швов, замена покрытия ездового полотна, замена покрытия тротуаров;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х) восстановление подпорных стен, противолавинных галерей, навесов, берегозащитных и противоэрозионных сооружений, восстановление укрепительных и регуляционных сооружений, сооружений для защиты от наледей, оползней и др.;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ц) восстановление постоянных снегозащитных и шумозащитных сооружений;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ч) восстановление лесных насаждений, живых изгородей;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ш) восстановление связей пролетных строений;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щ) устройство, замена и восстановление локальных очистных сооружений для очистки сточных вод;</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ы) замена и восстановление систем и элементов, обеспечивающих подъемку и разводку пролетных строений.</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3.6.4. </w:t>
      </w:r>
      <w:r>
        <w:rPr>
          <w:rFonts w:eastAsia="Times New Roman" w:cs="Times New Roman" w:ascii="Times New Roman" w:hAnsi="Times New Roman"/>
          <w:b/>
          <w:bCs/>
          <w:color w:val="000000" w:themeColor="text1"/>
          <w:spacing w:val="1"/>
          <w:sz w:val="28"/>
          <w:szCs w:val="28"/>
          <w:lang w:eastAsia="ru-RU"/>
        </w:rPr>
        <w:t>По элементам обустройства автомобильных дорог: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восстановление дорожных информационных систем и комплексов, знаков и табло индивидуального проектирования, элементов и систем диспетчерского и автоматизированного управления дорожным движением; автономных и дистанционно управляемых знаков и табло со сменной информацией, светофорных объектов;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восстановление существующих переходно-скоростных полос, остановочных, посадочных площадок и автопавильонов на автобусных остановках, туалетов, площадок для остановки и стоянки автомобилей;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восстановление пешеходных переходов и ремонт тротуаров, пешеходных и велосипедных дорожек;</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восстановление электроосвещения;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восстановление дорожной линейной телеграфной или радиосвязи и других средств технологической и сигнально-вызывной связи; восстановление кабельной сети, технических комплексов управления;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восстановление элементов пунктов весового и габаритного контроля транспортных средств;</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3.6.5. </w:t>
      </w:r>
      <w:r>
        <w:rPr>
          <w:rFonts w:eastAsia="Times New Roman" w:cs="Times New Roman" w:ascii="Times New Roman" w:hAnsi="Times New Roman"/>
          <w:b/>
          <w:bCs/>
          <w:color w:val="000000" w:themeColor="text1"/>
          <w:spacing w:val="1"/>
          <w:sz w:val="28"/>
          <w:szCs w:val="28"/>
          <w:lang w:eastAsia="ru-RU"/>
        </w:rPr>
        <w:t>Прочие работы по ремонту: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рекультивация земельных участков, временно занимаемых на период производства работ, а также нарушенных при проведении ремонтных работ, разборка, снос, демонтаж участков автомобильных дорог и дорожных сооружений (защитные дорожные сооружения, искусственные дорожные сооружения, производственные объекты, элементы обустройства автомобильных дорог), непригодных для дальнейшего использования по целевому назначению вследствие полной или частичной утраты потребительских свойств;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(без дополнительного землеотвода), необходимых для указанных целей, с последующей их рекультивацией;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предпроектное обследование и испытание мостовых сооружений, обследование и испытание мостовых сооружений после их ремонта с составлением технического паспорта; проведение диагностики после ремонта автомобильных дорог;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проведение инженерных изысканий, обследований, разработка проектов или сметных расчетов стоимости работ, экспертиза проектов;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строительный контроль, авторский надзор;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устройство инженерно-технических систем обеспечения безопасности дорожного движения и дорожных сооружений;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обустройство недостающими пропускными пунктами существующих пунктов взимания платы, а также обустройство этих пунктов необходимым оборудованием для их функционирования;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аварийно-восстановительные работы в местах ликвидации последствий чрезвычайных ситуаций.</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3.7. При производстве ремонтных работ подрядная организация обязана принять меры по исключению аварийности на ремонтируемом участке, для чего установить предупреждающие и запрещающие знаки, ограждения. При производстве работ в темное время суток участок автомобильной дороги, на котором проводятся ремонтные работы, должен быть дополнительно оборудован светоотражающими указателями, а также указателями (знаками) с подсветкой.</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Подрядная организация обязана установить информационные табло, с указанием сроков проведения работ, маршрутов объезда, согласованных с Администрацией муниципального образования «Демидовский район» Смоленской области.</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center"/>
        <w:textAlignment w:val="baseline"/>
        <w:rPr>
          <w:b/>
          <w:b/>
          <w:bCs/>
        </w:rPr>
      </w:pPr>
      <w:r>
        <w:rPr>
          <w:rFonts w:eastAsia="Times New Roman" w:cs="Times New Roman" w:ascii="Times New Roman" w:hAnsi="Times New Roman"/>
          <w:b/>
          <w:bCs/>
          <w:color w:val="000000" w:themeColor="text1"/>
          <w:spacing w:val="1"/>
          <w:sz w:val="28"/>
          <w:szCs w:val="28"/>
          <w:lang w:eastAsia="ru-RU"/>
        </w:rPr>
        <w:t>4. Капитальный ремонт автомобильных дорог.</w:t>
      </w:r>
    </w:p>
    <w:p>
      <w:pPr>
        <w:pStyle w:val="Normal"/>
        <w:widowControl w:val="false"/>
        <w:shd w:val="clear" w:color="auto" w:fill="FFFFFF"/>
        <w:spacing w:lineRule="auto" w:line="240" w:before="0" w:after="0"/>
        <w:jc w:val="center"/>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4.1. Целью капитального ремонта является полное восстановление конструктивных элементов автомобильной дороги, дорожных сооружений и (или)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4.2. Основанием для назначения капитального ремонта является такое транспортно-эксплуатационное состояние автомобильной дороги, при котором прочность дорожной одежды снизилась до предельно допустимого значения или соответствующие параметры и характеристики конструктивных элементов автомобильной дороги, и (или) её частей не соответствуют требованиям безопасности дорожного движения.</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4.3. Капитальный ремонт выполняется на основе материалов обследований, диагностики и инженерных изысканий.</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4.4. При проведении капитального ремонта участка автомобильной дороги могут выполняться отдельные работы по ремонту и содержанию элементов дороги,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 но не были выполнены до начала капитального ремонта.</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 xml:space="preserve">4.5. </w:t>
      </w:r>
      <w:r>
        <w:rPr>
          <w:rFonts w:eastAsia="Times New Roman" w:cs="Times New Roman" w:ascii="Times New Roman" w:hAnsi="Times New Roman"/>
          <w:b/>
          <w:bCs/>
          <w:color w:val="000000" w:themeColor="text1"/>
          <w:spacing w:val="1"/>
          <w:sz w:val="28"/>
          <w:szCs w:val="28"/>
          <w:lang w:eastAsia="ru-RU"/>
        </w:rPr>
        <w:t>При капитальном ремонте проводятся следующие работы:</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 xml:space="preserve">4.5.1. </w:t>
      </w:r>
      <w:r>
        <w:rPr>
          <w:rFonts w:eastAsia="Times New Roman" w:cs="Times New Roman" w:ascii="Times New Roman" w:hAnsi="Times New Roman"/>
          <w:b/>
          <w:bCs/>
          <w:color w:val="000000" w:themeColor="text1"/>
          <w:spacing w:val="1"/>
          <w:sz w:val="28"/>
          <w:szCs w:val="28"/>
          <w:lang w:eastAsia="ru-RU"/>
        </w:rPr>
        <w:t>По земляному полотну и системе водоотвода: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устранение деформаций и повреждений элементов земляного полотна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переездах, съездах, подъездных дорогах к объектам дорожно-ремонтной службы, историческим и достопримечательным объектам, паромным переправам и другим объектам);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замена изношенных звеньев прикромочных и телескопических лотков, дренажей, водоотводных канав, быстротоков, водобойных колодцев, перепадов, элементов подводящих и отводящих русел у водопропускных труб, элементов ливневой канализации и других изношенных элементов системы водоотвода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 и другим объектам);</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4.5.2. </w:t>
      </w:r>
      <w:r>
        <w:rPr>
          <w:rFonts w:eastAsia="Times New Roman" w:cs="Times New Roman" w:ascii="Times New Roman" w:hAnsi="Times New Roman"/>
          <w:b/>
          <w:bCs/>
          <w:color w:val="000000" w:themeColor="text1"/>
          <w:spacing w:val="1"/>
          <w:sz w:val="28"/>
          <w:szCs w:val="28"/>
          <w:lang w:eastAsia="ru-RU"/>
        </w:rPr>
        <w:t>По дорожным одеждам: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восстановление дорожных одежд в местах исправления земляного полотна и водоотвода (в том числе на пересечениях и примыканиях, площадках для остановки, стоянках автомобилей,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объектам, паромным переправам);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перемощение отдельных участков мостовых с полной заменой песчаного основания;</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4.5.3. </w:t>
      </w:r>
      <w:r>
        <w:rPr>
          <w:rFonts w:eastAsia="Times New Roman" w:cs="Times New Roman" w:ascii="Times New Roman" w:hAnsi="Times New Roman"/>
          <w:b/>
          <w:bCs/>
          <w:color w:val="000000" w:themeColor="text1"/>
          <w:spacing w:val="1"/>
          <w:sz w:val="28"/>
          <w:szCs w:val="28"/>
          <w:lang w:eastAsia="ru-RU"/>
        </w:rPr>
        <w:t>По искусственным и защитным дорожным сооружениям: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замена балок (более 25%) в пролетных строениях;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восстановление или замена подпорных стен, противолавинных галерей, навесов, устройство укрепительных и регуляционных сооружений, сооружений для защиты от наледей, оползней и др.;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восстановление берегозащитных и противоэрозионных сооружений;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восстановление тоннелей, включая замену части (до 50%) обделки;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замена пролетных строений, в том числе с изменением продольной схемы (с возможным изменением длины моста до 15%) с временным отводом земельных участков (без дополнительного землеотвода), и отдельных элементов несущих конструкций на аналогичные или иные улучшающие показатели таких конструкций элементы и (или) восстановление указанных элементов, а также замена пролетных строений малых мостов на водопропускные трубы с возможным временным отводом земельных участков, необходимых для указанных целей, с последующей их рекультивацией;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устройство, удлинение водопропускных труб, а также замена их звеньев и оголовков с возможным временным отводом земельных участков (без дополнительного землеотвода), необходимых для указанных целей, с последующей их рекультивацией;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замена опор, в том числе с изменением существующей продольной схемы моста (с возможным изменением длины моста до 15%) с временным отводом земельных участков (без дополнительного землеотвода), необходимых для указанных целей, с последующей их рекультивацией;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замена ограждений, перил и тротуаров;</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4.5.4. </w:t>
      </w:r>
      <w:r>
        <w:rPr>
          <w:rFonts w:eastAsia="Times New Roman" w:cs="Times New Roman" w:ascii="Times New Roman" w:hAnsi="Times New Roman"/>
          <w:b/>
          <w:bCs/>
          <w:color w:val="000000" w:themeColor="text1"/>
          <w:spacing w:val="1"/>
          <w:sz w:val="28"/>
          <w:szCs w:val="28"/>
          <w:lang w:eastAsia="ru-RU"/>
        </w:rPr>
        <w:t>По элементам обустройства автомобильных дорог: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замена знаков, сигнальных столбиков, барьерных ограждений и шумозащитных сооружений;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замена средств организации и регулирования дорожного движения на пересечениях автомобильных дорог с автомобильными дорогами и железными дорогами;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нанесение и удаление временной разметки на период капитального ремонта;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нанесение постоянной разметки после капитального ремонта;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замена элементов пунктов весового и габаритного контроля транспортных средств;</w:t>
      </w:r>
    </w:p>
    <w:p>
      <w:pPr>
        <w:pStyle w:val="Normal"/>
        <w:spacing w:lineRule="auto" w:line="240" w:before="0" w:after="0"/>
        <w:jc w:val="both"/>
        <w:rPr/>
      </w:pPr>
      <w:r>
        <w:rPr/>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4.5.5. </w:t>
      </w:r>
      <w:r>
        <w:rPr>
          <w:rFonts w:eastAsia="Times New Roman" w:cs="Times New Roman" w:ascii="Times New Roman" w:hAnsi="Times New Roman"/>
          <w:b/>
          <w:bCs/>
          <w:color w:val="000000" w:themeColor="text1"/>
          <w:spacing w:val="1"/>
          <w:sz w:val="28"/>
          <w:szCs w:val="28"/>
          <w:lang w:eastAsia="ru-RU"/>
        </w:rPr>
        <w:t>Прочие работы по капитальному ремонту: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изыскание и освоение резервов грунта и месторождений каменных материалов в объемах, необходимых для производства работ на участках капитального ремонта автомобильных дорог и искусственных сооружений, устройство и ликвидация временных объездов и искусственных сооружений на участках капитального ремонта;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устройство и восстановление очистных сооружений, рекультивация временной полосы отвода, рекультивация земельных участков, ранее занятых под карьерами, резервами, объездными дорогами, неиспользуемыми участками автомобильных дорог, дорожными сооружениями, производственными объектами и др.;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проведение инженерных изысканий, обследований и разработка проектной документации на капитальный ремонт, экспертиза проектной документации;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обследование и испытание искусственных сооружений после капитального ремонта с составлением технического паспорта, диагностика автомобильных дорог и искусственных сооружений после проведения капитального ремонта;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строительный контроль и авторский надзор;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капитальный ремонт производственных объектов, в том числе баз, являющихся технологической частью автомобильных дорог и используемых при их капитальном ремонте, ремонте и содержании.</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4.6. </w:t>
      </w:r>
      <w:r>
        <w:rPr>
          <w:rFonts w:eastAsia="Times New Roman" w:cs="Times New Roman" w:ascii="Times New Roman" w:hAnsi="Times New Roman"/>
          <w:b/>
          <w:bCs/>
          <w:color w:val="000000" w:themeColor="text1"/>
          <w:spacing w:val="1"/>
          <w:sz w:val="28"/>
          <w:szCs w:val="28"/>
          <w:lang w:eastAsia="ru-RU"/>
        </w:rPr>
        <w:t>К комплексу работ капитального ремонта по доведению параметров ремонтируемых участков автомобильной дороги и/или искусственных дорожных сооружений на них до значений, соответствующих ее фактической технической категории, без изменения границ полосы отвода относятся следующие работы:</w:t>
      </w:r>
    </w:p>
    <w:p>
      <w:pPr>
        <w:pStyle w:val="Normal"/>
        <w:widowControl w:val="false"/>
        <w:shd w:val="clear" w:color="auto" w:fill="FFFFFF"/>
        <w:spacing w:lineRule="auto" w:line="240" w:before="0" w:after="0"/>
        <w:jc w:val="both"/>
        <w:textAlignment w:val="baseline"/>
        <w:rPr>
          <w:rFonts w:ascii="Times New Roman" w:hAnsi="Times New Roman" w:eastAsia="Times New Roman" w:cs="Times New Roman"/>
          <w:color w:val="000000" w:themeColor="text1"/>
          <w:spacing w:val="1"/>
          <w:sz w:val="28"/>
          <w:szCs w:val="28"/>
          <w:lang w:eastAsia="ru-RU"/>
        </w:rPr>
      </w:pPr>
      <w:r>
        <w:rPr>
          <w:rFonts w:eastAsia="Times New Roman" w:cs="Times New Roman" w:ascii="Times New Roman" w:hAnsi="Times New Roman"/>
          <w:color w:val="000000" w:themeColor="text1"/>
          <w:spacing w:val="1"/>
          <w:sz w:val="28"/>
          <w:szCs w:val="28"/>
          <w:lang w:eastAsia="ru-RU"/>
        </w:rPr>
        <w:tab/>
        <w:t xml:space="preserve">4.6.1. </w:t>
      </w:r>
      <w:r>
        <w:rPr>
          <w:rFonts w:eastAsia="Times New Roman" w:cs="Times New Roman" w:ascii="Times New Roman" w:hAnsi="Times New Roman"/>
          <w:b/>
          <w:bCs/>
          <w:color w:val="000000" w:themeColor="text1"/>
          <w:spacing w:val="1"/>
          <w:sz w:val="28"/>
          <w:szCs w:val="28"/>
          <w:lang w:eastAsia="ru-RU"/>
        </w:rPr>
        <w:t>По земляному полотну и водоотводу: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доведение геометрических параметров земляного полотна до норм, соответствующих категории ремонтируемого участка автомобильной дороги, включая уширение земляного полотна для устройства дополнительных полос движения и переходно-скоростных полос без дополнительного землеотвода;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поднятие земляного полотна на подтопляемых и снегозаносимых участках, переустройство пучинистых, оползневых и обвальных участков автомобильной дороги и/или искусственных дорожных сооружений на них;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полная замена земляного полотна, переустройство дефектных элементов земляного полотна и системы водоотвода (в том числе на пересечениях и примыканиях, площадках для остановки, стоянках транспортных средств,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устройство земляного полотна и системы водоотвода на площадках для остановки, стоянках автомобилей, площадках для отдыха, разворотных площадках, тротуарах, пешеходных и велосипедных дорожках, отдельных переездах, съездах, подъездных дорогах к объектам дорожно-ремонтной службы, историческим и достопримечательным местам, паромным переправам;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повышение прочности земляного полотна с использованием различных материалов;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уменьшение крутизны откосов насыпей, выемок и другие работы, обеспечивающие устойчивость земляного полотна;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раскрытие снегонезаносимых выемок, устройство аккумуляционных полок, срезка откосов выемок для обеспечения видимости на кривых в плане и для размещения сбрасываемого снега;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переустройство прикромочных и телескопических лотков, дренажей, осушительных канав, быстротоков, водобойных колодцев, ливневой канализации;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и) устройство недостающих элементов системы водоотвода (в том числе новых водопропускных труб, дренажей, прикромочных и телескопических лотков, водоотводных канав, быстротоков, водобойных колодцев, перепадов, ливневой канализации и других элементов);</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4.6.2.</w:t>
      </w:r>
      <w:r>
        <w:rPr>
          <w:rFonts w:eastAsia="Times New Roman" w:cs="Times New Roman" w:ascii="Times New Roman" w:hAnsi="Times New Roman"/>
          <w:b/>
          <w:bCs/>
          <w:color w:val="000000" w:themeColor="text1"/>
          <w:spacing w:val="1"/>
          <w:sz w:val="28"/>
          <w:szCs w:val="28"/>
          <w:lang w:eastAsia="ru-RU"/>
        </w:rPr>
        <w:t xml:space="preserve"> По дорожным одеждам: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усиление дорожной одежды при несоответствии ее прочности транспортным нагрузкам с исправлением продольных и поперечных неровностей, укладкой выравнивающих и дополнительных слоев основания и покрытия (в том числе с армирующими, трещинопрерывающими и другими материалами), устройство более совершенных типов покрытий с использованием существующих дорожных одежд в качестве основания; перекрытие изношенных цементобетонных покрытий слоями из цементобетона или асфальтобетона;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полная замена дорожной одежды на новую, более прочную и долговечную;</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уширение дорожной одежды до норм, соответствующих категории ремонтируемого участка автомобильной дороги, в том числе при увеличении полос движения без изменения категории дороги и дополнительного землеотвода;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укрепление обочин;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устройство недостающих бордюров и укрепительных полос по краям усовершенствованных покрытий и недостающих бордюров по краям тротуаров;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укладка основания и покрытия с использованием материалов старого покрытия,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переустройство дорожной одежды на участках образования колей глубиной более 50 мм с удалением одного или нескольких нестабильных слоев основания;</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r>
    </w:p>
    <w:p>
      <w:pPr>
        <w:pStyle w:val="Normal"/>
        <w:widowControl w:val="false"/>
        <w:shd w:val="clear" w:color="auto" w:fill="FFFFFF"/>
        <w:spacing w:lineRule="auto" w:line="240" w:before="0" w:after="0"/>
        <w:jc w:val="both"/>
        <w:textAlignment w:val="baseline"/>
        <w:rPr>
          <w:rFonts w:eastAsia="Times New Roman" w:cs="Times New Roman"/>
          <w:color w:val="000000" w:themeColor="text1"/>
          <w:spacing w:val="1"/>
          <w:lang w:eastAsia="ru-RU"/>
        </w:rPr>
      </w:pPr>
      <w:r>
        <w:rPr>
          <w:rFonts w:eastAsia="Times New Roman" w:cs="Times New Roman"/>
          <w:color w:val="000000" w:themeColor="text1"/>
          <w:spacing w:val="1"/>
          <w:lang w:eastAsia="ru-RU"/>
        </w:rPr>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4.6.3. </w:t>
      </w:r>
      <w:r>
        <w:rPr>
          <w:rFonts w:eastAsia="Times New Roman" w:cs="Times New Roman" w:ascii="Times New Roman" w:hAnsi="Times New Roman"/>
          <w:b/>
          <w:bCs/>
          <w:color w:val="000000" w:themeColor="text1"/>
          <w:spacing w:val="1"/>
          <w:sz w:val="28"/>
          <w:szCs w:val="28"/>
          <w:lang w:eastAsia="ru-RU"/>
        </w:rPr>
        <w:t>По искусственным и защитным дорожным сооружениям: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замена элементов мостового полотна с усилением плит и заменой продольных и поперечных швов омоноличивания сталежелезобетонных пролетных строений;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удлинение, замена водопропускных труб;</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восстановление несущей способности балок пролетных строений и опор с доведением грузоподъемности сооружения до нормативных значений;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изменение ширины тротуаров на искусственных сооружениях;</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уширение пролетных строений, с доведением их габаритов и грузоподъемности до параметров, установленных для рассматриваемого участка и категории автомобильной дороги, без дополнительного землеотвода;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устройство дополнительных вентиляционных штолен и шахт для тоннелей, устройство эвакуационных галерей, а также вентиляции, освещения, систем пожаротушения и связи;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усиление пролетных строений и опор;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замена, обустройство недостающими ограждениями безопасности, требующие изменения конструктивных узлов балок пролетных строений;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и) устройство и переустройство берегозащитных и противоэрозионных сооружений, а также переустройство струенаправляющих дамб;</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к) устройство грунтовых банкетов и берм для защиты откосов от размывов;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л) устройство противокамнепадных сеток;</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4.6.4. </w:t>
      </w:r>
      <w:r>
        <w:rPr>
          <w:rFonts w:eastAsia="Times New Roman" w:cs="Times New Roman" w:ascii="Times New Roman" w:hAnsi="Times New Roman"/>
          <w:b/>
          <w:bCs/>
          <w:color w:val="000000" w:themeColor="text1"/>
          <w:spacing w:val="1"/>
          <w:sz w:val="28"/>
          <w:szCs w:val="28"/>
          <w:lang w:eastAsia="ru-RU"/>
        </w:rPr>
        <w:t>По элементам обустройства автомобильных дорог:</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устройство недостающих переходно-скоростных полос и разделительных островков на съездах и въездах, пересечениях и примыканиях, на автобусных остановках; устройство недостающих аварийных улавливающих съездов (карманов) на затяжных спусках с оборудованием знаками и ограждениями;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обустройство ремонтируемых участков автомобильных дорог недостающими дорожными знаками, сигнальными столбиками и ограждениями;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устройство недостающих остановочных и посадочных площадок и автопавильонов на автобусных остановках, тротуаров, туалетов, площадок для остановки или стоянки автомобилей с обустройством для отдыха участников движения, смотровыми ямами или эстакадами, с оборудованием знаками и ограждениями;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устройство (монтаж) недостающих средств организации и регулирования дорожного движения, в том числе светофорных объектов, на пересечениях автомобильных дорог с автомобильными и железными дорогами, а также в местах пешеходных переходов в одном уровне;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устройство недостающих виражей на опасных для дорожного движения кривых с временным отводом земельных участков (без дополнительного землеотвода), необходимых для указанных целей, с последующей их рекультивацией;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архитектурно-художественное оформление элементов обустройства и благоустройства участков автомобильных дорог, развязок, площадок отдыха, автобусных остановок, смотровых площадок и других объектов;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ж) устройство пунктов весового и габаритного контроля транспортных средств;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з) устройство недостающего электроосвещения;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и) устройство автоматизированных систем по борьбе с зимней скользкостью.</w:t>
      </w:r>
    </w:p>
    <w:p>
      <w:pPr>
        <w:pStyle w:val="Normal"/>
        <w:widowControl w:val="false"/>
        <w:shd w:val="clear" w:color="auto" w:fill="FFFFFF"/>
        <w:spacing w:lineRule="auto" w:line="240" w:before="0" w:after="0"/>
        <w:jc w:val="both"/>
        <w:textAlignment w:val="baseline"/>
        <w:rPr>
          <w:rFonts w:ascii="Times New Roman" w:hAnsi="Times New Roman"/>
          <w:sz w:val="28"/>
          <w:szCs w:val="28"/>
        </w:rPr>
      </w:pPr>
      <w:r>
        <w:rPr>
          <w:rFonts w:eastAsia="Times New Roman" w:cs="Times New Roman" w:ascii="Times New Roman" w:hAnsi="Times New Roman"/>
          <w:color w:val="000000" w:themeColor="text1"/>
          <w:spacing w:val="1"/>
          <w:sz w:val="28"/>
          <w:szCs w:val="28"/>
          <w:lang w:eastAsia="ru-RU"/>
        </w:rPr>
        <w:tab/>
        <w:t xml:space="preserve">4.6.5. </w:t>
      </w:r>
      <w:r>
        <w:rPr>
          <w:rFonts w:eastAsia="Times New Roman" w:cs="Times New Roman" w:ascii="Times New Roman" w:hAnsi="Times New Roman"/>
          <w:b/>
          <w:bCs/>
          <w:color w:val="000000" w:themeColor="text1"/>
          <w:spacing w:val="1"/>
          <w:sz w:val="28"/>
          <w:szCs w:val="28"/>
          <w:lang w:eastAsia="ru-RU"/>
        </w:rPr>
        <w:t>Прочие работы: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а) восстановление баз противогололедных материалов и подъездов к ним, бурение, оборудование и обустройство недостающих скважин для добычи природных рассолов;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б) перенос и переустройство инженерных коммуникаций (линий электропередачи, связи, трубопроводов и др.);</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 устройство временных площадок для складирования материалов и рекультивация земель, нарушенных при проведении ремонтных работ;</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г) устройство и ликвидация временных объездов и искусственных сооружений ремонтируемых участков автомобильной дороги и/или искусственных дорожных сооружений на них с временным отводом земельных участков (без дополнительного землеотвода), необходимых для указанных целей, с последующей их рекультивацией;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устройство постоянных снегозащитных сооружений;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е) устройство недостающих пешеходных и велосипедных дорожек без дополнительного землеотвода.</w:t>
      </w:r>
    </w:p>
    <w:p>
      <w:pPr>
        <w:pStyle w:val="Normal"/>
        <w:widowControl w:val="false"/>
        <w:shd w:val="clear" w:color="auto" w:fill="FFFFFF"/>
        <w:spacing w:lineRule="auto" w:line="240" w:before="0" w:after="0"/>
        <w:jc w:val="both"/>
        <w:textAlignment w:val="baseline"/>
        <w:rPr/>
      </w:pPr>
      <w:r>
        <w:rPr/>
      </w:r>
    </w:p>
    <w:sectPr>
      <w:headerReference w:type="default" r:id="rId3"/>
      <w:footerReference w:type="default" r:id="rId4"/>
      <w:type w:val="nextPage"/>
      <w:pgSz w:w="11906" w:h="16838"/>
      <w:pgMar w:left="1134" w:right="567" w:header="1134" w:top="1686" w:footer="1134" w:bottom="1559"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4031703"/>
    </w:sdtPr>
    <w:sdtContent>
      <w:p>
        <w:pPr>
          <w:pStyle w:val="Style20"/>
          <w:jc w:val="right"/>
          <w:rPr/>
        </w:pPr>
        <w:r>
          <w:rPr/>
        </w:r>
      </w:p>
    </w:sdtContent>
  </w:sdt>
  <w:p>
    <w:pPr>
      <w:pStyle w:val="Styl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67a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customStyle="1">
    <w:name w:val="Heading 1"/>
    <w:basedOn w:val="Style13"/>
    <w:next w:val="Style14"/>
    <w:qFormat/>
    <w:rsid w:val="00e5525c"/>
    <w:pPr>
      <w:numPr>
        <w:ilvl w:val="0"/>
        <w:numId w:val="1"/>
      </w:numPr>
      <w:tabs>
        <w:tab w:val="clear" w:pos="720"/>
        <w:tab w:val="left" w:pos="0" w:leader="none"/>
      </w:tabs>
      <w:outlineLvl w:val="0"/>
    </w:pPr>
    <w:rPr/>
  </w:style>
  <w:style w:type="paragraph" w:styleId="2" w:customStyle="1">
    <w:name w:val="Heading 2"/>
    <w:basedOn w:val="Normal"/>
    <w:link w:val="2"/>
    <w:uiPriority w:val="9"/>
    <w:qFormat/>
    <w:rsid w:val="005e6ed0"/>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customStyle="1">
    <w:name w:val="Heading 3"/>
    <w:basedOn w:val="Normal"/>
    <w:link w:val="3"/>
    <w:uiPriority w:val="9"/>
    <w:qFormat/>
    <w:rsid w:val="005e6ed0"/>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4" w:customStyle="1">
    <w:name w:val="Heading 4"/>
    <w:basedOn w:val="Normal"/>
    <w:next w:val="Normal"/>
    <w:link w:val="4"/>
    <w:uiPriority w:val="9"/>
    <w:semiHidden/>
    <w:unhideWhenUsed/>
    <w:qFormat/>
    <w:rsid w:val="001761e1"/>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customStyle="1">
    <w:name w:val="Heading 5"/>
    <w:basedOn w:val="Normal"/>
    <w:next w:val="Normal"/>
    <w:link w:val="5"/>
    <w:uiPriority w:val="9"/>
    <w:semiHidden/>
    <w:unhideWhenUsed/>
    <w:qFormat/>
    <w:rsid w:val="001761e1"/>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Heading2"/>
    <w:uiPriority w:val="9"/>
    <w:qFormat/>
    <w:rsid w:val="005e6ed0"/>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Heading3"/>
    <w:uiPriority w:val="9"/>
    <w:qFormat/>
    <w:rsid w:val="005e6ed0"/>
    <w:rPr>
      <w:rFonts w:ascii="Times New Roman" w:hAnsi="Times New Roman" w:eastAsia="Times New Roman" w:cs="Times New Roman"/>
      <w:b/>
      <w:bCs/>
      <w:sz w:val="27"/>
      <w:szCs w:val="27"/>
      <w:lang w:eastAsia="ru-RU"/>
    </w:rPr>
  </w:style>
  <w:style w:type="character" w:styleId="Style9" w:customStyle="1">
    <w:name w:val="Интернет-ссылка"/>
    <w:basedOn w:val="DefaultParagraphFont"/>
    <w:uiPriority w:val="99"/>
    <w:unhideWhenUsed/>
    <w:rsid w:val="005e6ed0"/>
    <w:rPr>
      <w:color w:val="0000FF"/>
      <w:u w:val="single"/>
    </w:rPr>
  </w:style>
  <w:style w:type="character" w:styleId="Style10" w:customStyle="1">
    <w:name w:val="Текст выноски Знак"/>
    <w:basedOn w:val="DefaultParagraphFont"/>
    <w:uiPriority w:val="99"/>
    <w:semiHidden/>
    <w:qFormat/>
    <w:rsid w:val="005e6ed0"/>
    <w:rPr>
      <w:rFonts w:ascii="Tahoma" w:hAnsi="Tahoma" w:cs="Tahoma"/>
      <w:sz w:val="16"/>
      <w:szCs w:val="16"/>
    </w:rPr>
  </w:style>
  <w:style w:type="character" w:styleId="41" w:customStyle="1">
    <w:name w:val="Заголовок 4 Знак"/>
    <w:basedOn w:val="DefaultParagraphFont"/>
    <w:link w:val="Heading4"/>
    <w:uiPriority w:val="9"/>
    <w:semiHidden/>
    <w:qFormat/>
    <w:rsid w:val="001761e1"/>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Heading5"/>
    <w:uiPriority w:val="9"/>
    <w:semiHidden/>
    <w:qFormat/>
    <w:rsid w:val="001761e1"/>
    <w:rPr>
      <w:rFonts w:ascii="Cambria" w:hAnsi="Cambria" w:eastAsia="" w:cs="" w:asciiTheme="majorHAnsi" w:cstheme="majorBidi" w:eastAsiaTheme="majorEastAsia" w:hAnsiTheme="majorHAnsi"/>
      <w:color w:val="243F60" w:themeColor="accent1" w:themeShade="7f"/>
    </w:rPr>
  </w:style>
  <w:style w:type="character" w:styleId="FontStyle12" w:customStyle="1">
    <w:name w:val="Font Style12"/>
    <w:basedOn w:val="DefaultParagraphFont"/>
    <w:uiPriority w:val="99"/>
    <w:qFormat/>
    <w:rsid w:val="00194076"/>
    <w:rPr>
      <w:rFonts w:ascii="Times New Roman" w:hAnsi="Times New Roman" w:cs="Times New Roman"/>
      <w:sz w:val="26"/>
      <w:szCs w:val="26"/>
    </w:rPr>
  </w:style>
  <w:style w:type="character" w:styleId="Style11" w:customStyle="1">
    <w:name w:val="Верхний колонтитул Знак"/>
    <w:basedOn w:val="DefaultParagraphFont"/>
    <w:uiPriority w:val="99"/>
    <w:semiHidden/>
    <w:qFormat/>
    <w:rsid w:val="00554b38"/>
    <w:rPr/>
  </w:style>
  <w:style w:type="character" w:styleId="Style12" w:customStyle="1">
    <w:name w:val="Нижний колонтитул Знак"/>
    <w:basedOn w:val="DefaultParagraphFont"/>
    <w:uiPriority w:val="99"/>
    <w:qFormat/>
    <w:rsid w:val="00554b38"/>
    <w:rPr/>
  </w:style>
  <w:style w:type="paragraph" w:styleId="Style13" w:customStyle="1">
    <w:name w:val="Заголовок"/>
    <w:basedOn w:val="Normal"/>
    <w:next w:val="Style14"/>
    <w:qFormat/>
    <w:rsid w:val="00e5525c"/>
    <w:pPr>
      <w:keepNext w:val="true"/>
      <w:spacing w:before="240" w:after="120"/>
    </w:pPr>
    <w:rPr>
      <w:rFonts w:ascii="Liberation Sans" w:hAnsi="Liberation Sans" w:eastAsia="Microsoft YaHei" w:cs="Arial"/>
      <w:sz w:val="28"/>
      <w:szCs w:val="28"/>
    </w:rPr>
  </w:style>
  <w:style w:type="paragraph" w:styleId="Style14">
    <w:name w:val="Body Text"/>
    <w:basedOn w:val="Normal"/>
    <w:rsid w:val="00e5525c"/>
    <w:pPr>
      <w:spacing w:before="0" w:after="140"/>
    </w:pPr>
    <w:rPr/>
  </w:style>
  <w:style w:type="paragraph" w:styleId="Style15">
    <w:name w:val="List"/>
    <w:basedOn w:val="Style14"/>
    <w:rsid w:val="00e5525c"/>
    <w:pPr/>
    <w:rPr>
      <w:rFonts w:cs="Arial"/>
    </w:rPr>
  </w:style>
  <w:style w:type="paragraph" w:styleId="Style16" w:customStyle="1">
    <w:name w:val="Caption"/>
    <w:basedOn w:val="Normal"/>
    <w:qFormat/>
    <w:rsid w:val="00e5525c"/>
    <w:pPr>
      <w:suppressLineNumbers/>
      <w:spacing w:before="120" w:after="120"/>
    </w:pPr>
    <w:rPr>
      <w:rFonts w:cs="Arial"/>
      <w:i/>
      <w:iCs/>
      <w:sz w:val="24"/>
      <w:szCs w:val="24"/>
    </w:rPr>
  </w:style>
  <w:style w:type="paragraph" w:styleId="Style17">
    <w:name w:val="Указатель"/>
    <w:basedOn w:val="Normal"/>
    <w:qFormat/>
    <w:pPr>
      <w:suppressLineNumbers/>
    </w:pPr>
    <w:rPr>
      <w:rFonts w:cs="Arial Unicode MS"/>
    </w:rPr>
  </w:style>
  <w:style w:type="paragraph" w:styleId="Indexheading">
    <w:name w:val="index heading"/>
    <w:basedOn w:val="Normal"/>
    <w:qFormat/>
    <w:rsid w:val="00e5525c"/>
    <w:pPr>
      <w:suppressLineNumbers/>
    </w:pPr>
    <w:rPr>
      <w:rFonts w:cs="Arial"/>
    </w:rPr>
  </w:style>
  <w:style w:type="paragraph" w:styleId="Headertext" w:customStyle="1">
    <w:name w:val="headertext"/>
    <w:basedOn w:val="Normal"/>
    <w:qFormat/>
    <w:rsid w:val="005e6ed0"/>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5e6ed0"/>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qFormat/>
    <w:rsid w:val="005e6ed0"/>
    <w:pPr>
      <w:widowControl/>
      <w:bidi w:val="0"/>
      <w:spacing w:before="0" w:after="0"/>
      <w:jc w:val="left"/>
    </w:pPr>
    <w:rPr>
      <w:rFonts w:ascii="Arial" w:hAnsi="Arial" w:eastAsia="Times New Roman" w:cs="Arial"/>
      <w:b/>
      <w:bCs/>
      <w:color w:val="auto"/>
      <w:kern w:val="0"/>
      <w:sz w:val="22"/>
      <w:szCs w:val="20"/>
      <w:lang w:eastAsia="ru-RU" w:val="ru-RU" w:bidi="ar-SA"/>
    </w:rPr>
  </w:style>
  <w:style w:type="paragraph" w:styleId="BalloonText">
    <w:name w:val="Balloon Text"/>
    <w:basedOn w:val="Normal"/>
    <w:uiPriority w:val="99"/>
    <w:semiHidden/>
    <w:unhideWhenUsed/>
    <w:qFormat/>
    <w:rsid w:val="005e6ed0"/>
    <w:pPr>
      <w:spacing w:lineRule="auto" w:line="240" w:before="0" w:after="0"/>
    </w:pPr>
    <w:rPr>
      <w:rFonts w:ascii="Tahoma" w:hAnsi="Tahoma" w:cs="Tahoma"/>
      <w:sz w:val="16"/>
      <w:szCs w:val="16"/>
    </w:rPr>
  </w:style>
  <w:style w:type="paragraph" w:styleId="Style21" w:customStyle="1">
    <w:name w:val="Style2"/>
    <w:basedOn w:val="Normal"/>
    <w:uiPriority w:val="99"/>
    <w:qFormat/>
    <w:rsid w:val="00194076"/>
    <w:pPr>
      <w:widowControl w:val="false"/>
      <w:spacing w:lineRule="exact" w:line="368" w:before="0" w:after="0"/>
      <w:ind w:hanging="355"/>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a01ecb"/>
    <w:pPr>
      <w:spacing w:before="0" w:after="200"/>
      <w:ind w:left="720" w:hanging="0"/>
      <w:contextualSpacing/>
    </w:pPr>
    <w:rPr/>
  </w:style>
  <w:style w:type="paragraph" w:styleId="Style18" w:customStyle="1">
    <w:name w:val="Верхний и нижний колонтитулы"/>
    <w:basedOn w:val="Normal"/>
    <w:qFormat/>
    <w:rsid w:val="00e5525c"/>
    <w:pPr/>
    <w:rPr/>
  </w:style>
  <w:style w:type="paragraph" w:styleId="Style19" w:customStyle="1">
    <w:name w:val="Header"/>
    <w:basedOn w:val="Normal"/>
    <w:uiPriority w:val="99"/>
    <w:semiHidden/>
    <w:unhideWhenUsed/>
    <w:rsid w:val="00554b38"/>
    <w:pPr>
      <w:tabs>
        <w:tab w:val="clear" w:pos="720"/>
        <w:tab w:val="center" w:pos="4677" w:leader="none"/>
        <w:tab w:val="right" w:pos="9355" w:leader="none"/>
      </w:tabs>
      <w:spacing w:lineRule="auto" w:line="240" w:before="0" w:after="0"/>
    </w:pPr>
    <w:rPr/>
  </w:style>
  <w:style w:type="paragraph" w:styleId="Style20" w:customStyle="1">
    <w:name w:val="Footer"/>
    <w:basedOn w:val="Normal"/>
    <w:uiPriority w:val="99"/>
    <w:unhideWhenUsed/>
    <w:rsid w:val="00554b38"/>
    <w:pPr>
      <w:tabs>
        <w:tab w:val="clear" w:pos="720"/>
        <w:tab w:val="center" w:pos="4677" w:leader="none"/>
        <w:tab w:val="right" w:pos="9355" w:leader="none"/>
      </w:tabs>
      <w:spacing w:lineRule="auto" w:line="240" w:before="0" w:after="0"/>
    </w:pPr>
    <w:rPr/>
  </w:style>
  <w:style w:type="paragraph" w:styleId="Style22" w:customStyle="1">
    <w:name w:val="Содержимое таблицы"/>
    <w:basedOn w:val="Normal"/>
    <w:qFormat/>
    <w:rsid w:val="00e5525c"/>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e">
    <w:name w:val="Table Grid"/>
    <w:basedOn w:val="a1"/>
    <w:uiPriority w:val="59"/>
    <w:rsid w:val="00243da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27920-27B7-43C0-B940-8887E20C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2130</TotalTime>
  <Application>LibreOffice/6.3.4.2$Windows_X86_64 LibreOffice_project/60da17e045e08f1793c57c00ba83cdfce946d0aa</Application>
  <Pages>25</Pages>
  <Words>6841</Words>
  <Characters>51301</Characters>
  <CharactersWithSpaces>58162</CharactersWithSpaces>
  <Paragraphs>306</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2021-02-26T14:06:00Z</dcterms:created>
  <dc:creator>Солянцев Р.И.</dc:creator>
  <dc:description/>
  <dc:language>ru-RU</dc:language>
  <cp:lastModifiedBy/>
  <cp:lastPrinted>2021-03-01T07:58:00Z</cp:lastPrinted>
  <dcterms:modified xsi:type="dcterms:W3CDTF">2021-03-02T08:38:07Z</dcterms:modified>
  <cp:revision>49</cp:revision>
  <dc:subject/>
  <dc:title>Приказ Минтранса России от 16.11.2012 N 402(ред. от 12.08.2020)"Об утверждении Классификации работ по капитальному ремонту, ремонту и содержанию автомобильных дорог"(Зарегистрировано в Минюсте России 24.05.2013 N 28505)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4020.00.61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