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62" w:rsidRDefault="00FF7362" w:rsidP="00FF736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362" w:rsidRDefault="00FF7362" w:rsidP="00FF736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FF7362" w:rsidRPr="00314978" w:rsidRDefault="00FF7362" w:rsidP="00314978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FF7362" w:rsidRPr="00860715" w:rsidRDefault="00860715" w:rsidP="00FF7362">
      <w:pPr>
        <w:pStyle w:val="ConsPlusNonformat"/>
        <w:widowControl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:rsidR="00FF7362" w:rsidRDefault="00FF7362" w:rsidP="00FF7362">
      <w:pPr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 w:rsidR="00FF7362" w:rsidRDefault="00FF7362" w:rsidP="00FF7362">
      <w:pPr>
        <w:jc w:val="both"/>
      </w:pPr>
    </w:p>
    <w:p w:rsidR="00FF7362" w:rsidRPr="00314978" w:rsidRDefault="00FF7362" w:rsidP="00314978">
      <w:pPr>
        <w:pStyle w:val="ConsPlusNonformat"/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F7362" w:rsidRDefault="00C86D22" w:rsidP="00C86D22">
      <w:pPr>
        <w:jc w:val="both"/>
        <w:rPr>
          <w:sz w:val="28"/>
          <w:szCs w:val="28"/>
        </w:rPr>
      </w:pPr>
      <w:r>
        <w:rPr>
          <w:sz w:val="28"/>
          <w:szCs w:val="28"/>
        </w:rPr>
        <w:t>от 05.11.2025 № 1234</w:t>
      </w:r>
    </w:p>
    <w:p w:rsidR="00C86D22" w:rsidRDefault="00C86D22" w:rsidP="00C86D22">
      <w:pPr>
        <w:jc w:val="both"/>
      </w:pPr>
    </w:p>
    <w:p w:rsidR="00114BDC" w:rsidRPr="0016176F" w:rsidRDefault="00114BDC" w:rsidP="0016176F">
      <w:pPr>
        <w:pStyle w:val="ConsPlusNonformat"/>
        <w:widowControl/>
        <w:rPr>
          <w:rFonts w:ascii="Times New Roman" w:eastAsia="Times New Roman" w:hAnsi="Times New Roman" w:cs="Times New Roman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1F4898" w:rsidTr="00F9352B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F4898" w:rsidRPr="009265BE" w:rsidRDefault="001F4898" w:rsidP="00F9352B">
            <w:pPr>
              <w:pStyle w:val="ConsPlusTitle"/>
              <w:tabs>
                <w:tab w:val="left" w:pos="4536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9B62AE" w:rsidRP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</w:t>
            </w:r>
            <w:r>
              <w:rPr>
                <w:sz w:val="28"/>
                <w:szCs w:val="28"/>
              </w:rPr>
              <w:t xml:space="preserve"> 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Порядка установления льготной арендной 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платы для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неиспользуемых 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культурного наследия (памятник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истории и культуры) народов Российской Федерации, включенны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единый государственный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реестр 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объектов культурного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наследия (памятников истории и 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культуры)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народов Российской Федерации, находящи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>ся в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не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>удовлетворительном состоянии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9265BE" w:rsidRPr="007C32F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относящихся к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муниципальной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собственности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образования «Демидовский </w:t>
            </w:r>
            <w:r w:rsidR="008F084F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муниципальный округ</w:t>
            </w:r>
            <w:r w:rsidR="009265BE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9265BE" w:rsidRPr="00B9543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Смоленской области</w:t>
            </w:r>
            <w:proofErr w:type="gramEnd"/>
          </w:p>
          <w:p w:rsidR="001F4898" w:rsidRDefault="001F4898" w:rsidP="00FF7362">
            <w:pPr>
              <w:jc w:val="both"/>
              <w:rPr>
                <w:sz w:val="28"/>
                <w:szCs w:val="28"/>
              </w:rPr>
            </w:pPr>
          </w:p>
        </w:tc>
      </w:tr>
    </w:tbl>
    <w:p w:rsidR="00FF7362" w:rsidRPr="001F4898" w:rsidRDefault="001F4898" w:rsidP="00FF7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65BE" w:rsidRPr="008B2D12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415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пунктом</w:t>
      </w:r>
      <w:r w:rsidRPr="00B95438">
        <w:rPr>
          <w:rFonts w:ascii="Times New Roman" w:hAnsi="Times New Roman"/>
          <w:sz w:val="28"/>
          <w:szCs w:val="28"/>
        </w:rPr>
        <w:t xml:space="preserve"> 7 статьи 14</w:t>
      </w:r>
      <w:r w:rsidRPr="00B95438">
        <w:rPr>
          <w:rFonts w:ascii="Times New Roman" w:hAnsi="Times New Roman"/>
          <w:sz w:val="28"/>
          <w:szCs w:val="28"/>
          <w:vertAlign w:val="superscript"/>
        </w:rPr>
        <w:t>1</w:t>
      </w:r>
      <w:r w:rsidRPr="00B95438">
        <w:rPr>
          <w:rFonts w:ascii="Times New Roman" w:hAnsi="Times New Roman"/>
          <w:sz w:val="28"/>
          <w:szCs w:val="28"/>
        </w:rPr>
        <w:t xml:space="preserve"> </w:t>
      </w:r>
      <w:r w:rsidRPr="008C541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8C5415">
        <w:rPr>
          <w:rFonts w:ascii="Times New Roman" w:hAnsi="Times New Roman"/>
          <w:sz w:val="28"/>
          <w:szCs w:val="28"/>
        </w:rPr>
        <w:t xml:space="preserve"> </w:t>
      </w:r>
      <w:hyperlink r:id="rId8" w:tooltip="Федеральный закон от 25.06.2002 N 73-ФЗ (ред. от 24.07.2023) &quot;Об объектах культурного наследия (памятниках истории и культуры) народов Российской Федерации&quot; (с изм. и доп., вступ. в силу с 01.09.2023) {КонсультантПлюс}">
        <w:r w:rsidRPr="008C5415">
          <w:rPr>
            <w:rFonts w:ascii="Times New Roman" w:hAnsi="Times New Roman"/>
            <w:sz w:val="28"/>
            <w:szCs w:val="28"/>
          </w:rPr>
          <w:t>закон</w:t>
        </w:r>
        <w:r>
          <w:rPr>
            <w:rFonts w:ascii="Times New Roman" w:hAnsi="Times New Roman"/>
            <w:sz w:val="28"/>
            <w:szCs w:val="28"/>
          </w:rPr>
          <w:t>а</w:t>
        </w:r>
      </w:hyperlink>
      <w:r w:rsidRPr="008C5415">
        <w:rPr>
          <w:rFonts w:ascii="Times New Roman" w:hAnsi="Times New Roman"/>
          <w:sz w:val="28"/>
          <w:szCs w:val="28"/>
        </w:rPr>
        <w:t xml:space="preserve"> </w:t>
      </w:r>
      <w:r w:rsidR="00F9352B">
        <w:rPr>
          <w:rFonts w:ascii="Times New Roman" w:hAnsi="Times New Roman"/>
          <w:sz w:val="28"/>
          <w:szCs w:val="28"/>
        </w:rPr>
        <w:t>от 25.06.2002 № 73</w:t>
      </w:r>
      <w:r w:rsidR="00DD1BB5">
        <w:rPr>
          <w:rFonts w:ascii="Times New Roman" w:hAnsi="Times New Roman"/>
          <w:sz w:val="28"/>
          <w:szCs w:val="28"/>
        </w:rPr>
        <w:t>-ФЗ</w:t>
      </w:r>
      <w:r w:rsidR="00F935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C5415">
        <w:rPr>
          <w:rFonts w:ascii="Times New Roman" w:hAnsi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/>
          <w:sz w:val="28"/>
          <w:szCs w:val="28"/>
        </w:rPr>
        <w:t>»,</w:t>
      </w:r>
      <w:r w:rsidRPr="008C5415">
        <w:rPr>
          <w:rFonts w:ascii="Times New Roman" w:hAnsi="Times New Roman"/>
          <w:sz w:val="28"/>
          <w:szCs w:val="28"/>
        </w:rPr>
        <w:t xml:space="preserve"> а также в целях повышения эффективности управления </w:t>
      </w:r>
      <w:r w:rsidRPr="00B85BEC">
        <w:rPr>
          <w:rFonts w:ascii="Times New Roman" w:hAnsi="Times New Roman"/>
          <w:sz w:val="28"/>
          <w:szCs w:val="28"/>
        </w:rPr>
        <w:t>недвижим</w:t>
      </w:r>
      <w:r>
        <w:rPr>
          <w:rFonts w:ascii="Times New Roman" w:hAnsi="Times New Roman"/>
          <w:sz w:val="28"/>
          <w:szCs w:val="28"/>
        </w:rPr>
        <w:t>ы</w:t>
      </w:r>
      <w:r w:rsidRPr="00B85BEC">
        <w:rPr>
          <w:rFonts w:ascii="Times New Roman" w:hAnsi="Times New Roman"/>
          <w:sz w:val="28"/>
          <w:szCs w:val="28"/>
        </w:rPr>
        <w:t>м имуществ</w:t>
      </w:r>
      <w:r>
        <w:rPr>
          <w:rFonts w:ascii="Times New Roman" w:hAnsi="Times New Roman"/>
          <w:sz w:val="28"/>
          <w:szCs w:val="28"/>
        </w:rPr>
        <w:t>ом</w:t>
      </w:r>
      <w:r w:rsidRPr="00B85B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являющимся неиспользуемыми объектами культурного наследия </w:t>
      </w:r>
      <w:r w:rsidRPr="00581CDC">
        <w:rPr>
          <w:rFonts w:ascii="Times New Roman" w:hAnsi="Times New Roman"/>
          <w:sz w:val="28"/>
          <w:szCs w:val="28"/>
        </w:rPr>
        <w:t>(памятниками истории и культуры) народов Российской Федерации</w:t>
      </w:r>
      <w:r>
        <w:rPr>
          <w:rFonts w:ascii="Times New Roman" w:hAnsi="Times New Roman"/>
          <w:sz w:val="28"/>
          <w:szCs w:val="28"/>
        </w:rPr>
        <w:t>, включенными в единый государственный реестр объектов культурного наследия (памятников истории и культуры) народов Российской Федерации, находящимися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в неудовлетворительном состоянии,</w:t>
      </w:r>
      <w:r w:rsidRPr="00FD383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относящимися</w:t>
      </w:r>
      <w:proofErr w:type="gramEnd"/>
      <w:r w:rsidRPr="00B85B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B85B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85BEC">
        <w:rPr>
          <w:rFonts w:ascii="Times New Roman" w:hAnsi="Times New Roman"/>
          <w:sz w:val="28"/>
          <w:szCs w:val="28"/>
        </w:rPr>
        <w:t xml:space="preserve"> собственности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«Демидовский </w:t>
      </w:r>
      <w:r w:rsidR="008F084F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  <w:r w:rsidRPr="008C5415">
        <w:rPr>
          <w:rFonts w:ascii="Times New Roman" w:hAnsi="Times New Roman"/>
          <w:sz w:val="28"/>
          <w:szCs w:val="28"/>
        </w:rPr>
        <w:t>, создания условий для привлечения инвестиций в процесс восстановления и сохранности указанных объектов культурного наследия</w:t>
      </w:r>
      <w:r w:rsidR="00F9352B">
        <w:rPr>
          <w:sz w:val="28"/>
        </w:rPr>
        <w:t xml:space="preserve">, </w:t>
      </w:r>
      <w:r w:rsidRPr="008B2D12">
        <w:rPr>
          <w:rFonts w:ascii="Times New Roman" w:hAnsi="Times New Roman"/>
          <w:sz w:val="28"/>
        </w:rPr>
        <w:t xml:space="preserve">Администрация муниципального образования «Демидовский </w:t>
      </w:r>
      <w:r w:rsidR="008F084F">
        <w:rPr>
          <w:rFonts w:ascii="Times New Roman" w:hAnsi="Times New Roman"/>
          <w:sz w:val="28"/>
        </w:rPr>
        <w:t>муниципальный округ</w:t>
      </w:r>
      <w:r w:rsidRPr="008B2D12">
        <w:rPr>
          <w:rFonts w:ascii="Times New Roman" w:hAnsi="Times New Roman"/>
          <w:sz w:val="28"/>
        </w:rPr>
        <w:t>» Смоленской области</w:t>
      </w:r>
    </w:p>
    <w:p w:rsidR="009265BE" w:rsidRPr="008B2D12" w:rsidRDefault="009265BE" w:rsidP="009265BE">
      <w:pPr>
        <w:jc w:val="both"/>
        <w:rPr>
          <w:sz w:val="28"/>
        </w:rPr>
      </w:pPr>
    </w:p>
    <w:p w:rsidR="009265BE" w:rsidRDefault="009265BE" w:rsidP="009265BE">
      <w:pPr>
        <w:jc w:val="center"/>
        <w:rPr>
          <w:sz w:val="28"/>
        </w:rPr>
      </w:pPr>
      <w:r>
        <w:rPr>
          <w:sz w:val="28"/>
        </w:rPr>
        <w:t>ПОСТАНОВЛЯЕТ:</w:t>
      </w:r>
    </w:p>
    <w:p w:rsidR="009265BE" w:rsidRDefault="009265BE" w:rsidP="009265BE">
      <w:pPr>
        <w:jc w:val="center"/>
        <w:rPr>
          <w:sz w:val="28"/>
        </w:rPr>
      </w:pPr>
    </w:p>
    <w:p w:rsidR="009265BE" w:rsidRDefault="009265BE" w:rsidP="009265BE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 w:rsidRPr="00FF2F04">
        <w:rPr>
          <w:sz w:val="28"/>
          <w:szCs w:val="28"/>
        </w:rPr>
        <w:t xml:space="preserve">Утвердить прилагаемый Порядок установления льготной арендной платы </w:t>
      </w:r>
      <w:r>
        <w:rPr>
          <w:sz w:val="28"/>
          <w:szCs w:val="28"/>
        </w:rPr>
        <w:t>для</w:t>
      </w:r>
      <w:r w:rsidRPr="00FF2F04">
        <w:rPr>
          <w:sz w:val="28"/>
          <w:szCs w:val="28"/>
        </w:rPr>
        <w:t xml:space="preserve"> </w:t>
      </w:r>
      <w:r w:rsidRPr="00C14725">
        <w:rPr>
          <w:sz w:val="28"/>
          <w:szCs w:val="28"/>
        </w:rPr>
        <w:t>неиспользуемы</w:t>
      </w:r>
      <w:r>
        <w:rPr>
          <w:sz w:val="28"/>
          <w:szCs w:val="28"/>
        </w:rPr>
        <w:t xml:space="preserve">х </w:t>
      </w:r>
      <w:r w:rsidRPr="00FF2F04">
        <w:rPr>
          <w:sz w:val="28"/>
          <w:szCs w:val="28"/>
        </w:rPr>
        <w:t>объект</w:t>
      </w:r>
      <w:r>
        <w:rPr>
          <w:sz w:val="28"/>
          <w:szCs w:val="28"/>
        </w:rPr>
        <w:t>ов</w:t>
      </w:r>
      <w:r w:rsidRPr="00FF2F04">
        <w:rPr>
          <w:sz w:val="28"/>
          <w:szCs w:val="28"/>
        </w:rPr>
        <w:t xml:space="preserve"> культурного наследия (памятник</w:t>
      </w:r>
      <w:r>
        <w:rPr>
          <w:sz w:val="28"/>
          <w:szCs w:val="28"/>
        </w:rPr>
        <w:t>ов</w:t>
      </w:r>
      <w:r w:rsidRPr="00FF2F04">
        <w:rPr>
          <w:sz w:val="28"/>
          <w:szCs w:val="28"/>
        </w:rPr>
        <w:t xml:space="preserve"> истории и </w:t>
      </w:r>
      <w:r w:rsidRPr="00FF2F04">
        <w:rPr>
          <w:sz w:val="28"/>
          <w:szCs w:val="28"/>
        </w:rPr>
        <w:lastRenderedPageBreak/>
        <w:t>культуры) народов Российской Федерации, включенны</w:t>
      </w:r>
      <w:r>
        <w:rPr>
          <w:sz w:val="28"/>
          <w:szCs w:val="28"/>
        </w:rPr>
        <w:t>х</w:t>
      </w:r>
      <w:r w:rsidRPr="00FF2F04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Федерации, находящи</w:t>
      </w:r>
      <w:r>
        <w:rPr>
          <w:sz w:val="28"/>
          <w:szCs w:val="28"/>
        </w:rPr>
        <w:t>х</w:t>
      </w:r>
      <w:r w:rsidRPr="00FF2F04">
        <w:rPr>
          <w:sz w:val="28"/>
          <w:szCs w:val="28"/>
        </w:rPr>
        <w:t>ся в неудовлетворительном состоянии</w:t>
      </w:r>
      <w:r w:rsidR="001A3E3D">
        <w:rPr>
          <w:sz w:val="28"/>
          <w:szCs w:val="28"/>
        </w:rPr>
        <w:t>, относящихся к муниципальной собственности муниципального образования «Демидовский муниципальный округ» Смоленской области</w:t>
      </w:r>
      <w:r>
        <w:rPr>
          <w:sz w:val="28"/>
          <w:szCs w:val="28"/>
        </w:rPr>
        <w:t>.</w:t>
      </w:r>
      <w:proofErr w:type="gramEnd"/>
    </w:p>
    <w:p w:rsidR="001A3E3D" w:rsidRDefault="001A3E3D" w:rsidP="009265B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 силу постановление Администрации муниципального образования «Демидовский район» Смоленской области от 20.05.2024 № 389 «Об утверждении Порядка установления льготной арендной платы для неиспользуемых объектов культурного наследия (памятников истории и культуры) народов Российской Федерации</w:t>
      </w:r>
      <w:r w:rsidR="001C7315">
        <w:rPr>
          <w:sz w:val="28"/>
          <w:szCs w:val="28"/>
        </w:rPr>
        <w:t xml:space="preserve">, включенных в единый государственный </w:t>
      </w:r>
      <w:r w:rsidR="0042788C">
        <w:rPr>
          <w:sz w:val="28"/>
          <w:szCs w:val="28"/>
        </w:rPr>
        <w:t>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муниципального образования «Демидовский район</w:t>
      </w:r>
      <w:proofErr w:type="gramEnd"/>
      <w:r w:rsidR="0042788C">
        <w:rPr>
          <w:sz w:val="28"/>
          <w:szCs w:val="28"/>
        </w:rPr>
        <w:t>» Смоленской области».</w:t>
      </w:r>
    </w:p>
    <w:p w:rsidR="009265BE" w:rsidRDefault="009265BE" w:rsidP="009265BE">
      <w:pPr>
        <w:jc w:val="both"/>
        <w:rPr>
          <w:sz w:val="28"/>
        </w:rPr>
      </w:pPr>
      <w:r>
        <w:rPr>
          <w:sz w:val="28"/>
        </w:rPr>
        <w:tab/>
      </w:r>
      <w:r w:rsidR="0042788C">
        <w:rPr>
          <w:sz w:val="28"/>
        </w:rPr>
        <w:t>3</w:t>
      </w:r>
      <w:r>
        <w:rPr>
          <w:sz w:val="28"/>
        </w:rPr>
        <w:t>. Опубликовать настоящее постановление в газете «</w:t>
      </w:r>
      <w:proofErr w:type="spellStart"/>
      <w:r>
        <w:rPr>
          <w:sz w:val="28"/>
        </w:rPr>
        <w:t>Поречанка</w:t>
      </w:r>
      <w:proofErr w:type="spellEnd"/>
      <w:r>
        <w:rPr>
          <w:sz w:val="28"/>
        </w:rPr>
        <w:t xml:space="preserve">» и разместить на официальном сайте Администрации муниципального образования «Демидовский </w:t>
      </w:r>
      <w:r w:rsidR="0042788C">
        <w:rPr>
          <w:sz w:val="28"/>
        </w:rPr>
        <w:t>муниципальный округ</w:t>
      </w:r>
      <w:r>
        <w:rPr>
          <w:sz w:val="28"/>
        </w:rPr>
        <w:t>» Смоленской области в информационно-телекоммуникационной сети «Интернет».</w:t>
      </w:r>
    </w:p>
    <w:p w:rsidR="009265BE" w:rsidRDefault="009265BE" w:rsidP="009265BE">
      <w:pPr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муниципального образования «Демидовский </w:t>
      </w:r>
      <w:r w:rsidR="0042788C"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 А.Е. </w:t>
      </w:r>
      <w:proofErr w:type="spellStart"/>
      <w:r>
        <w:rPr>
          <w:sz w:val="28"/>
        </w:rPr>
        <w:t>Чистенина</w:t>
      </w:r>
      <w:proofErr w:type="spellEnd"/>
      <w:r>
        <w:rPr>
          <w:sz w:val="28"/>
        </w:rPr>
        <w:t>.</w:t>
      </w:r>
    </w:p>
    <w:p w:rsidR="00D01E7C" w:rsidRPr="008F4FF0" w:rsidRDefault="00D01E7C" w:rsidP="009265B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F7362" w:rsidRDefault="00FF7362" w:rsidP="00FF7362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01E7C" w:rsidRDefault="00D01E7C" w:rsidP="00FF7362">
      <w:pPr>
        <w:pStyle w:val="ConsPlusNonformat"/>
        <w:widowControl/>
        <w:rPr>
          <w:rFonts w:ascii="Times New Roman" w:eastAsia="Times New Roman" w:hAnsi="Times New Roman" w:cs="Times New Roman"/>
        </w:rPr>
      </w:pPr>
    </w:p>
    <w:p w:rsidR="00FF7362" w:rsidRDefault="00FF7362" w:rsidP="00FF7362">
      <w:pPr>
        <w:pStyle w:val="ConsPlusNonformat"/>
        <w:widowControl/>
        <w:ind w:firstLine="23"/>
        <w:rPr>
          <w:sz w:val="28"/>
          <w:szCs w:val="28"/>
        </w:rPr>
      </w:pPr>
    </w:p>
    <w:p w:rsidR="00FF7362" w:rsidRDefault="00FF7362" w:rsidP="00FF736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F7362" w:rsidRPr="00A70240" w:rsidRDefault="00FF7362" w:rsidP="00FF7362">
      <w:pPr>
        <w:snapToGrid w:val="0"/>
        <w:jc w:val="both"/>
        <w:rPr>
          <w:bCs/>
          <w:sz w:val="28"/>
          <w:szCs w:val="28"/>
        </w:rPr>
      </w:pPr>
      <w:r w:rsidRPr="00A70240">
        <w:rPr>
          <w:bCs/>
          <w:sz w:val="28"/>
          <w:szCs w:val="28"/>
        </w:rPr>
        <w:t xml:space="preserve">«Демидовский муниципальный округ» </w:t>
      </w:r>
    </w:p>
    <w:p w:rsidR="00314978" w:rsidRDefault="00FF7362" w:rsidP="00FF7362">
      <w:pPr>
        <w:snapToGrid w:val="0"/>
        <w:jc w:val="both"/>
        <w:rPr>
          <w:b/>
          <w:bCs/>
          <w:sz w:val="28"/>
          <w:szCs w:val="28"/>
        </w:rPr>
      </w:pPr>
      <w:r w:rsidRPr="00A70240">
        <w:rPr>
          <w:bCs/>
          <w:sz w:val="28"/>
          <w:szCs w:val="28"/>
        </w:rPr>
        <w:t>Смоленской области</w:t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                     </w:t>
      </w:r>
      <w:r w:rsidR="00D01E7C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="00D01E7C">
        <w:rPr>
          <w:b/>
          <w:bCs/>
          <w:sz w:val="28"/>
          <w:szCs w:val="28"/>
        </w:rPr>
        <w:t>С.В. Никол</w:t>
      </w:r>
      <w:r w:rsidR="00114BDC">
        <w:rPr>
          <w:b/>
          <w:bCs/>
          <w:sz w:val="28"/>
          <w:szCs w:val="28"/>
        </w:rPr>
        <w:t>аев</w:t>
      </w: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42788C" w:rsidRDefault="0042788C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0847E5" w:rsidRDefault="000847E5" w:rsidP="00FF7362">
      <w:pPr>
        <w:snapToGrid w:val="0"/>
        <w:jc w:val="both"/>
        <w:rPr>
          <w:b/>
          <w:bCs/>
          <w:sz w:val="28"/>
          <w:szCs w:val="28"/>
        </w:rPr>
      </w:pPr>
    </w:p>
    <w:p w:rsidR="000847E5" w:rsidRDefault="000847E5" w:rsidP="00FF7362">
      <w:pPr>
        <w:snapToGrid w:val="0"/>
        <w:jc w:val="both"/>
        <w:rPr>
          <w:b/>
          <w:bCs/>
          <w:sz w:val="28"/>
          <w:szCs w:val="28"/>
        </w:rPr>
      </w:pPr>
    </w:p>
    <w:p w:rsidR="00150BD4" w:rsidRDefault="00150BD4" w:rsidP="00FF7362">
      <w:pPr>
        <w:snapToGrid w:val="0"/>
        <w:jc w:val="both"/>
        <w:rPr>
          <w:b/>
          <w:bCs/>
          <w:sz w:val="28"/>
          <w:szCs w:val="28"/>
        </w:rPr>
      </w:pPr>
    </w:p>
    <w:p w:rsidR="00D01E7C" w:rsidRDefault="00D01E7C" w:rsidP="00FF7362">
      <w:pPr>
        <w:snapToGrid w:val="0"/>
        <w:jc w:val="both"/>
        <w:rPr>
          <w:b/>
          <w:bCs/>
          <w:sz w:val="28"/>
          <w:szCs w:val="28"/>
        </w:rPr>
      </w:pPr>
    </w:p>
    <w:p w:rsidR="009265BE" w:rsidRDefault="009265BE" w:rsidP="00FF7362">
      <w:pPr>
        <w:snapToGrid w:val="0"/>
        <w:jc w:val="both"/>
        <w:rPr>
          <w:b/>
          <w:bCs/>
          <w:sz w:val="28"/>
          <w:szCs w:val="28"/>
        </w:rPr>
      </w:pPr>
    </w:p>
    <w:tbl>
      <w:tblPr>
        <w:tblStyle w:val="a7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D01E7C" w:rsidTr="0082097F">
        <w:tc>
          <w:tcPr>
            <w:tcW w:w="4501" w:type="dxa"/>
          </w:tcPr>
          <w:p w:rsidR="0082097F" w:rsidRPr="00D01E7C" w:rsidRDefault="0082097F" w:rsidP="00B96529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01E7C" w:rsidRDefault="00D01E7C" w:rsidP="00FF7362">
      <w:pPr>
        <w:snapToGrid w:val="0"/>
        <w:jc w:val="both"/>
        <w:rPr>
          <w:b/>
          <w:bCs/>
          <w:sz w:val="28"/>
          <w:szCs w:val="28"/>
        </w:rPr>
      </w:pPr>
    </w:p>
    <w:p w:rsidR="00FF7362" w:rsidRDefault="00FF7362" w:rsidP="00FF7362">
      <w:pPr>
        <w:snapToGri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</w:t>
      </w:r>
    </w:p>
    <w:p w:rsidR="009265BE" w:rsidRPr="005878C0" w:rsidRDefault="009265BE" w:rsidP="009265BE">
      <w:pPr>
        <w:pStyle w:val="ConsPlusNormal"/>
        <w:ind w:left="5670"/>
        <w:jc w:val="both"/>
        <w:rPr>
          <w:rFonts w:ascii="Times New Roman" w:hAnsi="Times New Roman"/>
          <w:sz w:val="28"/>
          <w:szCs w:val="28"/>
        </w:rPr>
      </w:pPr>
      <w:r w:rsidRPr="005878C0">
        <w:rPr>
          <w:rFonts w:ascii="Times New Roman" w:hAnsi="Times New Roman"/>
          <w:sz w:val="28"/>
          <w:szCs w:val="28"/>
        </w:rPr>
        <w:t xml:space="preserve">УТВЕРЖДЕН </w:t>
      </w:r>
    </w:p>
    <w:p w:rsidR="009265BE" w:rsidRPr="005878C0" w:rsidRDefault="009265BE" w:rsidP="009265BE">
      <w:pPr>
        <w:pStyle w:val="ConsPlusNormal"/>
        <w:ind w:left="5670"/>
        <w:jc w:val="both"/>
        <w:rPr>
          <w:rFonts w:ascii="Times New Roman" w:hAnsi="Times New Roman"/>
          <w:sz w:val="28"/>
          <w:szCs w:val="28"/>
        </w:rPr>
      </w:pPr>
      <w:r w:rsidRPr="005878C0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«Демидовский </w:t>
      </w:r>
      <w:r w:rsidR="0042788C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5878C0">
        <w:rPr>
          <w:rFonts w:ascii="Times New Roman" w:hAnsi="Times New Roman"/>
          <w:sz w:val="28"/>
          <w:szCs w:val="28"/>
        </w:rPr>
        <w:t>Смоленской области</w:t>
      </w:r>
    </w:p>
    <w:p w:rsidR="009265BE" w:rsidRPr="005878C0" w:rsidRDefault="009265BE" w:rsidP="009265BE">
      <w:pPr>
        <w:pStyle w:val="ConsPlusNormal"/>
        <w:ind w:left="5670"/>
        <w:jc w:val="both"/>
        <w:rPr>
          <w:rFonts w:ascii="Times New Roman" w:hAnsi="Times New Roman"/>
          <w:sz w:val="28"/>
          <w:szCs w:val="28"/>
        </w:rPr>
      </w:pPr>
      <w:r w:rsidRPr="005878C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C86D22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»</w:t>
      </w:r>
      <w:r w:rsidR="00C86D22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>202</w:t>
      </w:r>
      <w:r w:rsidR="0042788C">
        <w:rPr>
          <w:rFonts w:ascii="Times New Roman" w:hAnsi="Times New Roman"/>
          <w:sz w:val="28"/>
          <w:szCs w:val="28"/>
        </w:rPr>
        <w:t>5</w:t>
      </w:r>
      <w:r w:rsidRPr="00F1110D">
        <w:rPr>
          <w:rFonts w:ascii="Times New Roman" w:hAnsi="Times New Roman"/>
          <w:sz w:val="28"/>
          <w:szCs w:val="28"/>
        </w:rPr>
        <w:t xml:space="preserve"> № </w:t>
      </w:r>
      <w:r w:rsidR="00C86D22">
        <w:rPr>
          <w:rFonts w:ascii="Times New Roman" w:hAnsi="Times New Roman"/>
          <w:sz w:val="28"/>
          <w:szCs w:val="28"/>
        </w:rPr>
        <w:t>1234</w:t>
      </w:r>
    </w:p>
    <w:p w:rsidR="009265BE" w:rsidRPr="008C5415" w:rsidRDefault="009265BE" w:rsidP="009265B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265BE" w:rsidRDefault="009265BE" w:rsidP="00926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</w:p>
    <w:p w:rsidR="009265BE" w:rsidRPr="008C5415" w:rsidRDefault="009265BE" w:rsidP="009265BE">
      <w:pPr>
        <w:pStyle w:val="ConsPlusTitle"/>
        <w:ind w:left="1701" w:right="1701"/>
        <w:jc w:val="center"/>
        <w:rPr>
          <w:rFonts w:ascii="Times New Roman" w:hAnsi="Times New Roman" w:cs="Times New Roman"/>
          <w:sz w:val="28"/>
          <w:szCs w:val="28"/>
        </w:rPr>
      </w:pPr>
      <w:r w:rsidRPr="008C541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РЯДОК</w:t>
      </w:r>
    </w:p>
    <w:p w:rsidR="009265BE" w:rsidRPr="00336D02" w:rsidRDefault="009265BE" w:rsidP="009265BE">
      <w:pPr>
        <w:pStyle w:val="ConsPlusTitle"/>
        <w:tabs>
          <w:tab w:val="left" w:pos="9356"/>
        </w:tabs>
        <w:ind w:left="142" w:right="707" w:firstLine="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2F04">
        <w:rPr>
          <w:rFonts w:ascii="Times New Roman" w:hAnsi="Times New Roman" w:cs="Times New Roman"/>
          <w:sz w:val="28"/>
          <w:szCs w:val="28"/>
        </w:rPr>
        <w:t xml:space="preserve">установления льготной арендной платы </w:t>
      </w:r>
      <w:r>
        <w:rPr>
          <w:rFonts w:ascii="Times New Roman" w:hAnsi="Times New Roman" w:cs="Times New Roman"/>
          <w:sz w:val="28"/>
          <w:szCs w:val="28"/>
        </w:rPr>
        <w:t xml:space="preserve">для неиспользуемых </w:t>
      </w:r>
      <w:r w:rsidRPr="00336D02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36D02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36D02"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Федерации, включенны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36D02">
        <w:rPr>
          <w:rFonts w:ascii="Times New Roman" w:hAnsi="Times New Roman" w:cs="Times New Roman"/>
          <w:sz w:val="28"/>
          <w:szCs w:val="28"/>
        </w:rPr>
        <w:t xml:space="preserve"> в единый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02">
        <w:rPr>
          <w:rFonts w:ascii="Times New Roman" w:hAnsi="Times New Roman" w:cs="Times New Roman"/>
          <w:sz w:val="28"/>
          <w:szCs w:val="28"/>
        </w:rPr>
        <w:t>реестр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02">
        <w:rPr>
          <w:rFonts w:ascii="Times New Roman" w:hAnsi="Times New Roman" w:cs="Times New Roman"/>
          <w:sz w:val="28"/>
          <w:szCs w:val="28"/>
        </w:rPr>
        <w:t>(памятников истории и культуры)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02">
        <w:rPr>
          <w:rFonts w:ascii="Times New Roman" w:hAnsi="Times New Roman" w:cs="Times New Roman"/>
          <w:sz w:val="28"/>
          <w:szCs w:val="28"/>
        </w:rPr>
        <w:t>Российской Федерации, 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36D02">
        <w:rPr>
          <w:rFonts w:ascii="Times New Roman" w:hAnsi="Times New Roman" w:cs="Times New Roman"/>
          <w:sz w:val="28"/>
          <w:szCs w:val="28"/>
        </w:rPr>
        <w:t>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02">
        <w:rPr>
          <w:rFonts w:ascii="Times New Roman" w:hAnsi="Times New Roman" w:cs="Times New Roman"/>
          <w:sz w:val="28"/>
          <w:szCs w:val="28"/>
        </w:rPr>
        <w:t>неудовлетворительном состоянии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0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относящихся к</w:t>
      </w:r>
      <w:r w:rsidRPr="00336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36D02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«Демидовский </w:t>
      </w:r>
      <w:r w:rsidR="0042788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36D02">
        <w:rPr>
          <w:rFonts w:ascii="Times New Roman" w:hAnsi="Times New Roman" w:cs="Times New Roman"/>
          <w:sz w:val="28"/>
          <w:szCs w:val="28"/>
        </w:rPr>
        <w:t>Смоленской области</w:t>
      </w:r>
      <w:proofErr w:type="gramEnd"/>
    </w:p>
    <w:p w:rsidR="009265BE" w:rsidRPr="008C5415" w:rsidRDefault="009265BE" w:rsidP="009265B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265BE" w:rsidRPr="008C5415" w:rsidRDefault="009265BE" w:rsidP="009265B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265BE" w:rsidRPr="008C5415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8C541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9431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ий</w:t>
      </w:r>
      <w:r w:rsidRPr="00C94311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рядок</w:t>
      </w:r>
      <w:r w:rsidRPr="00C943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</w:t>
      </w:r>
      <w:r w:rsidRPr="00C94311">
        <w:rPr>
          <w:rFonts w:ascii="Times New Roman" w:hAnsi="Times New Roman"/>
          <w:sz w:val="28"/>
          <w:szCs w:val="28"/>
        </w:rPr>
        <w:t xml:space="preserve"> </w:t>
      </w:r>
      <w:r w:rsidRPr="00FF2F04">
        <w:rPr>
          <w:rFonts w:ascii="Times New Roman" w:hAnsi="Times New Roman"/>
          <w:sz w:val="28"/>
          <w:szCs w:val="28"/>
        </w:rPr>
        <w:t>правила установления льготной арендной платы</w:t>
      </w:r>
      <w:r w:rsidRPr="00F2107A">
        <w:rPr>
          <w:rFonts w:ascii="Times New Roman" w:hAnsi="Times New Roman"/>
          <w:sz w:val="28"/>
          <w:szCs w:val="28"/>
        </w:rPr>
        <w:t xml:space="preserve"> </w:t>
      </w:r>
      <w:r w:rsidRPr="00C943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отношении </w:t>
      </w:r>
      <w:r w:rsidRPr="00C14725">
        <w:rPr>
          <w:rFonts w:ascii="Times New Roman" w:hAnsi="Times New Roman"/>
          <w:sz w:val="28"/>
          <w:szCs w:val="28"/>
        </w:rPr>
        <w:t>неиспользуемы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C94311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ов</w:t>
      </w:r>
      <w:r w:rsidRPr="00C94311">
        <w:rPr>
          <w:rFonts w:ascii="Times New Roman" w:hAnsi="Times New Roman"/>
          <w:sz w:val="28"/>
          <w:szCs w:val="28"/>
        </w:rPr>
        <w:t xml:space="preserve"> культурного наследия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CDC">
        <w:rPr>
          <w:rFonts w:ascii="Times New Roman" w:hAnsi="Times New Roman"/>
          <w:sz w:val="28"/>
          <w:szCs w:val="28"/>
        </w:rPr>
        <w:t>(памятник</w:t>
      </w:r>
      <w:r>
        <w:rPr>
          <w:rFonts w:ascii="Times New Roman" w:hAnsi="Times New Roman"/>
          <w:sz w:val="28"/>
          <w:szCs w:val="28"/>
        </w:rPr>
        <w:t>ов</w:t>
      </w:r>
      <w:r w:rsidRPr="00581CDC">
        <w:rPr>
          <w:rFonts w:ascii="Times New Roman" w:hAnsi="Times New Roman"/>
          <w:sz w:val="28"/>
          <w:szCs w:val="28"/>
        </w:rPr>
        <w:t xml:space="preserve"> истории и культуры) народов Российской Федерации</w:t>
      </w:r>
      <w:r w:rsidRPr="00C94311">
        <w:rPr>
          <w:rFonts w:ascii="Times New Roman" w:hAnsi="Times New Roman"/>
          <w:sz w:val="28"/>
          <w:szCs w:val="28"/>
        </w:rPr>
        <w:t>, включенны</w:t>
      </w:r>
      <w:r>
        <w:rPr>
          <w:rFonts w:ascii="Times New Roman" w:hAnsi="Times New Roman"/>
          <w:sz w:val="28"/>
          <w:szCs w:val="28"/>
        </w:rPr>
        <w:t>х</w:t>
      </w:r>
      <w:r w:rsidRPr="00C94311">
        <w:rPr>
          <w:rFonts w:ascii="Times New Roman" w:hAnsi="Times New Roman"/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Федерации, находящи</w:t>
      </w:r>
      <w:r>
        <w:rPr>
          <w:rFonts w:ascii="Times New Roman" w:hAnsi="Times New Roman"/>
          <w:sz w:val="28"/>
          <w:szCs w:val="28"/>
        </w:rPr>
        <w:t>х</w:t>
      </w:r>
      <w:r w:rsidRPr="00C94311">
        <w:rPr>
          <w:rFonts w:ascii="Times New Roman" w:hAnsi="Times New Roman"/>
          <w:sz w:val="28"/>
          <w:szCs w:val="28"/>
        </w:rPr>
        <w:t>ся в неудовлетворительном состоянии</w:t>
      </w:r>
      <w:r>
        <w:rPr>
          <w:rFonts w:ascii="Times New Roman" w:hAnsi="Times New Roman"/>
          <w:sz w:val="28"/>
          <w:szCs w:val="28"/>
        </w:rPr>
        <w:t>,</w:t>
      </w:r>
      <w:r w:rsidRPr="00C943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94311">
        <w:rPr>
          <w:rFonts w:ascii="Times New Roman" w:hAnsi="Times New Roman"/>
          <w:sz w:val="28"/>
          <w:szCs w:val="28"/>
        </w:rPr>
        <w:t>тносящи</w:t>
      </w:r>
      <w:r>
        <w:rPr>
          <w:rFonts w:ascii="Times New Roman" w:hAnsi="Times New Roman"/>
          <w:sz w:val="28"/>
          <w:szCs w:val="28"/>
        </w:rPr>
        <w:t>х</w:t>
      </w:r>
      <w:r w:rsidRPr="00C94311">
        <w:rPr>
          <w:rFonts w:ascii="Times New Roman" w:hAnsi="Times New Roman"/>
          <w:sz w:val="28"/>
          <w:szCs w:val="28"/>
        </w:rPr>
        <w:t xml:space="preserve">ся к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8519B">
        <w:rPr>
          <w:rFonts w:ascii="Times New Roman" w:hAnsi="Times New Roman"/>
          <w:sz w:val="28"/>
          <w:szCs w:val="28"/>
        </w:rPr>
        <w:t xml:space="preserve"> собственности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«Демидовский </w:t>
      </w:r>
      <w:r w:rsidR="0042788C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Pr="0078519B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 xml:space="preserve"> (далее – объекты культурного наследия, находящиеся</w:t>
      </w:r>
      <w:r w:rsidRPr="00BA556E">
        <w:rPr>
          <w:rFonts w:ascii="Times New Roman" w:hAnsi="Times New Roman"/>
          <w:sz w:val="28"/>
          <w:szCs w:val="28"/>
        </w:rPr>
        <w:t xml:space="preserve"> </w:t>
      </w:r>
      <w:r w:rsidRPr="00336D0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725">
        <w:rPr>
          <w:rFonts w:ascii="Times New Roman" w:hAnsi="Times New Roman"/>
          <w:sz w:val="28"/>
          <w:szCs w:val="28"/>
        </w:rPr>
        <w:t>неудовлетворительном состоянии</w:t>
      </w:r>
      <w:r>
        <w:rPr>
          <w:rFonts w:ascii="Times New Roman" w:hAnsi="Times New Roman"/>
          <w:sz w:val="28"/>
          <w:szCs w:val="28"/>
        </w:rPr>
        <w:t>),</w:t>
      </w:r>
      <w:r w:rsidRPr="00FF2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по договору</w:t>
      </w:r>
      <w:r w:rsidRPr="00C94311">
        <w:rPr>
          <w:rFonts w:ascii="Times New Roman" w:hAnsi="Times New Roman"/>
          <w:sz w:val="28"/>
          <w:szCs w:val="28"/>
        </w:rPr>
        <w:t xml:space="preserve"> аренд</w:t>
      </w:r>
      <w:r>
        <w:rPr>
          <w:rFonts w:ascii="Times New Roman" w:hAnsi="Times New Roman"/>
          <w:sz w:val="28"/>
          <w:szCs w:val="28"/>
        </w:rPr>
        <w:t>ы</w:t>
      </w:r>
      <w:r w:rsidRPr="00864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 культурного наследия, находящихся</w:t>
      </w:r>
      <w:r w:rsidRPr="00BA556E">
        <w:rPr>
          <w:rFonts w:ascii="Times New Roman" w:hAnsi="Times New Roman"/>
          <w:sz w:val="28"/>
          <w:szCs w:val="28"/>
        </w:rPr>
        <w:t xml:space="preserve"> </w:t>
      </w:r>
      <w:r w:rsidRPr="00336D0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725">
        <w:rPr>
          <w:rFonts w:ascii="Times New Roman" w:hAnsi="Times New Roman"/>
          <w:sz w:val="28"/>
          <w:szCs w:val="28"/>
        </w:rPr>
        <w:t>неудовлетворительном состоянии</w:t>
      </w:r>
      <w:r>
        <w:rPr>
          <w:rFonts w:ascii="Times New Roman" w:hAnsi="Times New Roman"/>
          <w:sz w:val="28"/>
          <w:szCs w:val="28"/>
        </w:rPr>
        <w:t>,</w:t>
      </w:r>
      <w:r w:rsidRPr="00C94311">
        <w:rPr>
          <w:rFonts w:ascii="Times New Roman" w:hAnsi="Times New Roman"/>
          <w:sz w:val="28"/>
          <w:szCs w:val="28"/>
        </w:rPr>
        <w:t xml:space="preserve"> </w:t>
      </w:r>
      <w:r w:rsidRPr="00C14725">
        <w:rPr>
          <w:rFonts w:ascii="Times New Roman" w:hAnsi="Times New Roman"/>
          <w:sz w:val="28"/>
          <w:szCs w:val="28"/>
        </w:rPr>
        <w:t>юридическим лицам, физическим лицам</w:t>
      </w:r>
      <w:r w:rsidRPr="00C94311">
        <w:rPr>
          <w:rFonts w:ascii="Times New Roman" w:hAnsi="Times New Roman"/>
          <w:sz w:val="28"/>
          <w:szCs w:val="28"/>
        </w:rPr>
        <w:t>, в том числе индивидуальны</w:t>
      </w:r>
      <w:r>
        <w:rPr>
          <w:rFonts w:ascii="Times New Roman" w:hAnsi="Times New Roman"/>
          <w:sz w:val="28"/>
          <w:szCs w:val="28"/>
        </w:rPr>
        <w:t>м</w:t>
      </w:r>
      <w:r w:rsidRPr="00C94311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ям.</w:t>
      </w:r>
    </w:p>
    <w:p w:rsidR="009265BE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9161E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9161E">
        <w:rPr>
          <w:rFonts w:ascii="Times New Roman" w:hAnsi="Times New Roman"/>
          <w:sz w:val="28"/>
          <w:szCs w:val="28"/>
        </w:rPr>
        <w:t>Действие настоящего Порядка распространяется на объект</w:t>
      </w:r>
      <w:r>
        <w:rPr>
          <w:rFonts w:ascii="Times New Roman" w:hAnsi="Times New Roman"/>
          <w:sz w:val="28"/>
          <w:szCs w:val="28"/>
        </w:rPr>
        <w:t>ы</w:t>
      </w:r>
      <w:r w:rsidRPr="0019161E">
        <w:rPr>
          <w:rFonts w:ascii="Times New Roman" w:hAnsi="Times New Roman"/>
          <w:sz w:val="28"/>
          <w:szCs w:val="28"/>
        </w:rPr>
        <w:t xml:space="preserve"> культурного наследия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CDC">
        <w:rPr>
          <w:rFonts w:ascii="Times New Roman" w:hAnsi="Times New Roman"/>
          <w:sz w:val="28"/>
          <w:szCs w:val="28"/>
        </w:rPr>
        <w:t>(памятник</w:t>
      </w:r>
      <w:r>
        <w:rPr>
          <w:rFonts w:ascii="Times New Roman" w:hAnsi="Times New Roman"/>
          <w:sz w:val="28"/>
          <w:szCs w:val="28"/>
        </w:rPr>
        <w:t>и</w:t>
      </w:r>
      <w:r w:rsidRPr="00581CDC">
        <w:rPr>
          <w:rFonts w:ascii="Times New Roman" w:hAnsi="Times New Roman"/>
          <w:sz w:val="28"/>
          <w:szCs w:val="28"/>
        </w:rPr>
        <w:t xml:space="preserve"> истории и культуры) народов Российской Федерации</w:t>
      </w:r>
      <w:r w:rsidRPr="0019161E">
        <w:rPr>
          <w:rFonts w:ascii="Times New Roman" w:hAnsi="Times New Roman"/>
          <w:sz w:val="28"/>
          <w:szCs w:val="28"/>
        </w:rPr>
        <w:t>,</w:t>
      </w:r>
      <w:r w:rsidRPr="0019161E">
        <w:t xml:space="preserve"> </w:t>
      </w:r>
      <w:r w:rsidRPr="00C94311">
        <w:rPr>
          <w:rFonts w:ascii="Times New Roman" w:hAnsi="Times New Roman"/>
          <w:sz w:val="28"/>
          <w:szCs w:val="28"/>
        </w:rPr>
        <w:t>включенны</w:t>
      </w:r>
      <w:r>
        <w:rPr>
          <w:rFonts w:ascii="Times New Roman" w:hAnsi="Times New Roman"/>
          <w:sz w:val="28"/>
          <w:szCs w:val="28"/>
        </w:rPr>
        <w:t>е</w:t>
      </w:r>
      <w:r w:rsidRPr="00C94311">
        <w:rPr>
          <w:rFonts w:ascii="Times New Roman" w:hAnsi="Times New Roman"/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9E3E46">
        <w:rPr>
          <w:rFonts w:ascii="Times New Roman" w:hAnsi="Times New Roman"/>
          <w:sz w:val="28"/>
          <w:szCs w:val="28"/>
        </w:rPr>
        <w:t xml:space="preserve">соответствующие установленным Федеральным законом </w:t>
      </w:r>
      <w:r w:rsidR="000D11C3">
        <w:rPr>
          <w:rFonts w:ascii="Times New Roman" w:hAnsi="Times New Roman"/>
          <w:sz w:val="28"/>
          <w:szCs w:val="28"/>
        </w:rPr>
        <w:t>от 25.06.2002 № 73-ФЗ «</w:t>
      </w:r>
      <w:r w:rsidR="000D11C3" w:rsidRPr="008C5415">
        <w:rPr>
          <w:rFonts w:ascii="Times New Roman" w:hAnsi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0D11C3">
        <w:rPr>
          <w:rFonts w:ascii="Times New Roman" w:hAnsi="Times New Roman"/>
          <w:sz w:val="28"/>
          <w:szCs w:val="28"/>
        </w:rPr>
        <w:t>»</w:t>
      </w:r>
      <w:r w:rsidR="009A4BF4">
        <w:rPr>
          <w:rFonts w:ascii="Times New Roman" w:hAnsi="Times New Roman"/>
          <w:sz w:val="28"/>
          <w:szCs w:val="28"/>
        </w:rPr>
        <w:t xml:space="preserve"> критериям неудовлетворительного состояния объектов культурного наследия, </w:t>
      </w:r>
      <w:r w:rsidRPr="0019161E">
        <w:rPr>
          <w:rFonts w:ascii="Times New Roman" w:hAnsi="Times New Roman"/>
          <w:sz w:val="28"/>
          <w:szCs w:val="28"/>
        </w:rPr>
        <w:t xml:space="preserve">которые относятся к имуществу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9161E">
        <w:rPr>
          <w:rFonts w:ascii="Times New Roman" w:hAnsi="Times New Roman"/>
          <w:sz w:val="28"/>
          <w:szCs w:val="28"/>
        </w:rPr>
        <w:t xml:space="preserve"> казны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муниципального образования «Демидовский </w:t>
      </w:r>
      <w:r w:rsidR="0042788C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Pr="0019161E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9161E">
        <w:rPr>
          <w:rFonts w:ascii="Times New Roman" w:hAnsi="Times New Roman"/>
          <w:sz w:val="28"/>
          <w:szCs w:val="28"/>
        </w:rPr>
        <w:t xml:space="preserve">либо которые закреплены на праве хозяйственного ведения </w:t>
      </w:r>
      <w:r>
        <w:rPr>
          <w:rFonts w:ascii="Times New Roman" w:hAnsi="Times New Roman"/>
          <w:sz w:val="28"/>
          <w:szCs w:val="28"/>
        </w:rPr>
        <w:t>за муниципальными</w:t>
      </w:r>
      <w:r w:rsidRPr="0019161E">
        <w:rPr>
          <w:rFonts w:ascii="Times New Roman" w:hAnsi="Times New Roman"/>
          <w:sz w:val="28"/>
          <w:szCs w:val="28"/>
        </w:rPr>
        <w:t xml:space="preserve"> унитарными предприятиями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«Демидовский </w:t>
      </w:r>
      <w:r w:rsidR="0042788C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9161E">
        <w:rPr>
          <w:rFonts w:ascii="Times New Roman" w:hAnsi="Times New Roman"/>
          <w:sz w:val="28"/>
          <w:szCs w:val="28"/>
        </w:rPr>
        <w:t>Смоленской области, основанными на праве хозяйственного ведения (далее – унитарн</w:t>
      </w:r>
      <w:r>
        <w:rPr>
          <w:rFonts w:ascii="Times New Roman" w:hAnsi="Times New Roman"/>
          <w:sz w:val="28"/>
          <w:szCs w:val="28"/>
        </w:rPr>
        <w:t>ые предприятия</w:t>
      </w:r>
      <w:r w:rsidRPr="0019161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9161E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19161E">
        <w:rPr>
          <w:rFonts w:ascii="Times New Roman" w:hAnsi="Times New Roman"/>
          <w:sz w:val="28"/>
          <w:szCs w:val="28"/>
        </w:rPr>
        <w:t xml:space="preserve">праве оперативного управления за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19161E">
        <w:rPr>
          <w:rFonts w:ascii="Times New Roman" w:hAnsi="Times New Roman"/>
          <w:sz w:val="28"/>
          <w:szCs w:val="28"/>
        </w:rPr>
        <w:t xml:space="preserve"> учреждениями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«Демидовский </w:t>
      </w:r>
      <w:r w:rsidR="0042788C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 (далее – муниципальные учреждения)</w:t>
      </w:r>
      <w:r w:rsidRPr="0019161E">
        <w:rPr>
          <w:rFonts w:ascii="Times New Roman" w:hAnsi="Times New Roman"/>
          <w:sz w:val="28"/>
          <w:szCs w:val="28"/>
        </w:rPr>
        <w:t>, за исключением объектов культурного наследия</w:t>
      </w:r>
      <w:r>
        <w:rPr>
          <w:rFonts w:ascii="Times New Roman" w:hAnsi="Times New Roman"/>
          <w:sz w:val="28"/>
          <w:szCs w:val="28"/>
        </w:rPr>
        <w:t>, находящихся</w:t>
      </w:r>
      <w:r w:rsidRPr="005D655D">
        <w:rPr>
          <w:rFonts w:ascii="Times New Roman" w:hAnsi="Times New Roman"/>
          <w:sz w:val="28"/>
          <w:szCs w:val="28"/>
        </w:rPr>
        <w:t xml:space="preserve"> </w:t>
      </w:r>
      <w:r w:rsidRPr="00336D0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725">
        <w:rPr>
          <w:rFonts w:ascii="Times New Roman" w:hAnsi="Times New Roman"/>
          <w:sz w:val="28"/>
          <w:szCs w:val="28"/>
        </w:rPr>
        <w:t>неудовлетворительном состоянии</w:t>
      </w:r>
      <w:proofErr w:type="gramEnd"/>
      <w:r w:rsidRPr="00096D1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96D1F">
        <w:rPr>
          <w:rFonts w:ascii="Times New Roman" w:hAnsi="Times New Roman"/>
          <w:sz w:val="28"/>
          <w:szCs w:val="28"/>
        </w:rPr>
        <w:t xml:space="preserve">включенных в перечень имущества, находящегося в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096D1F">
        <w:rPr>
          <w:rFonts w:ascii="Times New Roman" w:hAnsi="Times New Roman"/>
          <w:sz w:val="28"/>
          <w:szCs w:val="28"/>
        </w:rPr>
        <w:t xml:space="preserve"> собственности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«Демидовский </w:t>
      </w:r>
      <w:r w:rsidR="00776520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Pr="00096D1F">
        <w:rPr>
          <w:rFonts w:ascii="Times New Roman" w:hAnsi="Times New Roman"/>
          <w:sz w:val="28"/>
          <w:szCs w:val="28"/>
        </w:rPr>
        <w:t xml:space="preserve">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>
        <w:rPr>
          <w:rFonts w:ascii="Times New Roman" w:hAnsi="Times New Roman"/>
          <w:sz w:val="28"/>
          <w:szCs w:val="28"/>
        </w:rPr>
        <w:t>и среднего предпринимательства).</w:t>
      </w:r>
      <w:proofErr w:type="gramEnd"/>
    </w:p>
    <w:p w:rsidR="009265BE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C5415">
        <w:rPr>
          <w:rFonts w:ascii="Times New Roman" w:hAnsi="Times New Roman"/>
          <w:sz w:val="28"/>
          <w:szCs w:val="28"/>
        </w:rPr>
        <w:t>Неудовлетворительное состояние</w:t>
      </w:r>
      <w:r>
        <w:rPr>
          <w:rFonts w:ascii="Times New Roman" w:hAnsi="Times New Roman"/>
          <w:sz w:val="28"/>
          <w:szCs w:val="28"/>
        </w:rPr>
        <w:t xml:space="preserve"> объекта культурного наследия </w:t>
      </w:r>
      <w:r w:rsidRPr="00581CDC">
        <w:rPr>
          <w:rFonts w:ascii="Times New Roman" w:hAnsi="Times New Roman"/>
          <w:sz w:val="28"/>
          <w:szCs w:val="28"/>
        </w:rPr>
        <w:t>(памятник</w:t>
      </w:r>
      <w:r>
        <w:rPr>
          <w:rFonts w:ascii="Times New Roman" w:hAnsi="Times New Roman"/>
          <w:sz w:val="28"/>
          <w:szCs w:val="28"/>
        </w:rPr>
        <w:t>а</w:t>
      </w:r>
      <w:r w:rsidRPr="00581CDC">
        <w:rPr>
          <w:rFonts w:ascii="Times New Roman" w:hAnsi="Times New Roman"/>
          <w:sz w:val="28"/>
          <w:szCs w:val="28"/>
        </w:rPr>
        <w:t xml:space="preserve"> истории и культуры)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, указанного в пункте 1 настоящего Порядка, </w:t>
      </w:r>
      <w:r w:rsidRPr="008C5415">
        <w:rPr>
          <w:rFonts w:ascii="Times New Roman" w:hAnsi="Times New Roman"/>
          <w:sz w:val="28"/>
          <w:szCs w:val="28"/>
        </w:rPr>
        <w:t xml:space="preserve">подтверждается актом </w:t>
      </w:r>
      <w:r>
        <w:rPr>
          <w:rFonts w:ascii="Times New Roman" w:hAnsi="Times New Roman"/>
          <w:sz w:val="28"/>
          <w:szCs w:val="28"/>
        </w:rPr>
        <w:t>обследования комиссии Администрации муниципал</w:t>
      </w:r>
      <w:r w:rsidR="00776520">
        <w:rPr>
          <w:rFonts w:ascii="Times New Roman" w:hAnsi="Times New Roman"/>
          <w:sz w:val="28"/>
          <w:szCs w:val="28"/>
        </w:rPr>
        <w:t>ьного образования «Демидовский 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с привлечением </w:t>
      </w:r>
      <w:r w:rsidRPr="00216A17">
        <w:rPr>
          <w:rFonts w:ascii="Times New Roman" w:hAnsi="Times New Roman"/>
          <w:sz w:val="28"/>
          <w:szCs w:val="28"/>
        </w:rPr>
        <w:t>исполнительного органа Смоленской области</w:t>
      </w:r>
      <w:r>
        <w:rPr>
          <w:rFonts w:ascii="Times New Roman" w:hAnsi="Times New Roman"/>
          <w:sz w:val="28"/>
          <w:szCs w:val="28"/>
        </w:rPr>
        <w:t xml:space="preserve">, осуществляющего </w:t>
      </w:r>
      <w:r w:rsidRPr="00DE75D8">
        <w:rPr>
          <w:rFonts w:ascii="Times New Roman" w:hAnsi="Times New Roman"/>
          <w:sz w:val="28"/>
          <w:szCs w:val="28"/>
        </w:rPr>
        <w:t>исполнительно-распорядительные функции в сфере сохранения, использования, популяризации и государственной охраны объектов культурного наследия (памятников истории и культуры) народо</w:t>
      </w:r>
      <w:r>
        <w:rPr>
          <w:rFonts w:ascii="Times New Roman" w:hAnsi="Times New Roman"/>
          <w:sz w:val="28"/>
          <w:szCs w:val="28"/>
        </w:rPr>
        <w:t xml:space="preserve">в Российской Федерации </w:t>
      </w:r>
      <w:r w:rsidRPr="00DE75D8">
        <w:rPr>
          <w:rFonts w:ascii="Times New Roman" w:hAnsi="Times New Roman"/>
          <w:sz w:val="28"/>
          <w:szCs w:val="28"/>
        </w:rPr>
        <w:t>на территории Смоленской</w:t>
      </w:r>
      <w:proofErr w:type="gramEnd"/>
      <w:r w:rsidRPr="00DE75D8">
        <w:rPr>
          <w:rFonts w:ascii="Times New Roman" w:hAnsi="Times New Roman"/>
          <w:sz w:val="28"/>
          <w:szCs w:val="28"/>
        </w:rPr>
        <w:t xml:space="preserve"> области</w:t>
      </w:r>
      <w:r w:rsidRPr="008C5415">
        <w:rPr>
          <w:rFonts w:ascii="Times New Roman" w:hAnsi="Times New Roman"/>
          <w:sz w:val="28"/>
          <w:szCs w:val="28"/>
        </w:rPr>
        <w:t>.</w:t>
      </w:r>
    </w:p>
    <w:p w:rsidR="009265BE" w:rsidRPr="0019161E" w:rsidRDefault="009265BE" w:rsidP="009265B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Объект культурного наследия </w:t>
      </w:r>
      <w:r w:rsidRPr="00581CDC">
        <w:rPr>
          <w:sz w:val="28"/>
          <w:szCs w:val="28"/>
        </w:rPr>
        <w:t>(памятник истории и культуры) народов Российской Федерации</w:t>
      </w:r>
      <w:r>
        <w:rPr>
          <w:sz w:val="28"/>
          <w:szCs w:val="28"/>
        </w:rPr>
        <w:t>, указанный в пункте 1 настоящего Порядка, признается объектом, находящимся в неудовлетворительном состоянии,</w:t>
      </w:r>
      <w:r w:rsidRPr="00191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акта обследования комиссии, указанной в абзаце первом настоящего пункта, предоставляемого </w:t>
      </w:r>
      <w:r w:rsidRPr="0019161E">
        <w:rPr>
          <w:sz w:val="28"/>
          <w:szCs w:val="28"/>
        </w:rPr>
        <w:t xml:space="preserve">на основании обращения </w:t>
      </w:r>
      <w:r>
        <w:rPr>
          <w:sz w:val="28"/>
          <w:szCs w:val="28"/>
        </w:rPr>
        <w:t>муниципального</w:t>
      </w:r>
      <w:r w:rsidRPr="0019161E">
        <w:rPr>
          <w:sz w:val="28"/>
          <w:szCs w:val="28"/>
        </w:rPr>
        <w:t xml:space="preserve"> учреждения, унитарного предприятия, казенного предприятия, за которыми на праве хозяйственного ведения или </w:t>
      </w:r>
      <w:r>
        <w:rPr>
          <w:sz w:val="28"/>
          <w:szCs w:val="28"/>
        </w:rPr>
        <w:t xml:space="preserve">на </w:t>
      </w:r>
      <w:r w:rsidRPr="0019161E">
        <w:rPr>
          <w:sz w:val="28"/>
          <w:szCs w:val="28"/>
        </w:rPr>
        <w:t>праве оперативного управления закреплен</w:t>
      </w:r>
      <w:r>
        <w:rPr>
          <w:sz w:val="28"/>
          <w:szCs w:val="28"/>
        </w:rPr>
        <w:t xml:space="preserve"> указанный</w:t>
      </w:r>
      <w:r w:rsidRPr="0019161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 культурного наследия</w:t>
      </w:r>
      <w:r w:rsidRPr="0019161E">
        <w:rPr>
          <w:sz w:val="28"/>
          <w:szCs w:val="28"/>
        </w:rPr>
        <w:t>, не</w:t>
      </w:r>
      <w:proofErr w:type="gramEnd"/>
      <w:r w:rsidRPr="0019161E">
        <w:rPr>
          <w:sz w:val="28"/>
          <w:szCs w:val="28"/>
        </w:rPr>
        <w:t xml:space="preserve"> позднее</w:t>
      </w:r>
      <w:r>
        <w:rPr>
          <w:sz w:val="28"/>
          <w:szCs w:val="28"/>
        </w:rPr>
        <w:t xml:space="preserve"> </w:t>
      </w:r>
      <w:r w:rsidRPr="0019161E">
        <w:rPr>
          <w:sz w:val="28"/>
          <w:szCs w:val="28"/>
        </w:rPr>
        <w:t xml:space="preserve">30 календарных дней </w:t>
      </w:r>
      <w:proofErr w:type="gramStart"/>
      <w:r w:rsidRPr="0019161E">
        <w:rPr>
          <w:sz w:val="28"/>
          <w:szCs w:val="28"/>
        </w:rPr>
        <w:t>с даты поступления</w:t>
      </w:r>
      <w:proofErr w:type="gramEnd"/>
      <w:r w:rsidRPr="0019161E">
        <w:rPr>
          <w:sz w:val="28"/>
          <w:szCs w:val="28"/>
        </w:rPr>
        <w:t xml:space="preserve"> обращения.</w:t>
      </w:r>
    </w:p>
    <w:p w:rsidR="009265BE" w:rsidRPr="00F66A6F" w:rsidRDefault="009265BE" w:rsidP="009265BE">
      <w:pPr>
        <w:pStyle w:val="ConsPlusNormal"/>
        <w:ind w:right="-1"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F66A6F">
        <w:rPr>
          <w:rFonts w:ascii="Times New Roman" w:hAnsi="Times New Roman"/>
          <w:sz w:val="28"/>
          <w:szCs w:val="28"/>
        </w:rPr>
        <w:t>4. Сдача в аренду объектов культурного наследия</w:t>
      </w:r>
      <w:r>
        <w:rPr>
          <w:rFonts w:ascii="Times New Roman" w:hAnsi="Times New Roman"/>
          <w:sz w:val="28"/>
          <w:szCs w:val="28"/>
        </w:rPr>
        <w:t>, находящихся</w:t>
      </w:r>
      <w:r w:rsidRPr="00F66A6F">
        <w:rPr>
          <w:rFonts w:ascii="Times New Roman" w:hAnsi="Times New Roman"/>
          <w:sz w:val="28"/>
          <w:szCs w:val="28"/>
        </w:rPr>
        <w:t xml:space="preserve"> </w:t>
      </w:r>
      <w:r w:rsidRPr="00E95FFD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>,</w:t>
      </w:r>
      <w:r w:rsidRPr="00E95FFD">
        <w:rPr>
          <w:rFonts w:ascii="Times New Roman" w:hAnsi="Times New Roman"/>
          <w:sz w:val="28"/>
          <w:szCs w:val="28"/>
        </w:rPr>
        <w:t xml:space="preserve"> </w:t>
      </w:r>
      <w:r w:rsidRPr="00F66A6F">
        <w:rPr>
          <w:rFonts w:ascii="Times New Roman" w:hAnsi="Times New Roman"/>
          <w:sz w:val="28"/>
          <w:szCs w:val="28"/>
        </w:rPr>
        <w:t xml:space="preserve">осуществляется в соответствии с </w:t>
      </w:r>
      <w:r>
        <w:rPr>
          <w:rFonts w:ascii="Times New Roman" w:hAnsi="Times New Roman"/>
          <w:sz w:val="28"/>
          <w:szCs w:val="28"/>
        </w:rPr>
        <w:t xml:space="preserve">решением Демидовского </w:t>
      </w:r>
      <w:r w:rsidR="00776520">
        <w:rPr>
          <w:rFonts w:ascii="Times New Roman" w:hAnsi="Times New Roman"/>
          <w:sz w:val="28"/>
          <w:szCs w:val="28"/>
        </w:rPr>
        <w:t>окруж</w:t>
      </w:r>
      <w:r>
        <w:rPr>
          <w:rFonts w:ascii="Times New Roman" w:hAnsi="Times New Roman"/>
          <w:sz w:val="28"/>
          <w:szCs w:val="28"/>
        </w:rPr>
        <w:t xml:space="preserve">ного Совета депутатов от </w:t>
      </w:r>
      <w:r w:rsidR="009A7845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.0</w:t>
      </w:r>
      <w:r w:rsidR="009A784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9A7845">
        <w:rPr>
          <w:rFonts w:ascii="Times New Roman" w:hAnsi="Times New Roman"/>
          <w:sz w:val="28"/>
          <w:szCs w:val="28"/>
        </w:rPr>
        <w:t>5</w:t>
      </w:r>
      <w:r w:rsidR="000847E5">
        <w:rPr>
          <w:rFonts w:ascii="Times New Roman" w:hAnsi="Times New Roman"/>
          <w:sz w:val="28"/>
          <w:szCs w:val="28"/>
        </w:rPr>
        <w:t xml:space="preserve"> № 115/45 </w:t>
      </w:r>
      <w:r>
        <w:rPr>
          <w:rFonts w:ascii="Times New Roman" w:hAnsi="Times New Roman"/>
          <w:sz w:val="28"/>
          <w:szCs w:val="28"/>
        </w:rPr>
        <w:t xml:space="preserve">«Об утверждении Положения о </w:t>
      </w:r>
      <w:r w:rsidR="009A784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орядке управления и распоряжения имуществом, находящимся в муниципальной собственности муниципального образования «Демидовский </w:t>
      </w:r>
      <w:r w:rsidR="009A7845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области»,</w:t>
      </w:r>
      <w:r w:rsidRPr="00F66A6F">
        <w:rPr>
          <w:rFonts w:ascii="Times New Roman" w:hAnsi="Times New Roman"/>
          <w:sz w:val="28"/>
          <w:szCs w:val="28"/>
        </w:rPr>
        <w:t xml:space="preserve"> с учетом положений настоящего Порядка.</w:t>
      </w:r>
    </w:p>
    <w:p w:rsidR="009265BE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54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33084">
        <w:rPr>
          <w:rFonts w:ascii="Times New Roman" w:hAnsi="Times New Roman"/>
          <w:sz w:val="28"/>
          <w:szCs w:val="28"/>
        </w:rPr>
        <w:t>Объекты культурного наследия</w:t>
      </w:r>
      <w:r>
        <w:rPr>
          <w:rFonts w:ascii="Times New Roman" w:hAnsi="Times New Roman"/>
          <w:sz w:val="28"/>
          <w:szCs w:val="28"/>
        </w:rPr>
        <w:t xml:space="preserve">, находящиеся </w:t>
      </w:r>
      <w:r w:rsidRPr="0011769F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>,</w:t>
      </w:r>
      <w:r w:rsidRPr="0011769F">
        <w:rPr>
          <w:rFonts w:ascii="Times New Roman" w:hAnsi="Times New Roman"/>
          <w:sz w:val="28"/>
          <w:szCs w:val="28"/>
        </w:rPr>
        <w:t xml:space="preserve"> </w:t>
      </w:r>
      <w:r w:rsidRPr="00D33084">
        <w:rPr>
          <w:rFonts w:ascii="Times New Roman" w:hAnsi="Times New Roman"/>
          <w:sz w:val="28"/>
          <w:szCs w:val="28"/>
        </w:rPr>
        <w:t>предоставляются в аренду по результатам проведения аукциона на право заключения договора аренды</w:t>
      </w:r>
      <w:r w:rsidRPr="008644E8">
        <w:rPr>
          <w:rFonts w:ascii="Times New Roman" w:hAnsi="Times New Roman"/>
          <w:sz w:val="28"/>
          <w:szCs w:val="28"/>
        </w:rPr>
        <w:t xml:space="preserve"> </w:t>
      </w:r>
      <w:r w:rsidRPr="00340B6A">
        <w:rPr>
          <w:rFonts w:ascii="Times New Roman" w:hAnsi="Times New Roman"/>
          <w:sz w:val="28"/>
          <w:szCs w:val="28"/>
        </w:rPr>
        <w:t>объекта культурного наследия</w:t>
      </w:r>
      <w:r>
        <w:rPr>
          <w:rFonts w:ascii="Times New Roman" w:hAnsi="Times New Roman"/>
          <w:sz w:val="28"/>
          <w:szCs w:val="28"/>
        </w:rPr>
        <w:t xml:space="preserve">, находящегося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 xml:space="preserve"> (далее – аукцион),</w:t>
      </w:r>
      <w:r w:rsidRPr="008C5415">
        <w:rPr>
          <w:rFonts w:ascii="Times New Roman" w:hAnsi="Times New Roman"/>
          <w:sz w:val="28"/>
          <w:szCs w:val="28"/>
        </w:rPr>
        <w:t xml:space="preserve"> в порядке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C5415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B4EA8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BB4EA8">
        <w:rPr>
          <w:rFonts w:ascii="Times New Roman" w:hAnsi="Times New Roman"/>
          <w:sz w:val="28"/>
          <w:szCs w:val="28"/>
        </w:rPr>
        <w:t xml:space="preserve"> Федеральной антимонопольной службы от 21.03.2023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BB4EA8">
        <w:rPr>
          <w:rFonts w:ascii="Times New Roman" w:hAnsi="Times New Roman"/>
          <w:sz w:val="28"/>
          <w:szCs w:val="28"/>
        </w:rPr>
        <w:t xml:space="preserve"> 147/23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B4EA8">
        <w:rPr>
          <w:rFonts w:ascii="Times New Roman" w:hAnsi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</w:t>
      </w:r>
      <w:proofErr w:type="gramEnd"/>
      <w:r w:rsidRPr="00BB4E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4EA8">
        <w:rPr>
          <w:rFonts w:ascii="Times New Roman" w:hAnsi="Times New Roman"/>
          <w:sz w:val="28"/>
          <w:szCs w:val="28"/>
        </w:rPr>
        <w:t>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Times New Roman" w:hAnsi="Times New Roman"/>
          <w:sz w:val="28"/>
          <w:szCs w:val="28"/>
        </w:rPr>
        <w:t>»,</w:t>
      </w:r>
      <w:r w:rsidRPr="008C75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договора аренды о</w:t>
      </w:r>
      <w:r w:rsidRPr="00D33084">
        <w:rPr>
          <w:rFonts w:ascii="Times New Roman" w:hAnsi="Times New Roman"/>
          <w:sz w:val="28"/>
          <w:szCs w:val="28"/>
        </w:rPr>
        <w:t>бъект</w:t>
      </w:r>
      <w:r>
        <w:rPr>
          <w:rFonts w:ascii="Times New Roman" w:hAnsi="Times New Roman"/>
          <w:sz w:val="28"/>
          <w:szCs w:val="28"/>
        </w:rPr>
        <w:t>а</w:t>
      </w:r>
      <w:r w:rsidRPr="00D33084">
        <w:rPr>
          <w:rFonts w:ascii="Times New Roman" w:hAnsi="Times New Roman"/>
          <w:sz w:val="28"/>
          <w:szCs w:val="28"/>
        </w:rPr>
        <w:t xml:space="preserve"> культурного наследия</w:t>
      </w:r>
      <w:r>
        <w:rPr>
          <w:rFonts w:ascii="Times New Roman" w:hAnsi="Times New Roman"/>
          <w:sz w:val="28"/>
          <w:szCs w:val="28"/>
        </w:rPr>
        <w:t xml:space="preserve">, находящегося </w:t>
      </w:r>
      <w:r w:rsidRPr="0011769F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 xml:space="preserve">, заключаемого между Администрацией муниципального образования «Демидовский </w:t>
      </w:r>
      <w:r w:rsidR="009A7845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области, муниципальным</w:t>
      </w:r>
      <w:r w:rsidRPr="00E95FF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ем</w:t>
      </w:r>
      <w:r w:rsidRPr="00E95FFD">
        <w:rPr>
          <w:rFonts w:ascii="Times New Roman" w:hAnsi="Times New Roman"/>
          <w:sz w:val="28"/>
          <w:szCs w:val="28"/>
        </w:rPr>
        <w:t>, унитарн</w:t>
      </w:r>
      <w:r>
        <w:rPr>
          <w:rFonts w:ascii="Times New Roman" w:hAnsi="Times New Roman"/>
          <w:sz w:val="28"/>
          <w:szCs w:val="28"/>
        </w:rPr>
        <w:t>ым</w:t>
      </w:r>
      <w:r w:rsidRPr="00E95FFD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ем</w:t>
      </w:r>
      <w:r w:rsidRPr="00E95FFD">
        <w:rPr>
          <w:rFonts w:ascii="Times New Roman" w:hAnsi="Times New Roman"/>
          <w:sz w:val="28"/>
          <w:szCs w:val="28"/>
        </w:rPr>
        <w:t>, казенн</w:t>
      </w:r>
      <w:r>
        <w:rPr>
          <w:rFonts w:ascii="Times New Roman" w:hAnsi="Times New Roman"/>
          <w:sz w:val="28"/>
          <w:szCs w:val="28"/>
        </w:rPr>
        <w:t>ым</w:t>
      </w:r>
      <w:r w:rsidRPr="00E95FFD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 xml:space="preserve">ем (далее – арендодатели) и </w:t>
      </w:r>
      <w:r w:rsidRPr="00E95FFD">
        <w:rPr>
          <w:rFonts w:ascii="Times New Roman" w:hAnsi="Times New Roman"/>
          <w:sz w:val="28"/>
          <w:szCs w:val="28"/>
        </w:rPr>
        <w:t>юридическим лиц</w:t>
      </w:r>
      <w:r>
        <w:rPr>
          <w:rFonts w:ascii="Times New Roman" w:hAnsi="Times New Roman"/>
          <w:sz w:val="28"/>
          <w:szCs w:val="28"/>
        </w:rPr>
        <w:t>ом</w:t>
      </w:r>
      <w:r w:rsidRPr="00E95FFD">
        <w:rPr>
          <w:rFonts w:ascii="Times New Roman" w:hAnsi="Times New Roman"/>
          <w:sz w:val="28"/>
          <w:szCs w:val="28"/>
        </w:rPr>
        <w:t>, физическим лиц</w:t>
      </w:r>
      <w:r>
        <w:rPr>
          <w:rFonts w:ascii="Times New Roman" w:hAnsi="Times New Roman"/>
          <w:sz w:val="28"/>
          <w:szCs w:val="28"/>
        </w:rPr>
        <w:t>о</w:t>
      </w:r>
      <w:r w:rsidRPr="00E95FFD">
        <w:rPr>
          <w:rFonts w:ascii="Times New Roman" w:hAnsi="Times New Roman"/>
          <w:sz w:val="28"/>
          <w:szCs w:val="28"/>
        </w:rPr>
        <w:t>м</w:t>
      </w:r>
      <w:proofErr w:type="gramEnd"/>
      <w:r w:rsidRPr="00E95FFD">
        <w:rPr>
          <w:rFonts w:ascii="Times New Roman" w:hAnsi="Times New Roman"/>
          <w:sz w:val="28"/>
          <w:szCs w:val="28"/>
        </w:rPr>
        <w:t>, в том числе индивидуальным предпринимател</w:t>
      </w:r>
      <w:r>
        <w:rPr>
          <w:rFonts w:ascii="Times New Roman" w:hAnsi="Times New Roman"/>
          <w:sz w:val="28"/>
          <w:szCs w:val="28"/>
        </w:rPr>
        <w:t>е</w:t>
      </w:r>
      <w:r w:rsidRPr="00E95FF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, признанными победителями аукциона (далее – арендаторы).</w:t>
      </w:r>
    </w:p>
    <w:p w:rsidR="009265BE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33084">
        <w:rPr>
          <w:rFonts w:ascii="Times New Roman" w:hAnsi="Times New Roman"/>
          <w:sz w:val="28"/>
          <w:szCs w:val="28"/>
        </w:rPr>
        <w:t>При проведен</w:t>
      </w:r>
      <w:proofErr w:type="gramStart"/>
      <w:r w:rsidRPr="00D33084">
        <w:rPr>
          <w:rFonts w:ascii="Times New Roman" w:hAnsi="Times New Roman"/>
          <w:sz w:val="28"/>
          <w:szCs w:val="28"/>
        </w:rPr>
        <w:t>ии ау</w:t>
      </w:r>
      <w:proofErr w:type="gramEnd"/>
      <w:r w:rsidRPr="00D33084">
        <w:rPr>
          <w:rFonts w:ascii="Times New Roman" w:hAnsi="Times New Roman"/>
          <w:sz w:val="28"/>
          <w:szCs w:val="28"/>
        </w:rPr>
        <w:t xml:space="preserve">кциона начальный (минимальный) размер </w:t>
      </w:r>
      <w:r w:rsidRPr="0019161E">
        <w:rPr>
          <w:rFonts w:ascii="Times New Roman" w:hAnsi="Times New Roman"/>
          <w:sz w:val="28"/>
          <w:szCs w:val="28"/>
        </w:rPr>
        <w:t>годовой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3084">
        <w:rPr>
          <w:rFonts w:ascii="Times New Roman" w:hAnsi="Times New Roman"/>
          <w:sz w:val="28"/>
          <w:szCs w:val="28"/>
        </w:rPr>
        <w:t>арендной платы в отношении объекта культурного наследия</w:t>
      </w:r>
      <w:r>
        <w:rPr>
          <w:rFonts w:ascii="Times New Roman" w:hAnsi="Times New Roman"/>
          <w:sz w:val="28"/>
          <w:szCs w:val="28"/>
        </w:rPr>
        <w:t>, находящегося</w:t>
      </w:r>
      <w:r w:rsidRPr="00D33084">
        <w:rPr>
          <w:rFonts w:ascii="Times New Roman" w:hAnsi="Times New Roman"/>
          <w:sz w:val="28"/>
          <w:szCs w:val="28"/>
        </w:rPr>
        <w:t xml:space="preserve"> </w:t>
      </w:r>
      <w:r w:rsidRPr="0011769F">
        <w:rPr>
          <w:rFonts w:ascii="Times New Roman" w:hAnsi="Times New Roman"/>
          <w:sz w:val="28"/>
          <w:szCs w:val="28"/>
        </w:rPr>
        <w:t>в неудовлетворительном состоянии</w:t>
      </w:r>
      <w:r w:rsidRPr="00D330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арендная плата), </w:t>
      </w:r>
      <w:r w:rsidRPr="00D33084">
        <w:rPr>
          <w:rFonts w:ascii="Times New Roman" w:hAnsi="Times New Roman"/>
          <w:sz w:val="28"/>
          <w:szCs w:val="28"/>
        </w:rPr>
        <w:t xml:space="preserve">устанавливается на основании отчета о величине </w:t>
      </w:r>
      <w:r w:rsidRPr="002E7909">
        <w:rPr>
          <w:rFonts w:ascii="Times New Roman" w:hAnsi="Times New Roman"/>
          <w:sz w:val="28"/>
          <w:szCs w:val="28"/>
        </w:rPr>
        <w:t>рыночной годовой арендной платы</w:t>
      </w:r>
      <w:r w:rsidRPr="00D33084">
        <w:rPr>
          <w:rFonts w:ascii="Times New Roman" w:hAnsi="Times New Roman"/>
          <w:sz w:val="28"/>
          <w:szCs w:val="28"/>
        </w:rPr>
        <w:t>, определенной независимым оценщиком в соответствии с положениями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3308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D330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33084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C5415">
        <w:rPr>
          <w:rFonts w:ascii="Times New Roman" w:hAnsi="Times New Roman"/>
          <w:sz w:val="28"/>
          <w:szCs w:val="28"/>
        </w:rPr>
        <w:t>.</w:t>
      </w:r>
    </w:p>
    <w:p w:rsidR="009265BE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6700F">
        <w:rPr>
          <w:rFonts w:ascii="Times New Roman" w:hAnsi="Times New Roman"/>
          <w:sz w:val="28"/>
          <w:szCs w:val="28"/>
        </w:rPr>
        <w:t xml:space="preserve">рендная плата </w:t>
      </w:r>
      <w:r>
        <w:rPr>
          <w:rFonts w:ascii="Times New Roman" w:hAnsi="Times New Roman"/>
          <w:sz w:val="28"/>
          <w:szCs w:val="28"/>
        </w:rPr>
        <w:t xml:space="preserve">в первый год пользования </w:t>
      </w:r>
      <w:r w:rsidRPr="00D33084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ом</w:t>
      </w:r>
      <w:r w:rsidRPr="00D33084">
        <w:rPr>
          <w:rFonts w:ascii="Times New Roman" w:hAnsi="Times New Roman"/>
          <w:sz w:val="28"/>
          <w:szCs w:val="28"/>
        </w:rPr>
        <w:t xml:space="preserve"> культурного наследия</w:t>
      </w:r>
      <w:r>
        <w:rPr>
          <w:rFonts w:ascii="Times New Roman" w:hAnsi="Times New Roman"/>
          <w:sz w:val="28"/>
          <w:szCs w:val="28"/>
        </w:rPr>
        <w:t xml:space="preserve">, находящимся </w:t>
      </w:r>
      <w:r w:rsidRPr="0011769F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700F">
        <w:rPr>
          <w:rFonts w:ascii="Times New Roman" w:hAnsi="Times New Roman"/>
          <w:sz w:val="28"/>
          <w:szCs w:val="28"/>
        </w:rPr>
        <w:t xml:space="preserve">устанавливается равной размеру арендной платы, предложенной победителем </w:t>
      </w:r>
      <w:r w:rsidRPr="00D33084">
        <w:rPr>
          <w:rFonts w:ascii="Times New Roman" w:hAnsi="Times New Roman"/>
          <w:sz w:val="28"/>
          <w:szCs w:val="28"/>
        </w:rPr>
        <w:t>аукциона</w:t>
      </w:r>
      <w:r w:rsidRPr="00F6700F">
        <w:rPr>
          <w:rFonts w:ascii="Times New Roman" w:hAnsi="Times New Roman"/>
          <w:sz w:val="28"/>
          <w:szCs w:val="28"/>
        </w:rPr>
        <w:t>.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6700F">
        <w:rPr>
          <w:sz w:val="28"/>
          <w:szCs w:val="28"/>
        </w:rPr>
        <w:t>рендная плата</w:t>
      </w:r>
      <w:r w:rsidRPr="00C14193">
        <w:rPr>
          <w:sz w:val="28"/>
          <w:szCs w:val="28"/>
        </w:rPr>
        <w:t xml:space="preserve"> </w:t>
      </w:r>
      <w:r>
        <w:rPr>
          <w:sz w:val="28"/>
          <w:szCs w:val="28"/>
        </w:rPr>
        <w:t>в последующие годы пользования</w:t>
      </w:r>
      <w:r w:rsidRPr="00F6700F">
        <w:rPr>
          <w:sz w:val="28"/>
          <w:szCs w:val="28"/>
        </w:rPr>
        <w:t xml:space="preserve"> </w:t>
      </w:r>
      <w:r w:rsidRPr="00D33084">
        <w:rPr>
          <w:sz w:val="28"/>
          <w:szCs w:val="28"/>
        </w:rPr>
        <w:t>объект</w:t>
      </w:r>
      <w:r>
        <w:rPr>
          <w:sz w:val="28"/>
          <w:szCs w:val="28"/>
        </w:rPr>
        <w:t>ом</w:t>
      </w:r>
      <w:r w:rsidRPr="00D33084">
        <w:rPr>
          <w:sz w:val="28"/>
          <w:szCs w:val="28"/>
        </w:rPr>
        <w:t xml:space="preserve"> культурного наследия</w:t>
      </w:r>
      <w:r>
        <w:rPr>
          <w:sz w:val="28"/>
          <w:szCs w:val="28"/>
        </w:rPr>
        <w:t xml:space="preserve">, находящимся в неудовлетворительном состоянии </w:t>
      </w:r>
      <w:r w:rsidRPr="00F6700F">
        <w:rPr>
          <w:sz w:val="28"/>
          <w:szCs w:val="28"/>
        </w:rPr>
        <w:t>(А</w:t>
      </w:r>
      <w:proofErr w:type="gramStart"/>
      <w:r w:rsidRPr="00F6700F">
        <w:rPr>
          <w:sz w:val="28"/>
          <w:szCs w:val="28"/>
          <w:vertAlign w:val="subscript"/>
          <w:lang w:val="en-US"/>
        </w:rPr>
        <w:t>n</w:t>
      </w:r>
      <w:proofErr w:type="gramEnd"/>
      <w:r w:rsidRPr="00F6700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6700F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 ежегодному изменению (индексации) арендодателем в одностороннем порядке с учетом уровня инфляции</w:t>
      </w:r>
      <w:r w:rsidRPr="00C14193">
        <w:rPr>
          <w:sz w:val="28"/>
          <w:szCs w:val="28"/>
        </w:rPr>
        <w:t>, установленн</w:t>
      </w:r>
      <w:r>
        <w:rPr>
          <w:sz w:val="28"/>
          <w:szCs w:val="28"/>
        </w:rPr>
        <w:t>ого</w:t>
      </w:r>
      <w:r w:rsidRPr="00C14193">
        <w:rPr>
          <w:sz w:val="28"/>
          <w:szCs w:val="28"/>
        </w:rPr>
        <w:t xml:space="preserve"> федеральным законом о федеральном бюджете на очередной финансовый год и плановый период, применяе</w:t>
      </w:r>
      <w:r>
        <w:rPr>
          <w:sz w:val="28"/>
          <w:szCs w:val="28"/>
        </w:rPr>
        <w:t>мого</w:t>
      </w:r>
      <w:r w:rsidRPr="00C14193">
        <w:rPr>
          <w:sz w:val="28"/>
          <w:szCs w:val="28"/>
        </w:rPr>
        <w:t xml:space="preserve"> по состоянию на начало очередного финансового года</w:t>
      </w:r>
      <w:r>
        <w:rPr>
          <w:sz w:val="28"/>
          <w:szCs w:val="28"/>
        </w:rPr>
        <w:t xml:space="preserve">, и рассчитывается </w:t>
      </w:r>
      <w:r w:rsidRPr="00F6700F">
        <w:rPr>
          <w:sz w:val="28"/>
          <w:szCs w:val="28"/>
        </w:rPr>
        <w:t>по следующей формуле</w:t>
      </w:r>
      <w:r>
        <w:rPr>
          <w:sz w:val="28"/>
          <w:szCs w:val="28"/>
        </w:rPr>
        <w:t>: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265BE" w:rsidRPr="00F6700F" w:rsidRDefault="009265BE" w:rsidP="009265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700F">
        <w:rPr>
          <w:sz w:val="28"/>
          <w:szCs w:val="28"/>
        </w:rPr>
        <w:t>А</w:t>
      </w:r>
      <w:proofErr w:type="gramStart"/>
      <w:r w:rsidRPr="00F6700F">
        <w:rPr>
          <w:sz w:val="28"/>
          <w:szCs w:val="28"/>
          <w:vertAlign w:val="subscript"/>
          <w:lang w:val="en-US"/>
        </w:rPr>
        <w:t>n</w:t>
      </w:r>
      <w:proofErr w:type="gramEnd"/>
      <w:r w:rsidRPr="00F6700F">
        <w:rPr>
          <w:sz w:val="28"/>
          <w:szCs w:val="28"/>
        </w:rPr>
        <w:t xml:space="preserve"> = А</w:t>
      </w:r>
      <w:r w:rsidRPr="00F6700F">
        <w:rPr>
          <w:sz w:val="28"/>
          <w:szCs w:val="28"/>
          <w:vertAlign w:val="subscript"/>
          <w:lang w:val="en-US"/>
        </w:rPr>
        <w:t>n</w:t>
      </w:r>
      <w:r w:rsidRPr="00F6700F">
        <w:rPr>
          <w:sz w:val="28"/>
          <w:szCs w:val="28"/>
          <w:vertAlign w:val="subscript"/>
        </w:rPr>
        <w:t>-1</w:t>
      </w:r>
      <w:r w:rsidRPr="00F6700F">
        <w:rPr>
          <w:sz w:val="28"/>
          <w:szCs w:val="28"/>
        </w:rPr>
        <w:t xml:space="preserve"> </w:t>
      </w:r>
      <w:proofErr w:type="spellStart"/>
      <w:r w:rsidRPr="00F6700F">
        <w:rPr>
          <w:sz w:val="28"/>
          <w:szCs w:val="28"/>
        </w:rPr>
        <w:t>х</w:t>
      </w:r>
      <w:proofErr w:type="spellEnd"/>
      <w:r w:rsidRPr="00F6700F">
        <w:rPr>
          <w:sz w:val="28"/>
          <w:szCs w:val="28"/>
        </w:rPr>
        <w:t xml:space="preserve"> (1 + 0,01 </w:t>
      </w:r>
      <w:proofErr w:type="spellStart"/>
      <w:r w:rsidRPr="00F6700F">
        <w:rPr>
          <w:sz w:val="28"/>
          <w:szCs w:val="28"/>
        </w:rPr>
        <w:t>х</w:t>
      </w:r>
      <w:proofErr w:type="spellEnd"/>
      <w:r w:rsidRPr="00F6700F">
        <w:rPr>
          <w:sz w:val="28"/>
          <w:szCs w:val="28"/>
        </w:rPr>
        <w:t xml:space="preserve"> </w:t>
      </w:r>
      <w:proofErr w:type="spellStart"/>
      <w:r w:rsidRPr="00F6700F">
        <w:rPr>
          <w:sz w:val="28"/>
          <w:szCs w:val="28"/>
        </w:rPr>
        <w:t>Инф</w:t>
      </w:r>
      <w:proofErr w:type="spellEnd"/>
      <w:r w:rsidRPr="00F6700F">
        <w:rPr>
          <w:sz w:val="28"/>
          <w:szCs w:val="28"/>
        </w:rPr>
        <w:t>), где:</w:t>
      </w:r>
    </w:p>
    <w:p w:rsidR="009265BE" w:rsidRPr="00F6700F" w:rsidRDefault="009265BE" w:rsidP="009265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65BE" w:rsidRDefault="009265BE" w:rsidP="009265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700F">
        <w:rPr>
          <w:sz w:val="28"/>
          <w:szCs w:val="28"/>
        </w:rPr>
        <w:tab/>
        <w:t>А</w:t>
      </w:r>
      <w:r w:rsidRPr="00F6700F">
        <w:rPr>
          <w:sz w:val="28"/>
          <w:szCs w:val="28"/>
          <w:vertAlign w:val="subscript"/>
          <w:lang w:val="en-US"/>
        </w:rPr>
        <w:t>n</w:t>
      </w:r>
      <w:r w:rsidRPr="00F6700F">
        <w:rPr>
          <w:sz w:val="28"/>
          <w:szCs w:val="28"/>
          <w:vertAlign w:val="subscript"/>
        </w:rPr>
        <w:t xml:space="preserve">-1 </w:t>
      </w:r>
      <w:r w:rsidRPr="00F6700F">
        <w:rPr>
          <w:sz w:val="28"/>
          <w:szCs w:val="28"/>
        </w:rPr>
        <w:t xml:space="preserve">- величина арендной платы за пользование </w:t>
      </w:r>
      <w:r w:rsidRPr="00D33084">
        <w:rPr>
          <w:sz w:val="28"/>
          <w:szCs w:val="28"/>
        </w:rPr>
        <w:t>объект</w:t>
      </w:r>
      <w:r>
        <w:rPr>
          <w:sz w:val="28"/>
          <w:szCs w:val="28"/>
        </w:rPr>
        <w:t>ом</w:t>
      </w:r>
      <w:r w:rsidRPr="00D33084">
        <w:rPr>
          <w:sz w:val="28"/>
          <w:szCs w:val="28"/>
        </w:rPr>
        <w:t xml:space="preserve"> культурного наследия</w:t>
      </w:r>
      <w:r>
        <w:rPr>
          <w:sz w:val="28"/>
          <w:szCs w:val="28"/>
        </w:rPr>
        <w:t>, находящимся</w:t>
      </w:r>
      <w:r w:rsidRPr="00F6700F">
        <w:rPr>
          <w:sz w:val="28"/>
          <w:szCs w:val="28"/>
        </w:rPr>
        <w:t xml:space="preserve"> </w:t>
      </w:r>
      <w:r>
        <w:rPr>
          <w:sz w:val="28"/>
          <w:szCs w:val="28"/>
        </w:rPr>
        <w:t>в неудовлетворительном состоянии,</w:t>
      </w:r>
      <w:r w:rsidRPr="00F6700F">
        <w:rPr>
          <w:sz w:val="28"/>
          <w:szCs w:val="28"/>
        </w:rPr>
        <w:t xml:space="preserve"> за предыдущий год</w:t>
      </w:r>
      <w:r>
        <w:rPr>
          <w:sz w:val="28"/>
          <w:szCs w:val="28"/>
        </w:rPr>
        <w:t xml:space="preserve"> (рублей);</w:t>
      </w:r>
    </w:p>
    <w:p w:rsidR="009265BE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700F">
        <w:rPr>
          <w:rFonts w:ascii="Times New Roman" w:hAnsi="Times New Roman"/>
          <w:sz w:val="28"/>
          <w:szCs w:val="28"/>
        </w:rPr>
        <w:t>Инф</w:t>
      </w:r>
      <w:proofErr w:type="spellEnd"/>
      <w:r w:rsidRPr="00F6700F">
        <w:rPr>
          <w:rFonts w:ascii="Times New Roman" w:hAnsi="Times New Roman"/>
          <w:sz w:val="28"/>
          <w:szCs w:val="28"/>
        </w:rPr>
        <w:t xml:space="preserve"> - уровень инфляции, установленный на очередной финансовый год федеральным законом о федеральном бюджете на очередной финансовый год и плановый период</w:t>
      </w:r>
      <w:r>
        <w:rPr>
          <w:rFonts w:ascii="Times New Roman" w:hAnsi="Times New Roman"/>
          <w:sz w:val="28"/>
          <w:szCs w:val="28"/>
        </w:rPr>
        <w:t>,</w:t>
      </w:r>
      <w:r w:rsidRPr="00F6700F">
        <w:rPr>
          <w:rFonts w:ascii="Times New Roman" w:hAnsi="Times New Roman"/>
          <w:sz w:val="28"/>
          <w:szCs w:val="28"/>
        </w:rPr>
        <w:t xml:space="preserve"> по состоянию на начало очередного финансового года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F6700F">
        <w:rPr>
          <w:rFonts w:ascii="Times New Roman" w:hAnsi="Times New Roman"/>
          <w:sz w:val="28"/>
          <w:szCs w:val="28"/>
        </w:rPr>
        <w:t>.</w:t>
      </w:r>
    </w:p>
    <w:p w:rsidR="009265BE" w:rsidRDefault="009265BE" w:rsidP="009265BE">
      <w:pPr>
        <w:pStyle w:val="ConsPlusNormal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40B6A">
        <w:rPr>
          <w:rFonts w:ascii="Times New Roman" w:hAnsi="Times New Roman"/>
          <w:sz w:val="28"/>
          <w:szCs w:val="28"/>
        </w:rPr>
        <w:t>. В договор аренды объекта культурного наследия</w:t>
      </w:r>
      <w:r>
        <w:rPr>
          <w:rFonts w:ascii="Times New Roman" w:hAnsi="Times New Roman"/>
          <w:sz w:val="28"/>
          <w:szCs w:val="28"/>
        </w:rPr>
        <w:t xml:space="preserve">, находящегося </w:t>
      </w:r>
      <w:r w:rsidRPr="0085043D">
        <w:rPr>
          <w:rFonts w:ascii="Times New Roman" w:hAnsi="Times New Roman"/>
          <w:sz w:val="28"/>
          <w:szCs w:val="28"/>
        </w:rPr>
        <w:t xml:space="preserve">в неудовлетворительном состоянии </w:t>
      </w:r>
      <w:r>
        <w:rPr>
          <w:rFonts w:ascii="Times New Roman" w:hAnsi="Times New Roman"/>
          <w:sz w:val="28"/>
          <w:szCs w:val="28"/>
        </w:rPr>
        <w:t xml:space="preserve">(далее также – договор аренды), </w:t>
      </w:r>
      <w:r w:rsidRPr="00340B6A">
        <w:rPr>
          <w:rFonts w:ascii="Times New Roman" w:hAnsi="Times New Roman"/>
          <w:sz w:val="28"/>
          <w:szCs w:val="28"/>
        </w:rPr>
        <w:t>в обязательном порядке включаются условия:</w:t>
      </w:r>
    </w:p>
    <w:p w:rsidR="009265BE" w:rsidRPr="00340B6A" w:rsidRDefault="009265BE" w:rsidP="009265BE">
      <w:pPr>
        <w:pStyle w:val="ConsPlusNormal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об </w:t>
      </w:r>
      <w:r w:rsidRPr="00F93D60"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z w:val="28"/>
          <w:szCs w:val="28"/>
        </w:rPr>
        <w:t>е</w:t>
      </w:r>
      <w:r w:rsidRPr="00F93D60">
        <w:rPr>
          <w:rFonts w:ascii="Times New Roman" w:hAnsi="Times New Roman"/>
          <w:sz w:val="28"/>
          <w:szCs w:val="28"/>
        </w:rPr>
        <w:t xml:space="preserve"> арендатора провести работы по сохранению объекта культурного наследия</w:t>
      </w:r>
      <w:r>
        <w:rPr>
          <w:rFonts w:ascii="Times New Roman" w:hAnsi="Times New Roman"/>
          <w:sz w:val="28"/>
          <w:szCs w:val="28"/>
        </w:rPr>
        <w:t>, находящегося</w:t>
      </w:r>
      <w:r w:rsidRPr="00F93D60">
        <w:rPr>
          <w:rFonts w:ascii="Times New Roman" w:hAnsi="Times New Roman"/>
          <w:sz w:val="28"/>
          <w:szCs w:val="28"/>
        </w:rPr>
        <w:t xml:space="preserve">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>,</w:t>
      </w:r>
      <w:r w:rsidRPr="0085043D">
        <w:rPr>
          <w:rFonts w:ascii="Times New Roman" w:hAnsi="Times New Roman"/>
          <w:sz w:val="28"/>
          <w:szCs w:val="28"/>
        </w:rPr>
        <w:t xml:space="preserve"> </w:t>
      </w:r>
      <w:r w:rsidRPr="00F93D60">
        <w:rPr>
          <w:rFonts w:ascii="Times New Roman" w:hAnsi="Times New Roman"/>
          <w:sz w:val="28"/>
          <w:szCs w:val="28"/>
        </w:rPr>
        <w:t>в срок, не превышающий 7 лет со дня передачи объекта культурного наследия</w:t>
      </w:r>
      <w:r>
        <w:rPr>
          <w:rFonts w:ascii="Times New Roman" w:hAnsi="Times New Roman"/>
          <w:sz w:val="28"/>
          <w:szCs w:val="28"/>
        </w:rPr>
        <w:t>, находящегося</w:t>
      </w:r>
      <w:r w:rsidRPr="0085043D">
        <w:t xml:space="preserve">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3D60">
        <w:rPr>
          <w:rFonts w:ascii="Times New Roman" w:hAnsi="Times New Roman"/>
          <w:sz w:val="28"/>
          <w:szCs w:val="28"/>
        </w:rPr>
        <w:t>в аренду, включая срок подготовки и согласования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D60">
        <w:rPr>
          <w:rFonts w:ascii="Times New Roman" w:hAnsi="Times New Roman"/>
          <w:sz w:val="28"/>
          <w:szCs w:val="28"/>
        </w:rPr>
        <w:t>проектной документации по сохранению объекта культурного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D60">
        <w:rPr>
          <w:rFonts w:ascii="Times New Roman" w:hAnsi="Times New Roman"/>
          <w:sz w:val="28"/>
          <w:szCs w:val="28"/>
        </w:rPr>
        <w:t>наследия</w:t>
      </w:r>
      <w:r>
        <w:rPr>
          <w:rFonts w:ascii="Times New Roman" w:hAnsi="Times New Roman"/>
          <w:sz w:val="28"/>
          <w:szCs w:val="28"/>
        </w:rPr>
        <w:t xml:space="preserve">, находящегося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 w:rsidRPr="00F93D60">
        <w:rPr>
          <w:rFonts w:ascii="Times New Roman" w:hAnsi="Times New Roman"/>
          <w:sz w:val="28"/>
          <w:szCs w:val="28"/>
        </w:rPr>
        <w:t>, не превышающий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D60">
        <w:rPr>
          <w:rFonts w:ascii="Times New Roman" w:hAnsi="Times New Roman"/>
          <w:sz w:val="28"/>
          <w:szCs w:val="28"/>
        </w:rPr>
        <w:t>2 лет со дня передачи его в аренду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9265BE" w:rsidRDefault="009265BE" w:rsidP="009265BE">
      <w:pPr>
        <w:pStyle w:val="ConsPlusNormal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340B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40B6A">
        <w:rPr>
          <w:rFonts w:ascii="Times New Roman" w:hAnsi="Times New Roman"/>
          <w:sz w:val="28"/>
          <w:szCs w:val="28"/>
        </w:rPr>
        <w:t>б отказе арендатора от права требовать возмещения стоимости неотделимых улучшений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4223">
        <w:rPr>
          <w:rFonts w:ascii="Times New Roman" w:hAnsi="Times New Roman"/>
          <w:sz w:val="28"/>
          <w:szCs w:val="28"/>
        </w:rPr>
        <w:t>аренд</w:t>
      </w:r>
      <w:r>
        <w:rPr>
          <w:rFonts w:ascii="Times New Roman" w:hAnsi="Times New Roman"/>
          <w:sz w:val="28"/>
          <w:szCs w:val="28"/>
        </w:rPr>
        <w:t>ованного объекта культурного наследия, находящегося</w:t>
      </w:r>
      <w:r w:rsidRPr="0024185D">
        <w:rPr>
          <w:rFonts w:ascii="Times New Roman" w:hAnsi="Times New Roman"/>
          <w:sz w:val="28"/>
          <w:szCs w:val="28"/>
        </w:rPr>
        <w:t xml:space="preserve">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 w:rsidRPr="00340B6A">
        <w:rPr>
          <w:rFonts w:ascii="Times New Roman" w:hAnsi="Times New Roman"/>
          <w:sz w:val="28"/>
          <w:szCs w:val="28"/>
        </w:rPr>
        <w:t>, произведенных арендатором в период действия договора аренды</w:t>
      </w:r>
      <w:r>
        <w:rPr>
          <w:rFonts w:ascii="Times New Roman" w:hAnsi="Times New Roman"/>
          <w:sz w:val="28"/>
          <w:szCs w:val="28"/>
        </w:rPr>
        <w:t>;</w:t>
      </w:r>
    </w:p>
    <w:p w:rsidR="009265BE" w:rsidRDefault="009265BE" w:rsidP="009265BE">
      <w:pPr>
        <w:pStyle w:val="ConsPlusNormal"/>
        <w:widowControl w:val="0"/>
        <w:ind w:firstLine="708"/>
        <w:jc w:val="both"/>
        <w:rPr>
          <w:sz w:val="28"/>
          <w:szCs w:val="28"/>
        </w:rPr>
      </w:pPr>
      <w:r w:rsidRPr="0019161E">
        <w:rPr>
          <w:rFonts w:ascii="Times New Roman" w:hAnsi="Times New Roman"/>
          <w:sz w:val="28"/>
          <w:szCs w:val="28"/>
        </w:rPr>
        <w:t>в) о порядке установления льготной арендной платы, предусмотренной пунктом 10 настоящего Порядка</w:t>
      </w:r>
      <w:r>
        <w:rPr>
          <w:rFonts w:ascii="Times New Roman" w:hAnsi="Times New Roman"/>
          <w:sz w:val="28"/>
          <w:szCs w:val="28"/>
        </w:rPr>
        <w:t>.</w:t>
      </w:r>
    </w:p>
    <w:p w:rsidR="009265BE" w:rsidRDefault="009265BE" w:rsidP="009265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proofErr w:type="gramStart"/>
      <w:r>
        <w:rPr>
          <w:sz w:val="28"/>
          <w:szCs w:val="28"/>
        </w:rPr>
        <w:t xml:space="preserve">Работы по сохранению объекта культурного наследия, находящегося в неудовлетворительном состоянии, проводятся в соответствии с </w:t>
      </w:r>
      <w:r w:rsidRPr="00E815FC">
        <w:rPr>
          <w:sz w:val="28"/>
          <w:szCs w:val="28"/>
        </w:rPr>
        <w:t>охранным обязательством</w:t>
      </w:r>
      <w:r>
        <w:rPr>
          <w:sz w:val="28"/>
          <w:szCs w:val="28"/>
        </w:rPr>
        <w:t xml:space="preserve"> </w:t>
      </w:r>
      <w:r w:rsidRPr="00D44125">
        <w:rPr>
          <w:sz w:val="28"/>
          <w:szCs w:val="28"/>
        </w:rPr>
        <w:t xml:space="preserve">собственника или иного законного владельца </w:t>
      </w:r>
      <w:r>
        <w:rPr>
          <w:sz w:val="28"/>
          <w:szCs w:val="28"/>
        </w:rPr>
        <w:t xml:space="preserve">указанного </w:t>
      </w:r>
      <w:r w:rsidRPr="00D44125">
        <w:rPr>
          <w:sz w:val="28"/>
          <w:szCs w:val="28"/>
        </w:rPr>
        <w:t>объекта</w:t>
      </w:r>
      <w:r w:rsidRPr="00E815FC">
        <w:rPr>
          <w:sz w:val="28"/>
          <w:szCs w:val="28"/>
        </w:rPr>
        <w:t xml:space="preserve">, предусмотренным </w:t>
      </w:r>
      <w:hyperlink r:id="rId9" w:history="1">
        <w:r w:rsidRPr="00E815FC">
          <w:rPr>
            <w:sz w:val="28"/>
            <w:szCs w:val="28"/>
          </w:rPr>
          <w:t>статьей 47</w:t>
        </w:r>
        <w:r w:rsidRPr="00AF7F7B">
          <w:rPr>
            <w:sz w:val="28"/>
            <w:szCs w:val="28"/>
            <w:vertAlign w:val="superscript"/>
          </w:rPr>
          <w:t>6</w:t>
        </w:r>
      </w:hyperlink>
      <w:r w:rsidRPr="00E815FC">
        <w:rPr>
          <w:sz w:val="28"/>
          <w:szCs w:val="28"/>
        </w:rPr>
        <w:t xml:space="preserve"> Федерального закона </w:t>
      </w:r>
      <w:r w:rsidR="000847E5">
        <w:rPr>
          <w:sz w:val="28"/>
          <w:szCs w:val="28"/>
        </w:rPr>
        <w:t xml:space="preserve">от 25.06.2002 № 73-ФЗ </w:t>
      </w:r>
      <w:r>
        <w:rPr>
          <w:sz w:val="28"/>
          <w:szCs w:val="28"/>
        </w:rPr>
        <w:t>«</w:t>
      </w:r>
      <w:r w:rsidRPr="008C5415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 xml:space="preserve">»    (далее – </w:t>
      </w:r>
      <w:r w:rsidRPr="00CE32CA">
        <w:rPr>
          <w:sz w:val="28"/>
          <w:szCs w:val="28"/>
        </w:rPr>
        <w:t>охранное обязательство</w:t>
      </w:r>
      <w:r>
        <w:rPr>
          <w:sz w:val="28"/>
          <w:szCs w:val="28"/>
        </w:rPr>
        <w:t>), и актом технического состояния объекта культурного наследия, находящегося</w:t>
      </w:r>
      <w:r w:rsidRPr="00243191">
        <w:rPr>
          <w:sz w:val="28"/>
          <w:szCs w:val="28"/>
        </w:rPr>
        <w:t xml:space="preserve"> </w:t>
      </w:r>
      <w:r>
        <w:rPr>
          <w:sz w:val="28"/>
          <w:szCs w:val="28"/>
        </w:rPr>
        <w:t>в неудовлетворительном состоянии, составленным Администрацией муниципального образования</w:t>
      </w:r>
      <w:proofErr w:type="gramEnd"/>
      <w:r>
        <w:rPr>
          <w:sz w:val="28"/>
          <w:szCs w:val="28"/>
        </w:rPr>
        <w:t xml:space="preserve"> «Демидовский </w:t>
      </w:r>
      <w:r w:rsidR="009A784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</w:t>
      </w:r>
      <w:proofErr w:type="gramStart"/>
      <w:r>
        <w:rPr>
          <w:sz w:val="28"/>
          <w:szCs w:val="28"/>
        </w:rPr>
        <w:t>указанным</w:t>
      </w:r>
      <w:proofErr w:type="gramEnd"/>
      <w:r>
        <w:rPr>
          <w:sz w:val="28"/>
          <w:szCs w:val="28"/>
        </w:rPr>
        <w:t xml:space="preserve"> в абзаце первом пункта 3 настоящего Порядка (далее – </w:t>
      </w:r>
      <w:r w:rsidRPr="00CE32CA">
        <w:rPr>
          <w:sz w:val="28"/>
          <w:szCs w:val="28"/>
        </w:rPr>
        <w:t>акт технического состояния</w:t>
      </w:r>
      <w:r>
        <w:rPr>
          <w:sz w:val="28"/>
          <w:szCs w:val="28"/>
        </w:rPr>
        <w:t>).</w:t>
      </w:r>
    </w:p>
    <w:p w:rsidR="009265BE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5D05AB">
        <w:rPr>
          <w:rFonts w:ascii="Times New Roman" w:hAnsi="Times New Roman"/>
          <w:sz w:val="28"/>
          <w:szCs w:val="28"/>
        </w:rPr>
        <w:t xml:space="preserve">О наличии подготовленной </w:t>
      </w:r>
      <w:r w:rsidRPr="005826DE">
        <w:rPr>
          <w:rFonts w:ascii="Times New Roman" w:hAnsi="Times New Roman"/>
          <w:sz w:val="28"/>
          <w:szCs w:val="28"/>
        </w:rPr>
        <w:t>и согласова</w:t>
      </w:r>
      <w:r>
        <w:rPr>
          <w:rFonts w:ascii="Times New Roman" w:hAnsi="Times New Roman"/>
          <w:sz w:val="28"/>
          <w:szCs w:val="28"/>
        </w:rPr>
        <w:t>нной</w:t>
      </w:r>
      <w:r w:rsidRPr="005826DE">
        <w:rPr>
          <w:rFonts w:ascii="Times New Roman" w:hAnsi="Times New Roman"/>
          <w:sz w:val="28"/>
          <w:szCs w:val="28"/>
        </w:rPr>
        <w:t xml:space="preserve"> проектн</w:t>
      </w:r>
      <w:r>
        <w:rPr>
          <w:rFonts w:ascii="Times New Roman" w:hAnsi="Times New Roman"/>
          <w:sz w:val="28"/>
          <w:szCs w:val="28"/>
        </w:rPr>
        <w:t>ой</w:t>
      </w:r>
      <w:r w:rsidRPr="005826DE">
        <w:rPr>
          <w:rFonts w:ascii="Times New Roman" w:hAnsi="Times New Roman"/>
          <w:sz w:val="28"/>
          <w:szCs w:val="28"/>
        </w:rPr>
        <w:t xml:space="preserve"> документаци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826DE">
        <w:rPr>
          <w:rFonts w:ascii="Times New Roman" w:hAnsi="Times New Roman"/>
          <w:sz w:val="28"/>
          <w:szCs w:val="28"/>
        </w:rPr>
        <w:t>по сохранению объекта культурного наследия</w:t>
      </w:r>
      <w:r>
        <w:rPr>
          <w:rFonts w:ascii="Times New Roman" w:hAnsi="Times New Roman"/>
          <w:sz w:val="28"/>
          <w:szCs w:val="28"/>
        </w:rPr>
        <w:t>, находящегося</w:t>
      </w:r>
      <w:r w:rsidRPr="005D05AB">
        <w:rPr>
          <w:rFonts w:ascii="Times New Roman" w:hAnsi="Times New Roman"/>
          <w:sz w:val="28"/>
          <w:szCs w:val="28"/>
        </w:rPr>
        <w:t xml:space="preserve">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>, а</w:t>
      </w:r>
      <w:r w:rsidRPr="005D05AB">
        <w:rPr>
          <w:rFonts w:ascii="Times New Roman" w:hAnsi="Times New Roman"/>
          <w:sz w:val="28"/>
          <w:szCs w:val="28"/>
        </w:rPr>
        <w:t>рендатор письменно уведом</w:t>
      </w:r>
      <w:r>
        <w:rPr>
          <w:rFonts w:ascii="Times New Roman" w:hAnsi="Times New Roman"/>
          <w:sz w:val="28"/>
          <w:szCs w:val="28"/>
        </w:rPr>
        <w:t>ляет</w:t>
      </w:r>
      <w:r w:rsidRPr="005D0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5D05AB">
        <w:rPr>
          <w:rFonts w:ascii="Times New Roman" w:hAnsi="Times New Roman"/>
          <w:sz w:val="28"/>
          <w:szCs w:val="28"/>
        </w:rPr>
        <w:t xml:space="preserve">рендодателя с приложением </w:t>
      </w:r>
      <w:r w:rsidRPr="0019161E">
        <w:rPr>
          <w:rFonts w:ascii="Times New Roman" w:hAnsi="Times New Roman"/>
          <w:sz w:val="28"/>
          <w:szCs w:val="28"/>
        </w:rPr>
        <w:t>заверенной в установленном федеральным законодательством порядке</w:t>
      </w:r>
      <w:r w:rsidRPr="005D05AB">
        <w:rPr>
          <w:rFonts w:ascii="Times New Roman" w:hAnsi="Times New Roman"/>
          <w:sz w:val="28"/>
          <w:szCs w:val="28"/>
        </w:rPr>
        <w:t xml:space="preserve"> копии такой документации</w:t>
      </w:r>
      <w:r>
        <w:rPr>
          <w:rFonts w:ascii="Times New Roman" w:hAnsi="Times New Roman"/>
          <w:sz w:val="28"/>
          <w:szCs w:val="28"/>
        </w:rPr>
        <w:t xml:space="preserve"> и документа, подтверждающего ее согласование, в порядке, установленном </w:t>
      </w:r>
      <w:r w:rsidRPr="005D05AB">
        <w:rPr>
          <w:rFonts w:ascii="Times New Roman" w:hAnsi="Times New Roman"/>
          <w:sz w:val="28"/>
          <w:szCs w:val="28"/>
        </w:rPr>
        <w:t xml:space="preserve">пунктом 4 статьи 45 Федерального закона </w:t>
      </w:r>
      <w:r w:rsidR="00DD1BB5" w:rsidRPr="00DD1BB5">
        <w:rPr>
          <w:rFonts w:ascii="Times New Roman" w:hAnsi="Times New Roman"/>
          <w:sz w:val="28"/>
          <w:szCs w:val="28"/>
        </w:rPr>
        <w:t>от 25.06.2002 № 73-ФЗ</w:t>
      </w:r>
      <w:r w:rsidR="00DD1BB5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D05AB">
        <w:rPr>
          <w:rFonts w:ascii="Times New Roman" w:hAnsi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5D05AB">
        <w:rPr>
          <w:rFonts w:ascii="Times New Roman" w:hAnsi="Times New Roman"/>
          <w:sz w:val="28"/>
          <w:szCs w:val="28"/>
        </w:rPr>
        <w:t>, в</w:t>
      </w:r>
      <w:proofErr w:type="gramEnd"/>
      <w:r w:rsidRPr="005D05AB">
        <w:rPr>
          <w:rFonts w:ascii="Times New Roman" w:hAnsi="Times New Roman"/>
          <w:sz w:val="28"/>
          <w:szCs w:val="28"/>
        </w:rPr>
        <w:t xml:space="preserve"> течение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5AB">
        <w:rPr>
          <w:rFonts w:ascii="Times New Roman" w:hAnsi="Times New Roman"/>
          <w:sz w:val="28"/>
          <w:szCs w:val="28"/>
        </w:rPr>
        <w:t xml:space="preserve">10 рабочих дней с момента получения согласования проектной документации </w:t>
      </w:r>
      <w:r w:rsidRPr="005826DE">
        <w:rPr>
          <w:rFonts w:ascii="Times New Roman" w:hAnsi="Times New Roman"/>
          <w:sz w:val="28"/>
          <w:szCs w:val="28"/>
        </w:rPr>
        <w:t>по сохранению объекта культурного наследия</w:t>
      </w:r>
      <w:r>
        <w:rPr>
          <w:rFonts w:ascii="Times New Roman" w:hAnsi="Times New Roman"/>
          <w:sz w:val="28"/>
          <w:szCs w:val="28"/>
        </w:rPr>
        <w:t xml:space="preserve">, находящегося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 w:rsidRPr="005D05AB">
        <w:rPr>
          <w:rFonts w:ascii="Times New Roman" w:hAnsi="Times New Roman"/>
          <w:sz w:val="28"/>
          <w:szCs w:val="28"/>
        </w:rPr>
        <w:t>.</w:t>
      </w:r>
    </w:p>
    <w:p w:rsidR="009265BE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05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завершении проведения</w:t>
      </w:r>
      <w:r w:rsidRPr="00EF773C">
        <w:rPr>
          <w:rFonts w:ascii="Times New Roman" w:hAnsi="Times New Roman"/>
          <w:sz w:val="28"/>
          <w:szCs w:val="28"/>
        </w:rPr>
        <w:t xml:space="preserve"> работ по сохранению объекта культурного наследия</w:t>
      </w:r>
      <w:r>
        <w:rPr>
          <w:rFonts w:ascii="Times New Roman" w:hAnsi="Times New Roman"/>
          <w:sz w:val="28"/>
          <w:szCs w:val="28"/>
        </w:rPr>
        <w:t>, находящегося</w:t>
      </w:r>
      <w:r w:rsidRPr="00EF773C">
        <w:rPr>
          <w:rFonts w:ascii="Times New Roman" w:hAnsi="Times New Roman"/>
          <w:sz w:val="28"/>
          <w:szCs w:val="28"/>
        </w:rPr>
        <w:t xml:space="preserve">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>, а</w:t>
      </w:r>
      <w:r w:rsidRPr="005D05AB">
        <w:rPr>
          <w:rFonts w:ascii="Times New Roman" w:hAnsi="Times New Roman"/>
          <w:sz w:val="28"/>
          <w:szCs w:val="28"/>
        </w:rPr>
        <w:t>рендатор письменно уведом</w:t>
      </w:r>
      <w:r>
        <w:rPr>
          <w:rFonts w:ascii="Times New Roman" w:hAnsi="Times New Roman"/>
          <w:sz w:val="28"/>
          <w:szCs w:val="28"/>
        </w:rPr>
        <w:t>ляет</w:t>
      </w:r>
      <w:r w:rsidRPr="005D0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5D05AB">
        <w:rPr>
          <w:rFonts w:ascii="Times New Roman" w:hAnsi="Times New Roman"/>
          <w:sz w:val="28"/>
          <w:szCs w:val="28"/>
        </w:rPr>
        <w:t>рендодателя</w:t>
      </w:r>
      <w:r w:rsidRPr="00EF773C">
        <w:rPr>
          <w:rFonts w:ascii="Times New Roman" w:hAnsi="Times New Roman"/>
          <w:sz w:val="28"/>
          <w:szCs w:val="28"/>
        </w:rPr>
        <w:t xml:space="preserve"> </w:t>
      </w:r>
      <w:r w:rsidRPr="005D05AB">
        <w:rPr>
          <w:rFonts w:ascii="Times New Roman" w:hAnsi="Times New Roman"/>
          <w:sz w:val="28"/>
          <w:szCs w:val="28"/>
        </w:rPr>
        <w:t xml:space="preserve">с приложением </w:t>
      </w:r>
      <w:r w:rsidRPr="0019161E">
        <w:rPr>
          <w:rFonts w:ascii="Times New Roman" w:hAnsi="Times New Roman"/>
          <w:sz w:val="28"/>
          <w:szCs w:val="28"/>
        </w:rPr>
        <w:t>заверенной в установленном федеральным законодательством порядке</w:t>
      </w:r>
      <w:r w:rsidRPr="005D05AB">
        <w:rPr>
          <w:rFonts w:ascii="Times New Roman" w:hAnsi="Times New Roman"/>
          <w:sz w:val="28"/>
          <w:szCs w:val="28"/>
        </w:rPr>
        <w:t xml:space="preserve"> 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39F">
        <w:rPr>
          <w:rFonts w:ascii="Times New Roman" w:hAnsi="Times New Roman"/>
          <w:sz w:val="28"/>
          <w:szCs w:val="28"/>
        </w:rPr>
        <w:t>разрешени</w:t>
      </w:r>
      <w:r>
        <w:rPr>
          <w:rFonts w:ascii="Times New Roman" w:hAnsi="Times New Roman"/>
          <w:sz w:val="28"/>
          <w:szCs w:val="28"/>
        </w:rPr>
        <w:t>я</w:t>
      </w:r>
      <w:r w:rsidRPr="0037439F">
        <w:rPr>
          <w:rFonts w:ascii="Times New Roman" w:hAnsi="Times New Roman"/>
          <w:sz w:val="28"/>
          <w:szCs w:val="28"/>
        </w:rPr>
        <w:t xml:space="preserve"> на ввод в эксплуатацию </w:t>
      </w:r>
      <w:r w:rsidRPr="0064765B">
        <w:rPr>
          <w:rFonts w:ascii="Times New Roman" w:hAnsi="Times New Roman"/>
          <w:sz w:val="28"/>
          <w:szCs w:val="28"/>
        </w:rPr>
        <w:t>такого 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39F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7439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37439F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а</w:t>
      </w:r>
      <w:r w:rsidRPr="0037439F">
        <w:rPr>
          <w:rFonts w:ascii="Times New Roman" w:hAnsi="Times New Roman"/>
          <w:sz w:val="28"/>
          <w:szCs w:val="28"/>
        </w:rPr>
        <w:t xml:space="preserve"> приемки выполненных работ по сохранению объекта культурного наследия</w:t>
      </w:r>
      <w:r>
        <w:rPr>
          <w:rFonts w:ascii="Times New Roman" w:hAnsi="Times New Roman"/>
          <w:sz w:val="28"/>
          <w:szCs w:val="28"/>
        </w:rPr>
        <w:t>, находящегося</w:t>
      </w:r>
      <w:r w:rsidRPr="00C14725">
        <w:rPr>
          <w:rFonts w:ascii="Times New Roman" w:hAnsi="Times New Roman"/>
          <w:sz w:val="28"/>
          <w:szCs w:val="28"/>
        </w:rPr>
        <w:t xml:space="preserve">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 w:rsidRPr="0037439F">
        <w:rPr>
          <w:rFonts w:ascii="Times New Roman" w:hAnsi="Times New Roman"/>
          <w:sz w:val="28"/>
          <w:szCs w:val="28"/>
        </w:rPr>
        <w:t>, выдаваем</w:t>
      </w:r>
      <w:r>
        <w:rPr>
          <w:rFonts w:ascii="Times New Roman" w:hAnsi="Times New Roman"/>
          <w:sz w:val="28"/>
          <w:szCs w:val="28"/>
        </w:rPr>
        <w:t>ого</w:t>
      </w:r>
      <w:r w:rsidRPr="003743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 муниципального образования «Демидовский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A2ACC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области,</w:t>
      </w:r>
      <w:r w:rsidRPr="00216A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185D">
        <w:rPr>
          <w:rFonts w:ascii="Times New Roman" w:hAnsi="Times New Roman"/>
          <w:sz w:val="28"/>
          <w:szCs w:val="28"/>
        </w:rPr>
        <w:t>указанным</w:t>
      </w:r>
      <w:proofErr w:type="gramEnd"/>
      <w:r w:rsidRPr="0024185D">
        <w:rPr>
          <w:rFonts w:ascii="Times New Roman" w:hAnsi="Times New Roman"/>
          <w:sz w:val="28"/>
          <w:szCs w:val="28"/>
        </w:rPr>
        <w:t xml:space="preserve"> в абзаце первом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85D">
        <w:rPr>
          <w:rFonts w:ascii="Times New Roman" w:hAnsi="Times New Roman"/>
          <w:sz w:val="28"/>
          <w:szCs w:val="28"/>
        </w:rPr>
        <w:t>пункта 3 настоящего Порядка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D05AB">
        <w:rPr>
          <w:rFonts w:ascii="Times New Roman" w:hAnsi="Times New Roman"/>
          <w:sz w:val="28"/>
          <w:szCs w:val="28"/>
        </w:rPr>
        <w:t>в течение 10 рабочих дней с момента</w:t>
      </w:r>
      <w:r>
        <w:rPr>
          <w:rFonts w:ascii="Times New Roman" w:hAnsi="Times New Roman"/>
          <w:sz w:val="28"/>
          <w:szCs w:val="28"/>
        </w:rPr>
        <w:t xml:space="preserve"> получения документов, указанных в настоящем абзаце.</w:t>
      </w:r>
    </w:p>
    <w:p w:rsidR="009265BE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После полного исполнения арендатором обязанности по проведению работ по сохранению объекта культурного наследия, находящегося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 xml:space="preserve">, в соответствии с охранным обязательством и актом технического состояния в срок, не превышающий 7 лет со дня передачи объекта культурного наследия, находящегося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>, в аренду, включая срок подготовки и согласования проектной документации по сохранению объекта культурного наследия, находящегося</w:t>
      </w:r>
      <w:r w:rsidRPr="008358F2">
        <w:rPr>
          <w:rFonts w:ascii="Times New Roman" w:hAnsi="Times New Roman"/>
          <w:sz w:val="28"/>
          <w:szCs w:val="28"/>
        </w:rPr>
        <w:t xml:space="preserve">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proofErr w:type="gramEnd"/>
      <w:r>
        <w:rPr>
          <w:rFonts w:ascii="Times New Roman" w:hAnsi="Times New Roman"/>
          <w:sz w:val="28"/>
          <w:szCs w:val="28"/>
        </w:rPr>
        <w:t xml:space="preserve">, не превышающий 2 лет со дня передачи его в аренду, арендатор </w:t>
      </w:r>
      <w:r w:rsidRPr="0019161E">
        <w:rPr>
          <w:rFonts w:ascii="Times New Roman" w:hAnsi="Times New Roman"/>
          <w:sz w:val="28"/>
          <w:szCs w:val="28"/>
        </w:rPr>
        <w:t>(представитель арендатора</w:t>
      </w:r>
      <w:r>
        <w:rPr>
          <w:rFonts w:ascii="Times New Roman" w:hAnsi="Times New Roman"/>
          <w:sz w:val="28"/>
          <w:szCs w:val="28"/>
        </w:rPr>
        <w:t>, полномочия которого оформлены в соответствии с требованиями федерального законодательства</w:t>
      </w:r>
      <w:r w:rsidRPr="0019161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имеет право обратиться к арендодателю с заявлением об установлении льготной арендной платы по договору аренды (далее – заявление), составленным в </w:t>
      </w:r>
      <w:r w:rsidRPr="0019161E">
        <w:rPr>
          <w:rFonts w:ascii="Times New Roman" w:hAnsi="Times New Roman"/>
          <w:sz w:val="28"/>
          <w:szCs w:val="28"/>
        </w:rPr>
        <w:t>произвольной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9265BE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11421">
        <w:rPr>
          <w:rFonts w:ascii="Times New Roman" w:hAnsi="Times New Roman"/>
          <w:sz w:val="28"/>
          <w:szCs w:val="28"/>
        </w:rPr>
        <w:t xml:space="preserve">К заявлению прилагаются документы (их заверенные в установленном федеральным законодательством порядке копии), указанные в </w:t>
      </w:r>
      <w:r>
        <w:rPr>
          <w:rFonts w:ascii="Times New Roman" w:hAnsi="Times New Roman"/>
          <w:sz w:val="28"/>
          <w:szCs w:val="28"/>
        </w:rPr>
        <w:t xml:space="preserve">абзаце втором   </w:t>
      </w:r>
      <w:r w:rsidRPr="00511421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511421">
        <w:rPr>
          <w:rFonts w:ascii="Times New Roman" w:hAnsi="Times New Roman"/>
          <w:sz w:val="28"/>
          <w:szCs w:val="28"/>
        </w:rPr>
        <w:t xml:space="preserve"> 9 настоящего Порядка, доверенность представителя арендатора (</w:t>
      </w:r>
      <w:r>
        <w:rPr>
          <w:rFonts w:ascii="Times New Roman" w:hAnsi="Times New Roman"/>
          <w:sz w:val="28"/>
          <w:szCs w:val="28"/>
        </w:rPr>
        <w:t xml:space="preserve">в случае </w:t>
      </w:r>
      <w:r w:rsidRPr="00511421">
        <w:rPr>
          <w:rFonts w:ascii="Times New Roman" w:hAnsi="Times New Roman"/>
          <w:sz w:val="28"/>
          <w:szCs w:val="28"/>
        </w:rPr>
        <w:t>если заявление и документы подаются представителем арендатора).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9161E">
        <w:rPr>
          <w:sz w:val="28"/>
          <w:szCs w:val="28"/>
        </w:rPr>
        <w:t>Арендодатель</w:t>
      </w:r>
      <w:r>
        <w:rPr>
          <w:sz w:val="28"/>
          <w:szCs w:val="28"/>
        </w:rPr>
        <w:t xml:space="preserve"> в течение 30 календарных дней со дня поступления заявления и прилагаемых к нему документов рассматривает их и принимает решение об установлении льготной арендной платы или об отказе в установлении льготной арендной платы. 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установлении льготной арендной платы или об отказе в установлении льготной арендной платы оформляется в форме уведомления и </w:t>
      </w:r>
      <w:r w:rsidRPr="005A711F">
        <w:rPr>
          <w:sz w:val="28"/>
          <w:szCs w:val="28"/>
        </w:rPr>
        <w:t>в течение 5 рабочих дней со</w:t>
      </w:r>
      <w:r>
        <w:rPr>
          <w:sz w:val="28"/>
          <w:szCs w:val="28"/>
        </w:rPr>
        <w:t xml:space="preserve"> дня принятия направляется арендатору </w:t>
      </w:r>
      <w:r w:rsidRPr="0019161E">
        <w:rPr>
          <w:sz w:val="28"/>
          <w:szCs w:val="28"/>
        </w:rPr>
        <w:t>(представител</w:t>
      </w:r>
      <w:r>
        <w:rPr>
          <w:sz w:val="28"/>
          <w:szCs w:val="28"/>
        </w:rPr>
        <w:t>ю</w:t>
      </w:r>
      <w:r w:rsidRPr="0019161E">
        <w:rPr>
          <w:sz w:val="28"/>
          <w:szCs w:val="28"/>
        </w:rPr>
        <w:t xml:space="preserve"> арендатора</w:t>
      </w:r>
      <w:r>
        <w:rPr>
          <w:sz w:val="28"/>
          <w:szCs w:val="28"/>
        </w:rPr>
        <w:t>) способом, указанным в заявлении.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Основаниями для принятия решения об отказе в установлении льготной арендной платы являются: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непредставление документов, </w:t>
      </w:r>
      <w:r w:rsidRPr="00F33492">
        <w:rPr>
          <w:sz w:val="28"/>
          <w:szCs w:val="28"/>
        </w:rPr>
        <w:t xml:space="preserve">указанных в </w:t>
      </w:r>
      <w:r>
        <w:rPr>
          <w:sz w:val="28"/>
          <w:szCs w:val="28"/>
        </w:rPr>
        <w:t>абзаце втором</w:t>
      </w:r>
      <w:r>
        <w:t xml:space="preserve"> </w:t>
      </w:r>
      <w:hyperlink r:id="rId10" w:history="1">
        <w:r w:rsidRPr="00F33492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а</w:t>
        </w:r>
        <w:r w:rsidRPr="00F33492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9</w:t>
        </w:r>
      </w:hyperlink>
      <w:r w:rsidRPr="00F33492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Порядка;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у арендатора задолженности по уплате арендных платежей, предусмотренных договором аренды объекта культурного наследия, находящегося </w:t>
      </w:r>
      <w:r w:rsidRPr="0085043D">
        <w:rPr>
          <w:sz w:val="28"/>
          <w:szCs w:val="28"/>
        </w:rPr>
        <w:t>в неудовлетворительном состоянии</w:t>
      </w:r>
      <w:r>
        <w:rPr>
          <w:sz w:val="28"/>
          <w:szCs w:val="28"/>
        </w:rPr>
        <w:t xml:space="preserve">, </w:t>
      </w:r>
      <w:r w:rsidRPr="0019161E">
        <w:rPr>
          <w:sz w:val="28"/>
          <w:szCs w:val="28"/>
        </w:rPr>
        <w:t>в отношении которого подано заявление</w:t>
      </w:r>
      <w:r>
        <w:rPr>
          <w:sz w:val="28"/>
          <w:szCs w:val="28"/>
        </w:rPr>
        <w:t>.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3DFF">
        <w:rPr>
          <w:sz w:val="28"/>
          <w:szCs w:val="28"/>
        </w:rPr>
        <w:t xml:space="preserve">После устранения обстоятельств, послуживших основанием для </w:t>
      </w:r>
      <w:r>
        <w:rPr>
          <w:sz w:val="28"/>
          <w:szCs w:val="28"/>
        </w:rPr>
        <w:t>принятия решения об отказе в установлении льготной арендной платы</w:t>
      </w:r>
      <w:r w:rsidRPr="00603DFF">
        <w:rPr>
          <w:sz w:val="28"/>
          <w:szCs w:val="28"/>
        </w:rPr>
        <w:t xml:space="preserve">, </w:t>
      </w:r>
      <w:r>
        <w:rPr>
          <w:sz w:val="28"/>
          <w:szCs w:val="28"/>
        </w:rPr>
        <w:t>арендатор</w:t>
      </w:r>
      <w:r w:rsidRPr="00603DFF">
        <w:rPr>
          <w:sz w:val="28"/>
          <w:szCs w:val="28"/>
        </w:rPr>
        <w:t xml:space="preserve"> </w:t>
      </w:r>
      <w:r w:rsidRPr="0019161E">
        <w:rPr>
          <w:sz w:val="28"/>
          <w:szCs w:val="28"/>
        </w:rPr>
        <w:t>(представитель арендатора</w:t>
      </w:r>
      <w:r>
        <w:rPr>
          <w:sz w:val="28"/>
          <w:szCs w:val="28"/>
        </w:rPr>
        <w:t>)</w:t>
      </w:r>
      <w:r w:rsidRPr="00603DFF">
        <w:rPr>
          <w:sz w:val="28"/>
          <w:szCs w:val="28"/>
        </w:rPr>
        <w:t xml:space="preserve"> вправе </w:t>
      </w:r>
      <w:r>
        <w:rPr>
          <w:sz w:val="28"/>
          <w:szCs w:val="28"/>
        </w:rPr>
        <w:t>повторно</w:t>
      </w:r>
      <w:r w:rsidRPr="00603DFF">
        <w:rPr>
          <w:sz w:val="28"/>
          <w:szCs w:val="28"/>
        </w:rPr>
        <w:t xml:space="preserve"> обратиться </w:t>
      </w:r>
      <w:r>
        <w:rPr>
          <w:sz w:val="28"/>
          <w:szCs w:val="28"/>
        </w:rPr>
        <w:t>к арендодателю в соответствии с настоящим Порядком.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161E">
        <w:rPr>
          <w:sz w:val="28"/>
          <w:szCs w:val="28"/>
        </w:rPr>
        <w:t xml:space="preserve">13. В течение 15 календарных дней со дня принятия решения об установлении льготной арендной платы арендодатель оформляет в установленном </w:t>
      </w:r>
      <w:r>
        <w:rPr>
          <w:sz w:val="28"/>
          <w:szCs w:val="28"/>
        </w:rPr>
        <w:t xml:space="preserve">федеральным </w:t>
      </w:r>
      <w:r w:rsidRPr="0019161E">
        <w:rPr>
          <w:sz w:val="28"/>
          <w:szCs w:val="28"/>
        </w:rPr>
        <w:t>законодательством порядке дополнительное соглашение к договору аренды и направляет его арендатору для дальнейшего подписания.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00"/>
        </w:rPr>
      </w:pPr>
      <w:r w:rsidRPr="0019161E">
        <w:rPr>
          <w:sz w:val="28"/>
          <w:szCs w:val="28"/>
        </w:rPr>
        <w:t>14. Льготная арендная плата (</w:t>
      </w:r>
      <w:proofErr w:type="gramStart"/>
      <w:r w:rsidRPr="0019161E">
        <w:rPr>
          <w:sz w:val="28"/>
          <w:szCs w:val="28"/>
        </w:rPr>
        <w:t>А</w:t>
      </w:r>
      <w:proofErr w:type="spellStart"/>
      <w:proofErr w:type="gramEnd"/>
      <w:r w:rsidRPr="0019161E">
        <w:rPr>
          <w:sz w:val="28"/>
          <w:szCs w:val="28"/>
          <w:vertAlign w:val="subscript"/>
          <w:lang w:val="en-US"/>
        </w:rPr>
        <w:t>nL</w:t>
      </w:r>
      <w:proofErr w:type="spellEnd"/>
      <w:r w:rsidRPr="0019161E">
        <w:rPr>
          <w:sz w:val="28"/>
          <w:szCs w:val="28"/>
        </w:rPr>
        <w:t xml:space="preserve">) определяется по </w:t>
      </w:r>
      <w:r>
        <w:rPr>
          <w:sz w:val="28"/>
          <w:szCs w:val="28"/>
        </w:rPr>
        <w:t xml:space="preserve">следующей </w:t>
      </w:r>
      <w:r w:rsidRPr="0019161E">
        <w:rPr>
          <w:sz w:val="28"/>
          <w:szCs w:val="28"/>
        </w:rPr>
        <w:t>формуле: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00"/>
        </w:rPr>
      </w:pPr>
    </w:p>
    <w:p w:rsidR="009265BE" w:rsidRDefault="009265BE" w:rsidP="009265BE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19161E">
        <w:rPr>
          <w:sz w:val="28"/>
          <w:szCs w:val="28"/>
        </w:rPr>
        <w:t>(</w:t>
      </w:r>
      <w:proofErr w:type="gramStart"/>
      <w:r w:rsidRPr="0019161E">
        <w:rPr>
          <w:sz w:val="28"/>
          <w:szCs w:val="28"/>
        </w:rPr>
        <w:t>А</w:t>
      </w:r>
      <w:proofErr w:type="spellStart"/>
      <w:proofErr w:type="gramEnd"/>
      <w:r w:rsidRPr="0019161E">
        <w:rPr>
          <w:sz w:val="28"/>
          <w:szCs w:val="28"/>
          <w:vertAlign w:val="subscript"/>
          <w:lang w:val="en-US"/>
        </w:rPr>
        <w:t>nL</w:t>
      </w:r>
      <w:proofErr w:type="spellEnd"/>
      <w:r w:rsidRPr="0019161E">
        <w:rPr>
          <w:sz w:val="28"/>
          <w:szCs w:val="28"/>
        </w:rPr>
        <w:t xml:space="preserve">) </w:t>
      </w:r>
      <w:r w:rsidRPr="00F6700F">
        <w:rPr>
          <w:sz w:val="28"/>
          <w:szCs w:val="28"/>
        </w:rPr>
        <w:t>=</w:t>
      </w:r>
      <w:r>
        <w:rPr>
          <w:sz w:val="28"/>
          <w:szCs w:val="28"/>
        </w:rPr>
        <w:t xml:space="preserve"> 1</w:t>
      </w:r>
      <w:r w:rsidRPr="008B39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F6700F">
        <w:rPr>
          <w:sz w:val="28"/>
          <w:szCs w:val="28"/>
        </w:rPr>
        <w:t>, где: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- площадь </w:t>
      </w:r>
      <w:r w:rsidRPr="00C94311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C94311">
        <w:rPr>
          <w:sz w:val="28"/>
          <w:szCs w:val="28"/>
        </w:rPr>
        <w:t xml:space="preserve"> культурного наследия</w:t>
      </w:r>
      <w:r>
        <w:rPr>
          <w:sz w:val="28"/>
          <w:szCs w:val="28"/>
        </w:rPr>
        <w:t xml:space="preserve">, находящегося </w:t>
      </w:r>
      <w:r w:rsidRPr="0085043D">
        <w:rPr>
          <w:sz w:val="28"/>
          <w:szCs w:val="28"/>
        </w:rPr>
        <w:t>в неудовлетворительном состоянии</w:t>
      </w:r>
      <w:r>
        <w:rPr>
          <w:sz w:val="28"/>
          <w:szCs w:val="28"/>
        </w:rPr>
        <w:t>, в том числе площадь объекта культурного наследия, находящегося в неудовлетворительном состоянии, образованная в результате проведения работ</w:t>
      </w:r>
      <w:r w:rsidRPr="00233239">
        <w:rPr>
          <w:sz w:val="28"/>
          <w:szCs w:val="28"/>
        </w:rPr>
        <w:t xml:space="preserve"> по сохранению объекта культурного наследия</w:t>
      </w:r>
      <w:r>
        <w:rPr>
          <w:sz w:val="28"/>
          <w:szCs w:val="28"/>
        </w:rPr>
        <w:t>, находящегося</w:t>
      </w:r>
      <w:r w:rsidRPr="00233239">
        <w:rPr>
          <w:sz w:val="28"/>
          <w:szCs w:val="28"/>
        </w:rPr>
        <w:t xml:space="preserve"> в неудовлетворительном состоянии</w:t>
      </w:r>
      <w:r>
        <w:rPr>
          <w:sz w:val="28"/>
          <w:szCs w:val="28"/>
        </w:rPr>
        <w:t xml:space="preserve">, уточненная в </w:t>
      </w:r>
      <w:r w:rsidRPr="00096D1F">
        <w:rPr>
          <w:sz w:val="28"/>
          <w:szCs w:val="28"/>
        </w:rPr>
        <w:t>Едино</w:t>
      </w:r>
      <w:r>
        <w:rPr>
          <w:sz w:val="28"/>
          <w:szCs w:val="28"/>
        </w:rPr>
        <w:t>м</w:t>
      </w:r>
      <w:r w:rsidRPr="00096D1F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096D1F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096D1F">
        <w:rPr>
          <w:sz w:val="28"/>
          <w:szCs w:val="28"/>
        </w:rPr>
        <w:t xml:space="preserve"> недвижимости</w:t>
      </w:r>
      <w:r>
        <w:rPr>
          <w:sz w:val="28"/>
          <w:szCs w:val="28"/>
        </w:rPr>
        <w:t xml:space="preserve"> (м</w:t>
      </w:r>
      <w:r w:rsidRPr="009712E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).</w:t>
      </w:r>
    </w:p>
    <w:p w:rsidR="009265B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161E">
        <w:rPr>
          <w:sz w:val="28"/>
          <w:szCs w:val="28"/>
        </w:rPr>
        <w:t xml:space="preserve">Льготная арендная плата устанавливается арендатору </w:t>
      </w:r>
      <w:proofErr w:type="gramStart"/>
      <w:r w:rsidRPr="0019161E">
        <w:rPr>
          <w:sz w:val="28"/>
          <w:szCs w:val="28"/>
        </w:rPr>
        <w:t>с даты поступления</w:t>
      </w:r>
      <w:proofErr w:type="gramEnd"/>
      <w:r w:rsidRPr="0019161E">
        <w:rPr>
          <w:sz w:val="28"/>
          <w:szCs w:val="28"/>
        </w:rPr>
        <w:t xml:space="preserve"> заявления арендодателю</w:t>
      </w:r>
      <w:r w:rsidRPr="00B50FC7">
        <w:rPr>
          <w:sz w:val="28"/>
          <w:szCs w:val="28"/>
        </w:rPr>
        <w:t xml:space="preserve"> </w:t>
      </w:r>
      <w:r>
        <w:rPr>
          <w:sz w:val="28"/>
          <w:szCs w:val="28"/>
        </w:rPr>
        <w:t>на весь последующий период до окончания срока действия договора аренды.</w:t>
      </w:r>
    </w:p>
    <w:p w:rsidR="009265BE" w:rsidRPr="009712EE" w:rsidRDefault="009265BE" w:rsidP="009265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161E">
        <w:rPr>
          <w:sz w:val="28"/>
          <w:szCs w:val="28"/>
        </w:rPr>
        <w:t>Льготная арендная плата не подлежит изменению в соответствии с абзацем третьим пункта 6 настоящего Порядка.</w:t>
      </w:r>
    </w:p>
    <w:p w:rsidR="009265BE" w:rsidRDefault="009265BE" w:rsidP="009265B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AE4223">
        <w:rPr>
          <w:rFonts w:ascii="Times New Roman" w:hAnsi="Times New Roman"/>
          <w:sz w:val="28"/>
          <w:szCs w:val="28"/>
        </w:rPr>
        <w:t>. Понижение арендной платы не допускается</w:t>
      </w:r>
      <w:r>
        <w:rPr>
          <w:rFonts w:ascii="Times New Roman" w:hAnsi="Times New Roman"/>
          <w:sz w:val="28"/>
          <w:szCs w:val="28"/>
        </w:rPr>
        <w:t>,</w:t>
      </w:r>
      <w:r w:rsidRPr="00AE4223">
        <w:rPr>
          <w:rFonts w:ascii="Times New Roman" w:hAnsi="Times New Roman"/>
          <w:sz w:val="28"/>
          <w:szCs w:val="28"/>
        </w:rPr>
        <w:t xml:space="preserve"> за исключением случа</w:t>
      </w:r>
      <w:r>
        <w:rPr>
          <w:rFonts w:ascii="Times New Roman" w:hAnsi="Times New Roman"/>
          <w:sz w:val="28"/>
          <w:szCs w:val="28"/>
        </w:rPr>
        <w:t>я</w:t>
      </w:r>
      <w:r w:rsidRPr="00AE4223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ого</w:t>
      </w:r>
      <w:r w:rsidRPr="00AE4223">
        <w:rPr>
          <w:rFonts w:ascii="Times New Roman" w:hAnsi="Times New Roman"/>
          <w:sz w:val="28"/>
          <w:szCs w:val="28"/>
        </w:rPr>
        <w:t xml:space="preserve"> в пункте </w:t>
      </w:r>
      <w:r>
        <w:rPr>
          <w:rFonts w:ascii="Times New Roman" w:hAnsi="Times New Roman"/>
          <w:sz w:val="28"/>
          <w:szCs w:val="28"/>
        </w:rPr>
        <w:t>10</w:t>
      </w:r>
      <w:r w:rsidRPr="00AE4223">
        <w:rPr>
          <w:rFonts w:ascii="Times New Roman" w:hAnsi="Times New Roman"/>
          <w:sz w:val="28"/>
          <w:szCs w:val="28"/>
        </w:rPr>
        <w:t xml:space="preserve"> настоящего По</w:t>
      </w:r>
      <w:r>
        <w:rPr>
          <w:rFonts w:ascii="Times New Roman" w:hAnsi="Times New Roman"/>
          <w:sz w:val="28"/>
          <w:szCs w:val="28"/>
        </w:rPr>
        <w:t>рядка</w:t>
      </w:r>
      <w:r w:rsidRPr="00AE4223">
        <w:rPr>
          <w:rFonts w:ascii="Times New Roman" w:hAnsi="Times New Roman"/>
          <w:sz w:val="28"/>
          <w:szCs w:val="28"/>
        </w:rPr>
        <w:t>.</w:t>
      </w:r>
    </w:p>
    <w:p w:rsidR="009265BE" w:rsidRDefault="009265BE" w:rsidP="0075542A">
      <w:pPr>
        <w:pStyle w:val="ConsPlusNormal"/>
        <w:widowControl w:val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5826DE">
        <w:rPr>
          <w:rFonts w:ascii="Times New Roman" w:hAnsi="Times New Roman"/>
          <w:sz w:val="28"/>
          <w:szCs w:val="28"/>
        </w:rPr>
        <w:t xml:space="preserve">При нарушении арендатором обязанности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5826DE">
        <w:rPr>
          <w:rFonts w:ascii="Times New Roman" w:hAnsi="Times New Roman"/>
          <w:sz w:val="28"/>
          <w:szCs w:val="28"/>
        </w:rPr>
        <w:t>подготов</w:t>
      </w:r>
      <w:r>
        <w:rPr>
          <w:rFonts w:ascii="Times New Roman" w:hAnsi="Times New Roman"/>
          <w:sz w:val="28"/>
          <w:szCs w:val="28"/>
        </w:rPr>
        <w:t>ке</w:t>
      </w:r>
      <w:r w:rsidRPr="005826DE">
        <w:rPr>
          <w:rFonts w:ascii="Times New Roman" w:hAnsi="Times New Roman"/>
          <w:sz w:val="28"/>
          <w:szCs w:val="28"/>
        </w:rPr>
        <w:t xml:space="preserve"> и согласова</w:t>
      </w:r>
      <w:r>
        <w:rPr>
          <w:rFonts w:ascii="Times New Roman" w:hAnsi="Times New Roman"/>
          <w:sz w:val="28"/>
          <w:szCs w:val="28"/>
        </w:rPr>
        <w:t>нию</w:t>
      </w:r>
      <w:r w:rsidRPr="005826DE">
        <w:rPr>
          <w:rFonts w:ascii="Times New Roman" w:hAnsi="Times New Roman"/>
          <w:sz w:val="28"/>
          <w:szCs w:val="28"/>
        </w:rPr>
        <w:t xml:space="preserve"> проектн</w:t>
      </w:r>
      <w:r>
        <w:rPr>
          <w:rFonts w:ascii="Times New Roman" w:hAnsi="Times New Roman"/>
          <w:sz w:val="28"/>
          <w:szCs w:val="28"/>
        </w:rPr>
        <w:t>ой</w:t>
      </w:r>
      <w:r w:rsidRPr="005826DE">
        <w:rPr>
          <w:rFonts w:ascii="Times New Roman" w:hAnsi="Times New Roman"/>
          <w:sz w:val="28"/>
          <w:szCs w:val="28"/>
        </w:rPr>
        <w:t xml:space="preserve"> документаци</w:t>
      </w:r>
      <w:r>
        <w:rPr>
          <w:rFonts w:ascii="Times New Roman" w:hAnsi="Times New Roman"/>
          <w:sz w:val="28"/>
          <w:szCs w:val="28"/>
        </w:rPr>
        <w:t>и</w:t>
      </w:r>
      <w:r w:rsidRPr="005826DE">
        <w:rPr>
          <w:rFonts w:ascii="Times New Roman" w:hAnsi="Times New Roman"/>
          <w:sz w:val="28"/>
          <w:szCs w:val="28"/>
        </w:rPr>
        <w:t xml:space="preserve"> по сохранению объекта культурного наследия</w:t>
      </w:r>
      <w:r>
        <w:rPr>
          <w:rFonts w:ascii="Times New Roman" w:hAnsi="Times New Roman"/>
          <w:sz w:val="28"/>
          <w:szCs w:val="28"/>
        </w:rPr>
        <w:t>, находящегося</w:t>
      </w:r>
      <w:r w:rsidRPr="005826DE">
        <w:rPr>
          <w:rFonts w:ascii="Times New Roman" w:hAnsi="Times New Roman"/>
          <w:sz w:val="28"/>
          <w:szCs w:val="28"/>
        </w:rPr>
        <w:t xml:space="preserve">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>,</w:t>
      </w:r>
      <w:r w:rsidRPr="005826DE">
        <w:rPr>
          <w:rFonts w:ascii="Times New Roman" w:hAnsi="Times New Roman"/>
          <w:sz w:val="28"/>
          <w:szCs w:val="28"/>
        </w:rPr>
        <w:t xml:space="preserve"> в срок, не превышающий 2 лет со дня передачи его в аренду, либо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5826DE">
        <w:rPr>
          <w:rFonts w:ascii="Times New Roman" w:hAnsi="Times New Roman"/>
          <w:sz w:val="28"/>
          <w:szCs w:val="28"/>
        </w:rPr>
        <w:t>прове</w:t>
      </w:r>
      <w:r>
        <w:rPr>
          <w:rFonts w:ascii="Times New Roman" w:hAnsi="Times New Roman"/>
          <w:sz w:val="28"/>
          <w:szCs w:val="28"/>
        </w:rPr>
        <w:t>дению</w:t>
      </w:r>
      <w:r w:rsidRPr="005826DE">
        <w:rPr>
          <w:rFonts w:ascii="Times New Roman" w:hAnsi="Times New Roman"/>
          <w:sz w:val="28"/>
          <w:szCs w:val="28"/>
        </w:rPr>
        <w:t xml:space="preserve"> работ по сохранению объекта культурного наследия</w:t>
      </w:r>
      <w:r>
        <w:rPr>
          <w:rFonts w:ascii="Times New Roman" w:hAnsi="Times New Roman"/>
          <w:sz w:val="28"/>
          <w:szCs w:val="28"/>
        </w:rPr>
        <w:t>, находящегося</w:t>
      </w:r>
      <w:r w:rsidRPr="005826DE">
        <w:rPr>
          <w:rFonts w:ascii="Times New Roman" w:hAnsi="Times New Roman"/>
          <w:sz w:val="28"/>
          <w:szCs w:val="28"/>
        </w:rPr>
        <w:t xml:space="preserve"> </w:t>
      </w:r>
      <w:r w:rsidRPr="0085043D">
        <w:rPr>
          <w:rFonts w:ascii="Times New Roman" w:hAnsi="Times New Roman"/>
          <w:sz w:val="28"/>
          <w:szCs w:val="28"/>
        </w:rPr>
        <w:t>в неудовлетворительном состоянии</w:t>
      </w:r>
      <w:r>
        <w:rPr>
          <w:rFonts w:ascii="Times New Roman" w:hAnsi="Times New Roman"/>
          <w:sz w:val="28"/>
          <w:szCs w:val="28"/>
        </w:rPr>
        <w:t>,</w:t>
      </w:r>
      <w:r w:rsidRPr="005826DE">
        <w:rPr>
          <w:rFonts w:ascii="Times New Roman" w:hAnsi="Times New Roman"/>
          <w:sz w:val="28"/>
          <w:szCs w:val="28"/>
        </w:rPr>
        <w:t xml:space="preserve"> в соответствии с охранным обязательством в срок, не превышающий 7 лет со дня передачи указанного объекта в аренду, арендодатель направляет арендатору уведомление об одностороннем расторжении договора аренды</w:t>
      </w:r>
      <w:r>
        <w:rPr>
          <w:rFonts w:ascii="Times New Roman" w:hAnsi="Times New Roman"/>
          <w:sz w:val="28"/>
          <w:szCs w:val="28"/>
        </w:rPr>
        <w:t xml:space="preserve"> в порядке, предусмотренном </w:t>
      </w:r>
      <w:r w:rsidRPr="00E672ED">
        <w:rPr>
          <w:rFonts w:ascii="Times New Roman" w:hAnsi="Times New Roman"/>
          <w:sz w:val="28"/>
          <w:szCs w:val="28"/>
        </w:rPr>
        <w:t>Граждански</w:t>
      </w:r>
      <w:r>
        <w:rPr>
          <w:rFonts w:ascii="Times New Roman" w:hAnsi="Times New Roman"/>
          <w:sz w:val="28"/>
          <w:szCs w:val="28"/>
        </w:rPr>
        <w:t>м</w:t>
      </w:r>
      <w:r w:rsidRPr="00E672ED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Pr="00E672ED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5826DE">
        <w:rPr>
          <w:rFonts w:ascii="Times New Roman" w:hAnsi="Times New Roman"/>
          <w:sz w:val="28"/>
          <w:szCs w:val="28"/>
        </w:rPr>
        <w:t>.</w:t>
      </w: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9265BE" w:rsidRDefault="009265BE" w:rsidP="009265BE">
      <w:pPr>
        <w:rPr>
          <w:sz w:val="28"/>
          <w:szCs w:val="28"/>
        </w:rPr>
      </w:pPr>
    </w:p>
    <w:p w:rsidR="000B6608" w:rsidRDefault="000B6608" w:rsidP="00A877D6">
      <w:pPr>
        <w:jc w:val="center"/>
        <w:rPr>
          <w:sz w:val="28"/>
          <w:szCs w:val="28"/>
        </w:rPr>
      </w:pPr>
    </w:p>
    <w:p w:rsidR="000B6608" w:rsidRDefault="000B6608" w:rsidP="00A877D6">
      <w:pPr>
        <w:jc w:val="center"/>
        <w:rPr>
          <w:sz w:val="28"/>
          <w:szCs w:val="28"/>
        </w:rPr>
      </w:pPr>
    </w:p>
    <w:p w:rsidR="000B6608" w:rsidRDefault="000B6608" w:rsidP="00A877D6">
      <w:pPr>
        <w:jc w:val="center"/>
        <w:rPr>
          <w:sz w:val="28"/>
          <w:szCs w:val="28"/>
        </w:rPr>
      </w:pPr>
    </w:p>
    <w:p w:rsidR="000B6608" w:rsidRDefault="000B6608" w:rsidP="00A877D6">
      <w:pPr>
        <w:jc w:val="center"/>
        <w:rPr>
          <w:sz w:val="28"/>
          <w:szCs w:val="28"/>
        </w:rPr>
      </w:pPr>
    </w:p>
    <w:p w:rsidR="000B6608" w:rsidRDefault="000B6608" w:rsidP="00A877D6">
      <w:pPr>
        <w:jc w:val="center"/>
        <w:rPr>
          <w:sz w:val="28"/>
          <w:szCs w:val="28"/>
        </w:rPr>
      </w:pPr>
    </w:p>
    <w:p w:rsidR="000B6608" w:rsidRDefault="000B6608" w:rsidP="00A877D6">
      <w:pPr>
        <w:jc w:val="center"/>
        <w:rPr>
          <w:sz w:val="28"/>
          <w:szCs w:val="28"/>
        </w:rPr>
      </w:pPr>
    </w:p>
    <w:p w:rsidR="000B6608" w:rsidRDefault="000B6608" w:rsidP="00A877D6">
      <w:pPr>
        <w:jc w:val="center"/>
        <w:rPr>
          <w:sz w:val="28"/>
          <w:szCs w:val="28"/>
        </w:rPr>
      </w:pPr>
    </w:p>
    <w:p w:rsidR="000B6608" w:rsidRDefault="000B6608" w:rsidP="00A877D6">
      <w:pPr>
        <w:jc w:val="center"/>
        <w:rPr>
          <w:sz w:val="28"/>
          <w:szCs w:val="28"/>
        </w:rPr>
      </w:pPr>
    </w:p>
    <w:p w:rsidR="000B6608" w:rsidRDefault="000B6608" w:rsidP="00A877D6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Ind w:w="5495" w:type="dxa"/>
        <w:tblLook w:val="04A0"/>
      </w:tblPr>
      <w:tblGrid>
        <w:gridCol w:w="4926"/>
      </w:tblGrid>
      <w:tr w:rsidR="000B6608" w:rsidTr="000B6608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0B6608" w:rsidRDefault="000B6608" w:rsidP="000B6608">
            <w:pPr>
              <w:jc w:val="both"/>
              <w:rPr>
                <w:sz w:val="28"/>
                <w:szCs w:val="28"/>
              </w:rPr>
            </w:pPr>
          </w:p>
        </w:tc>
      </w:tr>
    </w:tbl>
    <w:p w:rsidR="000B6608" w:rsidRDefault="000B6608" w:rsidP="000B6608">
      <w:pPr>
        <w:jc w:val="center"/>
        <w:rPr>
          <w:sz w:val="28"/>
          <w:szCs w:val="28"/>
        </w:rPr>
      </w:pPr>
    </w:p>
    <w:p w:rsidR="00031AA9" w:rsidRPr="00031AA9" w:rsidRDefault="00031AA9" w:rsidP="00031AA9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sectPr w:rsidR="00031AA9" w:rsidRPr="00031AA9" w:rsidSect="009A4BF4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767" w:rsidRDefault="00AE6767" w:rsidP="009A4BF4">
      <w:r>
        <w:separator/>
      </w:r>
    </w:p>
  </w:endnote>
  <w:endnote w:type="continuationSeparator" w:id="0">
    <w:p w:rsidR="00AE6767" w:rsidRDefault="00AE6767" w:rsidP="009A4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767" w:rsidRDefault="00AE6767" w:rsidP="009A4BF4">
      <w:r>
        <w:separator/>
      </w:r>
    </w:p>
  </w:footnote>
  <w:footnote w:type="continuationSeparator" w:id="0">
    <w:p w:rsidR="00AE6767" w:rsidRDefault="00AE6767" w:rsidP="009A4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687346"/>
      <w:docPartObj>
        <w:docPartGallery w:val="Page Numbers (Top of Page)"/>
        <w:docPartUnique/>
      </w:docPartObj>
    </w:sdtPr>
    <w:sdtContent>
      <w:p w:rsidR="009A4BF4" w:rsidRDefault="004230DE">
        <w:pPr>
          <w:pStyle w:val="a8"/>
          <w:jc w:val="center"/>
        </w:pPr>
        <w:fldSimple w:instr=" PAGE   \* MERGEFORMAT ">
          <w:r w:rsidR="00C86D22">
            <w:rPr>
              <w:noProof/>
            </w:rPr>
            <w:t>2</w:t>
          </w:r>
        </w:fldSimple>
      </w:p>
    </w:sdtContent>
  </w:sdt>
  <w:p w:rsidR="009A4BF4" w:rsidRDefault="009A4BF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F7362"/>
    <w:rsid w:val="00031AA9"/>
    <w:rsid w:val="00077E9D"/>
    <w:rsid w:val="000847E5"/>
    <w:rsid w:val="000B327F"/>
    <w:rsid w:val="000B6608"/>
    <w:rsid w:val="000D11C3"/>
    <w:rsid w:val="00114BDC"/>
    <w:rsid w:val="00150BD4"/>
    <w:rsid w:val="0016176F"/>
    <w:rsid w:val="001A2CB6"/>
    <w:rsid w:val="001A3E3D"/>
    <w:rsid w:val="001C7315"/>
    <w:rsid w:val="001D69CF"/>
    <w:rsid w:val="001F4898"/>
    <w:rsid w:val="00212881"/>
    <w:rsid w:val="002162E9"/>
    <w:rsid w:val="002504FF"/>
    <w:rsid w:val="002A0B52"/>
    <w:rsid w:val="002F59CC"/>
    <w:rsid w:val="00314978"/>
    <w:rsid w:val="00381F2B"/>
    <w:rsid w:val="003A0193"/>
    <w:rsid w:val="003B53A1"/>
    <w:rsid w:val="003C50DC"/>
    <w:rsid w:val="003F5EF1"/>
    <w:rsid w:val="00404BE5"/>
    <w:rsid w:val="00411E88"/>
    <w:rsid w:val="004230DE"/>
    <w:rsid w:val="0042788C"/>
    <w:rsid w:val="00441423"/>
    <w:rsid w:val="0044476F"/>
    <w:rsid w:val="00452136"/>
    <w:rsid w:val="0045474A"/>
    <w:rsid w:val="00614030"/>
    <w:rsid w:val="00654246"/>
    <w:rsid w:val="006A2ACC"/>
    <w:rsid w:val="006D2306"/>
    <w:rsid w:val="007442BD"/>
    <w:rsid w:val="0075335A"/>
    <w:rsid w:val="0075542A"/>
    <w:rsid w:val="00776520"/>
    <w:rsid w:val="007C7531"/>
    <w:rsid w:val="007D2007"/>
    <w:rsid w:val="007E3817"/>
    <w:rsid w:val="0082097F"/>
    <w:rsid w:val="0082582A"/>
    <w:rsid w:val="00843B61"/>
    <w:rsid w:val="00845015"/>
    <w:rsid w:val="008451D6"/>
    <w:rsid w:val="00855D2A"/>
    <w:rsid w:val="00860715"/>
    <w:rsid w:val="008F084F"/>
    <w:rsid w:val="008F4FF0"/>
    <w:rsid w:val="009265BE"/>
    <w:rsid w:val="00980D10"/>
    <w:rsid w:val="009A4BF4"/>
    <w:rsid w:val="009A7845"/>
    <w:rsid w:val="009A7955"/>
    <w:rsid w:val="009B62AE"/>
    <w:rsid w:val="009E3E46"/>
    <w:rsid w:val="009E48E4"/>
    <w:rsid w:val="00A03695"/>
    <w:rsid w:val="00A608CD"/>
    <w:rsid w:val="00A877D6"/>
    <w:rsid w:val="00AA51D2"/>
    <w:rsid w:val="00AE6767"/>
    <w:rsid w:val="00AF6297"/>
    <w:rsid w:val="00B019C0"/>
    <w:rsid w:val="00B0294A"/>
    <w:rsid w:val="00B033B1"/>
    <w:rsid w:val="00B25F79"/>
    <w:rsid w:val="00B44BE4"/>
    <w:rsid w:val="00B513FA"/>
    <w:rsid w:val="00B96529"/>
    <w:rsid w:val="00C15EFD"/>
    <w:rsid w:val="00C60A57"/>
    <w:rsid w:val="00C86D22"/>
    <w:rsid w:val="00D01E7C"/>
    <w:rsid w:val="00D566D6"/>
    <w:rsid w:val="00DD1BB5"/>
    <w:rsid w:val="00DE57DA"/>
    <w:rsid w:val="00E66288"/>
    <w:rsid w:val="00E92C37"/>
    <w:rsid w:val="00EA1116"/>
    <w:rsid w:val="00EB2896"/>
    <w:rsid w:val="00EC3574"/>
    <w:rsid w:val="00EF7124"/>
    <w:rsid w:val="00F225CF"/>
    <w:rsid w:val="00F55425"/>
    <w:rsid w:val="00F65D49"/>
    <w:rsid w:val="00F9052F"/>
    <w:rsid w:val="00F9352B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1F4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265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9265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65BE"/>
    <w:rPr>
      <w:rFonts w:ascii="Arial" w:eastAsia="Times New Roman" w:hAnsi="Arial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9A4B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4B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9A4B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4BF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9F8A7192266C886BFB0E525018FDF9C90FBCDA2E5BD5B688C72B8F4A5EBCEC0D2A0F9C80D2CA0310DD3FA385A820BD57ADF72C24p7CF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58F3557344FEDCF2A23BD84EC88C2566CC18F35E66D605A8605E7B141368544758BC800FC330465D571791906436EC30ACCAA6A5BB2FF6104D1A6i1i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C1AE2A8DDABF53631D42EF24521C07846621F2E3931D28AD6BC6115BE8CBAD5FAE5349AF2933AEC8FD27D91B48499E72FA8E4C81f16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A9405-FDE7-43FC-A822-B7508C86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2759</Words>
  <Characters>15729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4. Сдача в аренду объектов культурного наследия, находящихся в неудовлетворитель</vt:lpstr>
    </vt:vector>
  </TitlesOfParts>
  <Company/>
  <LinksUpToDate>false</LinksUpToDate>
  <CharactersWithSpaces>18452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Пользователь</cp:lastModifiedBy>
  <cp:revision>42</cp:revision>
  <cp:lastPrinted>2025-05-16T13:15:00Z</cp:lastPrinted>
  <dcterms:created xsi:type="dcterms:W3CDTF">2025-01-10T09:18:00Z</dcterms:created>
  <dcterms:modified xsi:type="dcterms:W3CDTF">2026-06-17T06:11:00Z</dcterms:modified>
</cp:coreProperties>
</file>