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1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1B6151" w:rsidRDefault="001B6151" w:rsidP="001B6151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1B6151" w:rsidRDefault="001B6151" w:rsidP="001B6151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1B6151" w:rsidRDefault="001B6151" w:rsidP="001B615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B6151">
        <w:tc>
          <w:tcPr>
            <w:tcW w:w="3436" w:type="dxa"/>
          </w:tcPr>
          <w:p w:rsidR="001B6151" w:rsidRDefault="001B6151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1B6151" w:rsidRDefault="001B6151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B6151" w:rsidRDefault="00F17644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5777D8">
              <w:rPr>
                <w:color w:val="000000"/>
                <w:lang w:val="en-US"/>
              </w:rPr>
              <w:t>8</w:t>
            </w:r>
            <w:r w:rsidR="001B6151">
              <w:rPr>
                <w:color w:val="000000"/>
              </w:rPr>
              <w:t>/8</w:t>
            </w:r>
            <w:r>
              <w:rPr>
                <w:color w:val="000000"/>
              </w:rPr>
              <w:t>22</w:t>
            </w:r>
          </w:p>
        </w:tc>
      </w:tr>
    </w:tbl>
    <w:p w:rsidR="001B6151" w:rsidRDefault="001B6151" w:rsidP="001B6151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1B6151" w:rsidRDefault="001B6151" w:rsidP="001B6151">
      <w:pPr>
        <w:rPr>
          <w:b/>
          <w:color w:val="000000"/>
          <w:szCs w:val="28"/>
        </w:rPr>
      </w:pPr>
    </w:p>
    <w:p w:rsidR="001B6151" w:rsidRDefault="001B6151" w:rsidP="0016295E">
      <w:pPr>
        <w:tabs>
          <w:tab w:val="left" w:pos="5387"/>
          <w:tab w:val="left" w:pos="8222"/>
        </w:tabs>
        <w:ind w:right="4778"/>
        <w:jc w:val="both"/>
        <w:rPr>
          <w:szCs w:val="28"/>
        </w:rPr>
      </w:pPr>
      <w:r>
        <w:rPr>
          <w:szCs w:val="28"/>
        </w:rPr>
        <w:t>О регистрации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кандидата в депутаты Совета депутатов </w:t>
      </w:r>
      <w:r w:rsidR="00F17644">
        <w:rPr>
          <w:szCs w:val="28"/>
        </w:rPr>
        <w:t>Заборьев</w:t>
      </w:r>
      <w:r>
        <w:rPr>
          <w:szCs w:val="28"/>
        </w:rPr>
        <w:t xml:space="preserve">ского </w:t>
      </w:r>
      <w:r w:rsidR="00F17644">
        <w:rPr>
          <w:szCs w:val="28"/>
        </w:rPr>
        <w:t>сель</w:t>
      </w:r>
      <w:r>
        <w:rPr>
          <w:szCs w:val="28"/>
        </w:rPr>
        <w:t xml:space="preserve">ского поселения   Демидовского района             Смоленской    </w:t>
      </w:r>
      <w:r w:rsidR="0016295E">
        <w:rPr>
          <w:szCs w:val="28"/>
        </w:rPr>
        <w:t xml:space="preserve"> </w:t>
      </w:r>
      <w:r>
        <w:rPr>
          <w:szCs w:val="28"/>
        </w:rPr>
        <w:t xml:space="preserve">     области</w:t>
      </w:r>
    </w:p>
    <w:p w:rsidR="001B6151" w:rsidRDefault="00F17644" w:rsidP="0016295E">
      <w:pPr>
        <w:tabs>
          <w:tab w:val="left" w:pos="5387"/>
          <w:tab w:val="left" w:pos="8222"/>
        </w:tabs>
        <w:ind w:right="4598"/>
        <w:rPr>
          <w:bCs/>
        </w:rPr>
      </w:pPr>
      <w:r>
        <w:rPr>
          <w:szCs w:val="28"/>
        </w:rPr>
        <w:t>второ</w:t>
      </w:r>
      <w:r w:rsidR="001B6151">
        <w:rPr>
          <w:szCs w:val="28"/>
        </w:rPr>
        <w:t xml:space="preserve">го </w:t>
      </w:r>
      <w:r>
        <w:rPr>
          <w:szCs w:val="28"/>
        </w:rPr>
        <w:t xml:space="preserve">  </w:t>
      </w:r>
      <w:r w:rsidR="001B6151">
        <w:rPr>
          <w:szCs w:val="28"/>
        </w:rPr>
        <w:t>созыва</w:t>
      </w:r>
      <w:r w:rsidR="0016295E">
        <w:rPr>
          <w:szCs w:val="28"/>
        </w:rPr>
        <w:t xml:space="preserve">  </w:t>
      </w:r>
      <w:r w:rsidR="001B6151">
        <w:rPr>
          <w:szCs w:val="28"/>
        </w:rPr>
        <w:t>по</w:t>
      </w:r>
      <w:r>
        <w:rPr>
          <w:szCs w:val="28"/>
        </w:rPr>
        <w:t xml:space="preserve">  </w:t>
      </w:r>
      <w:r w:rsidR="001B6151">
        <w:rPr>
          <w:szCs w:val="28"/>
        </w:rPr>
        <w:t xml:space="preserve"> </w:t>
      </w:r>
      <w:r>
        <w:rPr>
          <w:szCs w:val="28"/>
        </w:rPr>
        <w:t>десятим</w:t>
      </w:r>
      <w:r w:rsidR="001B6151">
        <w:rPr>
          <w:szCs w:val="28"/>
        </w:rPr>
        <w:t>андатному      избирательному</w:t>
      </w:r>
      <w:r>
        <w:rPr>
          <w:szCs w:val="28"/>
        </w:rPr>
        <w:t xml:space="preserve">   </w:t>
      </w:r>
      <w:r w:rsidR="001B6151">
        <w:rPr>
          <w:szCs w:val="28"/>
        </w:rPr>
        <w:t xml:space="preserve"> округу </w:t>
      </w:r>
      <w:r w:rsidR="0016295E">
        <w:rPr>
          <w:szCs w:val="28"/>
        </w:rPr>
        <w:t xml:space="preserve"> </w:t>
      </w:r>
      <w:r>
        <w:rPr>
          <w:szCs w:val="28"/>
        </w:rPr>
        <w:t xml:space="preserve">  Лисененкова Андрея                           </w:t>
      </w:r>
      <w:r w:rsidR="0016295E">
        <w:rPr>
          <w:szCs w:val="28"/>
        </w:rPr>
        <w:t xml:space="preserve"> </w:t>
      </w:r>
      <w:r>
        <w:rPr>
          <w:szCs w:val="28"/>
        </w:rPr>
        <w:t xml:space="preserve"> Владимировича</w:t>
      </w:r>
      <w:r w:rsidR="001B6151">
        <w:rPr>
          <w:szCs w:val="28"/>
        </w:rPr>
        <w:t>,       выдвинутого</w:t>
      </w:r>
      <w:r>
        <w:rPr>
          <w:szCs w:val="28"/>
        </w:rPr>
        <w:t xml:space="preserve">              </w:t>
      </w:r>
      <w:r w:rsidR="0016295E">
        <w:rPr>
          <w:szCs w:val="28"/>
        </w:rPr>
        <w:t xml:space="preserve"> </w:t>
      </w:r>
      <w:r>
        <w:rPr>
          <w:szCs w:val="28"/>
        </w:rPr>
        <w:t xml:space="preserve">    </w:t>
      </w:r>
      <w:r w:rsidR="001B6151">
        <w:rPr>
          <w:szCs w:val="28"/>
        </w:rPr>
        <w:t xml:space="preserve"> </w:t>
      </w:r>
      <w:r w:rsidR="001B6151">
        <w:t>избирательным                 объединением</w:t>
      </w:r>
      <w:r w:rsidR="0016295E">
        <w:t xml:space="preserve"> </w:t>
      </w:r>
      <w:r w:rsidR="001B6151">
        <w:t xml:space="preserve"> Демидовского   местного      отделения </w:t>
      </w:r>
      <w:r w:rsidR="0016295E">
        <w:t xml:space="preserve"> </w:t>
      </w:r>
      <w:r w:rsidR="001B6151">
        <w:t>Смоленского  регионального отделения</w:t>
      </w:r>
      <w:r w:rsidR="0016295E">
        <w:t xml:space="preserve"> </w:t>
      </w:r>
      <w:r w:rsidR="001B6151">
        <w:t xml:space="preserve">Всероссийской </w:t>
      </w:r>
      <w:r w:rsidR="0016295E">
        <w:t>п</w:t>
      </w:r>
      <w:r w:rsidR="001B6151">
        <w:t xml:space="preserve">олитической    партии </w:t>
      </w:r>
      <w:r w:rsidR="001B6151">
        <w:rPr>
          <w:b/>
        </w:rPr>
        <w:t>«ЕДИНАЯ РОССИЯ»</w:t>
      </w: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1B6151" w:rsidRDefault="001B6151" w:rsidP="001B6151">
      <w:pPr>
        <w:jc w:val="both"/>
        <w:rPr>
          <w:bCs/>
          <w:szCs w:val="28"/>
        </w:rPr>
      </w:pPr>
      <w:r>
        <w:rPr>
          <w:b/>
        </w:rPr>
        <w:t xml:space="preserve">           </w:t>
      </w:r>
      <w: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vertAlign w:val="superscript"/>
        </w:rPr>
        <w:t>1</w:t>
      </w:r>
      <w:r>
        <w:t>, 15</w:t>
      </w:r>
      <w:r>
        <w:rPr>
          <w:vertAlign w:val="superscript"/>
        </w:rPr>
        <w:t>2</w:t>
      </w:r>
      <w:r>
        <w:t xml:space="preserve">, 16, 19 </w:t>
      </w:r>
      <w:r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t xml:space="preserve">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Совета депутатов </w:t>
      </w:r>
      <w:r w:rsidR="0016295E">
        <w:t>Заборьевского сель</w:t>
      </w:r>
      <w:r>
        <w:t xml:space="preserve">ского поселения Демидовского района Смоленской области </w:t>
      </w:r>
      <w:r w:rsidR="0016295E">
        <w:t>втор</w:t>
      </w:r>
      <w:r>
        <w:t xml:space="preserve">ого созыва </w:t>
      </w:r>
      <w:r>
        <w:rPr>
          <w:szCs w:val="28"/>
        </w:rPr>
        <w:t xml:space="preserve">по </w:t>
      </w:r>
      <w:r w:rsidR="0016295E">
        <w:rPr>
          <w:szCs w:val="28"/>
        </w:rPr>
        <w:t>десяти</w:t>
      </w:r>
      <w:r>
        <w:rPr>
          <w:szCs w:val="28"/>
        </w:rPr>
        <w:t xml:space="preserve">мандатному избирательному округу </w:t>
      </w:r>
      <w:r w:rsidR="0016295E">
        <w:rPr>
          <w:szCs w:val="28"/>
        </w:rPr>
        <w:t>Лисененкова Андрея Владимировича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</w:t>
      </w:r>
      <w:r>
        <w:t xml:space="preserve"> </w:t>
      </w:r>
      <w:r>
        <w:rPr>
          <w:szCs w:val="28"/>
        </w:rPr>
        <w:t xml:space="preserve">списком, проверив соответствие порядка выдвижения  </w:t>
      </w:r>
      <w:r w:rsidR="0016295E">
        <w:rPr>
          <w:szCs w:val="28"/>
        </w:rPr>
        <w:t xml:space="preserve">Лисененкова Андрея </w:t>
      </w:r>
      <w:r w:rsidR="00A339AE">
        <w:rPr>
          <w:szCs w:val="28"/>
        </w:rPr>
        <w:t>В</w:t>
      </w:r>
      <w:r w:rsidR="0016295E">
        <w:rPr>
          <w:szCs w:val="28"/>
        </w:rPr>
        <w:t>ладимировича</w:t>
      </w:r>
      <w:r>
        <w:rPr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bCs/>
          <w:iCs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«Демидовский район» Смоленской области</w:t>
      </w:r>
    </w:p>
    <w:p w:rsidR="001B6151" w:rsidRDefault="001B6151" w:rsidP="001B6151">
      <w:pPr>
        <w:ind w:firstLine="600"/>
        <w:jc w:val="both"/>
        <w:rPr>
          <w:b/>
          <w:bCs/>
          <w:szCs w:val="28"/>
        </w:rPr>
      </w:pPr>
    </w:p>
    <w:p w:rsidR="001B6151" w:rsidRDefault="001B6151" w:rsidP="001B6151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т:</w:t>
      </w:r>
    </w:p>
    <w:p w:rsidR="001B6151" w:rsidRDefault="001B6151" w:rsidP="001B6151">
      <w:pPr>
        <w:ind w:firstLine="600"/>
        <w:jc w:val="both"/>
        <w:rPr>
          <w:b/>
          <w:bCs/>
          <w:szCs w:val="28"/>
        </w:rPr>
      </w:pPr>
    </w:p>
    <w:p w:rsidR="001B6151" w:rsidRDefault="001B6151" w:rsidP="001B6151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кандидата в депутаты Совета депутатов </w:t>
      </w:r>
      <w:r w:rsidR="00A339AE">
        <w:rPr>
          <w:szCs w:val="28"/>
        </w:rPr>
        <w:t>Заборьевского сель</w:t>
      </w:r>
      <w:r>
        <w:rPr>
          <w:szCs w:val="28"/>
        </w:rPr>
        <w:t xml:space="preserve">ского поселения Демидовского района Смоленской области </w:t>
      </w:r>
      <w:r w:rsidR="00A339AE">
        <w:rPr>
          <w:szCs w:val="28"/>
        </w:rPr>
        <w:t>втор</w:t>
      </w:r>
      <w:r>
        <w:rPr>
          <w:szCs w:val="28"/>
        </w:rPr>
        <w:t xml:space="preserve">ого созыва по </w:t>
      </w:r>
      <w:r w:rsidR="00A339AE">
        <w:rPr>
          <w:szCs w:val="28"/>
        </w:rPr>
        <w:t>десятим</w:t>
      </w:r>
      <w:r>
        <w:rPr>
          <w:szCs w:val="28"/>
        </w:rPr>
        <w:t xml:space="preserve">андатному избирательному округу </w:t>
      </w:r>
      <w:r w:rsidR="00A339AE">
        <w:rPr>
          <w:szCs w:val="28"/>
        </w:rPr>
        <w:t>Лисененкова Андрея Владимировича,</w:t>
      </w:r>
      <w:r>
        <w:rPr>
          <w:szCs w:val="28"/>
        </w:rPr>
        <w:t xml:space="preserve"> выдвинутого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РОССИЯ».</w:t>
      </w:r>
    </w:p>
    <w:p w:rsidR="001B6151" w:rsidRDefault="001B6151" w:rsidP="001B6151">
      <w:pPr>
        <w:ind w:firstLine="6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</w:t>
      </w:r>
    </w:p>
    <w:p w:rsidR="001B6151" w:rsidRDefault="001B6151" w:rsidP="001B6151">
      <w:pPr>
        <w:jc w:val="center"/>
        <w:rPr>
          <w:szCs w:val="28"/>
        </w:rPr>
      </w:pPr>
      <w:r>
        <w:rPr>
          <w:szCs w:val="28"/>
        </w:rPr>
        <w:t>Дата регистрации - «2</w:t>
      </w:r>
      <w:r w:rsidR="005777D8" w:rsidRPr="005777D8">
        <w:rPr>
          <w:szCs w:val="28"/>
        </w:rPr>
        <w:t>4</w:t>
      </w:r>
      <w:r>
        <w:rPr>
          <w:szCs w:val="28"/>
        </w:rPr>
        <w:t xml:space="preserve">» июля 2020 года, время регистрации  </w:t>
      </w:r>
      <w:r w:rsidR="00A339AE">
        <w:rPr>
          <w:szCs w:val="28"/>
        </w:rPr>
        <w:t>15</w:t>
      </w:r>
      <w:r>
        <w:rPr>
          <w:szCs w:val="28"/>
        </w:rPr>
        <w:t xml:space="preserve"> часов </w:t>
      </w:r>
      <w:r w:rsidR="00196CA0">
        <w:rPr>
          <w:szCs w:val="28"/>
        </w:rPr>
        <w:t>15</w:t>
      </w:r>
      <w:r>
        <w:rPr>
          <w:szCs w:val="28"/>
        </w:rPr>
        <w:t xml:space="preserve"> минут.</w:t>
      </w:r>
    </w:p>
    <w:p w:rsidR="001B6151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</w:p>
    <w:p w:rsidR="001B6151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Включить зарегистрированного кандидата в депутаты Совета депутатов </w:t>
      </w:r>
      <w:r w:rsidR="00A339AE">
        <w:rPr>
          <w:szCs w:val="28"/>
        </w:rPr>
        <w:t>Заборьевского сельс</w:t>
      </w:r>
      <w:r>
        <w:rPr>
          <w:szCs w:val="28"/>
        </w:rPr>
        <w:t xml:space="preserve">кого поселения Демидовского района Смоленской области </w:t>
      </w:r>
      <w:r w:rsidR="00A339AE">
        <w:rPr>
          <w:szCs w:val="28"/>
        </w:rPr>
        <w:t>втор</w:t>
      </w:r>
      <w:r>
        <w:rPr>
          <w:szCs w:val="28"/>
        </w:rPr>
        <w:t xml:space="preserve">ого созыва по </w:t>
      </w:r>
      <w:r w:rsidR="00A339AE">
        <w:rPr>
          <w:szCs w:val="28"/>
        </w:rPr>
        <w:t>десятим</w:t>
      </w:r>
      <w:r>
        <w:rPr>
          <w:szCs w:val="28"/>
        </w:rPr>
        <w:t xml:space="preserve">андатному избирательному округу </w:t>
      </w:r>
      <w:r w:rsidR="00A339AE">
        <w:rPr>
          <w:szCs w:val="28"/>
        </w:rPr>
        <w:t xml:space="preserve">Лисененкова Андрея Владимировича </w:t>
      </w:r>
      <w:r>
        <w:rPr>
          <w:szCs w:val="28"/>
        </w:rPr>
        <w:t xml:space="preserve">в избирательный бюллетень для голосования на выборах депутатов </w:t>
      </w:r>
      <w:r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</w:t>
      </w:r>
      <w:r w:rsidR="00A339AE">
        <w:rPr>
          <w:szCs w:val="28"/>
        </w:rPr>
        <w:t>Заборьевского сель</w:t>
      </w:r>
      <w:r>
        <w:rPr>
          <w:szCs w:val="28"/>
        </w:rPr>
        <w:t xml:space="preserve">ского поселения Демидовского района Смоленской области </w:t>
      </w:r>
      <w:r w:rsidR="00A339AE">
        <w:rPr>
          <w:szCs w:val="28"/>
        </w:rPr>
        <w:t>втор</w:t>
      </w:r>
      <w:r>
        <w:rPr>
          <w:szCs w:val="28"/>
        </w:rPr>
        <w:t xml:space="preserve">ого созыва по </w:t>
      </w:r>
      <w:r w:rsidR="00A339AE">
        <w:rPr>
          <w:szCs w:val="28"/>
        </w:rPr>
        <w:t>десяти</w:t>
      </w:r>
      <w:r>
        <w:rPr>
          <w:szCs w:val="28"/>
        </w:rPr>
        <w:t>мандатному избирательному округу.</w:t>
      </w:r>
    </w:p>
    <w:p w:rsidR="001B6151" w:rsidRDefault="001B6151" w:rsidP="001B6151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3.    Опубликовать настоящее постановление в газете «Поречанка».</w:t>
      </w:r>
    </w:p>
    <w:p w:rsidR="001B6151" w:rsidRDefault="001B6151" w:rsidP="001B6151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1B6151" w:rsidRDefault="001B6151" w:rsidP="001B6151">
      <w:pPr>
        <w:jc w:val="both"/>
        <w:rPr>
          <w:sz w:val="24"/>
          <w:szCs w:val="24"/>
        </w:rPr>
      </w:pP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rPr>
          <w:szCs w:val="28"/>
        </w:rPr>
      </w:pPr>
      <w:r>
        <w:rPr>
          <w:b/>
          <w:bCs/>
          <w:szCs w:val="28"/>
        </w:rPr>
        <w:t>Председатель комиссии</w:t>
      </w:r>
      <w:r w:rsidR="00053448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           Н.Г. Калинина</w:t>
      </w: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sectPr w:rsidR="001B6151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86973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2020-07-24T14:19:00Z</dcterms:created>
  <dcterms:modified xsi:type="dcterms:W3CDTF">2020-07-24T14:19:00Z</dcterms:modified>
</cp:coreProperties>
</file>