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/>
        <w:drawing>
          <wp:inline distT="0" distB="0" distL="0" distR="0">
            <wp:extent cx="704850" cy="8763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АДМИНИСТРАЦИЯ МУНИЦИПАЛЬНОГО ОБРАЗОВАНИЯ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32"/>
          <w:szCs w:val="32"/>
          <w:lang w:eastAsia="zh-CN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от 31.01.2020 № 79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tabs>
          <w:tab w:val="clear" w:pos="708"/>
          <w:tab w:val="left" w:pos="4962" w:leader="none"/>
        </w:tabs>
        <w:suppressAutoHyphens w:val="true"/>
        <w:spacing w:lineRule="auto" w:line="240" w:before="0" w:after="0"/>
        <w:ind w:right="5726" w:hanging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В соответствии с подпунктом 6 пункта 1 статьи 9 Федерального закона от 29 декабря 2012 года №273-ФЗ «Об образовании в Российской Федерации» в части реализации полномочий органов местного самоуправления муниципальных районов по решению вопросов местного значения в сфере образования (закрепление муниципальных образовательных организаций за конкретными территориями муниципального района), Администрация муниципального образования «Демидовский район» Смоленской области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ПОСТАНОВЛЯЕТ: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1. Закрепить муниципальные бюджетные дошкольные образовательные организации Демидовского района Смоленской области за следующими территориями муниципального образования «Демидовский район» Смоленской области:</w:t>
      </w:r>
    </w:p>
    <w:tbl>
      <w:tblPr>
        <w:tblW w:w="10320" w:type="dxa"/>
        <w:jc w:val="left"/>
        <w:tblInd w:w="114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20"/>
        <w:gridCol w:w="2339"/>
        <w:gridCol w:w="2266"/>
        <w:gridCol w:w="4994"/>
      </w:tblGrid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№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Наименование дошкольного образовательного учреждения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Наименование муниципального образования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Закрепленная территория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№2 «Сказка» г. Демидова Смоленской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г. Демидов: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ул. Авдеенкова,ул. Баррикадная, ул. Береговая,ул. Вакарина, ул. Витебская,ул. Гаевская, Гаевский 1-й переулок, Гаевский 2-й переулок, ул. Гуреевская, пер. Гуреевский, пер. Кадрова, ул. Кадрова, ул. Касплянско-Набережная, ул. Коммунистическая,ул. Кузнецова,ул. Лесная, ул. Матюшова, ул. Мелиоративная, ул. Мира, ул. Моисеенко, ул. Молодежная,ул. Нахаевская, пер. Нахаевский, Нахаевский 2-й пер.,ул. Парковая, ул. Пионерская, пер. Пионерский, ул. Полевая,ул. Просвещения,ул. Руднянская, пер. Руднянский,ул. Садовая, проезд Суворовский, ул. Фрадкова,ул. Хренова, пер. Школьный,ул. Юбилейная, ул. Хренова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детский сад №3 «Одуванчик» г. Демидова Смоленской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Демидовское городское поселение Демидовского района Смоленской области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8"/>
                <w:szCs w:val="28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г. Демидов:</w:t>
            </w:r>
          </w:p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 xml:space="preserve">ул. Богданова, ул. Восточная,ул. Гобзянская,ул. Гобзянско-Набережная,пер. Гобзянско-Набережный,ул. им. Б.А. Петрова,ул. Коммунистическая,ул. Комсомольская,ул. Кооперативная, ул. Кутузова,ул.Мареевская,ул. Октябрьская, пер. Октябрьский,ул. Покровская, ул. Пономарева,ул. Потемкина, ул. Пржевальского,ул. Пролетарская, ул. Рябиновая,ул. Северная,ул. Советская, пер. Советский, ул. Строителей,ул. Суркова,д. Еськово,д. Исаково, д. Медведки,д. Терешины, 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Дубровский детский сад Демидовского района Смоленской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Титовщинское сельское поселение Демидовского района Смоленской области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д. Боярщина, д. Дубровка,д. Залесье, д. Слобода, д. Юшково, д. Хотеево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Муниципальное бюджетное дошкольное образовательное учреждение Бородинский детский сад «Зернышко» Демидовского района Смоленской области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Титовщинское  сельское поселение Демидовского района Смоленской области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zh-CN"/>
              </w:rPr>
              <w:t>д. Борода, д. Большое Аретово,д. Верхнее Хотяково,д. Заболотье, д. Малое Аретово, д. Нижнее Хотяково,</w:t>
              <w:br/>
              <w:t>д. Оброк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2. Признать утратившим силу постановление Администрации муниципального образования «Демидовский район» Смоленской области от 06.02.2019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№ 52 «О закреплении муниципальных бюджетных дошкольных образовательных организаций за конкретными территориями муниципального образования «Демидовский район» Смоленской области».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3. Разместить настоящее постановление на официальном сайте Администрации муниципального образования «Демидовский район» Смоленской области в информационно-телекоммуникационной сети «Интернет».</w:t>
      </w:r>
    </w:p>
    <w:p>
      <w:pPr>
        <w:pStyle w:val="Normal"/>
        <w:suppressAutoHyphens w:val="true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 Контроль за исполнением настоящего постановления возложить на заместителя Главы муниципального образования «Демидовский район» Смоленской области Т.Н. Крапивину.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Глава  муниципального образования </w:t>
      </w:r>
    </w:p>
    <w:p>
      <w:pPr>
        <w:pStyle w:val="Normal"/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«Демидовский район» Смоленской области</w:t>
        <w:tab/>
        <w:tab/>
        <w:tab/>
        <w:tab/>
        <w:tab/>
        <w:t>А.Ф. Семенов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77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86834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868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LibreOffice/6.3.4.2$Windows_X86_64 LibreOffice_project/60da17e045e08f1793c57c00ba83cdfce946d0aa</Application>
  <Pages>3</Pages>
  <Words>412</Words>
  <Characters>3495</Characters>
  <CharactersWithSpaces>3880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2019-02-04T09:37:00Z</dcterms:created>
  <dc:creator>User</dc:creator>
  <dc:description/>
  <dc:language>ru-RU</dc:language>
  <cp:lastModifiedBy/>
  <cp:lastPrinted>2020-02-03T11:50:00Z</cp:lastPrinted>
  <dcterms:modified xsi:type="dcterms:W3CDTF">2020-02-05T10:05:14Z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