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68" w:rsidRDefault="00FE1868" w:rsidP="00FE1868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360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20" t="-462" r="-520" b="-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68" w:rsidRDefault="00FE1868" w:rsidP="00FE1868">
      <w:pPr>
        <w:spacing w:line="360" w:lineRule="auto"/>
        <w:jc w:val="center"/>
      </w:pPr>
      <w:r>
        <w:rPr>
          <w:b/>
          <w:sz w:val="28"/>
          <w:szCs w:val="28"/>
        </w:rPr>
        <w:t xml:space="preserve">ДЕМИДОВСКИЙ РАЙОННЫЙ СОВЕТ ДЕПУТАТОВ </w:t>
      </w:r>
    </w:p>
    <w:p w:rsidR="00FE1868" w:rsidRDefault="00FE1868" w:rsidP="00FE1868">
      <w:pPr>
        <w:jc w:val="center"/>
      </w:pPr>
      <w:r>
        <w:rPr>
          <w:b/>
          <w:bCs/>
          <w:sz w:val="28"/>
          <w:szCs w:val="28"/>
        </w:rPr>
        <w:t>РЕШЕНИЕ</w:t>
      </w:r>
    </w:p>
    <w:p w:rsidR="00FE1868" w:rsidRDefault="00FE1868" w:rsidP="00FE1868">
      <w:r>
        <w:rPr>
          <w:sz w:val="28"/>
          <w:szCs w:val="28"/>
        </w:rPr>
        <w:t>от 20 февраля 2020 года                                                                                      № 15</w:t>
      </w:r>
    </w:p>
    <w:p w:rsidR="00FE1868" w:rsidRDefault="00FE1868" w:rsidP="00FE1868"/>
    <w:tbl>
      <w:tblPr>
        <w:tblW w:w="0" w:type="auto"/>
        <w:tblLayout w:type="fixed"/>
        <w:tblLook w:val="0000"/>
      </w:tblPr>
      <w:tblGrid>
        <w:gridCol w:w="5518"/>
      </w:tblGrid>
      <w:tr w:rsidR="00FE1868" w:rsidTr="0014522D">
        <w:trPr>
          <w:trHeight w:val="1450"/>
        </w:trPr>
        <w:tc>
          <w:tcPr>
            <w:tcW w:w="5518" w:type="dxa"/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</w:rPr>
              <w:t>О внесении изменения в Стратегию социально-экономического развития муниципального образования  «Демидовский район» Смоленской области</w:t>
            </w:r>
          </w:p>
          <w:p w:rsidR="00FE1868" w:rsidRDefault="00FE1868" w:rsidP="0014522D">
            <w:pPr>
              <w:jc w:val="both"/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sz w:val="28"/>
              </w:rPr>
              <w:t xml:space="preserve">на  период до 2025 года, </w:t>
            </w:r>
            <w:proofErr w:type="gramStart"/>
            <w:r>
              <w:rPr>
                <w:sz w:val="28"/>
              </w:rPr>
              <w:t>утвержденную</w:t>
            </w:r>
            <w:proofErr w:type="gramEnd"/>
            <w:r>
              <w:rPr>
                <w:sz w:val="28"/>
              </w:rPr>
              <w:t xml:space="preserve"> решением Демидовского районного Совета депутатов от 18.10.2018 № 91</w:t>
            </w:r>
          </w:p>
        </w:tc>
      </w:tr>
    </w:tbl>
    <w:p w:rsidR="00FE1868" w:rsidRDefault="00FE1868" w:rsidP="00FE1868">
      <w:pPr>
        <w:autoSpaceDE w:val="0"/>
        <w:ind w:firstLine="709"/>
        <w:jc w:val="both"/>
      </w:pPr>
    </w:p>
    <w:p w:rsidR="00FE1868" w:rsidRDefault="00FE1868" w:rsidP="00FE1868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В соответствии с Конституцией Российской Федерации, Федеральным законом от 28.06.2014 № 172-ФЗ «О стратегическом планировании в Российской Федерации»,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</w:t>
      </w:r>
      <w:proofErr w:type="gramEnd"/>
      <w:r>
        <w:rPr>
          <w:sz w:val="28"/>
          <w:szCs w:val="28"/>
        </w:rPr>
        <w:t xml:space="preserve"> 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совершенствования системы государственного управления» (в ред. Постановления Правительства РФ от 09.07.2016 №654),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</w:rPr>
        <w:t>Демидовский районный Совет депутатов</w:t>
      </w:r>
    </w:p>
    <w:p w:rsidR="00FE1868" w:rsidRDefault="00FE1868" w:rsidP="00FE1868">
      <w:pPr>
        <w:autoSpaceDE w:val="0"/>
        <w:ind w:firstLine="709"/>
        <w:jc w:val="both"/>
      </w:pPr>
    </w:p>
    <w:p w:rsidR="00FE1868" w:rsidRDefault="00FE1868" w:rsidP="00FE1868">
      <w:pPr>
        <w:autoSpaceDE w:val="0"/>
        <w:jc w:val="both"/>
      </w:pPr>
      <w:r>
        <w:rPr>
          <w:b/>
          <w:bCs/>
          <w:sz w:val="28"/>
          <w:szCs w:val="28"/>
        </w:rPr>
        <w:t>РЕШИЛ:</w:t>
      </w:r>
    </w:p>
    <w:p w:rsidR="00FE1868" w:rsidRDefault="00FE1868" w:rsidP="00FE1868">
      <w:pPr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ind w:firstLine="737"/>
        <w:jc w:val="both"/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Внести в Стратегию социально-экономического развития муниципального образования  «Демидовский район» Смоленской области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  период до 2025 года, утвержденную решением Демидовского районного Совета депутатов от 18.10.2018 № 91 «Об утверждении стратегии  социально-экономического развития муниципального образования  «Демидовский район» Смоленской области  до 2025 года», следующее изменение:</w:t>
      </w:r>
    </w:p>
    <w:p w:rsidR="00FE1868" w:rsidRDefault="00FE1868" w:rsidP="00FE1868">
      <w:pPr>
        <w:ind w:firstLine="737"/>
        <w:jc w:val="both"/>
      </w:pPr>
      <w:r>
        <w:rPr>
          <w:sz w:val="28"/>
          <w:szCs w:val="28"/>
        </w:rPr>
        <w:t>1) Раздел 2 «Стратегические цели и задачи развития муниципального образования «Демидовский район» Смоленской области» дополнить пунктом 2.6. «Развитие информационной сферы»  следующего содержания: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ab/>
        <w:t>«2.6. Развитие информационной сферы.</w:t>
      </w:r>
    </w:p>
    <w:p w:rsidR="00FE1868" w:rsidRDefault="00FE1868" w:rsidP="00FE1868">
      <w:pPr>
        <w:ind w:firstLine="737"/>
        <w:jc w:val="both"/>
      </w:pPr>
      <w:r>
        <w:rPr>
          <w:rStyle w:val="FontStyle12"/>
          <w:sz w:val="28"/>
          <w:szCs w:val="28"/>
        </w:rPr>
        <w:t>Основные направления развития информационной сферы: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повышение качества жизни населения муниципального образования                     «Демидовский район» Смоленской области за счет широкомасштабного                    использования информационных и коммуникационных технологий (далее - ИКТ) в социальной сфере, в сфере обеспечения безопасности жизнедеятельности, а также в повседневной жизни;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  <w:tab w:val="left" w:pos="3370"/>
          <w:tab w:val="left" w:pos="7118"/>
          <w:tab w:val="left" w:pos="8117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повышение</w:t>
      </w:r>
      <w:r>
        <w:rPr>
          <w:rStyle w:val="FontStyle12"/>
          <w:sz w:val="28"/>
          <w:szCs w:val="28"/>
        </w:rPr>
        <w:tab/>
        <w:t>конкурентоспособности</w:t>
      </w:r>
      <w:r>
        <w:rPr>
          <w:rStyle w:val="FontStyle12"/>
          <w:sz w:val="28"/>
          <w:szCs w:val="28"/>
        </w:rPr>
        <w:tab/>
        <w:t>и</w:t>
      </w:r>
      <w:r>
        <w:rPr>
          <w:rStyle w:val="FontStyle12"/>
          <w:sz w:val="28"/>
          <w:szCs w:val="28"/>
        </w:rPr>
        <w:tab/>
        <w:t xml:space="preserve">инвестиционной привлекательности экономики муниципального образования «Демидовский район» </w:t>
      </w:r>
      <w:r>
        <w:rPr>
          <w:rStyle w:val="FontStyle12"/>
          <w:sz w:val="28"/>
          <w:szCs w:val="28"/>
        </w:rPr>
        <w:lastRenderedPageBreak/>
        <w:t>Смоленской области, рост бюджетных доходов за счет развития современной информационной и телекоммуникационной инфраструктуры, использования ИКТ                    в экономике;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10" w:line="240" w:lineRule="auto"/>
        <w:ind w:firstLine="737"/>
      </w:pPr>
      <w:r>
        <w:rPr>
          <w:rStyle w:val="FontStyle12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 на всех уровнях управления;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обеспечение открытости информации о деятельности органов местного самоуправления муниципального образования «Демидовский район» Смоленской области и расширение возможности доступа к ней и непосредственного участия организаций, граждан и институтов гражданского общества в процедурах формирования и экспертизы решений, принимаемых на всех уровнях управления;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оптимизация, повышение качества и доступности, предоставляемых организациям и гражданам государственных и муниципальных услуг, упрощение процедуры и сокращение сроков их оказания, снижение административных издержек со стороны граждан и организаций, связанных с получением государственных и муниципальных услуг, а также внедрение единых стандартов обслуживания граждан, снижение административных барьеров.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В результате реализации данных направлений будет возможным достижение следующих результатов: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рост удовлетворенности населения качеством получаемых муниципальных услуг и повышение его доверия к органам местного самоуправления;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повышение бюджетной эффективности и целесообразности расходования бюджетных средств за счет осуществления в электронной форме регламентов реализации муниципальных функций и предоставления муниципальных услуг, сокращения времени и повышения качества принятия управленческих решений за счет использования ИКТ, исключения дублирования создаваемых информационных систем и обеспечения их эффективного взаимодействия;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снижение административных барьеров для организаций Демидовского района;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устойчивое развитие рынка ИКТ.</w:t>
      </w:r>
    </w:p>
    <w:p w:rsidR="00FE1868" w:rsidRDefault="00FE1868" w:rsidP="00FE1868">
      <w:pPr>
        <w:pStyle w:val="Style3"/>
        <w:widowControl/>
        <w:tabs>
          <w:tab w:val="left" w:pos="1133"/>
          <w:tab w:val="left" w:pos="3547"/>
          <w:tab w:val="left" w:pos="5467"/>
          <w:tab w:val="left" w:pos="8184"/>
        </w:tabs>
        <w:spacing w:before="19" w:line="240" w:lineRule="auto"/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оптимизация</w:t>
      </w:r>
      <w:r>
        <w:rPr>
          <w:rStyle w:val="FontStyle12"/>
          <w:sz w:val="28"/>
          <w:szCs w:val="28"/>
        </w:rPr>
        <w:tab/>
        <w:t>порядков</w:t>
      </w:r>
      <w:r>
        <w:rPr>
          <w:rStyle w:val="FontStyle12"/>
          <w:sz w:val="28"/>
          <w:szCs w:val="28"/>
        </w:rPr>
        <w:tab/>
        <w:t>предоставления</w:t>
      </w:r>
      <w:r>
        <w:rPr>
          <w:rStyle w:val="FontStyle12"/>
          <w:sz w:val="28"/>
          <w:szCs w:val="28"/>
        </w:rPr>
        <w:tab/>
        <w:t>муниципальных</w:t>
      </w:r>
      <w:r>
        <w:rPr>
          <w:rStyle w:val="FontStyle12"/>
          <w:sz w:val="28"/>
          <w:szCs w:val="28"/>
        </w:rPr>
        <w:br/>
        <w:t>(государственных) услуг, исполнения муниципальных функций органов местного</w:t>
      </w:r>
      <w:r>
        <w:rPr>
          <w:rStyle w:val="FontStyle12"/>
          <w:sz w:val="28"/>
          <w:szCs w:val="28"/>
        </w:rPr>
        <w:br/>
        <w:t>самоуправления;</w:t>
      </w:r>
    </w:p>
    <w:p w:rsidR="00FE1868" w:rsidRDefault="00FE1868" w:rsidP="00FE1868">
      <w:pPr>
        <w:pStyle w:val="Style5"/>
        <w:widowControl/>
        <w:spacing w:before="67" w:line="240" w:lineRule="auto"/>
        <w:ind w:firstLine="708"/>
        <w:jc w:val="both"/>
      </w:pPr>
      <w:r>
        <w:rPr>
          <w:rStyle w:val="FontStyle12"/>
          <w:sz w:val="28"/>
          <w:szCs w:val="28"/>
        </w:rPr>
        <w:t>- повышение качества и доступности муниципальных (государственных) услуг, функций органов местного самоуправления для физических и юридических лиц на территории Демидовского района;</w:t>
      </w:r>
    </w:p>
    <w:p w:rsidR="00FE1868" w:rsidRDefault="00FE1868" w:rsidP="00FE1868">
      <w:pPr>
        <w:pStyle w:val="Style6"/>
        <w:widowControl/>
        <w:tabs>
          <w:tab w:val="left" w:pos="869"/>
        </w:tabs>
        <w:spacing w:line="240" w:lineRule="auto"/>
        <w:jc w:val="both"/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обеспечение возможности получения муниципальных (государственных) услуг по принципу «одного окна»;</w:t>
      </w:r>
    </w:p>
    <w:p w:rsidR="00FE1868" w:rsidRDefault="00FE1868" w:rsidP="00FE1868">
      <w:pPr>
        <w:pStyle w:val="Style3"/>
        <w:widowControl/>
        <w:tabs>
          <w:tab w:val="left" w:pos="1176"/>
        </w:tabs>
        <w:spacing w:line="240" w:lineRule="auto"/>
        <w:ind w:firstLine="835"/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создание системы контроля качества предоставления муниципальных (государственных) услуг, исполнения функций органов местного самоуправления</w:t>
      </w:r>
      <w:proofErr w:type="gramStart"/>
      <w:r>
        <w:rPr>
          <w:rStyle w:val="FontStyle12"/>
          <w:sz w:val="28"/>
          <w:szCs w:val="28"/>
        </w:rPr>
        <w:t>.».</w:t>
      </w:r>
      <w:proofErr w:type="gramEnd"/>
    </w:p>
    <w:p w:rsidR="00FE1868" w:rsidRDefault="00FE1868" w:rsidP="00FE1868">
      <w:pPr>
        <w:jc w:val="both"/>
      </w:pPr>
      <w:r>
        <w:rPr>
          <w:sz w:val="28"/>
          <w:szCs w:val="28"/>
        </w:rPr>
        <w:tab/>
        <w:t>2. 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Поречанка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также </w:t>
      </w:r>
      <w:proofErr w:type="gramStart"/>
      <w:r>
        <w:rPr>
          <w:sz w:val="28"/>
          <w:szCs w:val="28"/>
        </w:rPr>
        <w:t>размещению</w:t>
      </w:r>
      <w:proofErr w:type="gramEnd"/>
      <w:r>
        <w:rPr>
          <w:sz w:val="28"/>
          <w:szCs w:val="28"/>
        </w:rPr>
        <w:t xml:space="preserve"> в сети Интернет на официальном сайте Администрации муниципального образования «Демидовский район» Смоленской области.  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ab/>
      </w:r>
    </w:p>
    <w:p w:rsidR="00FE1868" w:rsidRDefault="00FE1868" w:rsidP="00FE1868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  <w:r>
        <w:rPr>
          <w:sz w:val="28"/>
          <w:szCs w:val="28"/>
        </w:rPr>
        <w:t xml:space="preserve"> 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>районного Совета депутатов                                                                        В.П. Козлов</w:t>
      </w:r>
    </w:p>
    <w:p w:rsidR="00FE1868" w:rsidRDefault="00FE1868" w:rsidP="00FE1868">
      <w:pPr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95pt;margin-top:2pt;width:239.1pt;height:80.35pt;z-index:251660288;mso-position-horizontal-relative:page" stroked="f">
            <v:fill color2="black"/>
            <v:textbox style="mso-next-textbox:#_x0000_s1026" inset=".25pt,.25pt,.25pt,.25pt">
              <w:txbxContent>
                <w:p w:rsidR="00FE1868" w:rsidRDefault="00FE1868" w:rsidP="00FE1868">
                  <w:pPr>
                    <w:rPr>
                      <w:rFonts w:eastAsia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FE1868" w:rsidRDefault="00201DE1" w:rsidP="00201DE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96"/>
          <w:szCs w:val="96"/>
        </w:rPr>
      </w:pPr>
      <w:r>
        <w:rPr>
          <w:rFonts w:ascii="Arial,Bold" w:hAnsi="Arial,Bold" w:cs="Arial,Bold"/>
          <w:b/>
          <w:bCs/>
          <w:sz w:val="96"/>
          <w:szCs w:val="96"/>
        </w:rPr>
        <w:t xml:space="preserve">     </w:t>
      </w:r>
      <w:r w:rsidR="00FE1868">
        <w:rPr>
          <w:rFonts w:ascii="Arial,Bold" w:hAnsi="Arial,Bold" w:cs="Arial,Bold"/>
          <w:b/>
          <w:bCs/>
          <w:sz w:val="96"/>
          <w:szCs w:val="96"/>
        </w:rPr>
        <w:t>Стратегия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>
        <w:rPr>
          <w:rFonts w:ascii="Arial,Bold" w:hAnsi="Arial,Bold" w:cs="Arial,Bold"/>
          <w:b/>
          <w:bCs/>
          <w:sz w:val="56"/>
          <w:szCs w:val="56"/>
        </w:rPr>
        <w:t>социально</w:t>
      </w:r>
      <w:r>
        <w:rPr>
          <w:b/>
          <w:bCs/>
          <w:sz w:val="56"/>
          <w:szCs w:val="56"/>
        </w:rPr>
        <w:t>-</w:t>
      </w:r>
      <w:r>
        <w:rPr>
          <w:rFonts w:ascii="Arial,Bold" w:hAnsi="Arial,Bold" w:cs="Arial,Bold"/>
          <w:b/>
          <w:bCs/>
          <w:sz w:val="56"/>
          <w:szCs w:val="56"/>
        </w:rPr>
        <w:t>экономического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>
        <w:rPr>
          <w:rFonts w:ascii="Arial,Bold" w:hAnsi="Arial,Bold" w:cs="Arial,Bold"/>
          <w:b/>
          <w:bCs/>
          <w:sz w:val="56"/>
          <w:szCs w:val="56"/>
        </w:rPr>
        <w:t>развития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>
        <w:rPr>
          <w:rFonts w:ascii="Arial,Bold" w:hAnsi="Arial,Bold" w:cs="Arial,Bold"/>
          <w:b/>
          <w:bCs/>
          <w:sz w:val="56"/>
          <w:szCs w:val="56"/>
        </w:rPr>
        <w:t>муниципального образования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>
        <w:rPr>
          <w:rFonts w:ascii="Arial,Bold" w:hAnsi="Arial,Bold" w:cs="Arial,Bold"/>
          <w:b/>
          <w:bCs/>
          <w:sz w:val="56"/>
          <w:szCs w:val="56"/>
        </w:rPr>
        <w:t>«Демидовский  район»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>
        <w:rPr>
          <w:rFonts w:ascii="Arial,Bold" w:hAnsi="Arial,Bold" w:cs="Arial,Bold"/>
          <w:b/>
          <w:bCs/>
          <w:sz w:val="56"/>
          <w:szCs w:val="56"/>
        </w:rPr>
        <w:t>Смоленской области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56"/>
          <w:szCs w:val="56"/>
        </w:rPr>
      </w:pPr>
      <w:r>
        <w:rPr>
          <w:rFonts w:ascii="Arial,Bold" w:hAnsi="Arial,Bold" w:cs="Arial,Bold"/>
          <w:b/>
          <w:bCs/>
          <w:sz w:val="56"/>
          <w:szCs w:val="56"/>
        </w:rPr>
        <w:t>на период до 202</w:t>
      </w:r>
      <w:r>
        <w:rPr>
          <w:rFonts w:ascii="Arial" w:hAnsi="Arial" w:cs="Arial"/>
          <w:b/>
          <w:bCs/>
          <w:sz w:val="56"/>
          <w:szCs w:val="56"/>
        </w:rPr>
        <w:t xml:space="preserve">5 </w:t>
      </w:r>
      <w:r>
        <w:rPr>
          <w:rFonts w:ascii="Arial,Bold" w:hAnsi="Arial,Bold" w:cs="Arial,Bold"/>
          <w:b/>
          <w:bCs/>
          <w:sz w:val="56"/>
          <w:szCs w:val="56"/>
        </w:rPr>
        <w:t>года</w:t>
      </w: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  <w:r>
        <w:rPr>
          <w:sz w:val="40"/>
          <w:szCs w:val="40"/>
        </w:rPr>
        <w:t>г. Демидов</w:t>
      </w:r>
    </w:p>
    <w:p w:rsidR="00FE1868" w:rsidRDefault="00FE1868" w:rsidP="00FE1868">
      <w:pPr>
        <w:jc w:val="center"/>
        <w:rPr>
          <w:sz w:val="40"/>
          <w:szCs w:val="40"/>
        </w:rPr>
      </w:pPr>
      <w:r>
        <w:rPr>
          <w:sz w:val="40"/>
          <w:szCs w:val="40"/>
        </w:rPr>
        <w:t>2018 г.</w:t>
      </w: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201DE1" w:rsidRDefault="00201DE1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E1868" w:rsidRPr="00BE0D9C" w:rsidRDefault="00FE1868" w:rsidP="00FE186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E1868" w:rsidRDefault="00FE1868" w:rsidP="00FE1868">
      <w:pPr>
        <w:autoSpaceDE w:val="0"/>
        <w:autoSpaceDN w:val="0"/>
        <w:adjustRightInd w:val="0"/>
      </w:pPr>
      <w:r>
        <w:t>Введение…………………………………………………………………                                                4</w:t>
      </w:r>
    </w:p>
    <w:p w:rsidR="00FE1868" w:rsidRDefault="00FE1868" w:rsidP="00FE1868">
      <w:pPr>
        <w:autoSpaceDE w:val="0"/>
        <w:autoSpaceDN w:val="0"/>
        <w:adjustRightInd w:val="0"/>
      </w:pPr>
      <w:r>
        <w:t>1. Комплексный анализ социально-экономического положения и потенциала развития</w:t>
      </w:r>
    </w:p>
    <w:p w:rsidR="00FE1868" w:rsidRDefault="00FE1868" w:rsidP="00FE1868">
      <w:pPr>
        <w:autoSpaceDE w:val="0"/>
        <w:autoSpaceDN w:val="0"/>
        <w:adjustRightInd w:val="0"/>
      </w:pPr>
      <w:r>
        <w:t>муниципального образования «Демидовский  район» Смоленской  области                                   6</w:t>
      </w:r>
    </w:p>
    <w:p w:rsidR="00FE1868" w:rsidRDefault="00FE1868" w:rsidP="00FE1868">
      <w:pPr>
        <w:widowControl/>
        <w:numPr>
          <w:ilvl w:val="1"/>
          <w:numId w:val="2"/>
        </w:numPr>
        <w:suppressAutoHyphens w:val="0"/>
      </w:pPr>
      <w:r>
        <w:t>Территориальное положение МО «Демидовский район»</w:t>
      </w:r>
    </w:p>
    <w:p w:rsidR="00FE1868" w:rsidRDefault="00FE1868" w:rsidP="00FE1868">
      <w:pPr>
        <w:rPr>
          <w:sz w:val="40"/>
          <w:szCs w:val="40"/>
        </w:rPr>
      </w:pPr>
      <w:r>
        <w:t>Смоленской области                                                                                                                                6</w:t>
      </w:r>
    </w:p>
    <w:p w:rsidR="00FE1868" w:rsidRDefault="00FE1868" w:rsidP="00FE1868">
      <w:r>
        <w:t xml:space="preserve">        Географическое положение                                                                                                            6</w:t>
      </w:r>
    </w:p>
    <w:p w:rsidR="00FE1868" w:rsidRDefault="00FE1868" w:rsidP="00FE1868">
      <w:r>
        <w:t xml:space="preserve">        Административное деление                                                                                                            6        </w:t>
      </w:r>
    </w:p>
    <w:p w:rsidR="00FE1868" w:rsidRDefault="00FE1868" w:rsidP="00FE1868">
      <w:r>
        <w:t xml:space="preserve">        1.2.   Демографическая характеристика                                                                                         6</w:t>
      </w:r>
    </w:p>
    <w:p w:rsidR="00FE1868" w:rsidRDefault="00FE1868" w:rsidP="00FE1868">
      <w:r>
        <w:t xml:space="preserve">        1.3.    Рынок труда                                                                                                                             7</w:t>
      </w:r>
    </w:p>
    <w:p w:rsidR="00FE1868" w:rsidRDefault="00FE1868" w:rsidP="00FE1868">
      <w:r>
        <w:t xml:space="preserve">        1.4.    Занятость населения  в сферах деятельности                                                                       8</w:t>
      </w:r>
    </w:p>
    <w:p w:rsidR="00FE1868" w:rsidRDefault="00FE1868" w:rsidP="00FE1868">
      <w:r>
        <w:t xml:space="preserve">        1.5.    Анализ экономики муниципального образования «Демидовский район»</w:t>
      </w:r>
    </w:p>
    <w:p w:rsidR="00FE1868" w:rsidRDefault="00FE1868" w:rsidP="00FE1868">
      <w:r>
        <w:t>Смоленской области                                                                                                                                  8</w:t>
      </w:r>
    </w:p>
    <w:p w:rsidR="00FE1868" w:rsidRDefault="00FE1868" w:rsidP="00FE1868">
      <w:r>
        <w:t xml:space="preserve">        1.6. Характеристика структуры местного бюджета                                                                        8</w:t>
      </w:r>
    </w:p>
    <w:p w:rsidR="00FE1868" w:rsidRDefault="00FE1868" w:rsidP="00FE1868">
      <w:r>
        <w:t>структура местного бюджета                                                                                                                    8</w:t>
      </w:r>
    </w:p>
    <w:p w:rsidR="00FE1868" w:rsidRDefault="00FE1868" w:rsidP="00FE1868">
      <w:r>
        <w:t xml:space="preserve">        Структура доходов местного бюджета                                                                                             8</w:t>
      </w:r>
    </w:p>
    <w:p w:rsidR="00FE1868" w:rsidRDefault="00FE1868" w:rsidP="00FE1868">
      <w:r>
        <w:t xml:space="preserve">         Структура расходов местного бюджета                                                                                          9</w:t>
      </w:r>
    </w:p>
    <w:p w:rsidR="00FE1868" w:rsidRDefault="00FE1868" w:rsidP="00FE1868">
      <w:r>
        <w:t xml:space="preserve">        Динамика основных параметров местного бюджета                                                                     10</w:t>
      </w:r>
    </w:p>
    <w:p w:rsidR="00FE1868" w:rsidRDefault="00FE1868" w:rsidP="00FE1868">
      <w:r>
        <w:t xml:space="preserve">        Анализ бюджетного потенциала муниципального образования «Демидовский район» Смоленской области                                                                                                                                 12</w:t>
      </w:r>
    </w:p>
    <w:p w:rsidR="00FE1868" w:rsidRDefault="00FE1868" w:rsidP="00FE1868">
      <w:pPr>
        <w:widowControl/>
        <w:numPr>
          <w:ilvl w:val="1"/>
          <w:numId w:val="30"/>
        </w:numPr>
        <w:suppressAutoHyphens w:val="0"/>
      </w:pPr>
      <w:r>
        <w:t xml:space="preserve">Структура экономики муниципального образования «Демидовский район» </w:t>
      </w:r>
    </w:p>
    <w:p w:rsidR="00FE1868" w:rsidRDefault="00FE1868" w:rsidP="00FE1868">
      <w:r>
        <w:t>Смоленской области                                                                                                                                 13</w:t>
      </w:r>
    </w:p>
    <w:p w:rsidR="00FE1868" w:rsidRDefault="00FE1868" w:rsidP="00FE1868">
      <w:r>
        <w:t xml:space="preserve">         Коммунальное хозяйство                                                                                                                15</w:t>
      </w:r>
    </w:p>
    <w:p w:rsidR="00FE1868" w:rsidRDefault="00FE1868" w:rsidP="00FE1868">
      <w:r>
        <w:t xml:space="preserve">         Дорожное хозяйство и транспорт                                                                                                  15</w:t>
      </w:r>
    </w:p>
    <w:p w:rsidR="00FE1868" w:rsidRDefault="00FE1868" w:rsidP="00FE1868">
      <w:r>
        <w:t xml:space="preserve">         Потребительский рынок                                                                                                                  16</w:t>
      </w:r>
    </w:p>
    <w:p w:rsidR="00FE1868" w:rsidRDefault="00FE1868" w:rsidP="00FE1868">
      <w:r>
        <w:t xml:space="preserve">         Сельскохозяйственное производство                                                                                             16</w:t>
      </w:r>
    </w:p>
    <w:p w:rsidR="00FE1868" w:rsidRDefault="00FE1868" w:rsidP="00FE1868">
      <w:r>
        <w:t xml:space="preserve">         Перспективы развития на 2018 год в разрезе </w:t>
      </w:r>
      <w:proofErr w:type="gramStart"/>
      <w:r>
        <w:t>сельскохозяйственных</w:t>
      </w:r>
      <w:proofErr w:type="gramEnd"/>
      <w:r>
        <w:t xml:space="preserve"> </w:t>
      </w:r>
    </w:p>
    <w:p w:rsidR="00FE1868" w:rsidRDefault="00FE1868" w:rsidP="00FE1868">
      <w:r>
        <w:t>товаропроизводителей                                                                                                                              17</w:t>
      </w:r>
    </w:p>
    <w:p w:rsidR="00FE1868" w:rsidRDefault="00FE1868" w:rsidP="00FE1868">
      <w:r>
        <w:t xml:space="preserve">        Инвестиции                                                                                                                                        18</w:t>
      </w:r>
    </w:p>
    <w:p w:rsidR="00FE1868" w:rsidRDefault="00FE1868" w:rsidP="00FE1868">
      <w:r>
        <w:t xml:space="preserve">        Жилищное строительство и обеспечение граждан жильем                                                          20</w:t>
      </w:r>
    </w:p>
    <w:p w:rsidR="00FE1868" w:rsidRDefault="00FE1868" w:rsidP="00FE1868">
      <w:pPr>
        <w:widowControl/>
        <w:numPr>
          <w:ilvl w:val="1"/>
          <w:numId w:val="30"/>
        </w:numPr>
        <w:suppressAutoHyphens w:val="0"/>
      </w:pPr>
      <w:r>
        <w:t xml:space="preserve">Социальная инфраструктура муниципального образования </w:t>
      </w:r>
    </w:p>
    <w:p w:rsidR="00FE1868" w:rsidRDefault="00FE1868" w:rsidP="00FE1868">
      <w:r>
        <w:t>«Демидовский район» Смоленской области                                                                                          23</w:t>
      </w:r>
    </w:p>
    <w:p w:rsidR="00FE1868" w:rsidRDefault="00FE1868" w:rsidP="00FE1868">
      <w:r>
        <w:t xml:space="preserve">         Дошкольное образование                                                                                                                 23</w:t>
      </w:r>
    </w:p>
    <w:p w:rsidR="00FE1868" w:rsidRDefault="00FE1868" w:rsidP="00FE1868">
      <w:r>
        <w:t xml:space="preserve">         Общее и дополнительное образование                                                                                           23</w:t>
      </w:r>
    </w:p>
    <w:p w:rsidR="00FE1868" w:rsidRDefault="00FE1868" w:rsidP="00FE1868">
      <w:r>
        <w:t xml:space="preserve">         Здравоохранение                                                                                                                               24</w:t>
      </w:r>
    </w:p>
    <w:p w:rsidR="00FE1868" w:rsidRDefault="00FE1868" w:rsidP="00FE1868">
      <w:r>
        <w:t xml:space="preserve">         Культура                                                                                                                                            25</w:t>
      </w:r>
    </w:p>
    <w:p w:rsidR="00FE1868" w:rsidRDefault="00FE1868" w:rsidP="00FE1868">
      <w:r>
        <w:t xml:space="preserve">         Физическая культура и спорт                                                                                                          29</w:t>
      </w:r>
    </w:p>
    <w:p w:rsidR="00FE1868" w:rsidRDefault="00FE1868" w:rsidP="00FE1868">
      <w:r>
        <w:t xml:space="preserve">          Занятость населения                                                                                                                        29</w:t>
      </w:r>
    </w:p>
    <w:p w:rsidR="00FE1868" w:rsidRDefault="00FE1868" w:rsidP="00FE1868">
      <w:pPr>
        <w:widowControl/>
        <w:numPr>
          <w:ilvl w:val="1"/>
          <w:numId w:val="30"/>
        </w:numPr>
        <w:suppressAutoHyphens w:val="0"/>
      </w:pPr>
      <w:r>
        <w:t>Сценарий развития муниципального образования «Демидовский район»</w:t>
      </w:r>
    </w:p>
    <w:p w:rsidR="00FE1868" w:rsidRDefault="00FE1868" w:rsidP="00FE1868">
      <w:r>
        <w:t>Смоленской области                                                                                                                                  30</w:t>
      </w:r>
    </w:p>
    <w:p w:rsidR="00FE1868" w:rsidRDefault="00FE1868" w:rsidP="00FE1868">
      <w:pPr>
        <w:widowControl/>
        <w:numPr>
          <w:ilvl w:val="0"/>
          <w:numId w:val="31"/>
        </w:numPr>
        <w:suppressAutoHyphens w:val="0"/>
      </w:pPr>
      <w:r>
        <w:t>Стратегические цели и задачи развития муниципального</w:t>
      </w:r>
    </w:p>
    <w:p w:rsidR="00FE1868" w:rsidRDefault="00FE1868" w:rsidP="00FE1868">
      <w:r>
        <w:t xml:space="preserve"> образования  муниципального образования  «Демидовский район» </w:t>
      </w:r>
    </w:p>
    <w:p w:rsidR="00FE1868" w:rsidRDefault="00FE1868" w:rsidP="00FE1868">
      <w:r>
        <w:t>Смоленской области                                                                                                                                  31</w:t>
      </w:r>
    </w:p>
    <w:p w:rsidR="00FE1868" w:rsidRDefault="00FE1868" w:rsidP="00FE1868">
      <w:r>
        <w:t xml:space="preserve">         Приоритетные направления  развития                                                                                           31</w:t>
      </w:r>
    </w:p>
    <w:p w:rsidR="00FE1868" w:rsidRDefault="00FE1868" w:rsidP="00FE1868">
      <w:r>
        <w:t xml:space="preserve">         2.1.   Определение миссии муниципального образования   «Демидовский район»</w:t>
      </w:r>
    </w:p>
    <w:p w:rsidR="00FE1868" w:rsidRPr="00733795" w:rsidRDefault="00FE1868" w:rsidP="00FE1868">
      <w:r>
        <w:t>Смоленской области                                                                                                                                  31</w:t>
      </w:r>
    </w:p>
    <w:p w:rsidR="00FE1868" w:rsidRDefault="00FE1868" w:rsidP="00FE1868">
      <w:pPr>
        <w:widowControl/>
        <w:numPr>
          <w:ilvl w:val="1"/>
          <w:numId w:val="32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Приоритетные направления развития муниципального образования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«Демидовский район» Смоленской области                                                                                                          32</w:t>
      </w:r>
    </w:p>
    <w:p w:rsidR="00FE1868" w:rsidRDefault="00FE1868" w:rsidP="00FE1868">
      <w:pPr>
        <w:widowControl/>
        <w:numPr>
          <w:ilvl w:val="1"/>
          <w:numId w:val="32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Развитие экономики муниципального образования «Демидовский район»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Смоленской области                                                                                                                                                 36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Привлечение инвестиций                                                                                                                                  36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Развитие сельскохозяйственного производства                                                                                            37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Развитие производства                                                                                                                                      37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Создание условий для развития бизнеса                                                                                                         38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Цели и задачи бюджетной политики                                                                                                               38</w:t>
      </w:r>
    </w:p>
    <w:p w:rsidR="00FE1868" w:rsidRDefault="00FE1868" w:rsidP="00FE1868">
      <w:pPr>
        <w:widowControl/>
        <w:numPr>
          <w:ilvl w:val="1"/>
          <w:numId w:val="32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Анализ бюджетного потенциала муниципального образования  «Демидовский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район» Смоленской области                                                                                                                                    39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Улучшение жилищных условий граждан                                                                                                       40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Эффективное коммунальное хозяйство                                                                                                          41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2.5. Развитие человеческого потенциала                                                                                                        42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Повышение качества образования                                                                                                                  42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Развитие культуры                                                                                                                                           42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Формирование здорового образа жизни                                                                                                        43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2.6. Развитие информационной сферы                                                                                                           43                                                                                                        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3. Пространственное развитие муниципального образования «Демидовский район»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Смоленской области                                                                                                                                                43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 3.1. Многофункциональные территориально-планировочные системы                                                   43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 3.2. Перспективы  пространственного развития муниципального образования «</w:t>
      </w:r>
      <w:proofErr w:type="gramStart"/>
      <w:r>
        <w:rPr>
          <w:sz w:val="22"/>
          <w:szCs w:val="22"/>
        </w:rPr>
        <w:t>Демидовский</w:t>
      </w:r>
      <w:proofErr w:type="gramEnd"/>
      <w:r>
        <w:rPr>
          <w:sz w:val="22"/>
          <w:szCs w:val="22"/>
        </w:rPr>
        <w:t xml:space="preserve">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район» Смоленской области                                                                                                                                  44</w:t>
      </w:r>
    </w:p>
    <w:p w:rsidR="00FE1868" w:rsidRDefault="00FE1868" w:rsidP="00FE1868">
      <w:pPr>
        <w:widowControl/>
        <w:numPr>
          <w:ilvl w:val="0"/>
          <w:numId w:val="3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Механизмы реализации Стратегии муниципального образования «</w:t>
      </w:r>
      <w:proofErr w:type="gramStart"/>
      <w:r>
        <w:rPr>
          <w:sz w:val="22"/>
          <w:szCs w:val="22"/>
        </w:rPr>
        <w:t>Демидовский</w:t>
      </w:r>
      <w:proofErr w:type="gramEnd"/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Район» смоленской области                                                                                                                                   46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 5. Ожидаемые результаты реализации Стратегии муниципального образования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«Демидовский район» Смоленской области                                                                                                        49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6. Инвестиционная стратегия муниципального образования «Демидовский район»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Смоленской области                                                                                                                                                50   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6.1.  Цели и задачи инвестиционной стратегии                                                                                            51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6.2. Перспективы потребности муниципального образования  «Демидовский район»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Смоленской области в инвестиционных ресурсах                                                                                                55</w:t>
      </w:r>
    </w:p>
    <w:p w:rsidR="00FE1868" w:rsidRDefault="00FE1868" w:rsidP="00FE1868">
      <w:pPr>
        <w:widowControl/>
        <w:numPr>
          <w:ilvl w:val="1"/>
          <w:numId w:val="34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Привлечение внешних инвесторов .                                                                                                       56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Комплексная поддержка деятельности  предприятий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образования  «Демидовский район» Смоленской области                                                                                 60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6.4.  Механизмы реализации и контроля инвестиционной стратегии  муниципального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образования  «Демидовский район» Смоленской области                                                                                57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Мониторинг  реализации Стратегии муниципального образования «Демидовский 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>район» Смоленской области                                                                                                                                  58</w:t>
      </w:r>
    </w:p>
    <w:p w:rsidR="00FE1868" w:rsidRDefault="00FE1868" w:rsidP="00FE18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Приложение № 1                                                                                                                                      61</w:t>
      </w:r>
    </w:p>
    <w:p w:rsidR="00FE1868" w:rsidRDefault="00FE1868" w:rsidP="00FE1868">
      <w:pPr>
        <w:rPr>
          <w:sz w:val="40"/>
          <w:szCs w:val="40"/>
        </w:rPr>
      </w:pPr>
      <w:r>
        <w:rPr>
          <w:sz w:val="22"/>
          <w:szCs w:val="22"/>
        </w:rPr>
        <w:t xml:space="preserve">   </w:t>
      </w: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  <w:rPr>
          <w:sz w:val="40"/>
          <w:szCs w:val="40"/>
        </w:rPr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jc w:val="center"/>
      </w:pPr>
    </w:p>
    <w:p w:rsidR="00FE1868" w:rsidRDefault="00FE1868" w:rsidP="00FE1868">
      <w:pPr>
        <w:ind w:left="1134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821CD">
        <w:rPr>
          <w:b/>
          <w:sz w:val="28"/>
          <w:szCs w:val="28"/>
        </w:rPr>
        <w:t>ведение</w:t>
      </w:r>
    </w:p>
    <w:p w:rsidR="00FE1868" w:rsidRDefault="00FE1868" w:rsidP="00FE1868">
      <w:pPr>
        <w:ind w:left="1134" w:right="567"/>
        <w:jc w:val="center"/>
        <w:rPr>
          <w:b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вопрос стратегического планирования развития муниципального образования «Демидовский район» Смоленской области является актуальным. 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на законном основании самостоятельности и независимости органам муниципальной власти влечет за собой огромную ответственность за принятие  управленческих решений. 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уникальной концепции собственного развития и стратегии перехода в состояние активного экономического роста является актуальной проблемой современной региональной политики для любого региона или муниципального образования. Удержание стратегической функции самоопределения и осуществления самостоятельной эффективной политики возможны на основе: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ясных мотивов активизации собственного населения,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привлечение экономически активных субъектов извне,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минимизация локальных рисков для потенциальных инвесторов,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уверенном </w:t>
      </w:r>
      <w:proofErr w:type="gramStart"/>
      <w:r>
        <w:rPr>
          <w:sz w:val="28"/>
          <w:szCs w:val="28"/>
        </w:rPr>
        <w:t>росте</w:t>
      </w:r>
      <w:proofErr w:type="gramEnd"/>
      <w:r>
        <w:rPr>
          <w:sz w:val="28"/>
          <w:szCs w:val="28"/>
        </w:rPr>
        <w:t xml:space="preserve"> налогооблагаемой базы,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кредитование собственных финансовых институтов,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эффективной администрации,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целенаправленного использования финансовых рычагов развития,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активного использования преимуществ (географического положения, уникальных ресурсов, исторических традиций и опыта населения).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 есть суть политики развития данного территориального образования.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муниципальное образование, имеющее собственный бюджет, должно иметь собственную экономическую политику, основанную  на объективных критериях, явно одобряемую населением и выраженную в правовых  и политических категориях.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актуальность разработки стратегии устойчивого развития муниципального образования очевидна. Устойчивое развитие муниципального образования должно обеспечить населению безопасность и высокое качество жизни при сохранении природной среды, ресурсов и гарантии экологического равновесия муниципального образования.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разработки Стратегии социально-экономического развития муниципального образования «Демидовский  район» Смоленской области заключается в определении путей и способов динамичного развития экономики района в долгосрочной перспективе (2019-2025 г.г.), устойчивого повышения благосостояния и обеспечения безопасности жителей Демидовского района.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формируется на основе группы принципов, наиболее значительными из которых являются: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принцип целенаправленности, реализуемый разработкой Стратегии, включающий компле</w:t>
      </w:r>
      <w:proofErr w:type="gramStart"/>
      <w:r>
        <w:rPr>
          <w:sz w:val="28"/>
          <w:szCs w:val="28"/>
        </w:rPr>
        <w:t>кс стр</w:t>
      </w:r>
      <w:proofErr w:type="gramEnd"/>
      <w:r>
        <w:rPr>
          <w:sz w:val="28"/>
          <w:szCs w:val="28"/>
        </w:rPr>
        <w:t>атегических целей развития;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социальности</w:t>
      </w:r>
      <w:proofErr w:type="spellEnd"/>
      <w:r>
        <w:rPr>
          <w:sz w:val="28"/>
          <w:szCs w:val="28"/>
        </w:rPr>
        <w:t xml:space="preserve">, предполагающий приоритетное решение </w:t>
      </w:r>
      <w:proofErr w:type="gramStart"/>
      <w:r>
        <w:rPr>
          <w:sz w:val="28"/>
          <w:szCs w:val="28"/>
        </w:rPr>
        <w:t>проблем повышения качества жизни населения Демидовского  района</w:t>
      </w:r>
      <w:proofErr w:type="gramEnd"/>
      <w:r>
        <w:rPr>
          <w:sz w:val="28"/>
          <w:szCs w:val="28"/>
        </w:rPr>
        <w:t>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принцип адаптивности, означающий необходимость корректировки </w:t>
      </w:r>
      <w:r>
        <w:rPr>
          <w:sz w:val="28"/>
          <w:szCs w:val="28"/>
        </w:rPr>
        <w:lastRenderedPageBreak/>
        <w:t xml:space="preserve">стратегических планов района с </w:t>
      </w:r>
      <w:r w:rsidRPr="00F37191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>возможных изменений условий;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принцип эффективности, требующий обоснованности выбора стратегических целей и механизмов с позицией минимизации затрат;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принцип баланса интересов, предполагающий нахождение консенсуса между всеми участниками социально-экономических процессов района относительно стратегических целей и приоритетности развития;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принцип легитимности, принцип демократичности и другие.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разработки Стратегии социально-экономического развития муниципального образования «Демидовский район» Смоленской области была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применена следующая нормативно-правовая база: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Конституция Российской Федерации от 12.12.1993 (с учетом поправок, внесенных Законами Российской Федерации о поправках к Конституции Российской Федерации от 30.12.2008 № 6-ФКЗ, от 30.12.2008 № 7-ФКЗ, от 05.02.2014 № 2-ФКЗ, от 21.07.2014 № 11-ФКЗ);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Постановление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(в ред. Постановления Правительства РФ от 09.07.2016 №654);</w:t>
      </w:r>
      <w:proofErr w:type="gramEnd"/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закон от 28.06.2014 №172-ФЗ «О стратегическом планировании в Российской Федерации»;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от 06.10.2003 №131-ФЗ «Об общих принципах организации местного самоуправления в Российской Федерации»;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Стратегия социально-экономического развития Смоленской области, 2007 г.</w:t>
      </w: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216FF0">
        <w:rPr>
          <w:b/>
          <w:i/>
          <w:sz w:val="28"/>
          <w:szCs w:val="28"/>
        </w:rPr>
        <w:lastRenderedPageBreak/>
        <w:t>Комплексный анализ социально-экономического положения и потенциала развития муниципального образования «Демидовский район» С</w:t>
      </w:r>
      <w:r>
        <w:rPr>
          <w:b/>
          <w:i/>
          <w:sz w:val="28"/>
          <w:szCs w:val="28"/>
        </w:rPr>
        <w:t>моленской области.</w:t>
      </w: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widowControl/>
        <w:numPr>
          <w:ilvl w:val="1"/>
          <w:numId w:val="35"/>
        </w:numPr>
        <w:suppressAutoHyphens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Территориальное положение муниципального образования «Демидовский район» Смоленской области</w:t>
      </w: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b/>
          <w:i/>
          <w:sz w:val="28"/>
          <w:szCs w:val="28"/>
        </w:rPr>
      </w:pP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i/>
          <w:sz w:val="28"/>
          <w:szCs w:val="28"/>
        </w:rPr>
      </w:pPr>
      <w:r w:rsidRPr="00A969B4">
        <w:rPr>
          <w:i/>
          <w:sz w:val="28"/>
          <w:szCs w:val="28"/>
        </w:rPr>
        <w:t>Географическое положение</w:t>
      </w: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i/>
          <w:sz w:val="28"/>
          <w:szCs w:val="28"/>
        </w:rPr>
      </w:pPr>
    </w:p>
    <w:p w:rsidR="00FE1868" w:rsidRDefault="00FE1868" w:rsidP="00FE186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«Демидовский район» расположено на северо-западе Смоленской области. Территория района составляет 251216 га. Район граничит с Тверской областью, </w:t>
      </w:r>
      <w:proofErr w:type="spellStart"/>
      <w:r>
        <w:rPr>
          <w:sz w:val="28"/>
          <w:szCs w:val="28"/>
        </w:rPr>
        <w:t>Духовщинским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Смоленским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Руднянским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Велижским</w:t>
      </w:r>
      <w:proofErr w:type="spellEnd"/>
      <w:r>
        <w:rPr>
          <w:sz w:val="28"/>
          <w:szCs w:val="28"/>
        </w:rPr>
        <w:t xml:space="preserve"> районами. Ближайшая железнодорожная станция Рудня находится в 47 км от г. Демидова. </w:t>
      </w:r>
    </w:p>
    <w:p w:rsidR="00FE1868" w:rsidRDefault="00FE1868" w:rsidP="00FE1868">
      <w:pPr>
        <w:ind w:firstLine="570"/>
        <w:jc w:val="both"/>
      </w:pPr>
      <w:r>
        <w:rPr>
          <w:sz w:val="28"/>
          <w:szCs w:val="28"/>
        </w:rPr>
        <w:t xml:space="preserve"> В целом </w:t>
      </w:r>
      <w:proofErr w:type="spellStart"/>
      <w:r>
        <w:rPr>
          <w:sz w:val="28"/>
          <w:szCs w:val="28"/>
        </w:rPr>
        <w:t>экономико</w:t>
      </w:r>
      <w:proofErr w:type="spellEnd"/>
      <w:r>
        <w:rPr>
          <w:sz w:val="28"/>
          <w:szCs w:val="28"/>
        </w:rPr>
        <w:t xml:space="preserve"> – географическое положение района  не выгодно, что обусловлено отсутствием в районе железной дороги, неразвитостью инфраструктуры и рядом других факторов.</w:t>
      </w:r>
    </w:p>
    <w:p w:rsidR="00FE1868" w:rsidRDefault="00FE1868" w:rsidP="00FE1868">
      <w:pPr>
        <w:ind w:firstLine="570"/>
        <w:jc w:val="both"/>
      </w:pPr>
      <w:r>
        <w:rPr>
          <w:sz w:val="28"/>
          <w:szCs w:val="28"/>
        </w:rPr>
        <w:t>Численность населения муниципального образования «Демидовский район» Смоленской области по состоянию на 01.01.2018 – 11448 человек. За январь-декабрь 2017 года  родилось – 80 чел., умерло – 278 чел.</w:t>
      </w:r>
      <w:r>
        <w:t xml:space="preserve"> </w:t>
      </w:r>
      <w:r>
        <w:rPr>
          <w:sz w:val="28"/>
          <w:szCs w:val="28"/>
        </w:rPr>
        <w:t>Сокращение численности населения обусловлено, в первую очередь, естественной убылью населения, а также значительным миграционным оттоком трудоспособного населения</w:t>
      </w:r>
    </w:p>
    <w:p w:rsidR="00FE1868" w:rsidRDefault="00FE1868" w:rsidP="00FE1868">
      <w:pPr>
        <w:ind w:firstLine="570"/>
        <w:jc w:val="both"/>
      </w:pPr>
      <w:r>
        <w:rPr>
          <w:sz w:val="28"/>
          <w:szCs w:val="28"/>
        </w:rPr>
        <w:t xml:space="preserve">Административный центр -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Демидов.</w:t>
      </w:r>
    </w:p>
    <w:p w:rsidR="00FE1868" w:rsidRDefault="00FE1868" w:rsidP="00FE1868">
      <w:pPr>
        <w:ind w:firstLine="570"/>
        <w:jc w:val="both"/>
      </w:pPr>
      <w:r>
        <w:rPr>
          <w:sz w:val="28"/>
          <w:szCs w:val="28"/>
        </w:rPr>
        <w:t>Муниципальное образование «Демидовский район» связано с другими городами  России и Смоленской области автобусным сообщением. Через район проходит автомагистраль Санкт-Петербург – Юг России, а также межрайонные автодороги Демидов – Пржевальское, Демидов – Смоленск.</w:t>
      </w:r>
    </w:p>
    <w:p w:rsidR="00FE1868" w:rsidRDefault="00FE1868" w:rsidP="00FE1868">
      <w:pPr>
        <w:ind w:firstLine="720"/>
        <w:jc w:val="both"/>
        <w:rPr>
          <w:i/>
          <w:sz w:val="28"/>
          <w:szCs w:val="23"/>
        </w:rPr>
      </w:pP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Административное деление</w:t>
      </w: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i/>
          <w:sz w:val="28"/>
          <w:szCs w:val="28"/>
        </w:rPr>
      </w:pPr>
    </w:p>
    <w:p w:rsidR="00FE1868" w:rsidRDefault="00FE1868" w:rsidP="00FE1868">
      <w:pPr>
        <w:ind w:firstLine="570"/>
        <w:jc w:val="both"/>
      </w:pPr>
      <w:r>
        <w:rPr>
          <w:sz w:val="28"/>
          <w:szCs w:val="28"/>
        </w:rPr>
        <w:t xml:space="preserve">На территории района расположено 233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пункта, которые составляют  2 городских поселения (Демидовское, Пржевальское) и 4 сельских поселения (Слободское, </w:t>
      </w:r>
      <w:proofErr w:type="spellStart"/>
      <w:r>
        <w:rPr>
          <w:sz w:val="28"/>
          <w:szCs w:val="28"/>
        </w:rPr>
        <w:t>Борковское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Заборьевское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Титовщинское</w:t>
      </w:r>
      <w:proofErr w:type="spellEnd"/>
      <w:r>
        <w:rPr>
          <w:sz w:val="28"/>
          <w:szCs w:val="28"/>
        </w:rPr>
        <w:t xml:space="preserve">). </w:t>
      </w:r>
    </w:p>
    <w:p w:rsidR="00FE1868" w:rsidRDefault="00FE1868" w:rsidP="00FE186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FE1868" w:rsidRDefault="00FE1868" w:rsidP="00FE1868">
      <w:pPr>
        <w:pStyle w:val="Style11"/>
        <w:widowControl/>
        <w:suppressAutoHyphens w:val="0"/>
        <w:spacing w:line="240" w:lineRule="auto"/>
        <w:ind w:firstLine="0"/>
        <w:jc w:val="center"/>
        <w:rPr>
          <w:rStyle w:val="FontStyle31"/>
          <w:rFonts w:eastAsia="Arial Unicode MS"/>
          <w:b/>
          <w:sz w:val="28"/>
          <w:szCs w:val="28"/>
        </w:rPr>
      </w:pPr>
      <w:r>
        <w:rPr>
          <w:rStyle w:val="FontStyle31"/>
          <w:rFonts w:eastAsia="Arial Unicode MS"/>
          <w:b/>
          <w:sz w:val="28"/>
          <w:szCs w:val="28"/>
        </w:rPr>
        <w:t>ДЕМОГРАФИЧЕСКАЯ ХАРАКТЕРИСТИКА</w:t>
      </w:r>
    </w:p>
    <w:p w:rsidR="00FE1868" w:rsidRDefault="00FE1868" w:rsidP="00FE1868">
      <w:pPr>
        <w:pStyle w:val="Style11"/>
        <w:widowControl/>
        <w:suppressAutoHyphens w:val="0"/>
        <w:spacing w:line="240" w:lineRule="auto"/>
        <w:ind w:firstLine="0"/>
        <w:jc w:val="center"/>
      </w:pPr>
    </w:p>
    <w:p w:rsidR="00FE1868" w:rsidRPr="004237BD" w:rsidRDefault="00FE1868" w:rsidP="00FE186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муниципального образования «Демидовский район» Смоленской области является город Демидов. Численность населения Демидовского района составляет 11,4 тыс. человек: городское население – 7,6 тыс. человек, сельское население – 3,8 тыс. человек.</w:t>
      </w:r>
    </w:p>
    <w:p w:rsidR="00FE1868" w:rsidRDefault="00FE1868" w:rsidP="00FE1868">
      <w:pPr>
        <w:pStyle w:val="a8"/>
        <w:jc w:val="both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  <w:r>
        <w:rPr>
          <w:lang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3pt;margin-top:4.9pt;width:305.85pt;height:153.6pt;z-index:251663360;mso-wrap-distance-left:0;mso-wrap-distance-right:0" filled="t">
            <v:fill color2="black"/>
            <v:imagedata r:id="rId6" o:title=""/>
            <w10:wrap type="square" side="largest"/>
          </v:shape>
          <o:OLEObject Type="Embed" ProgID="LibreOffice.ChartDocument.1" ShapeID="_x0000_s1028" DrawAspect="Content" ObjectID="_1650352539" r:id="rId7"/>
        </w:pict>
      </w: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pStyle w:val="a8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spacing w:after="120" w:line="40" w:lineRule="atLeast"/>
        <w:ind w:firstLine="706"/>
        <w:jc w:val="center"/>
        <w:rPr>
          <w:rStyle w:val="FontStyle15"/>
          <w:b/>
          <w:bCs/>
          <w:sz w:val="28"/>
          <w:szCs w:val="28"/>
        </w:rPr>
      </w:pPr>
    </w:p>
    <w:p w:rsidR="00FE1868" w:rsidRDefault="00FE1868" w:rsidP="00FE1868">
      <w:pPr>
        <w:spacing w:after="120" w:line="40" w:lineRule="atLeast"/>
        <w:ind w:firstLine="706"/>
        <w:jc w:val="center"/>
        <w:rPr>
          <w:rStyle w:val="FontStyle15"/>
          <w:b/>
          <w:bCs/>
          <w:sz w:val="28"/>
          <w:szCs w:val="28"/>
        </w:rPr>
      </w:pPr>
    </w:p>
    <w:p w:rsidR="00FE1868" w:rsidRDefault="00FE1868" w:rsidP="00FE1868">
      <w:pPr>
        <w:spacing w:after="120" w:line="40" w:lineRule="atLeast"/>
        <w:ind w:firstLine="706"/>
        <w:jc w:val="center"/>
        <w:rPr>
          <w:rStyle w:val="FontStyle15"/>
          <w:b/>
          <w:bCs/>
          <w:sz w:val="28"/>
          <w:szCs w:val="28"/>
        </w:rPr>
      </w:pPr>
    </w:p>
    <w:p w:rsidR="00FE1868" w:rsidRDefault="00FE1868" w:rsidP="00FE1868">
      <w:pPr>
        <w:spacing w:after="120" w:line="40" w:lineRule="atLeast"/>
        <w:ind w:firstLine="706"/>
        <w:jc w:val="center"/>
        <w:rPr>
          <w:bCs/>
          <w:sz w:val="28"/>
          <w:szCs w:val="28"/>
        </w:rPr>
      </w:pPr>
      <w:r>
        <w:rPr>
          <w:rStyle w:val="FontStyle15"/>
          <w:b/>
          <w:bCs/>
          <w:sz w:val="28"/>
          <w:szCs w:val="28"/>
        </w:rPr>
        <w:t>РЫНОК ТРУДА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состоянию на 01.01.2018 года количество работников, занятых в отраслях экономики района составило 1 736 человек или 15,2 %  общей численности населения.</w:t>
      </w:r>
      <w:r>
        <w:rPr>
          <w:sz w:val="28"/>
          <w:szCs w:val="28"/>
        </w:rPr>
        <w:t xml:space="preserve">   </w:t>
      </w:r>
      <w:r w:rsidRPr="0029491F">
        <w:rPr>
          <w:sz w:val="28"/>
          <w:szCs w:val="28"/>
        </w:rPr>
        <w:t xml:space="preserve">Главная </w:t>
      </w:r>
      <w:r>
        <w:rPr>
          <w:sz w:val="28"/>
          <w:szCs w:val="28"/>
        </w:rPr>
        <w:t xml:space="preserve">проблема района – это кадры и особенно профессиональные качества специалистов, решения которых будут определять реализуемость всех без исключения решений, программ, стратегий  и концепций.         </w:t>
      </w:r>
      <w:proofErr w:type="gramStart"/>
      <w:r>
        <w:rPr>
          <w:sz w:val="28"/>
          <w:szCs w:val="28"/>
        </w:rPr>
        <w:t>По данной проблеме необходима программа подготовки кадров (отбор кандидатов в старших классах, заключение контракта на поддержку обучения в вузе и закрепления кадров в районе с последующей плановой подготовкой и переподготовкой по индивидуальным программам.</w:t>
      </w:r>
      <w:proofErr w:type="gramEnd"/>
      <w:r>
        <w:rPr>
          <w:sz w:val="28"/>
          <w:szCs w:val="28"/>
        </w:rPr>
        <w:t xml:space="preserve">   А также Целевая подготовка специалистов в ведущих вузах Смоленска (подбор индивидуальной программы обучения, если необходимо – с приглашение специалистов других вузов и параллельный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практической разработкой темы, с которой специалист идет на переподготовку). Путь взаимодействия вузов и муниципалитетов может стать ведущим элементом стратегии повышения качества образования.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обеспеченности района трудовыми ресурсами наблюдаются следующие общие тенденции: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- происходит отток экономически активной части населения Демидовского  района     в крупные города с целью поиска работы;</w:t>
      </w:r>
    </w:p>
    <w:p w:rsidR="00FE1868" w:rsidRPr="001A5185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185">
        <w:rPr>
          <w:sz w:val="28"/>
          <w:szCs w:val="28"/>
        </w:rPr>
        <w:t>- вследствие низкой заработной платы и тяжелых условий труда отрасль сельского хозяйства и социальная сфера района испытывают дефицит  квалифицированных кадров</w:t>
      </w: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1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Занятость населения в сферах деятельности</w:t>
      </w: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9491F">
        <w:lastRenderedPageBreak/>
        <w:pict>
          <v:shape id="_x0000_s1027" type="#_x0000_t75" style="position:absolute;left:0;text-align:left;margin-left:-9pt;margin-top:5.7pt;width:461.25pt;height:196.95pt;z-index:251662336;mso-wrap-distance-left:0;mso-wrap-distance-right:0" filled="t">
            <v:fill color2="black"/>
            <v:imagedata r:id="rId8" o:title=""/>
            <w10:wrap type="square" side="largest"/>
          </v:shape>
          <o:OLEObject Type="Embed" ProgID="LibreOffice.ChartDocument.1" ShapeID="_x0000_s1027" DrawAspect="Content" ObjectID="_1650352540" r:id="rId9"/>
        </w:pict>
      </w:r>
    </w:p>
    <w:p w:rsidR="00FE1868" w:rsidRDefault="00FE1868" w:rsidP="00FE1868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1868" w:rsidRDefault="00FE1868" w:rsidP="00FE1868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numPr>
          <w:ilvl w:val="1"/>
          <w:numId w:val="3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numPr>
          <w:ilvl w:val="1"/>
          <w:numId w:val="35"/>
        </w:numPr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numPr>
          <w:ilvl w:val="1"/>
          <w:numId w:val="3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E41">
        <w:rPr>
          <w:rFonts w:ascii="Times New Roman" w:hAnsi="Times New Roman" w:cs="Times New Roman"/>
          <w:b/>
          <w:i/>
          <w:sz w:val="28"/>
          <w:szCs w:val="28"/>
        </w:rPr>
        <w:t>Анализ экономики муниципального образования «Демидовский район» Смоленской области</w:t>
      </w:r>
    </w:p>
    <w:p w:rsidR="00FE1868" w:rsidRPr="00DD1E41" w:rsidRDefault="00FE1868" w:rsidP="00FE1868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FE1868" w:rsidRPr="00492A13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A13">
        <w:rPr>
          <w:rFonts w:ascii="Times New Roman" w:hAnsi="Times New Roman" w:cs="Times New Roman"/>
          <w:b/>
          <w:i/>
          <w:sz w:val="28"/>
          <w:szCs w:val="28"/>
        </w:rPr>
        <w:t>Ресурсный потенциал</w:t>
      </w:r>
    </w:p>
    <w:p w:rsidR="00FE1868" w:rsidRDefault="00FE1868" w:rsidP="00FE1868">
      <w:pPr>
        <w:pStyle w:val="Default"/>
      </w:pP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F47">
        <w:rPr>
          <w:sz w:val="28"/>
          <w:szCs w:val="28"/>
        </w:rPr>
        <w:t xml:space="preserve">Климат </w:t>
      </w:r>
      <w:r>
        <w:rPr>
          <w:sz w:val="28"/>
          <w:szCs w:val="28"/>
        </w:rPr>
        <w:t xml:space="preserve">района </w:t>
      </w:r>
      <w:r w:rsidRPr="00E57F47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континентальный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теплым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летом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умеренно-холодной</w:t>
      </w:r>
      <w:r>
        <w:rPr>
          <w:sz w:val="28"/>
          <w:szCs w:val="28"/>
        </w:rPr>
        <w:t xml:space="preserve">  </w:t>
      </w:r>
      <w:r w:rsidRPr="00E57F47">
        <w:rPr>
          <w:sz w:val="28"/>
          <w:szCs w:val="28"/>
        </w:rPr>
        <w:t>зимой. Среднегодовая</w:t>
      </w:r>
      <w:r>
        <w:rPr>
          <w:sz w:val="28"/>
          <w:szCs w:val="28"/>
        </w:rPr>
        <w:t xml:space="preserve"> т</w:t>
      </w:r>
      <w:r w:rsidRPr="00E57F47">
        <w:rPr>
          <w:sz w:val="28"/>
          <w:szCs w:val="28"/>
        </w:rPr>
        <w:t>емпература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равна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4,6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градуса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тепла.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Зима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осень</w:t>
      </w:r>
      <w:r>
        <w:rPr>
          <w:sz w:val="28"/>
          <w:szCs w:val="28"/>
        </w:rPr>
        <w:t xml:space="preserve">  </w:t>
      </w:r>
      <w:r w:rsidRPr="00E57F47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 </w:t>
      </w:r>
      <w:proofErr w:type="gramStart"/>
      <w:r w:rsidRPr="00E57F47">
        <w:rPr>
          <w:sz w:val="28"/>
          <w:szCs w:val="28"/>
        </w:rPr>
        <w:t>пасмурные</w:t>
      </w:r>
      <w:proofErr w:type="gramEnd"/>
      <w:r w:rsidRPr="00E57F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весна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лето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полу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ясные.</w:t>
      </w:r>
    </w:p>
    <w:p w:rsidR="00FE1868" w:rsidRDefault="00FE1868" w:rsidP="00FE1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F47">
        <w:rPr>
          <w:sz w:val="28"/>
          <w:szCs w:val="28"/>
        </w:rPr>
        <w:t>Рельеф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неоднороден.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Южная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равнину,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возвышенную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краям.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ледникового</w:t>
      </w:r>
      <w:r>
        <w:rPr>
          <w:sz w:val="28"/>
          <w:szCs w:val="28"/>
        </w:rPr>
        <w:t xml:space="preserve"> </w:t>
      </w:r>
      <w:r w:rsidRPr="00E57F47">
        <w:rPr>
          <w:sz w:val="28"/>
          <w:szCs w:val="28"/>
        </w:rPr>
        <w:t>озера.</w:t>
      </w:r>
    </w:p>
    <w:p w:rsidR="00FE1868" w:rsidRDefault="00FE1868" w:rsidP="00FE186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D2">
        <w:rPr>
          <w:rFonts w:ascii="Times New Roman" w:hAnsi="Times New Roman" w:cs="Times New Roman"/>
          <w:sz w:val="28"/>
          <w:szCs w:val="28"/>
        </w:rPr>
        <w:t xml:space="preserve">Выделены месторождения песчано-гравийной смеси. </w:t>
      </w:r>
      <w:proofErr w:type="gramStart"/>
      <w:r w:rsidRPr="00D903D2">
        <w:rPr>
          <w:rFonts w:ascii="Times New Roman" w:hAnsi="Times New Roman" w:cs="Times New Roman"/>
          <w:sz w:val="28"/>
          <w:szCs w:val="28"/>
        </w:rPr>
        <w:t xml:space="preserve">Месторождения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D2">
        <w:rPr>
          <w:rFonts w:ascii="Times New Roman" w:hAnsi="Times New Roman" w:cs="Times New Roman"/>
          <w:sz w:val="28"/>
          <w:szCs w:val="28"/>
        </w:rPr>
        <w:t>проявления полезных ископаемых строительного камня, песчано-гравийных материалов, строительного песка, глины и д.р.) связаны с приповерхностным залеганием и выходами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D2">
        <w:rPr>
          <w:rFonts w:ascii="Times New Roman" w:hAnsi="Times New Roman" w:cs="Times New Roman"/>
          <w:sz w:val="28"/>
          <w:szCs w:val="28"/>
        </w:rPr>
        <w:t>поверхность пород каменноугольной, меловой, палеогеновой, неогеновой и четвертичной систем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8" w:rsidRPr="00D903D2" w:rsidRDefault="00FE1868" w:rsidP="00FE186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8" w:rsidRDefault="00FE1868" w:rsidP="00FE1868">
      <w:pPr>
        <w:spacing w:line="200" w:lineRule="atLeast"/>
        <w:ind w:firstLine="690"/>
        <w:jc w:val="center"/>
        <w:rPr>
          <w:rStyle w:val="FontStyle31"/>
          <w:b/>
          <w:bCs/>
          <w:sz w:val="28"/>
          <w:szCs w:val="28"/>
        </w:rPr>
      </w:pPr>
      <w:r>
        <w:rPr>
          <w:rStyle w:val="FontStyle31"/>
          <w:b/>
          <w:bCs/>
          <w:sz w:val="28"/>
          <w:szCs w:val="28"/>
        </w:rPr>
        <w:t>Характеристика структуры местного бюджета.</w:t>
      </w:r>
    </w:p>
    <w:p w:rsidR="00FE1868" w:rsidRDefault="00FE1868" w:rsidP="00FE1868">
      <w:pPr>
        <w:spacing w:line="200" w:lineRule="atLeast"/>
        <w:ind w:firstLine="690"/>
        <w:jc w:val="center"/>
        <w:rPr>
          <w:rStyle w:val="FontStyle31"/>
          <w:b/>
          <w:bCs/>
          <w:sz w:val="28"/>
          <w:szCs w:val="28"/>
        </w:rPr>
      </w:pPr>
    </w:p>
    <w:p w:rsidR="00FE1868" w:rsidRDefault="00FE1868" w:rsidP="00FE1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 бюджета муниципального образования  «Демидовский район» Смоленской области (далее – местный бюджет) в 2017 году составили 296418,1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на 19271,8 тыс. рублей  или  на 7,0% больше доходов местного бюджета 2015 года. Это связано с увеличением поступлений по налоговым и неналоговым доходам на 200,4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(на 4,4%) и увеличением безвозмездных поступлений  на 19071,4 тыс.рублей (на 8,2%).</w:t>
      </w:r>
    </w:p>
    <w:p w:rsidR="00FE1868" w:rsidRDefault="00FE1868" w:rsidP="00FE1868">
      <w:pPr>
        <w:ind w:firstLine="567"/>
        <w:jc w:val="both"/>
        <w:rPr>
          <w:sz w:val="28"/>
          <w:szCs w:val="28"/>
        </w:rPr>
      </w:pPr>
    </w:p>
    <w:p w:rsidR="00FE1868" w:rsidRDefault="00FE1868" w:rsidP="00FE1868">
      <w:pPr>
        <w:rPr>
          <w:sz w:val="28"/>
          <w:szCs w:val="28"/>
        </w:rPr>
      </w:pPr>
    </w:p>
    <w:p w:rsidR="00FE1868" w:rsidRDefault="00FE1868" w:rsidP="00FE1868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доходов местного бюджета </w:t>
      </w:r>
    </w:p>
    <w:p w:rsidR="00FE1868" w:rsidRDefault="00FE1868" w:rsidP="00FE1868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2015 – 2017 годы, тыс. рублей</w:t>
      </w:r>
    </w:p>
    <w:p w:rsidR="00FE1868" w:rsidRDefault="00FE1868" w:rsidP="00FE1868">
      <w:pPr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1418"/>
        <w:gridCol w:w="1417"/>
        <w:gridCol w:w="1383"/>
      </w:tblGrid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2017 год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277146,3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287404,6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296418,1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46119,0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44201,0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46319,4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24755,2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23674,6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24067,7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акцизы по подакцизным товарам (продукции),</w:t>
            </w:r>
          </w:p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производимым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6378,3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9732,2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7895,9</w:t>
            </w:r>
          </w:p>
        </w:tc>
      </w:tr>
      <w:tr w:rsidR="00FE1868" w:rsidTr="0014522D">
        <w:trPr>
          <w:trHeight w:val="3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6506,0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5982,2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5683,7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460,4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187,6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2761,2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1960,2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2207,0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3776,2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479,7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3047,3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иные налоги,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1500,9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1911,7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3230,2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231027,3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243203,6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250098,7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85222,0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89533,4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88260,0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119554,0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121409,4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121144,1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25728,0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32197,0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40480,1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170,0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214,5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возврат остатков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- 0,9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- 106,2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-</w:t>
            </w:r>
          </w:p>
        </w:tc>
      </w:tr>
    </w:tbl>
    <w:p w:rsidR="00FE1868" w:rsidRDefault="00FE1868" w:rsidP="00FE1868">
      <w:pPr>
        <w:ind w:left="-567" w:firstLine="567"/>
        <w:rPr>
          <w:sz w:val="28"/>
          <w:szCs w:val="28"/>
        </w:rPr>
      </w:pP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доходов местного бюджета в 2017 году к 2015 году составляет 107,0%, в том числе по налоговым и неналоговым доходам - 104,4%, безвозмездным поступлениям - 108,2%.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местного бюджета преобладает доля безвозмездных поступлений, в 2017 году она составляет 84,4%. Доля дотаций в общем объеме собственных доходов (без учета субвенций, субсидий) в 2017 году составляет 65,5%, т.е. местный бюджет является </w:t>
      </w:r>
      <w:proofErr w:type="spellStart"/>
      <w:r>
        <w:rPr>
          <w:sz w:val="28"/>
          <w:szCs w:val="28"/>
        </w:rPr>
        <w:t>высокодотационным</w:t>
      </w:r>
      <w:proofErr w:type="spellEnd"/>
      <w:r>
        <w:rPr>
          <w:sz w:val="28"/>
          <w:szCs w:val="28"/>
        </w:rPr>
        <w:t>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налоговых и  неналоговых  доходов местного бюджета в общем объеме собственных доходов (без  учета субвенций, субсидий) в 2017 году составляет 34,5%.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общей  структуре налоговых и неналоговых доходов преобладает налог на доходы физических лиц, акцизы, налоги на совокупный доход,  доля которых в 2017 году  составляет  81,3%.</w:t>
      </w:r>
    </w:p>
    <w:p w:rsidR="00FE1868" w:rsidRDefault="00FE1868" w:rsidP="00FE1868">
      <w:pPr>
        <w:ind w:left="-567" w:firstLine="567"/>
        <w:jc w:val="both"/>
        <w:rPr>
          <w:sz w:val="28"/>
          <w:szCs w:val="28"/>
        </w:rPr>
      </w:pPr>
    </w:p>
    <w:p w:rsidR="00FE1868" w:rsidRDefault="00FE1868" w:rsidP="00FE1868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местного бюджета </w:t>
      </w:r>
    </w:p>
    <w:p w:rsidR="00FE1868" w:rsidRDefault="00FE1868" w:rsidP="00FE1868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2015 – 2017 годы, тыс. рублей</w:t>
      </w:r>
    </w:p>
    <w:p w:rsidR="00FE1868" w:rsidRDefault="00FE1868" w:rsidP="00FE18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417"/>
        <w:gridCol w:w="1276"/>
        <w:gridCol w:w="1383"/>
      </w:tblGrid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2017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8"/>
                <w:szCs w:val="28"/>
              </w:rPr>
            </w:pPr>
            <w:r w:rsidRPr="00A103FD">
              <w:rPr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272369,8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287962,0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300467,9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b/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1868" w:rsidRPr="0034536F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30803,5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31283,1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30503,1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Национальная оборона, национальная 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117,0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8,0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3437,2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11069,6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15077,7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3533,7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512,5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459,3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162485,6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168266,3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163707,1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26900,9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28966,5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35586,0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21640,1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26746,6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31448,9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206,7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182,8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-</w:t>
            </w:r>
          </w:p>
        </w:tc>
      </w:tr>
      <w:tr w:rsidR="00FE1868" w:rsidTr="0014522D">
        <w:trPr>
          <w:trHeight w:val="3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Обслуживание  муниципального долга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3,6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lastRenderedPageBreak/>
              <w:t>Межбюджетные трансферты поселениям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23096,1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20792,9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23491,3</w:t>
            </w:r>
          </w:p>
        </w:tc>
      </w:tr>
      <w:tr w:rsidR="00FE1868" w:rsidTr="0014522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rPr>
                <w:b/>
                <w:sz w:val="22"/>
                <w:szCs w:val="22"/>
              </w:rPr>
            </w:pPr>
            <w:proofErr w:type="gramStart"/>
            <w:r w:rsidRPr="00A103FD">
              <w:rPr>
                <w:b/>
                <w:sz w:val="22"/>
                <w:szCs w:val="22"/>
              </w:rPr>
              <w:t>Результат исполнения бюджета (дефицит (-)/</w:t>
            </w:r>
            <w:proofErr w:type="gramEnd"/>
          </w:p>
          <w:p w:rsidR="00FE1868" w:rsidRPr="00A103FD" w:rsidRDefault="00FE1868" w:rsidP="0014522D">
            <w:pPr>
              <w:rPr>
                <w:b/>
                <w:sz w:val="22"/>
                <w:szCs w:val="22"/>
              </w:rPr>
            </w:pPr>
            <w:proofErr w:type="spellStart"/>
            <w:r w:rsidRPr="00A103FD">
              <w:rPr>
                <w:b/>
                <w:sz w:val="22"/>
                <w:szCs w:val="22"/>
              </w:rPr>
              <w:t>профицит</w:t>
            </w:r>
            <w:proofErr w:type="spellEnd"/>
            <w:proofErr w:type="gramStart"/>
            <w:r w:rsidRPr="00A103FD">
              <w:rPr>
                <w:b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+ 4776,5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- 557,4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</w:p>
          <w:p w:rsidR="00FE1868" w:rsidRPr="00A103FD" w:rsidRDefault="00FE1868" w:rsidP="0014522D">
            <w:pPr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- 4049,8</w:t>
            </w:r>
          </w:p>
        </w:tc>
      </w:tr>
    </w:tbl>
    <w:p w:rsidR="00FE1868" w:rsidRDefault="00FE1868" w:rsidP="00FE1868">
      <w:pPr>
        <w:ind w:left="-567" w:hanging="142"/>
        <w:jc w:val="center"/>
        <w:rPr>
          <w:sz w:val="28"/>
          <w:szCs w:val="28"/>
        </w:rPr>
      </w:pPr>
    </w:p>
    <w:p w:rsidR="00FE1868" w:rsidRDefault="00FE1868" w:rsidP="00FE1868">
      <w:pPr>
        <w:rPr>
          <w:sz w:val="28"/>
          <w:szCs w:val="28"/>
        </w:rPr>
      </w:pPr>
    </w:p>
    <w:p w:rsidR="00FE1868" w:rsidRDefault="00FE1868" w:rsidP="00FE1868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Динамика основных параметров  местного бюджета</w:t>
      </w:r>
    </w:p>
    <w:p w:rsidR="00FE1868" w:rsidRDefault="00FE1868" w:rsidP="00FE1868">
      <w:pPr>
        <w:ind w:left="-567" w:hanging="142"/>
        <w:jc w:val="center"/>
        <w:rPr>
          <w:sz w:val="28"/>
          <w:szCs w:val="28"/>
        </w:rPr>
      </w:pPr>
    </w:p>
    <w:p w:rsidR="00FE1868" w:rsidRDefault="00FE1868" w:rsidP="00FE1868">
      <w:pPr>
        <w:ind w:left="-567"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697980" cy="286512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1868" w:rsidRDefault="00FE1868" w:rsidP="00FE1868">
      <w:pPr>
        <w:ind w:left="-567" w:firstLine="567"/>
        <w:rPr>
          <w:sz w:val="28"/>
          <w:szCs w:val="28"/>
        </w:rPr>
      </w:pPr>
    </w:p>
    <w:p w:rsidR="00FE1868" w:rsidRDefault="00FE1868" w:rsidP="00FE1868">
      <w:pPr>
        <w:ind w:left="-567" w:firstLine="567"/>
        <w:rPr>
          <w:sz w:val="28"/>
          <w:szCs w:val="28"/>
        </w:rPr>
      </w:pPr>
    </w:p>
    <w:p w:rsidR="00FE1868" w:rsidRDefault="00FE1868" w:rsidP="00FE1868">
      <w:pPr>
        <w:ind w:left="-567" w:firstLine="567"/>
        <w:rPr>
          <w:sz w:val="28"/>
          <w:szCs w:val="28"/>
        </w:rPr>
      </w:pPr>
    </w:p>
    <w:p w:rsidR="00FE1868" w:rsidRDefault="00FE1868" w:rsidP="00FE1868">
      <w:pPr>
        <w:ind w:left="-567" w:firstLine="567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852160" cy="404622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1868" w:rsidRDefault="00FE1868" w:rsidP="00FE1868">
      <w:pPr>
        <w:ind w:left="-567" w:firstLine="567"/>
        <w:rPr>
          <w:sz w:val="28"/>
          <w:szCs w:val="28"/>
        </w:rPr>
      </w:pPr>
    </w:p>
    <w:p w:rsidR="00FE1868" w:rsidRDefault="00FE1868" w:rsidP="00FE1868">
      <w:pPr>
        <w:rPr>
          <w:sz w:val="28"/>
          <w:szCs w:val="28"/>
        </w:rPr>
      </w:pPr>
    </w:p>
    <w:p w:rsidR="00FE1868" w:rsidRDefault="00FE1868" w:rsidP="00FE1868">
      <w:pPr>
        <w:rPr>
          <w:sz w:val="28"/>
          <w:szCs w:val="28"/>
        </w:rPr>
      </w:pPr>
    </w:p>
    <w:p w:rsidR="00FE1868" w:rsidRDefault="00FE1868" w:rsidP="00FE1868">
      <w:pPr>
        <w:rPr>
          <w:sz w:val="28"/>
          <w:szCs w:val="28"/>
        </w:rPr>
      </w:pPr>
    </w:p>
    <w:p w:rsidR="00FE1868" w:rsidRDefault="00FE1868" w:rsidP="00FE1868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958840" cy="2872740"/>
            <wp:effectExtent l="0" t="0" r="0" b="0"/>
            <wp:docPr id="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1868" w:rsidRDefault="00FE1868" w:rsidP="00FE1868">
      <w:pPr>
        <w:ind w:left="-567" w:firstLine="567"/>
        <w:rPr>
          <w:sz w:val="28"/>
          <w:szCs w:val="28"/>
        </w:rPr>
      </w:pPr>
    </w:p>
    <w:p w:rsidR="00FE1868" w:rsidRDefault="00FE1868" w:rsidP="00FE18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Темп роста расходов в 2017 году к 2015 году составляет  110,3%.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 w:rsidRPr="00FE5AB7">
        <w:rPr>
          <w:sz w:val="28"/>
          <w:szCs w:val="28"/>
        </w:rPr>
        <w:t xml:space="preserve">Расходная </w:t>
      </w:r>
      <w:r>
        <w:rPr>
          <w:sz w:val="28"/>
          <w:szCs w:val="28"/>
        </w:rPr>
        <w:t>часть местного бюджета является программно -  целевой и имеет социальную направленность. В структуре расходов местного бюджета расходы на социальную сферу (образование, культура, социальная политика) в 2017 году составляют 83,4% в общем объеме расходов (без учета межбюджетных трансфертов поселениям).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были реализованы  22 муниципальных программы, общий объем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которых составил 294392,2 тыс. рублей. Доля расходов программно-целевого характера в общем объеме расходов в 2017 году составила 98,0%.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 на содержание  работников органов местного самоуправления в2017 году составили 30740,7 тыс. рублей, удельный вес которых в структуре расходов составляет 10,2%.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содержание работников органов местного самоуправления в расчете на 1 жителя муниципального образования составили в 2017 году 2388,65 рублей, в 2016 году 2330,65, в 2015 году 2275,00 рублей.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по состоянию на 1.01.2018 год составляет 3638,6 тыс. рублей и состоит из бюджетного кредита, полученного в 2014 году из областного бюджета (соглашение от 22.04.2014 № 2-р).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муниципальный долг реструктуризирован до 1 декабря 2035 года  (соглашение от 11.10.2016 № 2-р). Кредитные ресурсы в 2015 – 2017 годах  не привлекались.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кредиторской задолженности по расходам  местного бюджета в 2015 – 2017 годах и по состоянию на 01.01.2018 года не имелось.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бюджетная политика в 2015 – 2017 годах была направлена   на мобилизацию доходных источников местного бюджета и оптимизацию бюджетных расходов.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Следует отметить, что по результатам мониторинга и оценки качества управления муниципальными финансами муниципальных образований Смоленской области, проводимого ежегодно Департаментом бюджета и финансов Смоленской области, по результатам работы за 2015, 2016 и за 2017 год муниципальному образованию «Демидовский район» присвоена 1 степень качества, которая  означает, </w:t>
      </w:r>
      <w:r>
        <w:rPr>
          <w:sz w:val="28"/>
          <w:szCs w:val="28"/>
        </w:rPr>
        <w:lastRenderedPageBreak/>
        <w:t>что качество управления муниципальными финансами в муниципальном образовании «Демидовский район»  находится на высоком уровне.</w:t>
      </w:r>
      <w:proofErr w:type="gramEnd"/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рейтинге из 27 муниципальных образований (муниципальных районов) Смоленской области муниципальное  образование  «Демидовский район» по итогам за 2015 год  заняло 1 место  (92,38 балла), за 2016 год  -  2 место  (91,26 баллов), за 2017 год -  2 место (90,91 баллов).</w:t>
      </w:r>
      <w:bookmarkStart w:id="0" w:name="_GoBack"/>
      <w:bookmarkEnd w:id="0"/>
      <w:r>
        <w:rPr>
          <w:sz w:val="28"/>
          <w:szCs w:val="28"/>
        </w:rPr>
        <w:t xml:space="preserve"> Максимально возможная величина оценки качества управления муниципальными финансами муниципальных образований составляет 100 баллов.</w:t>
      </w:r>
    </w:p>
    <w:p w:rsidR="00FE1868" w:rsidRDefault="00FE1868" w:rsidP="00FE1868">
      <w:pPr>
        <w:tabs>
          <w:tab w:val="left" w:pos="2670"/>
        </w:tabs>
        <w:ind w:left="-709" w:firstLine="709"/>
        <w:jc w:val="both"/>
        <w:rPr>
          <w:sz w:val="28"/>
          <w:szCs w:val="28"/>
        </w:rPr>
      </w:pPr>
    </w:p>
    <w:p w:rsidR="00FE1868" w:rsidRDefault="00FE1868" w:rsidP="00FE1868">
      <w:pPr>
        <w:tabs>
          <w:tab w:val="left" w:pos="2670"/>
        </w:tabs>
        <w:ind w:left="-709" w:firstLine="709"/>
        <w:jc w:val="center"/>
        <w:rPr>
          <w:sz w:val="28"/>
          <w:szCs w:val="28"/>
        </w:rPr>
      </w:pPr>
    </w:p>
    <w:p w:rsidR="00FE1868" w:rsidRPr="00F92E35" w:rsidRDefault="00FE1868" w:rsidP="00FE1868">
      <w:pPr>
        <w:tabs>
          <w:tab w:val="left" w:pos="2670"/>
        </w:tabs>
        <w:ind w:left="-709" w:firstLine="709"/>
        <w:jc w:val="center"/>
        <w:rPr>
          <w:b/>
          <w:sz w:val="28"/>
          <w:szCs w:val="28"/>
        </w:rPr>
      </w:pPr>
      <w:r w:rsidRPr="00F92E35">
        <w:rPr>
          <w:b/>
          <w:sz w:val="28"/>
          <w:szCs w:val="28"/>
          <w:lang w:val="en-US"/>
        </w:rPr>
        <w:t>II</w:t>
      </w:r>
      <w:r w:rsidRPr="00F92E35">
        <w:rPr>
          <w:b/>
          <w:sz w:val="28"/>
          <w:szCs w:val="28"/>
        </w:rPr>
        <w:t xml:space="preserve">. </w:t>
      </w:r>
      <w:r w:rsidRPr="00F92E35">
        <w:rPr>
          <w:b/>
          <w:sz w:val="28"/>
          <w:szCs w:val="28"/>
          <w:lang w:val="en-US"/>
        </w:rPr>
        <w:t>SWOT</w:t>
      </w:r>
      <w:r w:rsidRPr="00F92E35">
        <w:rPr>
          <w:b/>
          <w:sz w:val="28"/>
          <w:szCs w:val="28"/>
        </w:rPr>
        <w:t xml:space="preserve"> – анализ бюджетного потенциала</w:t>
      </w:r>
      <w:r>
        <w:rPr>
          <w:b/>
          <w:sz w:val="28"/>
          <w:szCs w:val="28"/>
        </w:rPr>
        <w:t xml:space="preserve"> </w:t>
      </w:r>
      <w:r w:rsidRPr="00F92E35">
        <w:rPr>
          <w:b/>
          <w:sz w:val="28"/>
          <w:szCs w:val="28"/>
        </w:rPr>
        <w:t xml:space="preserve">муниципального образования «Демидовский район» Смоленской области                   </w:t>
      </w:r>
    </w:p>
    <w:p w:rsidR="00FE1868" w:rsidRDefault="00FE1868" w:rsidP="00FE1868">
      <w:pPr>
        <w:tabs>
          <w:tab w:val="left" w:pos="2670"/>
        </w:tabs>
        <w:ind w:left="-709" w:firstLine="709"/>
        <w:jc w:val="both"/>
        <w:rPr>
          <w:b/>
          <w:sz w:val="28"/>
          <w:szCs w:val="28"/>
        </w:rPr>
      </w:pPr>
    </w:p>
    <w:p w:rsidR="00FE1868" w:rsidRPr="00F92E35" w:rsidRDefault="00FE1868" w:rsidP="00FE1868">
      <w:pPr>
        <w:tabs>
          <w:tab w:val="left" w:pos="2670"/>
        </w:tabs>
        <w:ind w:left="-709"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786"/>
      </w:tblGrid>
      <w:tr w:rsidR="00FE1868" w:rsidTr="0014522D">
        <w:trPr>
          <w:trHeight w:val="46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СИЛЬНЫЕ СТОРОНЫ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СЛАБЫЕ СТОРОНЫ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FE1868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Наличие планов мероприятий по росту доходов и оптимизации расходов местного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1.Высокая </w:t>
            </w:r>
            <w:proofErr w:type="spellStart"/>
            <w:r w:rsidRPr="00A103FD">
              <w:rPr>
                <w:sz w:val="22"/>
                <w:szCs w:val="22"/>
              </w:rPr>
              <w:t>дотационность</w:t>
            </w:r>
            <w:proofErr w:type="spellEnd"/>
            <w:r w:rsidRPr="00A103FD">
              <w:rPr>
                <w:sz w:val="22"/>
                <w:szCs w:val="22"/>
              </w:rPr>
              <w:t xml:space="preserve"> местного бюджета (свыше 50%) и соответственно низкая доля собственных средств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pStyle w:val="ListParagraph"/>
              <w:tabs>
                <w:tab w:val="left" w:pos="142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2.Обеспечение роста налоговых и неналоговых доходов в отчетном периоде по сравнению с предыдущими периодами (в сопоставимых условиях)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2.Предельный размер дефицита местного бюджета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 Отсутствие просроченной кредиторской задолженности по расходам и долговым обязательствам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3.Наличие задолженности по налоговым и неналоговым платежам в местный бюджет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4.Среднесрочное  бюджетное планирование (на 3 года)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4.Недостаточность финансовых ресурсов для исполнения полномочий, установленных Федеральным законом от 06.10.2003  №131-ФЗ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5. Программно – целевой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</w:p>
        </w:tc>
      </w:tr>
      <w:tr w:rsidR="00FE1868" w:rsidTr="0014522D">
        <w:trPr>
          <w:trHeight w:val="4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ВОЗМОЖНОСТИ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ВЫЗОВЫ И УГРОЗЫ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1.Увеличение собственных доходов местного бюджета, в том числе за счет увеличения доходов от реализации и аренды имуществ</w:t>
            </w:r>
            <w:proofErr w:type="gramStart"/>
            <w:r w:rsidRPr="00A103FD">
              <w:rPr>
                <w:sz w:val="22"/>
                <w:szCs w:val="22"/>
              </w:rPr>
              <w:t>а(</w:t>
            </w:r>
            <w:proofErr w:type="gramEnd"/>
            <w:r w:rsidRPr="00A103FD">
              <w:rPr>
                <w:sz w:val="22"/>
                <w:szCs w:val="22"/>
              </w:rPr>
              <w:t>земли), привлечения инвестиций, улучшения администрирования платежей, активизации работы межведомственной комиссии при Администрации района по легализации объектов налогообложения, снижению неформальной занятости населения и др.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1.Уменьшение налогооблагаемой базы вследствие ухудшения экономической ситуации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2.Расширение участия муниципального образования «Демидовский район» в федеральных и областных целевых программах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2.Недополучение доходов местного бюджета вследствие роста задолженности по налоговым и неналоговым доходам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3.Оптимизация расходных обязательств, экономия бюджетных средств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3.Сокращение возможности финансового обеспечения материальных и капитальных затрат муниципальных учреждений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4. Улучшение деятельности бюджетных учреждений по оказанию платных услуг, доходы от которых поступают в их распоряжение и, соответственно, снижается финансовая нагрузка на местный бюджет. При большей заинтересованности руководителей и работников таких учреждений, увязав размеры стимулирующих  выплат в зависимость от объема  доходов, полученных от оказания платных услуг, можно было бы в короткие сроки увеличить эти </w:t>
            </w:r>
            <w:r w:rsidRPr="00A103FD">
              <w:rPr>
                <w:sz w:val="22"/>
                <w:szCs w:val="22"/>
              </w:rPr>
              <w:lastRenderedPageBreak/>
              <w:t>поступления в несколько раз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lastRenderedPageBreak/>
              <w:t>4. Трудности с привлечением кредитных ресурсов для местного бюджета, высокие процентные ставки кредитных ресурсов у кредитных организаций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5.Незапланированные расходы местного бюджета в связи с исполнением судебных актов и предписаний контролирующих органов</w:t>
            </w:r>
          </w:p>
        </w:tc>
      </w:tr>
    </w:tbl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 экономики муниципального образования «Демидовский район» Смоленской области</w:t>
      </w:r>
    </w:p>
    <w:p w:rsidR="00FE1868" w:rsidRPr="00492A13" w:rsidRDefault="00FE1868" w:rsidP="00FE1868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68" w:rsidRDefault="00FE1868" w:rsidP="00FE1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отраслями производства в районе являются - текстильное производство, производство пищевых продуктов,</w:t>
      </w:r>
      <w:r w:rsidRPr="00725CAD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обработка древесины и производство изделий из дерева.</w:t>
      </w:r>
    </w:p>
    <w:p w:rsidR="00FE1868" w:rsidRDefault="00FE1868" w:rsidP="00FE1868">
      <w:pPr>
        <w:ind w:firstLine="720"/>
        <w:jc w:val="both"/>
        <w:rPr>
          <w:sz w:val="28"/>
          <w:szCs w:val="28"/>
        </w:rPr>
      </w:pPr>
      <w:r w:rsidRPr="00725CAD">
        <w:rPr>
          <w:sz w:val="28"/>
          <w:szCs w:val="28"/>
        </w:rPr>
        <w:t xml:space="preserve">В структуре промышленного производства </w:t>
      </w:r>
      <w:r>
        <w:rPr>
          <w:sz w:val="28"/>
          <w:szCs w:val="28"/>
        </w:rPr>
        <w:t xml:space="preserve">Демидовского района Смоленской области по - </w:t>
      </w:r>
      <w:proofErr w:type="gramStart"/>
      <w:r>
        <w:rPr>
          <w:sz w:val="28"/>
          <w:szCs w:val="28"/>
        </w:rPr>
        <w:t>прежнему</w:t>
      </w:r>
      <w:proofErr w:type="gramEnd"/>
      <w:r>
        <w:rPr>
          <w:sz w:val="28"/>
          <w:szCs w:val="28"/>
        </w:rPr>
        <w:t xml:space="preserve"> основная доля – 93% - принадлежит обрабатывающим предприятиям. Наибольший вес в обрабатывающих отраслях занимает производство  одежды (76,0 %), далее производство пищевых продуктов (22,0%), обработка древесины и производство изделий из древесины (2,0%). 3,3 % занимает  в общем объеме промышленного производства добыча полезных ископаемых.  На территории района осуществляет свою деятельность Карьер «</w:t>
      </w:r>
      <w:proofErr w:type="spellStart"/>
      <w:r>
        <w:rPr>
          <w:sz w:val="28"/>
          <w:szCs w:val="28"/>
        </w:rPr>
        <w:t>Свадица</w:t>
      </w:r>
      <w:proofErr w:type="spellEnd"/>
      <w:r>
        <w:rPr>
          <w:sz w:val="28"/>
          <w:szCs w:val="28"/>
        </w:rPr>
        <w:t>».</w:t>
      </w:r>
    </w:p>
    <w:p w:rsidR="00FE1868" w:rsidRDefault="00FE1868" w:rsidP="00FE1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промышленных предприятий на территории района функционируют сельскохозяйственные предприятия, основными </w:t>
      </w:r>
      <w:proofErr w:type="gramStart"/>
      <w:r>
        <w:rPr>
          <w:sz w:val="28"/>
          <w:szCs w:val="28"/>
        </w:rPr>
        <w:t>направлениями</w:t>
      </w:r>
      <w:proofErr w:type="gramEnd"/>
      <w:r>
        <w:rPr>
          <w:sz w:val="28"/>
          <w:szCs w:val="28"/>
        </w:rPr>
        <w:t xml:space="preserve"> деятельности которых являются животноводство и растениеводство. Работают предприятия, обслуживающие жилищно-коммунальное хозяйство.</w:t>
      </w:r>
    </w:p>
    <w:p w:rsidR="00FE1868" w:rsidRDefault="00FE1868" w:rsidP="00FE1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развита торговля. Представители малого бизнеса занимаются строительством,  обрабатывающим производством. </w:t>
      </w:r>
    </w:p>
    <w:p w:rsidR="00FE1868" w:rsidRPr="00725CAD" w:rsidRDefault="00FE1868" w:rsidP="00FE1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промышленного производства в Демидовском районе в 2016 году возрос в 2 раза. Так как в районе открылись 2 </w:t>
      </w:r>
      <w:proofErr w:type="gramStart"/>
      <w:r>
        <w:rPr>
          <w:sz w:val="28"/>
          <w:szCs w:val="28"/>
        </w:rPr>
        <w:t>промышленных</w:t>
      </w:r>
      <w:proofErr w:type="gramEnd"/>
      <w:r>
        <w:rPr>
          <w:sz w:val="28"/>
          <w:szCs w:val="28"/>
        </w:rPr>
        <w:t xml:space="preserve"> предприятия: ООО «Перспектива», ООО «Новое Поречье». В 2 раза увеличился объем производства продукции цеха по переработке молока в д. Дубровка. Промышленность Демидовского района представлена следующими предприятиями:</w:t>
      </w:r>
    </w:p>
    <w:p w:rsidR="00FE1868" w:rsidRDefault="00FE1868" w:rsidP="00FE1868">
      <w:pPr>
        <w:ind w:firstLine="720"/>
        <w:jc w:val="both"/>
      </w:pPr>
      <w:r>
        <w:rPr>
          <w:b/>
          <w:sz w:val="28"/>
          <w:szCs w:val="28"/>
        </w:rPr>
        <w:t>Текстильное производство</w:t>
      </w:r>
      <w:r>
        <w:rPr>
          <w:sz w:val="28"/>
          <w:szCs w:val="28"/>
        </w:rPr>
        <w:t xml:space="preserve"> в районе представлено следующими предприятиями - ООО «Фабрика Шарм» (производство верхней трикотажной одежды), ООО «Форма» (производство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. одежды), ООО «Новое Поречье» (производство </w:t>
      </w:r>
      <w:proofErr w:type="spellStart"/>
      <w:r>
        <w:rPr>
          <w:sz w:val="28"/>
          <w:szCs w:val="28"/>
        </w:rPr>
        <w:t>бюстгалтеров</w:t>
      </w:r>
      <w:proofErr w:type="spellEnd"/>
      <w:r>
        <w:rPr>
          <w:sz w:val="28"/>
          <w:szCs w:val="28"/>
        </w:rPr>
        <w:t>, поясов, корсетов и аналогичных изделий и их частей из любого текстильного материала, включая трикотажные и вязаные).</w:t>
      </w:r>
    </w:p>
    <w:p w:rsidR="00FE1868" w:rsidRDefault="00FE1868" w:rsidP="00FE1868">
      <w:pPr>
        <w:ind w:firstLine="720"/>
        <w:jc w:val="both"/>
      </w:pPr>
      <w:r>
        <w:rPr>
          <w:b/>
          <w:sz w:val="28"/>
          <w:szCs w:val="28"/>
        </w:rPr>
        <w:t>Пищевая промышленность представлена</w:t>
      </w:r>
      <w:r>
        <w:rPr>
          <w:sz w:val="28"/>
          <w:szCs w:val="28"/>
        </w:rPr>
        <w:t xml:space="preserve"> - ПО «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>», ЗАО «Демидовский завод минеральных вод» и Цех по переработке молока,  расположенный в деревне Дубровка.</w:t>
      </w:r>
    </w:p>
    <w:p w:rsidR="00FE1868" w:rsidRDefault="00FE1868" w:rsidP="00FE1868">
      <w:pPr>
        <w:pStyle w:val="LO-Normal"/>
        <w:ind w:firstLine="70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«Демидовский район»  Смоленской области так же действует 2 предприятия лесного хозяйства (Демидовский филиал ОГУП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Демидовское лесничество - филиал ОГУ «Смоленское управление лесничествами»), 2  предприятия строительства (ООО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Демидовская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ДСПМК; ООО «БИС») и 10  сельскохозяйственных организаций и фермерских хозяйств.  </w:t>
      </w:r>
    </w:p>
    <w:p w:rsidR="00FE1868" w:rsidRDefault="00FE1868" w:rsidP="00FE1868">
      <w:pPr>
        <w:pStyle w:val="PlainText"/>
        <w:ind w:firstLine="720"/>
        <w:jc w:val="both"/>
      </w:pPr>
      <w:r>
        <w:rPr>
          <w:rFonts w:ascii="Times New Roman" w:eastAsia="MS Mincho" w:hAnsi="Times New Roman" w:cs="Times New Roman"/>
          <w:sz w:val="28"/>
        </w:rPr>
        <w:t xml:space="preserve">За 2017 год отгружено товаров собственного производства, выполнено работ, и услуг собственными силами по чистому виду деятельности крупными организациями и субъектами среднего производства </w:t>
      </w:r>
      <w:r>
        <w:rPr>
          <w:rFonts w:ascii="Times New Roman" w:eastAsia="MS Mincho" w:hAnsi="Times New Roman" w:cs="Times New Roman"/>
          <w:sz w:val="28"/>
          <w:szCs w:val="28"/>
        </w:rPr>
        <w:t>на сумму 317,7 млн. рублей  (130,4 % к 2016 г).</w:t>
      </w:r>
    </w:p>
    <w:p w:rsidR="00FE1868" w:rsidRDefault="00FE1868" w:rsidP="00FE1868">
      <w:pPr>
        <w:ind w:firstLine="720"/>
        <w:jc w:val="both"/>
      </w:pPr>
      <w:r>
        <w:rPr>
          <w:sz w:val="28"/>
          <w:szCs w:val="28"/>
        </w:rPr>
        <w:t xml:space="preserve">Объём отгруженных товаров, выполненных работ и услуг по крупным и </w:t>
      </w:r>
      <w:r>
        <w:rPr>
          <w:sz w:val="28"/>
          <w:szCs w:val="28"/>
        </w:rPr>
        <w:lastRenderedPageBreak/>
        <w:t xml:space="preserve">средним предприятиям обрабатывающего производства составил 26075 тыс. руб., (102,5% к 2016 году). </w:t>
      </w:r>
    </w:p>
    <w:p w:rsidR="00FE1868" w:rsidRDefault="00FE1868" w:rsidP="00FE1868">
      <w:pPr>
        <w:ind w:firstLine="720"/>
        <w:jc w:val="both"/>
      </w:pPr>
      <w:r>
        <w:rPr>
          <w:sz w:val="28"/>
          <w:szCs w:val="28"/>
        </w:rPr>
        <w:t xml:space="preserve"> Среднемесячная заработная плата работников в 2017 году составила по району 18597,4 руб., что выше прошлого года на 8,6%.</w:t>
      </w:r>
    </w:p>
    <w:p w:rsidR="00FE1868" w:rsidRDefault="00FE1868" w:rsidP="00FE1868">
      <w:pPr>
        <w:ind w:firstLine="690"/>
        <w:jc w:val="both"/>
      </w:pPr>
      <w:r>
        <w:rPr>
          <w:b/>
          <w:sz w:val="28"/>
          <w:szCs w:val="28"/>
        </w:rPr>
        <w:t>ПО «</w:t>
      </w:r>
      <w:proofErr w:type="spellStart"/>
      <w:r>
        <w:rPr>
          <w:b/>
          <w:sz w:val="28"/>
          <w:szCs w:val="28"/>
        </w:rPr>
        <w:t>Хлебокомбинат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количество работников по состоянию на 01.01.2018 г. составило 37 человек. Среднемесячная заработная плата – 14000 тыс. руб. Объем производства в 2017 году-  27,9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уб.,(увеличился на 4,3 % к уровню прошлого года). В 2017 году ПО «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 xml:space="preserve">» на сумму 1416 тыс. руб.  приобрело  транспортные средства (грузовой фургон – </w:t>
      </w:r>
      <w:proofErr w:type="spellStart"/>
      <w:r>
        <w:rPr>
          <w:sz w:val="28"/>
          <w:szCs w:val="28"/>
        </w:rPr>
        <w:t>рено</w:t>
      </w:r>
      <w:proofErr w:type="spellEnd"/>
      <w:r>
        <w:rPr>
          <w:sz w:val="28"/>
          <w:szCs w:val="28"/>
        </w:rPr>
        <w:t xml:space="preserve">, газель), машину сбивальную, </w:t>
      </w:r>
      <w:proofErr w:type="spellStart"/>
      <w:r>
        <w:rPr>
          <w:sz w:val="28"/>
          <w:szCs w:val="28"/>
        </w:rPr>
        <w:t>тестосмеситель</w:t>
      </w:r>
      <w:proofErr w:type="spellEnd"/>
      <w:r>
        <w:rPr>
          <w:sz w:val="28"/>
          <w:szCs w:val="28"/>
        </w:rPr>
        <w:t xml:space="preserve">, машинку для раскатки теста приобретен </w:t>
      </w:r>
      <w:proofErr w:type="spellStart"/>
      <w:r>
        <w:rPr>
          <w:sz w:val="28"/>
          <w:szCs w:val="28"/>
        </w:rPr>
        <w:t>тестоделитель</w:t>
      </w:r>
      <w:proofErr w:type="spellEnd"/>
      <w:r>
        <w:rPr>
          <w:sz w:val="28"/>
          <w:szCs w:val="28"/>
        </w:rPr>
        <w:t xml:space="preserve"> для ржаного хлеба, а так же приобретен автомобиль ЛИС для  перевозки хлебобулочных и кондитерских изделий. </w:t>
      </w:r>
    </w:p>
    <w:p w:rsidR="00FE1868" w:rsidRDefault="00FE1868" w:rsidP="00FE1868">
      <w:pPr>
        <w:ind w:firstLine="690"/>
        <w:jc w:val="both"/>
      </w:pPr>
      <w:r>
        <w:rPr>
          <w:b/>
          <w:sz w:val="28"/>
          <w:szCs w:val="28"/>
        </w:rPr>
        <w:t>Цех по переработке молока в д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убровка</w:t>
      </w:r>
      <w:r>
        <w:rPr>
          <w:sz w:val="28"/>
          <w:szCs w:val="28"/>
        </w:rPr>
        <w:t xml:space="preserve">  - это предприятия, работающие с перспективой увеличения выпуска продукции и модернизации производства.  В 2017 году на производственной базе построен дополнительный цех  и установлено новое оборудование для расфасовки молочной продукции в пластиковые бутылки. Объем инвестиций по проекту составил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Среднесписочная численность  рабочих – 14 чел.</w:t>
      </w:r>
    </w:p>
    <w:p w:rsidR="00FE1868" w:rsidRDefault="00FE1868" w:rsidP="00FE1868">
      <w:pPr>
        <w:ind w:firstLine="690"/>
        <w:jc w:val="both"/>
      </w:pPr>
      <w:r>
        <w:rPr>
          <w:b/>
          <w:sz w:val="28"/>
          <w:szCs w:val="28"/>
        </w:rPr>
        <w:t xml:space="preserve">ООО «Новое Поречье» - </w:t>
      </w:r>
      <w:r>
        <w:rPr>
          <w:sz w:val="28"/>
          <w:szCs w:val="28"/>
        </w:rPr>
        <w:t>свою деятельность осуществляет с февраля 2016 года В 2017 году объем выпускаемой продукции составил 72 млн. руб. На предприятии работает  35 чел. Средняя заработная плата - 10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2017 году был открыт новый раскроенный цех.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sz w:val="28"/>
          <w:szCs w:val="28"/>
        </w:rPr>
      </w:pP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b/>
          <w:sz w:val="28"/>
          <w:szCs w:val="28"/>
        </w:rPr>
      </w:pPr>
      <w:r w:rsidRPr="00EB63BB">
        <w:rPr>
          <w:b/>
          <w:sz w:val="28"/>
          <w:szCs w:val="28"/>
        </w:rPr>
        <w:t>Коммунальное хозяйство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b/>
          <w:sz w:val="28"/>
          <w:szCs w:val="28"/>
        </w:rPr>
      </w:pP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both"/>
        <w:rPr>
          <w:sz w:val="28"/>
          <w:szCs w:val="28"/>
        </w:rPr>
      </w:pPr>
      <w:r w:rsidRPr="00985DE6">
        <w:rPr>
          <w:sz w:val="28"/>
          <w:szCs w:val="28"/>
        </w:rPr>
        <w:t xml:space="preserve">Предприятия коммунального комплекса на </w:t>
      </w:r>
      <w:r>
        <w:rPr>
          <w:sz w:val="28"/>
          <w:szCs w:val="28"/>
        </w:rPr>
        <w:t>территории Демидовского района С</w:t>
      </w:r>
      <w:r w:rsidRPr="00985DE6">
        <w:rPr>
          <w:sz w:val="28"/>
          <w:szCs w:val="28"/>
        </w:rPr>
        <w:t xml:space="preserve">моленской области, осуществляющие коммунальные услуги населению, </w:t>
      </w:r>
      <w:r>
        <w:rPr>
          <w:sz w:val="28"/>
          <w:szCs w:val="28"/>
        </w:rPr>
        <w:t>п</w:t>
      </w:r>
      <w:r w:rsidRPr="00985DE6">
        <w:rPr>
          <w:sz w:val="28"/>
          <w:szCs w:val="28"/>
        </w:rPr>
        <w:t>ре</w:t>
      </w:r>
      <w:r>
        <w:rPr>
          <w:sz w:val="28"/>
          <w:szCs w:val="28"/>
        </w:rPr>
        <w:t>д</w:t>
      </w:r>
      <w:r w:rsidRPr="00985DE6">
        <w:rPr>
          <w:sz w:val="28"/>
          <w:szCs w:val="28"/>
        </w:rPr>
        <w:t>ставлены несколькими пре</w:t>
      </w:r>
      <w:r>
        <w:rPr>
          <w:sz w:val="28"/>
          <w:szCs w:val="28"/>
        </w:rPr>
        <w:t>д</w:t>
      </w:r>
      <w:r w:rsidRPr="00985DE6">
        <w:rPr>
          <w:sz w:val="28"/>
          <w:szCs w:val="28"/>
        </w:rPr>
        <w:t>приятиями: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МУП служба «Заказчик»  по ЖКХ;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МУП «Янтарь»;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МУП «Родник».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rPr>
          <w:sz w:val="28"/>
          <w:szCs w:val="28"/>
        </w:rPr>
      </w:pPr>
    </w:p>
    <w:p w:rsidR="00FE1868" w:rsidRDefault="00FE1868" w:rsidP="00FE1868">
      <w:pPr>
        <w:ind w:firstLine="525"/>
        <w:jc w:val="center"/>
      </w:pPr>
      <w:r>
        <w:rPr>
          <w:b/>
          <w:sz w:val="28"/>
          <w:szCs w:val="28"/>
        </w:rPr>
        <w:t>Дорожное хозяйство и транспорт</w:t>
      </w:r>
    </w:p>
    <w:p w:rsidR="00FE1868" w:rsidRDefault="00FE1868" w:rsidP="00FE1868">
      <w:pPr>
        <w:ind w:firstLine="525"/>
        <w:jc w:val="center"/>
        <w:rPr>
          <w:b/>
          <w:sz w:val="28"/>
          <w:szCs w:val="28"/>
        </w:rPr>
      </w:pP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В соответствии  с Федеральным законом от 06.10.2003 №131-ФЗ «Об общих принципах организации местного самоуправления в Российской Федерации» к вопросам местного значения относится дорожная деятельность в отношении автомобильных дорог местного значения  вне границ населенных пунктов в границах муниципального района. 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По территории муниципального образования «Демидовский район» Смоленской области проходит 335,93 км дорог между населенными пунктами.  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>В 2016 году был создан дорожный фонд муниципального образования «Демидовский район» Смоленской области, за счет средств которого осуществляется финансовое обеспечение дорожной деятельности в отношении автомобильных дорог общего пользования между населенными пунктами в границах муниципального образования «Демидовский район» Смоленской области.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>Объем финансирования в 2017 году  составляет  11661,25  тыс. рублей.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lastRenderedPageBreak/>
        <w:t>из них: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>средства бюджетных ассигнований из дорожного фонда муниципального образования «Демидовский район» Смоленской области 11661,25  тыс. рублей.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>В 2017 году израсходовано 11660,6 тыс. руб.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ab/>
        <w:t>Протяженность областных дорог, входящих в границы муниципального района составляет 350,56 км.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ab/>
        <w:t>Протяженность дорог внутри населенных пунктов составляет 233,45 км.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ab/>
        <w:t>Общая протяженность автомобильных дорог по городским и сельским поселениям муниципального образования «Демидовский район» Смоленской области  составляет 919,94 км.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rPr>
          <w:sz w:val="28"/>
          <w:szCs w:val="28"/>
        </w:rPr>
      </w:pP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b/>
          <w:sz w:val="28"/>
          <w:szCs w:val="28"/>
        </w:rPr>
      </w:pPr>
      <w:r w:rsidRPr="00985DE6">
        <w:rPr>
          <w:b/>
          <w:sz w:val="28"/>
          <w:szCs w:val="28"/>
        </w:rPr>
        <w:t>Потребительский рынок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b/>
          <w:sz w:val="28"/>
          <w:szCs w:val="28"/>
        </w:rPr>
      </w:pP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по Демидовскому району увеличился в 2017 году на 2,5 %. Продовольственные товары составляют 79,2% оборота розничной торговли, непродовольственные товары 20,8%. В структуре реализации продовольственных  товаров значительную долю составляют мясные продукты и молочные продукты, хлебобулочные изделия, кондитерские изделия, овощи, фрукты.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реализации непродовольственных товаров основную часть составляют: одежда, обувь, сложнобытовая техника, хозяйственные товары.</w:t>
      </w:r>
    </w:p>
    <w:p w:rsidR="00FE1868" w:rsidRPr="00985DE6" w:rsidRDefault="00FE1868" w:rsidP="00FE1868">
      <w:pPr>
        <w:tabs>
          <w:tab w:val="left" w:pos="0"/>
          <w:tab w:val="left" w:pos="46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действуют: 148 объектов розничной торговли, 26 объекта бытовых услуг, 2 оптовых предприятия поставщика, 1 сельскохозяйственный рынок СПК «Лидер» и 5 ярмарок.</w:t>
      </w:r>
    </w:p>
    <w:p w:rsidR="00FE1868" w:rsidRPr="00EB63BB" w:rsidRDefault="00FE1868" w:rsidP="00FE1868">
      <w:pPr>
        <w:tabs>
          <w:tab w:val="left" w:pos="0"/>
          <w:tab w:val="left" w:pos="4608"/>
        </w:tabs>
        <w:ind w:firstLine="540"/>
        <w:jc w:val="center"/>
        <w:rPr>
          <w:b/>
          <w:sz w:val="28"/>
          <w:szCs w:val="28"/>
        </w:rPr>
      </w:pP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</w:pPr>
      <w:r>
        <w:rPr>
          <w:b/>
          <w:sz w:val="28"/>
          <w:szCs w:val="28"/>
        </w:rPr>
        <w:t>Сельскохозяйственное производство.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b/>
          <w:sz w:val="28"/>
          <w:szCs w:val="28"/>
        </w:rPr>
      </w:pPr>
    </w:p>
    <w:p w:rsidR="00FE1868" w:rsidRDefault="00FE1868" w:rsidP="00FE1868">
      <w:pPr>
        <w:ind w:firstLine="709"/>
        <w:jc w:val="both"/>
      </w:pPr>
      <w:proofErr w:type="gramStart"/>
      <w:r>
        <w:rPr>
          <w:sz w:val="28"/>
          <w:szCs w:val="28"/>
        </w:rPr>
        <w:t xml:space="preserve">Сельскохозяйственным производством на территории муниципального образования «Демидовский район» занимается 10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(ООО «Новоселки», СПК «</w:t>
      </w:r>
      <w:proofErr w:type="spellStart"/>
      <w:r>
        <w:rPr>
          <w:sz w:val="28"/>
          <w:szCs w:val="28"/>
        </w:rPr>
        <w:t>Моховичи</w:t>
      </w:r>
      <w:proofErr w:type="spellEnd"/>
      <w:r>
        <w:rPr>
          <w:sz w:val="28"/>
          <w:szCs w:val="28"/>
        </w:rPr>
        <w:t xml:space="preserve">», ИП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Н.В.(ГКФХ), ИП </w:t>
      </w:r>
      <w:proofErr w:type="spellStart"/>
      <w:r>
        <w:rPr>
          <w:sz w:val="28"/>
          <w:szCs w:val="28"/>
        </w:rPr>
        <w:t>Карпенков</w:t>
      </w:r>
      <w:proofErr w:type="spellEnd"/>
      <w:r>
        <w:rPr>
          <w:sz w:val="28"/>
          <w:szCs w:val="28"/>
        </w:rPr>
        <w:t xml:space="preserve"> В.В. (ГКФХ), ИП </w:t>
      </w:r>
      <w:proofErr w:type="spellStart"/>
      <w:r>
        <w:rPr>
          <w:sz w:val="28"/>
          <w:szCs w:val="28"/>
        </w:rPr>
        <w:t>Федченкова</w:t>
      </w:r>
      <w:proofErr w:type="spellEnd"/>
      <w:r>
        <w:rPr>
          <w:sz w:val="28"/>
          <w:szCs w:val="28"/>
        </w:rPr>
        <w:t xml:space="preserve"> В.В. (ГКФХ), ИП </w:t>
      </w:r>
      <w:proofErr w:type="spellStart"/>
      <w:r>
        <w:rPr>
          <w:sz w:val="28"/>
          <w:szCs w:val="28"/>
        </w:rPr>
        <w:t>Дацкевич</w:t>
      </w:r>
      <w:proofErr w:type="spellEnd"/>
      <w:r>
        <w:rPr>
          <w:sz w:val="28"/>
          <w:szCs w:val="28"/>
        </w:rPr>
        <w:t xml:space="preserve"> А.В. (ГКФХ), ИП </w:t>
      </w:r>
      <w:proofErr w:type="spellStart"/>
      <w:r>
        <w:rPr>
          <w:sz w:val="28"/>
          <w:szCs w:val="28"/>
        </w:rPr>
        <w:t>Дацкевич</w:t>
      </w:r>
      <w:proofErr w:type="spellEnd"/>
      <w:r>
        <w:rPr>
          <w:sz w:val="28"/>
          <w:szCs w:val="28"/>
        </w:rPr>
        <w:t xml:space="preserve"> В.А. (ГКФХ), КХ «Дагестан», ИП Арефьев Н.И. (ГКФХ), ИП Бахов Е.А. (ГКФХ)).</w:t>
      </w:r>
      <w:proofErr w:type="gramEnd"/>
      <w:r>
        <w:rPr>
          <w:sz w:val="28"/>
          <w:szCs w:val="28"/>
        </w:rPr>
        <w:t xml:space="preserve">  Также в январе  2017 года были внесены изменения в уставные документы и  реанимирована производственная деятельность ранее созданного СПССК «Феникс».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Проводя анализ работы сельскохозяйственных предприятий района за 2017 год в сравнении с 2016 годом можно сказать следующее.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Поголовье крупного рогатого скота на 01.01.2018 составляет 1041 гол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75% к уровню 2016 года, в том числе поголовье коров -  720 голов (87% к 2016г.).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 Валовое производство молока составило 3453,8тн (93% к уровню 2016 г.).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Удой на фуражную корову с начала года составил 3670 кг (80% к 2016г.).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Произведено скота на убой в живом весе 135,5тн (88% к 2016г.).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Сокращение производственных показателей в отрасли животноводства произошло из-за выбраковки и сдачи дойных коров в связи с вирусом лейкоза в количестве 75 голов у ИП </w:t>
      </w:r>
      <w:proofErr w:type="spellStart"/>
      <w:r>
        <w:rPr>
          <w:sz w:val="28"/>
          <w:szCs w:val="28"/>
        </w:rPr>
        <w:t>Карпенкова</w:t>
      </w:r>
      <w:proofErr w:type="spellEnd"/>
      <w:r>
        <w:rPr>
          <w:sz w:val="28"/>
          <w:szCs w:val="28"/>
        </w:rPr>
        <w:t xml:space="preserve"> В.В. (ГКФХ) и ИП </w:t>
      </w:r>
      <w:proofErr w:type="spellStart"/>
      <w:r>
        <w:rPr>
          <w:sz w:val="28"/>
          <w:szCs w:val="28"/>
        </w:rPr>
        <w:t>Голубевой</w:t>
      </w:r>
      <w:proofErr w:type="spellEnd"/>
      <w:r>
        <w:rPr>
          <w:sz w:val="28"/>
          <w:szCs w:val="28"/>
        </w:rPr>
        <w:t xml:space="preserve"> Н.В. (ГКФХ). Также в декабре 2017 год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«Весна» прекратило свою производственную деятельность на территории  муниципального образования.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Что касается отрасли растениеводства, то в 2017 году  площадь  ярового сева </w:t>
      </w:r>
      <w:r>
        <w:rPr>
          <w:sz w:val="28"/>
          <w:szCs w:val="28"/>
        </w:rPr>
        <w:lastRenderedPageBreak/>
        <w:t xml:space="preserve">сельскохозяйственных культур составила 2037га (120% к 2016г.). Несмотря на дождливый летний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заготовка кормов прошла успешно.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Заготовлено 4039тн  сена (92% к 2016), 5641тн сенажа (119% к 2016), 220тн силоса и 335тн соломы (66% к 2016), что на одну условную голову составляет более 40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/га. Уборка урожая также завершена в оптимальные сроки. Фактический сбор зерна составил 1644тн в изначально оприходованном весе (116% к 2016). Производство картофеля в сравнении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предыдущем</w:t>
      </w:r>
      <w:proofErr w:type="gramEnd"/>
      <w:r>
        <w:rPr>
          <w:sz w:val="28"/>
          <w:szCs w:val="28"/>
        </w:rPr>
        <w:t xml:space="preserve"> годом увеличилось на 20% и составило 4225тн.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В 2018 году на территории района начнется деятельность  нового крестьянского (фермерского) хозяйства. 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</w:p>
    <w:p w:rsidR="00FE1868" w:rsidRDefault="00FE1868" w:rsidP="00FE1868">
      <w:pPr>
        <w:ind w:firstLine="709"/>
        <w:jc w:val="center"/>
      </w:pPr>
      <w:r>
        <w:rPr>
          <w:b/>
          <w:sz w:val="28"/>
          <w:szCs w:val="28"/>
        </w:rPr>
        <w:t>Перспективы развития на 2018 год в разрезе сельскохозяйственных товаропроизводителей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>ООО «Новоселки»</w:t>
      </w:r>
      <w:r>
        <w:rPr>
          <w:sz w:val="28"/>
          <w:szCs w:val="28"/>
        </w:rPr>
        <w:t xml:space="preserve"> свою производственно-хозяйственную деятельность  начало в 2015 году. Изначально хозяйством  было приобретено 16 голов племенных нетелей </w:t>
      </w:r>
      <w:proofErr w:type="spellStart"/>
      <w:r>
        <w:rPr>
          <w:sz w:val="28"/>
          <w:szCs w:val="28"/>
        </w:rPr>
        <w:t>голштинской</w:t>
      </w:r>
      <w:proofErr w:type="spellEnd"/>
      <w:r>
        <w:rPr>
          <w:sz w:val="28"/>
          <w:szCs w:val="28"/>
        </w:rPr>
        <w:t xml:space="preserve"> породы. За два года  поголовье в хозяйстве увеличилось в 12 раз. Так по состоянию на 01.01.2018 поголовье крупного рогатого скота составляет 206 головы, в том числе 68 голов коров.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В 2018 году  хозяйство планирует приобрести в апреле-сентябре более 170 голов племенных нетелей и 150 голов бычков для откорма в январе-декабре. Планируется приобретение зерноуборочного комбайна, </w:t>
      </w:r>
      <w:proofErr w:type="spellStart"/>
      <w:r>
        <w:rPr>
          <w:sz w:val="28"/>
          <w:szCs w:val="28"/>
        </w:rPr>
        <w:t>раздатчика-выдувателя</w:t>
      </w:r>
      <w:proofErr w:type="spellEnd"/>
      <w:r>
        <w:rPr>
          <w:sz w:val="28"/>
          <w:szCs w:val="28"/>
        </w:rPr>
        <w:t xml:space="preserve"> соломы. 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>СПК «</w:t>
      </w:r>
      <w:proofErr w:type="spellStart"/>
      <w:r>
        <w:rPr>
          <w:b/>
          <w:sz w:val="28"/>
          <w:szCs w:val="28"/>
        </w:rPr>
        <w:t>Моховичи</w:t>
      </w:r>
      <w:proofErr w:type="spellEnd"/>
      <w:r>
        <w:rPr>
          <w:b/>
          <w:sz w:val="28"/>
          <w:szCs w:val="28"/>
        </w:rPr>
        <w:t xml:space="preserve">». </w:t>
      </w:r>
      <w:r>
        <w:rPr>
          <w:sz w:val="28"/>
          <w:szCs w:val="28"/>
        </w:rPr>
        <w:t>Поголовье КРС на протяжении последних 5 лет практически неизменно. Общее поголовье составляет 315 голов, в том числе 224 головы дойное стадо. В 2015 году СПК начал строительство здания телятника на 100 скотомест. В ноябре 2016 года туда были поставлены телята. В 2018 году будет проведена работа по сохранению дойного стада и увеличению молодняка.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Голубева</w:t>
      </w:r>
      <w:proofErr w:type="spellEnd"/>
      <w:r>
        <w:rPr>
          <w:b/>
          <w:sz w:val="28"/>
          <w:szCs w:val="28"/>
        </w:rPr>
        <w:t xml:space="preserve"> Н.В. (ГКФХ). </w:t>
      </w:r>
      <w:r>
        <w:rPr>
          <w:sz w:val="28"/>
          <w:szCs w:val="28"/>
        </w:rPr>
        <w:t>Наталья Васильевна начала ведение сельскохозяйственного производства в 2009 году с поголовьем в 70 коров. По состоянию на 01.01.2018 дойное стадо составляет 245 голов. В 2018 году планируется увеличение поголовья коров на 30 голов. Планируется провести обновление парка сельскохозяйственной техники. Будет приобретен трактор, плуг оборотный, борона дисковая и кормораздатчик.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Существует на 2018 год потребность в льготном краткосрочном и льготном инвестиционном  кредитовании. Финансовые средства будут направлены на проведение весенних полевых работ и реконструкцию животноводческого помещения в д. Заборье.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Дацкевич</w:t>
      </w:r>
      <w:proofErr w:type="spellEnd"/>
      <w:r>
        <w:rPr>
          <w:b/>
          <w:sz w:val="28"/>
          <w:szCs w:val="28"/>
        </w:rPr>
        <w:t xml:space="preserve"> А.В. (ГКФХ). </w:t>
      </w:r>
      <w:r>
        <w:rPr>
          <w:sz w:val="28"/>
          <w:szCs w:val="28"/>
        </w:rPr>
        <w:t>Хозяйство занимается производством картофеля с 2003 года. За 14 лет посевные площади увеличились в 30 раз и составили 60 га.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Работает только с сертифицированными сортами картофеля. Выращивает различные сорта, разных сроков созревания. Занимается </w:t>
      </w:r>
      <w:proofErr w:type="spellStart"/>
      <w:r>
        <w:rPr>
          <w:sz w:val="28"/>
          <w:szCs w:val="28"/>
        </w:rPr>
        <w:t>сортообновлением</w:t>
      </w:r>
      <w:proofErr w:type="spellEnd"/>
      <w:r>
        <w:rPr>
          <w:sz w:val="28"/>
          <w:szCs w:val="28"/>
        </w:rPr>
        <w:t>. Свою продукцию реализует по договорам в детские сады, школы, больницу. Часть картофеля реализуется на рынке населению Смоленской области, также картофель закупается другими регионами.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В 2016 году начата работа по реконструкции здания бывших мастерских в д. </w:t>
      </w:r>
      <w:proofErr w:type="spellStart"/>
      <w:r>
        <w:rPr>
          <w:sz w:val="28"/>
          <w:szCs w:val="28"/>
        </w:rPr>
        <w:t>Полуяново</w:t>
      </w:r>
      <w:proofErr w:type="spellEnd"/>
      <w:r>
        <w:rPr>
          <w:sz w:val="28"/>
          <w:szCs w:val="28"/>
        </w:rPr>
        <w:t xml:space="preserve"> со строительством двух пристроек для хранения картофеля. Для поставки 2000 тонн качественного продовольственного картофеля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года,  в </w:t>
      </w:r>
      <w:r>
        <w:rPr>
          <w:sz w:val="28"/>
          <w:szCs w:val="28"/>
        </w:rPr>
        <w:lastRenderedPageBreak/>
        <w:t xml:space="preserve">данном здании требуется установка вентиляционного оборудования. В августе текущего года было приобретено оборудование для сухой мойки картофеля.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В 2018 году планируется приобрести трактор МТЗ 1523, </w:t>
      </w:r>
      <w:proofErr w:type="spellStart"/>
      <w:r>
        <w:rPr>
          <w:sz w:val="28"/>
          <w:szCs w:val="28"/>
        </w:rPr>
        <w:t>дискатор</w:t>
      </w:r>
      <w:proofErr w:type="spellEnd"/>
      <w:r>
        <w:rPr>
          <w:sz w:val="28"/>
          <w:szCs w:val="28"/>
        </w:rPr>
        <w:t xml:space="preserve"> навесной, плуг загонный, разбрасыватель минеральных удобрений, транспортер-загрузчик картофеля и </w:t>
      </w:r>
      <w:proofErr w:type="spellStart"/>
      <w:r>
        <w:rPr>
          <w:sz w:val="28"/>
          <w:szCs w:val="28"/>
        </w:rPr>
        <w:t>взвешивающе</w:t>
      </w:r>
      <w:proofErr w:type="spellEnd"/>
      <w:r>
        <w:rPr>
          <w:sz w:val="28"/>
          <w:szCs w:val="28"/>
        </w:rPr>
        <w:t xml:space="preserve"> - упаковочная станция.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Вместе с Александром Владимировичем в 2015 году начал свою деятельность по производству картофеля его сын Владимир Александрович. Первый год хозяйством было посажено 10 га картофеля, а в 2017 году этот показатель составил 60га.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Карпенков</w:t>
      </w:r>
      <w:proofErr w:type="spellEnd"/>
      <w:r>
        <w:rPr>
          <w:b/>
          <w:sz w:val="28"/>
          <w:szCs w:val="28"/>
        </w:rPr>
        <w:t xml:space="preserve"> В.В. (ГКФХ). </w:t>
      </w:r>
      <w:r>
        <w:rPr>
          <w:sz w:val="28"/>
          <w:szCs w:val="28"/>
        </w:rPr>
        <w:t>Данным хозяйством в октябре 2017 года было сдано 20 голов дойного стада, в связи с вирусом лейкоза.  В декабре 2017 года заключен договор с ЗАО им. Мичурина на поставку 4 голов племенных нетелей бурой швицкой породы. В 2018 году планируется покупка еще 10 голов племенных нетелей. Также хозяйство планирует  провести реконструкцию и ремонт фермы в д. Михайловское  за счет средств льготного кредитования и  собственных вложений.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Федченкова</w:t>
      </w:r>
      <w:proofErr w:type="spellEnd"/>
      <w:r>
        <w:rPr>
          <w:b/>
          <w:sz w:val="28"/>
          <w:szCs w:val="28"/>
        </w:rPr>
        <w:t xml:space="preserve"> В.В. (ГКФХ). </w:t>
      </w:r>
      <w:r>
        <w:rPr>
          <w:sz w:val="28"/>
          <w:szCs w:val="28"/>
        </w:rPr>
        <w:t xml:space="preserve">По состоянию на 01.12.2017 имеется 145 голов крупного рогатого скота, в том числе 110 голов коров. Животноводческое помещение, в котором стоит КРС, находится в аварийном состоянии, в январе 2018 года рухнула часть кирпичной стены.  В декабре 2017 года была подана заявка на участие в аукционе по приобретению двух животноводческих помещений: здания коровника и здания телятника. В январе 2018 года данные животноводческие помещения оформлены в собственность. Также ИП </w:t>
      </w:r>
      <w:proofErr w:type="spellStart"/>
      <w:r>
        <w:rPr>
          <w:sz w:val="28"/>
          <w:szCs w:val="28"/>
        </w:rPr>
        <w:t>Федченкова</w:t>
      </w:r>
      <w:proofErr w:type="spellEnd"/>
      <w:r>
        <w:rPr>
          <w:sz w:val="28"/>
          <w:szCs w:val="28"/>
        </w:rPr>
        <w:t xml:space="preserve"> В.В. (ГКФХ) планирует участвовать в конкурсе по реализации мероприятий по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поддержке семейных животноводческих ферм. </w:t>
      </w:r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 xml:space="preserve">КХ «Дагестан». </w:t>
      </w:r>
      <w:r>
        <w:rPr>
          <w:sz w:val="28"/>
          <w:szCs w:val="28"/>
        </w:rPr>
        <w:t>В этом хозяйстве имеется 31 голова КРС, в том числе 14 коров. Имеется 155 голов овец. В крестьянском хозяйстве для размещения данного поголовья маленькое животноводческое помещение. Для дальнейшего развития хозяйства и увеличения поголовья в 2018 году планируется проработать вопрос о строительстве нового помещения.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Кроме выше перечисленных сельскохозяйственных товаропроизводителей на территории района в конце декабря 2015 года начал свою производственно-хозяйственную деятельность ИП Арефьев Н.И.(ГКФХ). По состоянию на 1 января 2018 года в хозяйстве имеется 8 голов КРС, в том числе 6 голов коров. Также имеется 35 голов овец и 1 лошадь.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В 2017 году </w:t>
      </w:r>
      <w:proofErr w:type="spellStart"/>
      <w:r>
        <w:rPr>
          <w:sz w:val="28"/>
          <w:szCs w:val="28"/>
        </w:rPr>
        <w:t>сельсхозтоваропроизводителям</w:t>
      </w:r>
      <w:proofErr w:type="spellEnd"/>
      <w:r>
        <w:rPr>
          <w:sz w:val="28"/>
          <w:szCs w:val="28"/>
        </w:rPr>
        <w:t xml:space="preserve"> Демидовского района в рамках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 выплачено субсидий в сумме 2,3 млн. руб. Это субсидии:  на оказание несвязанной поддержки в области растениеводства; на повышение продуктивности в молочном скотоводстве; на возмещение части затрат на приобретение техники; на возмещение процентной ставки по инвестиционным кредитам; на возмещение процентной ставки по кредитам МФХ.</w:t>
      </w:r>
    </w:p>
    <w:p w:rsidR="00FE1868" w:rsidRDefault="00FE1868" w:rsidP="00FE1868">
      <w:pPr>
        <w:tabs>
          <w:tab w:val="left" w:pos="0"/>
          <w:tab w:val="left" w:pos="4608"/>
        </w:tabs>
        <w:ind w:firstLine="540"/>
        <w:jc w:val="center"/>
        <w:rPr>
          <w:sz w:val="28"/>
          <w:szCs w:val="28"/>
        </w:rPr>
      </w:pPr>
    </w:p>
    <w:p w:rsidR="00FE1868" w:rsidRDefault="00FE1868" w:rsidP="00FE1868">
      <w:pPr>
        <w:tabs>
          <w:tab w:val="left" w:pos="0"/>
          <w:tab w:val="left" w:pos="4608"/>
        </w:tabs>
        <w:jc w:val="center"/>
      </w:pPr>
      <w:r>
        <w:rPr>
          <w:b/>
          <w:sz w:val="28"/>
          <w:szCs w:val="28"/>
        </w:rPr>
        <w:t>Инвестиции</w:t>
      </w:r>
    </w:p>
    <w:p w:rsidR="00FE1868" w:rsidRDefault="00FE1868" w:rsidP="00FE1868">
      <w:pPr>
        <w:tabs>
          <w:tab w:val="left" w:pos="0"/>
          <w:tab w:val="left" w:pos="4608"/>
        </w:tabs>
        <w:jc w:val="center"/>
        <w:rPr>
          <w:b/>
          <w:sz w:val="28"/>
          <w:szCs w:val="28"/>
        </w:rPr>
      </w:pPr>
    </w:p>
    <w:p w:rsidR="00FE1868" w:rsidRDefault="00FE1868" w:rsidP="00FE1868">
      <w:pPr>
        <w:ind w:firstLine="711"/>
        <w:jc w:val="both"/>
      </w:pPr>
      <w:r>
        <w:rPr>
          <w:sz w:val="28"/>
          <w:szCs w:val="28"/>
        </w:rPr>
        <w:t xml:space="preserve">За 2017 год в муниципальном образовании «Демидовский район» Смоленской области объем инвестиций в основной капитал составил 75168 тыс. руб., (55,3% к </w:t>
      </w:r>
      <w:r>
        <w:rPr>
          <w:sz w:val="28"/>
          <w:szCs w:val="28"/>
        </w:rPr>
        <w:lastRenderedPageBreak/>
        <w:t>2016 году), из них по малым предприятиям  объем инвестиций - 17736 тыс. руб. (20,8%), по субъектам не относящихся к субъектам малого предпринимательства - 57432 тыс. руб. (79,2%).</w:t>
      </w:r>
    </w:p>
    <w:p w:rsidR="00FE1868" w:rsidRDefault="00FE1868" w:rsidP="00FE1868">
      <w:pPr>
        <w:ind w:firstLine="711"/>
        <w:jc w:val="both"/>
      </w:pPr>
      <w:r>
        <w:rPr>
          <w:color w:val="000000"/>
          <w:sz w:val="28"/>
          <w:szCs w:val="28"/>
        </w:rPr>
        <w:t>Индекс физического объема за  январь-декабрь 2017 года к январю-декабрю 2016 года  составил -  79,2%.  Основное снижение инвестиций  наблюдается по таким видам экономической деятельности как «Обеспечение электрической энергией, газом и паром, кондиционирование воздуха»,  «Деятельность в области культуры, спорта, организации досуга и развлечений», «Деятельность в области здравоохранения и социальных услуг».</w:t>
      </w:r>
    </w:p>
    <w:p w:rsidR="00FE1868" w:rsidRDefault="00FE1868" w:rsidP="00FE1868">
      <w:pPr>
        <w:ind w:firstLine="711"/>
        <w:jc w:val="both"/>
      </w:pPr>
      <w:r>
        <w:rPr>
          <w:color w:val="000000"/>
          <w:sz w:val="28"/>
          <w:szCs w:val="28"/>
        </w:rPr>
        <w:t>ФЛ ОАО «МРСК Центра» «</w:t>
      </w:r>
      <w:proofErr w:type="spellStart"/>
      <w:r>
        <w:rPr>
          <w:color w:val="000000"/>
          <w:sz w:val="28"/>
          <w:szCs w:val="28"/>
        </w:rPr>
        <w:t>Смоленскэнерго</w:t>
      </w:r>
      <w:proofErr w:type="spellEnd"/>
      <w:r>
        <w:rPr>
          <w:color w:val="000000"/>
          <w:sz w:val="28"/>
          <w:szCs w:val="28"/>
        </w:rPr>
        <w:t xml:space="preserve">»  за январь-декабрь 2017 г по сравнению с таким же периодом 2016 года  снизил объем инвестиций в 2 раза. </w:t>
      </w:r>
    </w:p>
    <w:p w:rsidR="00FE1868" w:rsidRDefault="00FE1868" w:rsidP="00FE1868">
      <w:pPr>
        <w:ind w:firstLine="711"/>
        <w:jc w:val="both"/>
      </w:pPr>
      <w:r>
        <w:rPr>
          <w:color w:val="000000"/>
          <w:sz w:val="28"/>
          <w:szCs w:val="28"/>
        </w:rPr>
        <w:t xml:space="preserve">НП «Смоленское </w:t>
      </w:r>
      <w:proofErr w:type="spellStart"/>
      <w:r>
        <w:rPr>
          <w:color w:val="000000"/>
          <w:sz w:val="28"/>
          <w:szCs w:val="28"/>
        </w:rPr>
        <w:t>Поозерье</w:t>
      </w:r>
      <w:proofErr w:type="spellEnd"/>
      <w:r>
        <w:rPr>
          <w:color w:val="000000"/>
          <w:sz w:val="28"/>
          <w:szCs w:val="28"/>
        </w:rPr>
        <w:t xml:space="preserve">»  планировало осуществить строительство </w:t>
      </w:r>
      <w:proofErr w:type="spellStart"/>
      <w:proofErr w:type="gramStart"/>
      <w:r>
        <w:rPr>
          <w:color w:val="000000"/>
          <w:sz w:val="28"/>
          <w:szCs w:val="28"/>
        </w:rPr>
        <w:t>Визит-Центра</w:t>
      </w:r>
      <w:proofErr w:type="spellEnd"/>
      <w:proofErr w:type="gramEnd"/>
      <w:r>
        <w:rPr>
          <w:color w:val="000000"/>
          <w:sz w:val="28"/>
          <w:szCs w:val="28"/>
        </w:rPr>
        <w:t xml:space="preserve"> в п. Пржевальское. Разрешение на строительство объекта не выдано. Разработка проекта приостановлена ввиду отсутствия финансирования.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Так же  снижение общего объема инвестиций произошло по причине недостаточного количества у предприятий собственных средств и сокращения финансирования бюджетных учреждений.</w:t>
      </w:r>
    </w:p>
    <w:p w:rsidR="00FE1868" w:rsidRDefault="00FE1868" w:rsidP="00FE1868">
      <w:pPr>
        <w:ind w:firstLine="720"/>
        <w:jc w:val="both"/>
      </w:pPr>
      <w:r>
        <w:rPr>
          <w:sz w:val="28"/>
          <w:szCs w:val="28"/>
        </w:rPr>
        <w:t>В настоящее время на территории района реализуются следующие инвестиционные проекты:</w:t>
      </w:r>
    </w:p>
    <w:p w:rsidR="00FE1868" w:rsidRDefault="00FE1868" w:rsidP="00FE1868">
      <w:pPr>
        <w:ind w:firstLine="720"/>
        <w:jc w:val="both"/>
      </w:pPr>
      <w:r>
        <w:rPr>
          <w:b/>
          <w:sz w:val="28"/>
          <w:szCs w:val="28"/>
        </w:rPr>
        <w:t>«Создание мясо - молочного комплекса».</w:t>
      </w:r>
      <w:r>
        <w:t xml:space="preserve"> </w:t>
      </w:r>
      <w:r>
        <w:rPr>
          <w:sz w:val="28"/>
          <w:szCs w:val="28"/>
        </w:rPr>
        <w:t xml:space="preserve">Целью реализации проекта является рациональное использование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>, увеличение поголовья крупного рогатого скота откормочного и дойного направления находящегося на территории Демидовского района, создание рабочих ме</w:t>
      </w:r>
      <w:proofErr w:type="gramStart"/>
      <w:r>
        <w:rPr>
          <w:sz w:val="28"/>
          <w:szCs w:val="28"/>
        </w:rPr>
        <w:t>ст с тв</w:t>
      </w:r>
      <w:proofErr w:type="gramEnd"/>
      <w:r>
        <w:rPr>
          <w:sz w:val="28"/>
          <w:szCs w:val="28"/>
        </w:rPr>
        <w:t xml:space="preserve">ердой заработной платой. </w:t>
      </w:r>
      <w:r>
        <w:rPr>
          <w:b/>
          <w:sz w:val="28"/>
          <w:szCs w:val="28"/>
        </w:rPr>
        <w:t xml:space="preserve"> </w:t>
      </w:r>
    </w:p>
    <w:p w:rsidR="00FE1868" w:rsidRDefault="00FE1868" w:rsidP="00FE1868">
      <w:pPr>
        <w:ind w:firstLine="720"/>
        <w:jc w:val="both"/>
      </w:pPr>
      <w:r>
        <w:rPr>
          <w:sz w:val="28"/>
          <w:szCs w:val="28"/>
        </w:rPr>
        <w:t xml:space="preserve">В 2012 году на территории </w:t>
      </w:r>
      <w:proofErr w:type="spellStart"/>
      <w:r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в ООО </w:t>
      </w:r>
      <w:r>
        <w:rPr>
          <w:bCs/>
          <w:sz w:val="28"/>
          <w:szCs w:val="28"/>
        </w:rPr>
        <w:t>«Новоселки»</w:t>
      </w:r>
      <w:r>
        <w:rPr>
          <w:sz w:val="28"/>
          <w:szCs w:val="28"/>
        </w:rPr>
        <w:t xml:space="preserve"> были оформлены земельные участки сельскохозяйственного назначения.  Была приобретена ферма для разведения крупного рогатого скота, Административно-бытовое здание  и здание ПТО. </w:t>
      </w:r>
    </w:p>
    <w:p w:rsidR="00FE1868" w:rsidRDefault="00FE1868" w:rsidP="00FE1868">
      <w:pPr>
        <w:ind w:firstLine="720"/>
        <w:jc w:val="both"/>
      </w:pPr>
      <w:r>
        <w:rPr>
          <w:sz w:val="28"/>
          <w:szCs w:val="28"/>
        </w:rPr>
        <w:t>За время реализации проекта были произведены следующие виды работ: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>- произведен агрохимический и токсикологический анализ земель, лабораторные и инструментальные исследования воды;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>- закуплена новая сельскохозяйственная техника и крупный рогатый скот;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>- произведен ремонт административно - бытового здания, построено два ангара, благоустроена производственная территория.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Срок реализации проекта 2016-2019 гг. Общий объем инвестиций по проекту  составляет 129 млн. руб. </w:t>
      </w:r>
    </w:p>
    <w:p w:rsidR="00FE1868" w:rsidRDefault="00FE1868" w:rsidP="00FE1868">
      <w:pPr>
        <w:pStyle w:val="PlainTex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Строительство базы отдыха «Адмирал»</w:t>
      </w:r>
      <w:r>
        <w:rPr>
          <w:rFonts w:ascii="Times New Roman" w:hAnsi="Times New Roman" w:cs="Times New Roman"/>
          <w:sz w:val="28"/>
          <w:szCs w:val="28"/>
        </w:rPr>
        <w:t xml:space="preserve">. Бондаренко В.В. приобрел в собственность за плату земельные участки на берегу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0,5 га, расположенные по адресу: Демидовский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участке возведены два современных двухэтажных корпуса «Морской» и «Лесной». В «Морском» корпусе четыре номера стилизованные в морской тематике. В «Лесном» корпусе пять номеров с уютными стильными номерами. Все апартаменты имеют большую площадь, повышенную комфортность. Дизайн каждого помещения тщательно продуман и располагает к приятному отдыху. Из всех окон прекрасный вид на озеро. К услугам отдыхающих – цифровое ТВ, бесплатный выход в Интернет.</w:t>
      </w:r>
    </w:p>
    <w:p w:rsidR="00FE1868" w:rsidRDefault="00FE1868" w:rsidP="00FE1868">
      <w:pPr>
        <w:pStyle w:val="PlainTex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комплекса построена двухэтажная беседка, из которой открывается захватывающий вид на леса, озеро, близлежащие деревеньки. На берегу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озера оборудован песчаный пляж, построена терраса, административное здание, капотажное сооружение, баня, автостоянка, проведены работы по благоустройству территории. </w:t>
      </w:r>
    </w:p>
    <w:p w:rsidR="00FE1868" w:rsidRDefault="00FE1868" w:rsidP="00FE1868">
      <w:pPr>
        <w:pStyle w:val="PlainTex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реализации проекта 2016-2018 гг. Общий объем инвестиций по проекту  составляет 45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С начала реализации проекта освоено инвестиций на сумму 38 млн.руб. В дальнейшем планируется установить десять отдельно стоящих домиков со своей инфраструктурой, построить детскую площадку, спортивную площадку с уличными тренажерами, произвести монтаж понтонного пирса, а так же приобрести водную технику. На территории комплекса так же отведено место и для установки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 Адмирала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Нахимова.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композиции будут использованы два якоря: с Черноморского и Балтийского флотов.</w:t>
      </w:r>
      <w:proofErr w:type="gramEnd"/>
    </w:p>
    <w:p w:rsidR="00FE1868" w:rsidRDefault="00FE1868" w:rsidP="00FE1868">
      <w:pPr>
        <w:ind w:firstLine="709"/>
        <w:jc w:val="both"/>
      </w:pPr>
      <w:r>
        <w:rPr>
          <w:b/>
          <w:sz w:val="28"/>
          <w:szCs w:val="28"/>
        </w:rPr>
        <w:t xml:space="preserve">«Строительство </w:t>
      </w:r>
      <w:proofErr w:type="spellStart"/>
      <w:proofErr w:type="gramStart"/>
      <w:r>
        <w:rPr>
          <w:b/>
          <w:sz w:val="28"/>
          <w:szCs w:val="28"/>
        </w:rPr>
        <w:t>конно</w:t>
      </w:r>
      <w:proofErr w:type="spellEnd"/>
      <w:r>
        <w:rPr>
          <w:b/>
          <w:sz w:val="28"/>
          <w:szCs w:val="28"/>
        </w:rPr>
        <w:t xml:space="preserve"> - спортивной</w:t>
      </w:r>
      <w:proofErr w:type="gramEnd"/>
      <w:r>
        <w:rPr>
          <w:b/>
          <w:sz w:val="28"/>
          <w:szCs w:val="28"/>
        </w:rPr>
        <w:t xml:space="preserve"> базы».</w:t>
      </w:r>
      <w:r>
        <w:rPr>
          <w:sz w:val="28"/>
          <w:szCs w:val="28"/>
        </w:rPr>
        <w:t xml:space="preserve"> Индивидуальным предпринимателем </w:t>
      </w:r>
      <w:proofErr w:type="spellStart"/>
      <w:r>
        <w:rPr>
          <w:sz w:val="28"/>
          <w:szCs w:val="28"/>
        </w:rPr>
        <w:t>Обливанцевым</w:t>
      </w:r>
      <w:proofErr w:type="spellEnd"/>
      <w:r>
        <w:rPr>
          <w:sz w:val="28"/>
          <w:szCs w:val="28"/>
        </w:rPr>
        <w:t xml:space="preserve"> К.Г. в 2013 году оформлен в аренду земельный участок  площадью 5 га. Сначала  реализации проекта произведены работы по строительству зданий конюшни, жилого комплекса для проживания тренеров, построен крытый манеж для обучения верховой езде. Проведены  работы по благоустройству участка.  Приобретены две лошади </w:t>
      </w:r>
      <w:proofErr w:type="spellStart"/>
      <w:r>
        <w:rPr>
          <w:sz w:val="28"/>
          <w:szCs w:val="28"/>
        </w:rPr>
        <w:t>Тракенской</w:t>
      </w:r>
      <w:proofErr w:type="spellEnd"/>
      <w:r>
        <w:rPr>
          <w:sz w:val="28"/>
          <w:szCs w:val="28"/>
        </w:rPr>
        <w:t xml:space="preserve"> породы — </w:t>
      </w:r>
      <w:proofErr w:type="spellStart"/>
      <w:r>
        <w:rPr>
          <w:sz w:val="28"/>
          <w:szCs w:val="28"/>
        </w:rPr>
        <w:t>верхово</w:t>
      </w:r>
      <w:proofErr w:type="spellEnd"/>
      <w:r>
        <w:rPr>
          <w:sz w:val="28"/>
          <w:szCs w:val="28"/>
        </w:rPr>
        <w:t xml:space="preserve"> - упряжная спортивная </w:t>
      </w:r>
      <w:proofErr w:type="gramStart"/>
      <w:r>
        <w:rPr>
          <w:sz w:val="28"/>
          <w:szCs w:val="28"/>
        </w:rPr>
        <w:t>порода</w:t>
      </w:r>
      <w:proofErr w:type="gramEnd"/>
      <w:r>
        <w:rPr>
          <w:sz w:val="28"/>
          <w:szCs w:val="28"/>
        </w:rPr>
        <w:t xml:space="preserve"> выведенная в Германии. </w:t>
      </w:r>
    </w:p>
    <w:p w:rsidR="00FE1868" w:rsidRDefault="00FE1868" w:rsidP="00FE186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Целью строительства конного двора является оказание услуг по  обучению верховой езды для взрослых и детей, предоставление рабочих мест, привлечение к сотрудничеству фермеров и частные хозяйства, гармоничное сосуществование с окружающей природой и активное участие в развитии экологического туризма. Проект реализован в конце 2017 года. Объем инвестиций по проекту составил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E1868" w:rsidRDefault="00FE1868" w:rsidP="00FE1868">
      <w:pPr>
        <w:ind w:firstLine="690"/>
        <w:jc w:val="both"/>
        <w:rPr>
          <w:sz w:val="28"/>
          <w:szCs w:val="28"/>
        </w:rPr>
      </w:pPr>
    </w:p>
    <w:p w:rsidR="00FE1868" w:rsidRDefault="00FE1868" w:rsidP="00FE1868">
      <w:pPr>
        <w:ind w:firstLine="690"/>
        <w:jc w:val="both"/>
      </w:pPr>
    </w:p>
    <w:p w:rsidR="00FE1868" w:rsidRDefault="00FE1868" w:rsidP="00FE1868">
      <w:pPr>
        <w:ind w:firstLine="690"/>
        <w:jc w:val="both"/>
        <w:rPr>
          <w:sz w:val="28"/>
          <w:szCs w:val="28"/>
        </w:rPr>
      </w:pPr>
    </w:p>
    <w:p w:rsidR="00FE1868" w:rsidRDefault="00FE1868" w:rsidP="00FE1868">
      <w:pPr>
        <w:ind w:firstLine="525"/>
        <w:jc w:val="center"/>
      </w:pPr>
      <w:r>
        <w:rPr>
          <w:b/>
          <w:sz w:val="28"/>
          <w:szCs w:val="28"/>
        </w:rPr>
        <w:t>Жилищное строительство и обеспечение граждан жильем.</w:t>
      </w:r>
    </w:p>
    <w:p w:rsidR="00FE1868" w:rsidRDefault="00FE1868" w:rsidP="00FE1868">
      <w:pPr>
        <w:ind w:firstLine="525"/>
        <w:jc w:val="center"/>
        <w:rPr>
          <w:b/>
          <w:sz w:val="28"/>
          <w:szCs w:val="28"/>
        </w:rPr>
      </w:pP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ab/>
        <w:t xml:space="preserve">Общее  количество многоквартирных домов на территории Демидовского района – 592, общей площадью 110,6 тыс. кв.м., из них блокированного типа 529 ед. площадью 22,4 тыс. кв.м. 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ab/>
        <w:t>Количество многоквартирных домов, собственники помещений которых выбрали и реализуют способ управления многоквартирными домами управляющей компании составляет 2 дома (ООО «</w:t>
      </w:r>
      <w:proofErr w:type="spellStart"/>
      <w:r>
        <w:rPr>
          <w:sz w:val="28"/>
          <w:szCs w:val="28"/>
        </w:rPr>
        <w:t>Лафер</w:t>
      </w:r>
      <w:proofErr w:type="spellEnd"/>
      <w:r>
        <w:rPr>
          <w:sz w:val="28"/>
          <w:szCs w:val="28"/>
        </w:rPr>
        <w:t>»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ржевальское).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>На территории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емидова создана временная обслуживающая организация для оказания услуг по содержанию и ремонту общего имущества в многоквартирных домах г.Демидова - МУП служба «Заказчик» - 54 дома, управленческая компания «</w:t>
      </w:r>
      <w:proofErr w:type="spellStart"/>
      <w:r>
        <w:rPr>
          <w:sz w:val="28"/>
          <w:szCs w:val="28"/>
        </w:rPr>
        <w:t>Смолград</w:t>
      </w:r>
      <w:proofErr w:type="spellEnd"/>
      <w:r>
        <w:rPr>
          <w:sz w:val="28"/>
          <w:szCs w:val="28"/>
        </w:rPr>
        <w:t>». Семь домов выбрали непосредственный способ управления.</w:t>
      </w:r>
    </w:p>
    <w:p w:rsidR="00FE1868" w:rsidRDefault="00FE1868" w:rsidP="00FE1868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Паспорта готовности жилищного фонда и котельных подписывается ежегодно по всем объектам. </w:t>
      </w:r>
    </w:p>
    <w:p w:rsidR="00FE1868" w:rsidRDefault="00FE1868" w:rsidP="00FE1868">
      <w:pPr>
        <w:ind w:firstLine="525"/>
        <w:jc w:val="both"/>
        <w:rPr>
          <w:sz w:val="28"/>
          <w:szCs w:val="28"/>
        </w:rPr>
      </w:pPr>
    </w:p>
    <w:p w:rsidR="00FE1868" w:rsidRDefault="00FE1868" w:rsidP="00FE1868">
      <w:pPr>
        <w:jc w:val="center"/>
        <w:rPr>
          <w:lang w:val="en-US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257800" cy="3627120"/>
            <wp:effectExtent l="19050" t="19050" r="19050" b="1143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95" r="2876" b="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271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1868" w:rsidRDefault="00FE1868" w:rsidP="00FE1868">
      <w:pPr>
        <w:rPr>
          <w:lang w:val="en-US"/>
        </w:rPr>
      </w:pPr>
    </w:p>
    <w:p w:rsidR="00FE1868" w:rsidRDefault="00FE1868" w:rsidP="00FE1868">
      <w:pPr>
        <w:rPr>
          <w:lang w:val="en-US"/>
        </w:rPr>
      </w:pPr>
    </w:p>
    <w:p w:rsidR="00FE1868" w:rsidRDefault="00FE1868" w:rsidP="00FE1868">
      <w:pPr>
        <w:jc w:val="center"/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>
            <wp:extent cx="4991100" cy="3192780"/>
            <wp:effectExtent l="19050" t="19050" r="19050" b="2667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601" r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927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1868" w:rsidRDefault="00FE1868" w:rsidP="00FE1868">
      <w:pPr>
        <w:rPr>
          <w:lang w:val="en-US"/>
        </w:rPr>
      </w:pPr>
    </w:p>
    <w:p w:rsidR="00FE1868" w:rsidRDefault="00FE1868" w:rsidP="00FE1868">
      <w:pPr>
        <w:rPr>
          <w:lang w:val="en-US"/>
        </w:rPr>
      </w:pPr>
    </w:p>
    <w:p w:rsidR="00FE1868" w:rsidRDefault="00FE1868" w:rsidP="00FE1868">
      <w:pPr>
        <w:jc w:val="center"/>
        <w:rPr>
          <w:lang w:val="en-US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4602480" cy="2773680"/>
            <wp:effectExtent l="19050" t="0" r="762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68" w:rsidRDefault="00FE1868" w:rsidP="00FE1868">
      <w:pPr>
        <w:ind w:firstLine="525"/>
        <w:jc w:val="both"/>
      </w:pP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В 2017 году введено в эксплуатацию 2148,5  кв.м. – 14 домов.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 xml:space="preserve">Ввод жилья обеспечивается в основном за счет индивидуальных застройщиков. Снижение показателей ввода жилья связано со вступлением в действие п. 6 ч. 5 ст. 51 Градостроительного Кодекса РФ в редакции Федерального закона № 224-ФЗ от 18.07.2011. Так разрешение на строительство в границах особо охраняемой природной территории, в данном случае ФГБУ «Национальный парк «Смоленское </w:t>
      </w:r>
      <w:proofErr w:type="spellStart"/>
      <w:r>
        <w:rPr>
          <w:sz w:val="28"/>
          <w:szCs w:val="28"/>
        </w:rPr>
        <w:t>Поозерье</w:t>
      </w:r>
      <w:proofErr w:type="spellEnd"/>
      <w:r>
        <w:rPr>
          <w:sz w:val="28"/>
          <w:szCs w:val="28"/>
        </w:rPr>
        <w:t xml:space="preserve">», выдается федеральным органом исполнительной власти — Департаментом государственной политики и регулирования в сфере охраны окружающей среды и экологической безопасности Министерства природных ресурсов и экологии РФ. Соответственно разрешение на ввод объектов в эксплуатацию будет выдаваться данным Департаментом. В границы особо охраняемой природной территории входят Пржевальское городское поселение, Слободское, </w:t>
      </w:r>
      <w:proofErr w:type="spellStart"/>
      <w:r>
        <w:rPr>
          <w:sz w:val="28"/>
          <w:szCs w:val="28"/>
        </w:rPr>
        <w:t>Борковское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Заборьевское</w:t>
      </w:r>
      <w:proofErr w:type="spellEnd"/>
      <w:r>
        <w:rPr>
          <w:sz w:val="28"/>
          <w:szCs w:val="28"/>
        </w:rPr>
        <w:t xml:space="preserve"> сельские поселения — поселения наиболее активной застройки.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28"/>
        </w:rPr>
        <w:t>В ходе реализации муниципальной программы «Обеспечение жильем молодых семей» на 2016-2020 годы: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 - в 2014 году свидетельства о праве на получение социальной выплаты получили 2 молодые многодетные семьи на общую сумму - 1666,980 тыс. рублей.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 - в 2015 году свидетельства о праве на получение социальной выплаты получили 2 молодые семьи на общую сумму - 1358,280 тыс. рублей.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 - в 2016 году свидетельство о праве на получение социальной выплаты получила 1 молодая семья на общую сумму - 575,505 тыс. рублей.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 - в 2017 году свидетельство о праве на получение социальной выплаты получили 5 молодых семей на общую сумму — 3005,415 тыс. рублей.</w:t>
      </w:r>
    </w:p>
    <w:p w:rsidR="00FE1868" w:rsidRDefault="00FE1868" w:rsidP="00FE1868">
      <w:pPr>
        <w:ind w:firstLine="525"/>
        <w:jc w:val="both"/>
      </w:pPr>
      <w:r>
        <w:rPr>
          <w:sz w:val="28"/>
          <w:szCs w:val="28"/>
        </w:rPr>
        <w:t xml:space="preserve"> По состоянию на 01 января 2018 года в списке участников программы «Обеспечение жильем молодых семей» на 2016-2020 годы числится 27 молодых семей.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планируется  выдать свидетельство о праве на получение социальной выплаты 2 молодым семьям.</w:t>
      </w:r>
    </w:p>
    <w:p w:rsidR="00FE1868" w:rsidRPr="001A5185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запланировано провести инвентаризацию и разработать проект по ликвидационному тампонажу бесхозяйных подземных водозаборных скважин, расположенных на территории МО «Демидовский район» Смоленской области. Общий объем денежных средств составил  537 тыс. руб., из них средства областного </w:t>
      </w:r>
      <w:r>
        <w:rPr>
          <w:sz w:val="28"/>
          <w:szCs w:val="28"/>
        </w:rPr>
        <w:lastRenderedPageBreak/>
        <w:t xml:space="preserve">бюджета – 537017 руб., средства местного бюджета – 16110 руб. </w:t>
      </w:r>
    </w:p>
    <w:p w:rsidR="00FE1868" w:rsidRDefault="00FE1868" w:rsidP="00FE1868">
      <w:pPr>
        <w:ind w:firstLine="525"/>
        <w:jc w:val="both"/>
        <w:rPr>
          <w:sz w:val="28"/>
          <w:szCs w:val="28"/>
        </w:rPr>
      </w:pPr>
    </w:p>
    <w:p w:rsidR="00FE1868" w:rsidRDefault="00FE1868" w:rsidP="00FE1868">
      <w:pPr>
        <w:pStyle w:val="Style11"/>
        <w:widowControl/>
        <w:spacing w:line="317" w:lineRule="exact"/>
        <w:ind w:firstLine="705"/>
        <w:jc w:val="center"/>
      </w:pPr>
      <w:r>
        <w:rPr>
          <w:b/>
          <w:bCs/>
          <w:sz w:val="28"/>
          <w:szCs w:val="28"/>
        </w:rPr>
        <w:t>Социальная инфраструктура</w:t>
      </w:r>
    </w:p>
    <w:p w:rsidR="00FE1868" w:rsidRDefault="00FE1868" w:rsidP="00FE1868">
      <w:pPr>
        <w:pStyle w:val="Style11"/>
        <w:widowControl/>
        <w:spacing w:line="317" w:lineRule="exact"/>
        <w:ind w:firstLine="705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pStyle w:val="Style11"/>
        <w:widowControl/>
        <w:spacing w:line="317" w:lineRule="exact"/>
        <w:ind w:firstLine="705"/>
        <w:jc w:val="center"/>
      </w:pPr>
      <w:r>
        <w:rPr>
          <w:b/>
          <w:bCs/>
          <w:sz w:val="28"/>
          <w:szCs w:val="28"/>
        </w:rPr>
        <w:t>Дошкольное образование</w:t>
      </w:r>
    </w:p>
    <w:p w:rsidR="00FE1868" w:rsidRDefault="00FE1868" w:rsidP="00FE1868">
      <w:pPr>
        <w:pStyle w:val="Style11"/>
        <w:widowControl/>
        <w:spacing w:line="317" w:lineRule="exact"/>
        <w:ind w:firstLine="705"/>
        <w:jc w:val="center"/>
        <w:rPr>
          <w:b/>
          <w:bCs/>
          <w:sz w:val="28"/>
          <w:szCs w:val="28"/>
        </w:rPr>
      </w:pPr>
    </w:p>
    <w:p w:rsidR="00FE1868" w:rsidRDefault="00FE1868" w:rsidP="00FE1868">
      <w:pPr>
        <w:ind w:firstLine="708"/>
        <w:jc w:val="both"/>
      </w:pPr>
      <w:r>
        <w:rPr>
          <w:sz w:val="28"/>
          <w:szCs w:val="28"/>
        </w:rPr>
        <w:t xml:space="preserve">В 2017 году дошкольные образовательные услуги предоставляли в 4 детских садах и 6 дошкольных группах при общеобразовательных организациях. Дошкольные учреждения посещают 441 ребенок. Из них посещают: детские сады - 365 детей, дошкольные группы - 76 детей. </w:t>
      </w:r>
    </w:p>
    <w:p w:rsidR="00FE1868" w:rsidRDefault="00FE1868" w:rsidP="00FE1868">
      <w:pPr>
        <w:ind w:firstLine="708"/>
        <w:jc w:val="both"/>
      </w:pPr>
      <w:r>
        <w:rPr>
          <w:sz w:val="28"/>
          <w:szCs w:val="28"/>
        </w:rPr>
        <w:t>Охват детей в возрасте от 1 до 6 лет услугами дошкольного образования в 2017 незначительно снизился. Это связано со снижением общей численности детей дошкольного возраста в муниципальном образовании.</w:t>
      </w:r>
    </w:p>
    <w:p w:rsidR="00FE1868" w:rsidRDefault="00FE1868" w:rsidP="00FE1868">
      <w:pPr>
        <w:ind w:firstLine="708"/>
        <w:jc w:val="both"/>
      </w:pPr>
      <w:r>
        <w:rPr>
          <w:sz w:val="28"/>
          <w:szCs w:val="28"/>
        </w:rPr>
        <w:t>В 2017 году очередность в дошкольные образовательные организации отсутствует. На учете для получения мест в дошкольных учреждениях Демидовского района находятся 80 детей, желаемая дата приема в ДОУ у которых еще не наступила.</w:t>
      </w:r>
    </w:p>
    <w:p w:rsidR="00FE1868" w:rsidRDefault="00FE1868" w:rsidP="00FE1868">
      <w:pPr>
        <w:ind w:firstLine="585"/>
        <w:jc w:val="center"/>
        <w:rPr>
          <w:sz w:val="28"/>
          <w:szCs w:val="34"/>
        </w:rPr>
      </w:pPr>
    </w:p>
    <w:p w:rsidR="00FE1868" w:rsidRDefault="00FE1868" w:rsidP="00FE1868">
      <w:pPr>
        <w:ind w:firstLine="585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 </w:t>
      </w:r>
    </w:p>
    <w:p w:rsidR="00FE1868" w:rsidRDefault="00FE1868" w:rsidP="00FE1868">
      <w:pPr>
        <w:ind w:firstLine="585"/>
        <w:jc w:val="center"/>
        <w:rPr>
          <w:sz w:val="28"/>
          <w:szCs w:val="34"/>
        </w:rPr>
      </w:pPr>
    </w:p>
    <w:p w:rsidR="00FE1868" w:rsidRDefault="00FE1868" w:rsidP="00FE1868">
      <w:pPr>
        <w:ind w:firstLine="585"/>
        <w:jc w:val="center"/>
        <w:rPr>
          <w:sz w:val="28"/>
          <w:szCs w:val="34"/>
        </w:rPr>
      </w:pPr>
    </w:p>
    <w:p w:rsidR="00FE1868" w:rsidRDefault="00FE1868" w:rsidP="00FE1868">
      <w:pPr>
        <w:ind w:firstLine="585"/>
        <w:jc w:val="center"/>
      </w:pPr>
      <w:r>
        <w:rPr>
          <w:b/>
          <w:bCs/>
          <w:sz w:val="28"/>
          <w:szCs w:val="28"/>
        </w:rPr>
        <w:t>Общее и дополнительное образование</w:t>
      </w:r>
    </w:p>
    <w:p w:rsidR="00FE1868" w:rsidRDefault="00FE1868" w:rsidP="00FE1868">
      <w:pPr>
        <w:pStyle w:val="Style11"/>
        <w:widowControl/>
        <w:spacing w:line="317" w:lineRule="exact"/>
        <w:ind w:firstLine="705"/>
        <w:jc w:val="center"/>
      </w:pP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>В 2017 году сеть  муниципальных образовательных организаций состояла из 10 школ (из них – 5 имели дошкольные группы), 4 детских садов, 2 Домов детского творчества и 1 детско-юношеской спортивной школы.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>Образовательные услуги в районе предоставляют  10 школ: 5 средних, 5 основных.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>Численность обучающихся: в 2017 г. составила 1140 чел., выпускников – в 2017 г. – 36.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>На итоговой аттестации в 2017 году все 36 выпускников получили аттестаты о среднем общем образовании, удельный вес лиц, сдавших ЕГЭ, составил 100% 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 xml:space="preserve">Доля муниципальных образовательных учреждений, переведенных на нормативно - </w:t>
      </w:r>
      <w:proofErr w:type="spellStart"/>
      <w:r>
        <w:rPr>
          <w:sz w:val="28"/>
          <w:szCs w:val="34"/>
        </w:rPr>
        <w:t>подушевое</w:t>
      </w:r>
      <w:proofErr w:type="spellEnd"/>
      <w:r>
        <w:rPr>
          <w:sz w:val="28"/>
          <w:szCs w:val="34"/>
        </w:rPr>
        <w:t xml:space="preserve"> финансирование и на новую систему оплаты труда, составляет 100%.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>Расходы бюджета муниципального образования на общее образование одного обучающегося в ОО с каждым годом  увеличиваются в связи с ростом заработной платы педагогических работников и  увеличением стоимости приобретаемых материальных запасов.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 xml:space="preserve">Число </w:t>
      </w:r>
      <w:proofErr w:type="gramStart"/>
      <w:r>
        <w:rPr>
          <w:sz w:val="28"/>
          <w:szCs w:val="34"/>
        </w:rPr>
        <w:t>детей, посещающих ОО дополнительного образования в 2017 году составило</w:t>
      </w:r>
      <w:proofErr w:type="gramEnd"/>
      <w:r>
        <w:rPr>
          <w:sz w:val="28"/>
          <w:szCs w:val="34"/>
        </w:rPr>
        <w:t xml:space="preserve"> 843. Из них 307 человек посещают ДЮСШ.</w:t>
      </w:r>
    </w:p>
    <w:p w:rsidR="00FE1868" w:rsidRDefault="00FE1868" w:rsidP="00FE1868">
      <w:pPr>
        <w:pStyle w:val="a8"/>
        <w:jc w:val="center"/>
        <w:rPr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b/>
          <w:sz w:val="28"/>
          <w:szCs w:val="34"/>
        </w:rPr>
        <w:t>Здравоохранение</w:t>
      </w:r>
    </w:p>
    <w:p w:rsidR="00FE1868" w:rsidRDefault="00FE1868" w:rsidP="00FE1868">
      <w:pPr>
        <w:jc w:val="center"/>
        <w:rPr>
          <w:b/>
          <w:i/>
          <w:sz w:val="28"/>
          <w:szCs w:val="34"/>
        </w:rPr>
      </w:pP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В системе здравоохранения  муниципального образования «Демидовский район» Смоленской области функционирует ОГБУЗ Демидовская ЦРБ, которая включает в себя стационар на 80 коек, поликлинику на 238 посещений в смену и 5 </w:t>
      </w:r>
      <w:r>
        <w:rPr>
          <w:sz w:val="28"/>
          <w:szCs w:val="34"/>
        </w:rPr>
        <w:lastRenderedPageBreak/>
        <w:t>коек дневного стационара, отделение скорой помощи, Пржевальскую врачебную амбулаторию на 75 посещений в смену, 21 ФАП, 6 здравпунктов.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 xml:space="preserve">Количество обслуживаемого </w:t>
      </w:r>
      <w:proofErr w:type="spellStart"/>
      <w:r>
        <w:rPr>
          <w:sz w:val="28"/>
          <w:szCs w:val="34"/>
        </w:rPr>
        <w:t>ФАПами</w:t>
      </w:r>
      <w:proofErr w:type="spellEnd"/>
      <w:r>
        <w:rPr>
          <w:sz w:val="28"/>
          <w:szCs w:val="34"/>
        </w:rPr>
        <w:t xml:space="preserve"> населения колеблется от 37 до 458 человек, а расстояние до ЦРБ – от 5 до 85 км.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В ОГБУЗ «</w:t>
      </w:r>
      <w:proofErr w:type="gramStart"/>
      <w:r>
        <w:rPr>
          <w:sz w:val="28"/>
          <w:szCs w:val="34"/>
        </w:rPr>
        <w:t>Демидовская</w:t>
      </w:r>
      <w:proofErr w:type="gramEnd"/>
      <w:r>
        <w:rPr>
          <w:sz w:val="28"/>
          <w:szCs w:val="34"/>
        </w:rPr>
        <w:t xml:space="preserve"> ЦРБ» работает 35 врачей, 102 средних медицинских работника, 3 младших медицинских работника, 43 – прочие. Доля работающих врачей-пенсионеров составляет 38%.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Укомплектованность врачебных должностей составила 81,9%  снижение на 12,8%  в сравнении с 94,7%  в 2016 году. Укомплектованность по физическим лицам  60,2% -  снижение на  1,8%  в сравнении с 62%  в 2016 году.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Динамика оттока врачей составила 14,7% (14,3% в 2016 году).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Демидовский район находятся  в состоянии кадрового дефицита, поскольку доля врачей в возрасте до 40 лет составляет 20,6% от общего числа врачей. 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В настоящее время имеются вакантные ставки врачей по специальностям:</w:t>
      </w:r>
    </w:p>
    <w:p w:rsidR="00FE1868" w:rsidRDefault="00FE1868" w:rsidP="00FE1868">
      <w:pPr>
        <w:jc w:val="both"/>
      </w:pPr>
      <w:proofErr w:type="gramStart"/>
      <w:r>
        <w:rPr>
          <w:sz w:val="28"/>
          <w:szCs w:val="34"/>
        </w:rPr>
        <w:t xml:space="preserve">врач-отоларинголог, врач функциональной диагностики, заведующий клинико-диагностической лаборатории, врач клинико-диагностической лаборатории, врач-стоматолог-хирург, врач-хирург, врач-рентгенолог, врач-педиатр, врач-инфекционист. </w:t>
      </w:r>
      <w:proofErr w:type="gramEnd"/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За период январь-декабрь 2017 года в ОГБУЗ Демидовская ЦРБ выполнен  косметический ремонт в акушерско-гинекологическом отделении, заменены окна, проведен косметический ремонт инфекционного отделения, хирургического </w:t>
      </w:r>
      <w:proofErr w:type="gramStart"/>
      <w:r>
        <w:rPr>
          <w:sz w:val="28"/>
          <w:szCs w:val="34"/>
        </w:rPr>
        <w:t>кабинета</w:t>
      </w:r>
      <w:proofErr w:type="gramEnd"/>
      <w:r>
        <w:rPr>
          <w:sz w:val="28"/>
          <w:szCs w:val="34"/>
        </w:rPr>
        <w:t xml:space="preserve"> поликлиники, заменены оконные блоки на 1- </w:t>
      </w:r>
      <w:proofErr w:type="spellStart"/>
      <w:r>
        <w:rPr>
          <w:sz w:val="28"/>
          <w:szCs w:val="34"/>
        </w:rPr>
        <w:t>ом</w:t>
      </w:r>
      <w:proofErr w:type="spellEnd"/>
      <w:r>
        <w:rPr>
          <w:sz w:val="28"/>
          <w:szCs w:val="34"/>
        </w:rPr>
        <w:t xml:space="preserve"> и 2- </w:t>
      </w:r>
      <w:proofErr w:type="spellStart"/>
      <w:r>
        <w:rPr>
          <w:sz w:val="28"/>
          <w:szCs w:val="34"/>
        </w:rPr>
        <w:t>ом</w:t>
      </w:r>
      <w:proofErr w:type="spellEnd"/>
      <w:r>
        <w:rPr>
          <w:sz w:val="28"/>
          <w:szCs w:val="34"/>
        </w:rPr>
        <w:t xml:space="preserve"> этажах поликлиники и двери, а также  осуществлен ремонт процедурного кабинета поликлиники, ремонт крыльца в роддоме, педиатрическом отделении, ремонт запасного входа, заменен пожарный водопровод, проведен ремонт части кабинетов и палат терапевтического отделения, процедурного кабинета хирургического отделения.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В Дубровском ФАП  отремонтирована кровля и печное отопление. В </w:t>
      </w:r>
      <w:proofErr w:type="spellStart"/>
      <w:r>
        <w:rPr>
          <w:sz w:val="28"/>
          <w:szCs w:val="34"/>
        </w:rPr>
        <w:t>Титовщинском</w:t>
      </w:r>
      <w:proofErr w:type="spellEnd"/>
      <w:r>
        <w:rPr>
          <w:sz w:val="28"/>
          <w:szCs w:val="34"/>
        </w:rPr>
        <w:t xml:space="preserve"> ФАП – частичный ремонт кровли и замена электропроводки. </w:t>
      </w:r>
    </w:p>
    <w:p w:rsidR="00FE1868" w:rsidRDefault="00FE1868" w:rsidP="00FE1868">
      <w:pPr>
        <w:ind w:firstLine="709"/>
        <w:jc w:val="center"/>
      </w:pPr>
      <w:r>
        <w:rPr>
          <w:sz w:val="28"/>
          <w:szCs w:val="34"/>
        </w:rPr>
        <w:t>Проблемы и предложения: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1. Оснащение ЛПУ района необходимым оборудованием для оказания всесторонней помощи на уровне района </w:t>
      </w:r>
      <w:proofErr w:type="gramStart"/>
      <w:r>
        <w:rPr>
          <w:sz w:val="28"/>
          <w:szCs w:val="34"/>
        </w:rPr>
        <w:t>согласно Порядков</w:t>
      </w:r>
      <w:proofErr w:type="gramEnd"/>
      <w:r>
        <w:rPr>
          <w:sz w:val="28"/>
          <w:szCs w:val="34"/>
        </w:rPr>
        <w:t xml:space="preserve"> оказания медицинской помощи.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2. Проведение необходимых ремонтов в ЛПУ района.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3. Направление в район медицинских кадров по распределению.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4. Обновление и укомплектование автомобильного парка ЛПУ района.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5. Выделение денежных средств на приобретение жилья для молодых специалистов.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6. Приобретение </w:t>
      </w:r>
      <w:proofErr w:type="gramStart"/>
      <w:r>
        <w:rPr>
          <w:sz w:val="28"/>
          <w:szCs w:val="34"/>
        </w:rPr>
        <w:t>передвижной</w:t>
      </w:r>
      <w:proofErr w:type="gram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флюроустановки</w:t>
      </w:r>
      <w:proofErr w:type="spellEnd"/>
      <w:r>
        <w:rPr>
          <w:sz w:val="28"/>
          <w:szCs w:val="34"/>
        </w:rPr>
        <w:t xml:space="preserve"> в ОГБУЗ «Демидовская ЦРБ».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7. Организовать единую диспетчерскую службу СМП для всей Смоленской области.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8. Финансировать </w:t>
      </w:r>
      <w:proofErr w:type="spellStart"/>
      <w:r>
        <w:rPr>
          <w:sz w:val="28"/>
          <w:szCs w:val="34"/>
        </w:rPr>
        <w:t>ФАПы</w:t>
      </w:r>
      <w:proofErr w:type="spellEnd"/>
      <w:r>
        <w:rPr>
          <w:sz w:val="28"/>
          <w:szCs w:val="34"/>
        </w:rPr>
        <w:t xml:space="preserve"> и медицинские кабинеты образовательных учреждений не из средств ОМС.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9. Ввести увеличенные тарифы или индивидуальные тарифы для малых районов для оказания всесторонней качественной помощи.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10. Разработать Приказ для областных государственных учреждений здравоохранения (</w:t>
      </w:r>
      <w:proofErr w:type="gramStart"/>
      <w:r>
        <w:rPr>
          <w:sz w:val="28"/>
          <w:szCs w:val="34"/>
        </w:rPr>
        <w:t>обязательный к исполнению</w:t>
      </w:r>
      <w:proofErr w:type="gramEnd"/>
      <w:r>
        <w:rPr>
          <w:sz w:val="28"/>
          <w:szCs w:val="34"/>
        </w:rPr>
        <w:t xml:space="preserve">), регламентирующий штатное расписание, в зависимости от населения района, протяженности района, площадей </w:t>
      </w:r>
      <w:r>
        <w:rPr>
          <w:sz w:val="28"/>
          <w:szCs w:val="34"/>
        </w:rPr>
        <w:lastRenderedPageBreak/>
        <w:t>учреждений здравоохранения, возрастного состава населения и т.д.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11. Открыть </w:t>
      </w:r>
      <w:proofErr w:type="gramStart"/>
      <w:r>
        <w:rPr>
          <w:sz w:val="28"/>
          <w:szCs w:val="34"/>
        </w:rPr>
        <w:t>при</w:t>
      </w:r>
      <w:proofErr w:type="gramEnd"/>
      <w:r>
        <w:rPr>
          <w:sz w:val="28"/>
          <w:szCs w:val="34"/>
        </w:rPr>
        <w:t xml:space="preserve"> Демидовской ЦРБ койки ухода.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12. Снизить количество фельдшерско-акушерских пунктов, увеличить количество домовых хозяйств, доукомплектовать некоторые </w:t>
      </w:r>
      <w:proofErr w:type="spellStart"/>
      <w:r>
        <w:rPr>
          <w:sz w:val="28"/>
          <w:szCs w:val="34"/>
        </w:rPr>
        <w:t>ФАПы</w:t>
      </w:r>
      <w:proofErr w:type="spellEnd"/>
      <w:r>
        <w:rPr>
          <w:sz w:val="28"/>
          <w:szCs w:val="34"/>
        </w:rPr>
        <w:t xml:space="preserve"> санитарным автотранспортом и увеличить штатное расписание для водителей (при малой численности населения и большом количестве фельдшерско-акушерских пунктов, огромная часть финансирования идет на их содержание до 12-15%).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13. Организовать на базе Демидовской ЦРБ геронтологическое отделение.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14. Оснащение подразделений медицинской мебелью.</w:t>
      </w:r>
    </w:p>
    <w:p w:rsidR="00FE1868" w:rsidRDefault="00FE1868" w:rsidP="00FE1868">
      <w:pPr>
        <w:ind w:firstLine="709"/>
        <w:jc w:val="both"/>
        <w:rPr>
          <w:sz w:val="28"/>
          <w:szCs w:val="34"/>
        </w:rPr>
      </w:pPr>
    </w:p>
    <w:p w:rsidR="00FE1868" w:rsidRDefault="00FE1868" w:rsidP="00FE1868">
      <w:pPr>
        <w:jc w:val="center"/>
        <w:rPr>
          <w:b/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b/>
          <w:sz w:val="28"/>
          <w:szCs w:val="34"/>
        </w:rPr>
        <w:t>Культура</w:t>
      </w:r>
    </w:p>
    <w:p w:rsidR="00FE1868" w:rsidRDefault="00FE1868" w:rsidP="00FE1868">
      <w:pPr>
        <w:jc w:val="both"/>
        <w:rPr>
          <w:b/>
          <w:i/>
          <w:sz w:val="28"/>
          <w:szCs w:val="34"/>
        </w:rPr>
      </w:pP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Одним из действенных механизмов реализации культурной политики являются районные ведомственные целевые программы. На территории района разработана муниципальная программа «Развитие культуры в муниципальном образовании «Демидовский район» Смоленской области» на 2014-2020 годы, в которую входят подпрограммы: </w:t>
      </w:r>
      <w:proofErr w:type="gramStart"/>
      <w:r>
        <w:rPr>
          <w:sz w:val="28"/>
          <w:szCs w:val="34"/>
        </w:rPr>
        <w:t xml:space="preserve">«Музейное обслуживание на территории муниципального образования «Демидовский район» Смоленской области», «Предоставление дополнительного образования детям в области культуры и искусства на территории муниципального образования «Демидовский район» Смоленской области», «Организация библиотечного обслуживания населения на территории муниципального образования «Демидовский район» Смоленской области», «Организация культурно - </w:t>
      </w:r>
      <w:proofErr w:type="spellStart"/>
      <w:r>
        <w:rPr>
          <w:sz w:val="28"/>
          <w:szCs w:val="34"/>
        </w:rPr>
        <w:t>досугового</w:t>
      </w:r>
      <w:proofErr w:type="spellEnd"/>
      <w:r>
        <w:rPr>
          <w:sz w:val="28"/>
          <w:szCs w:val="34"/>
        </w:rPr>
        <w:t xml:space="preserve"> обслуживания населения на территории муниципального образования «Демидовский район» Смоленской области», «Организация деятельности муниципального казенного учреждения «Централизованная бухгалтерия учреждений</w:t>
      </w:r>
      <w:proofErr w:type="gramEnd"/>
      <w:r>
        <w:rPr>
          <w:sz w:val="28"/>
          <w:szCs w:val="34"/>
        </w:rPr>
        <w:t xml:space="preserve"> культуры» «Демидовский район» Смоленской области», «Развитие внутреннего и въездного туризма в муниципальном образовании «Демидовский район» Смоленской области», «Обеспечение деятельности учреждений Отдела по культуре Администрации муниципального образования «Демидовский район» Смоленской области».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Централизованная клубная система объединила два городских, 11 сельских Домов культуры. Централизация позволила активизировать работу учреждений культуры, улучшить учет и отчетность, объединить усилия на создании единого культурного пространства на территории муниципального образования, создать лучшие условия для творческого самовыражения личности. В новых экономических условиях повышается роль народного творчества в процессе культурного разнообразия.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Ежегодно улучшается мастерство коллективов художественной самодеятельности, они активнее участвуют в областных, зональных и районных мероприятиях, где показывают хорошие результаты. В районе шести коллективам художественной самодеятельности   за   высокое   мастерство   присвоено   звание   «Народный коллектив». В 2017  году в учреждениях культуры клубного типа успешно работали 132 клубных формирования. Проведено 2977 мероприятий, которые посетили 175129 человек.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 В 2017 году реализованы следующие проекты: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Областной фестиваль театральных и цирковых коллективов им. Ю.В.Никулина;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lastRenderedPageBreak/>
        <w:t>- Фестиваль духовного песнопения и народной песни «Святая   Русь. Связующие нити»;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 xml:space="preserve"> - Народный праздник «В краю голубых озер» в п</w:t>
      </w:r>
      <w:proofErr w:type="gramStart"/>
      <w:r>
        <w:rPr>
          <w:sz w:val="28"/>
          <w:szCs w:val="34"/>
        </w:rPr>
        <w:t>.П</w:t>
      </w:r>
      <w:proofErr w:type="gramEnd"/>
      <w:r>
        <w:rPr>
          <w:sz w:val="28"/>
          <w:szCs w:val="34"/>
        </w:rPr>
        <w:t xml:space="preserve">ржевальское; 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Межрегиональный праздник «Его Величество Огурец»;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Фольклорный праздник «Обряды русской старины»;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Фестиваль национальных культур «В единстве наша сила!»;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Военно-патриотический фестиваль «Слобода партизанская»;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Районный конкурс чтецов, посвященный Всемирному Дню поэзии «На планете во все времена»;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Районный смотр талантов «Юная звездочка».</w:t>
      </w:r>
    </w:p>
    <w:p w:rsidR="00FE1868" w:rsidRDefault="00FE1868" w:rsidP="00FE1868">
      <w:pPr>
        <w:ind w:firstLine="709"/>
        <w:jc w:val="both"/>
      </w:pPr>
      <w:proofErr w:type="gramStart"/>
      <w:r>
        <w:rPr>
          <w:sz w:val="28"/>
          <w:szCs w:val="34"/>
        </w:rPr>
        <w:t xml:space="preserve">В числе наиболее значимых мероприятий следует отметить участие коллективов художественной самодеятельности в областном конкурсе исполнителей эстрадной песни «Голоса XXI века», областном смотре-конкурсе детского и юношеского творчества «Радуга талантов», областном конкурсе профессионального мастерства работников культурно - </w:t>
      </w:r>
      <w:proofErr w:type="spellStart"/>
      <w:r>
        <w:rPr>
          <w:sz w:val="28"/>
          <w:szCs w:val="34"/>
        </w:rPr>
        <w:t>досуговых</w:t>
      </w:r>
      <w:proofErr w:type="spellEnd"/>
      <w:r>
        <w:rPr>
          <w:sz w:val="28"/>
          <w:szCs w:val="34"/>
        </w:rPr>
        <w:t xml:space="preserve"> учреждений «Люблю свою профессию!», областном празднике «Играй и пой, гармонь Смоленская», областном конкурсе хоров и вокальных ансамблей «Поет село родное!».</w:t>
      </w:r>
      <w:proofErr w:type="gramEnd"/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Поиск новых форм  и методов работы, внедрение новшеств в работу учреждений культуры, содействуют сохранению местных обычаев и традиций, широкому привлечению населения, особенно молодежи и детей, к ценностям духовной культуры народа, формированию чувства любви к родному краю и подлинно народному искусству, повышению уровня общей культуры.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Развитие любительских объединений и клубов по интересам в учреждениях культуры играют главную роль, потому что для жителей города и села Дом культуры, библиотека являются местом коллективного общения, проявления коллективной инициативы.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Активное участие в оформлении при клубной территории принимают участники кружков «Декоративно - прикладного искусства», «Народного промысла», «Сад и огород». Они проявляют неиссякаемую фантазию в оформлении при клубной территории, делают цветы, декоративные фигурки из пластиковых бутылок и крышек, из подручного материала.</w:t>
      </w:r>
    </w:p>
    <w:p w:rsidR="00FE1868" w:rsidRDefault="00FE1868" w:rsidP="00FE1868">
      <w:pPr>
        <w:ind w:firstLine="567"/>
        <w:jc w:val="both"/>
      </w:pPr>
      <w:r>
        <w:rPr>
          <w:sz w:val="28"/>
          <w:szCs w:val="34"/>
        </w:rPr>
        <w:t>Сохранение историко-культурного наследия, местных обычаев, традиций, обрядов, фольклора, возрождение и развитие    традиционных    форм самодеятельного художественного и технического творчества, народных промыслов и ремёсел, выявление и поддержка индивидуальных талантов и дарований всегда было приоритетным направлением деятельности  учреждений культуры района.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Большое распространение получили фольклорные праздники, смотры, фестивали народного искусства, народного творчества. Ежегодно проводимые Рождественские праздники, праздник Святой Троицы, Масленицы, Ивана Купала, Ильин день стали подлинно народными и традиционными, так как являются художественным, эмоциональным воплощением идеи, понятной и близкой большинству зрителей.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Опыт работы учреждений культуры подтверждает, что приобщения населения к народной культуре, вызывает интерес к культуре родного края.</w:t>
      </w:r>
    </w:p>
    <w:p w:rsidR="00FE1868" w:rsidRDefault="00FE1868" w:rsidP="00FE1868">
      <w:pPr>
        <w:jc w:val="both"/>
        <w:rPr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sz w:val="28"/>
          <w:szCs w:val="34"/>
        </w:rPr>
        <w:t>Планируемые показатели на 3 - летний период.</w:t>
      </w:r>
    </w:p>
    <w:tbl>
      <w:tblPr>
        <w:tblW w:w="0" w:type="auto"/>
        <w:tblInd w:w="-5" w:type="dxa"/>
        <w:tblLayout w:type="fixed"/>
        <w:tblLook w:val="0000"/>
      </w:tblPr>
      <w:tblGrid>
        <w:gridCol w:w="5353"/>
        <w:gridCol w:w="1559"/>
        <w:gridCol w:w="1843"/>
        <w:gridCol w:w="1656"/>
      </w:tblGrid>
      <w:tr w:rsidR="00FE1868" w:rsidTr="0014522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2018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2019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lastRenderedPageBreak/>
              <w:t>Число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2977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2977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2977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Количество посетителей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175129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175129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175129</w:t>
            </w:r>
          </w:p>
        </w:tc>
      </w:tr>
      <w:tr w:rsidR="00FE1868" w:rsidTr="0014522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132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132</w:t>
            </w:r>
          </w:p>
        </w:tc>
      </w:tr>
    </w:tbl>
    <w:p w:rsidR="00FE1868" w:rsidRDefault="00FE1868" w:rsidP="00FE1868">
      <w:pPr>
        <w:jc w:val="both"/>
        <w:rPr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sz w:val="28"/>
          <w:szCs w:val="34"/>
        </w:rPr>
        <w:t>* * *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В 2017 году пользователями библиотек района стали 10025  жителей. 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 xml:space="preserve">Книговыдача составила – 252372 экземпляров книг. Было проведено 1498 культурно-массовых мероприятий, увеличение которых способствовало незначительному увеличению посещений. </w:t>
      </w:r>
      <w:proofErr w:type="gramStart"/>
      <w:r>
        <w:rPr>
          <w:sz w:val="28"/>
          <w:szCs w:val="34"/>
        </w:rPr>
        <w:t>По прежнему</w:t>
      </w:r>
      <w:proofErr w:type="gramEnd"/>
      <w:r>
        <w:rPr>
          <w:sz w:val="28"/>
          <w:szCs w:val="34"/>
        </w:rPr>
        <w:t xml:space="preserve"> остается высоким охват населения библиотечным обслуживанием - 86% , за счет увеличения количества приезжих в летний период в зону отдыха (п. Пржевальское, деревни Бакланово, Диво, Холм и др.).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Книжный  фонд МБУК ЦБС составляет 162609 экземпляров книг. В 2017 году поступление составило 3887, выбытие - 3778. 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Источники комплектования разнообразием не отличаются. Совсем незначительное приобретение новых книг в книжном магазине, периодические издания по подписке, книги из Смоленской областной универсальной библиотеки им. А.Т. Твардовского (Сектор альтернативного комплектования), а также полученные в дар.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Чтобы выполнить планируемые показатели, будет вестись работа по привлечению новых читателей путем внедрения инновационных форм и методов обслуживания:</w:t>
      </w:r>
    </w:p>
    <w:p w:rsidR="00FE1868" w:rsidRDefault="00FE1868" w:rsidP="00FE1868">
      <w:pPr>
        <w:jc w:val="center"/>
      </w:pPr>
      <w:r>
        <w:rPr>
          <w:sz w:val="28"/>
          <w:szCs w:val="34"/>
        </w:rPr>
        <w:t>Планируемые показатели на 3 - летний период.</w:t>
      </w:r>
    </w:p>
    <w:tbl>
      <w:tblPr>
        <w:tblW w:w="0" w:type="auto"/>
        <w:tblInd w:w="245" w:type="dxa"/>
        <w:tblLayout w:type="fixed"/>
        <w:tblLook w:val="0000"/>
      </w:tblPr>
      <w:tblGrid>
        <w:gridCol w:w="3544"/>
        <w:gridCol w:w="2126"/>
        <w:gridCol w:w="2552"/>
        <w:gridCol w:w="1711"/>
      </w:tblGrid>
      <w:tr w:rsidR="00FE1868" w:rsidTr="0014522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FE1868" w:rsidTr="0014522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количество читателей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FE1868" w:rsidTr="0014522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количество посещений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FE1868" w:rsidTr="0014522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книговыдача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2523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Муниципальное бюджетное учреждение Демидовский историко-краеведческий музей открыт для посетителей со 2 июля 1990 года. Музей был создан по инициативе краеведа И. С. Корнилова.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В МБУ Демидовский историко-краеведческий музей представлена жизнь </w:t>
      </w:r>
      <w:proofErr w:type="spellStart"/>
      <w:r>
        <w:rPr>
          <w:sz w:val="28"/>
          <w:szCs w:val="34"/>
        </w:rPr>
        <w:t>поречан</w:t>
      </w:r>
      <w:proofErr w:type="spellEnd"/>
      <w:r>
        <w:rPr>
          <w:sz w:val="28"/>
          <w:szCs w:val="34"/>
        </w:rPr>
        <w:t xml:space="preserve"> на разных исторических отрезках, как бы изнутри, через быт, традиции и уклад жизни. Посредством отбора характерных и ярких предметов, музей превращается в составленное по определённому замыслу собрание экспонатов, показывающих все стороны жизни края. В основу музея легли предметы по археологии, этнографии, военному делу, представляющие историческую и культурную ценность и раскрывающие неизвестные страницы Демидовского района. В настоящее время коллектив музея бережно хранит и приумножает то, что собрано их предшественником.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Профиль музея историко-краеведческий, исходя из этого, комплектуется фонд музея. На 01.01.2018 г. в музее насчитывается 5902 единиц хранения.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В 2017 году музей посетило 6720 человек. За год проведено 177 экскурсий, на которых присутствовало 2778 человек. Число бесплатных посещений музея лицами, не достигшими возраста 18 лет (последняя пятница каждого месяца - день бесплатного посещения музея) 1212 человек. В 2017 году число экспонатов основного фонда пополнилось на 37 предметов.</w:t>
      </w:r>
    </w:p>
    <w:p w:rsidR="00FE1868" w:rsidRDefault="00FE1868" w:rsidP="00FE1868">
      <w:pPr>
        <w:jc w:val="center"/>
      </w:pPr>
      <w:r>
        <w:rPr>
          <w:sz w:val="28"/>
          <w:szCs w:val="34"/>
        </w:rPr>
        <w:t>Планируемые показатели на 3 -летний период.</w:t>
      </w:r>
    </w:p>
    <w:tbl>
      <w:tblPr>
        <w:tblW w:w="0" w:type="auto"/>
        <w:tblInd w:w="-5" w:type="dxa"/>
        <w:tblLayout w:type="fixed"/>
        <w:tblLook w:val="0000"/>
      </w:tblPr>
      <w:tblGrid>
        <w:gridCol w:w="4361"/>
        <w:gridCol w:w="1984"/>
        <w:gridCol w:w="1985"/>
        <w:gridCol w:w="2081"/>
      </w:tblGrid>
      <w:tr w:rsidR="00FE1868" w:rsidTr="001452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proofErr w:type="gramStart"/>
            <w:r>
              <w:rPr>
                <w:b/>
                <w:sz w:val="28"/>
                <w:szCs w:val="34"/>
              </w:rPr>
              <w:t>п</w:t>
            </w:r>
            <w:proofErr w:type="gramEnd"/>
            <w:r>
              <w:rPr>
                <w:b/>
                <w:sz w:val="28"/>
                <w:szCs w:val="34"/>
              </w:rPr>
              <w:t>оказатели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2018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b/>
                <w:sz w:val="28"/>
                <w:szCs w:val="34"/>
              </w:rPr>
              <w:t>2019</w:t>
            </w:r>
          </w:p>
        </w:tc>
      </w:tr>
      <w:tr w:rsidR="00FE1868" w:rsidTr="001452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количество посещений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6720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6723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6725</w:t>
            </w:r>
          </w:p>
        </w:tc>
      </w:tr>
      <w:tr w:rsidR="00FE1868" w:rsidTr="0014522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lastRenderedPageBreak/>
              <w:t>количество организуемых выставок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center"/>
            </w:pPr>
            <w:r>
              <w:rPr>
                <w:sz w:val="28"/>
                <w:szCs w:val="34"/>
              </w:rPr>
              <w:t>15</w:t>
            </w:r>
          </w:p>
        </w:tc>
      </w:tr>
    </w:tbl>
    <w:p w:rsidR="00FE1868" w:rsidRDefault="00FE1868" w:rsidP="00FE1868">
      <w:pPr>
        <w:jc w:val="center"/>
        <w:rPr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sz w:val="28"/>
          <w:szCs w:val="34"/>
        </w:rPr>
        <w:t>* * *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Детская школа искусств осуществляет эстетическое (музыкальное, художественное, театральное, </w:t>
      </w:r>
      <w:proofErr w:type="gramStart"/>
      <w:r>
        <w:rPr>
          <w:sz w:val="28"/>
          <w:szCs w:val="34"/>
        </w:rPr>
        <w:t xml:space="preserve">хореографическое) </w:t>
      </w:r>
      <w:proofErr w:type="gramEnd"/>
      <w:r>
        <w:rPr>
          <w:sz w:val="28"/>
          <w:szCs w:val="34"/>
        </w:rPr>
        <w:t>воспитание детей, приобщает их к искусству, готовит особо одаренных детей к поступлению в высшие и средние специальные учебные заведения культуры и искусства. На хореографическом, художественном, хоровом, театральном, фортепианном, сольном, народных и духовых инструментов отделениях обучаются 210 чел. В школе созданы творческие коллективы: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вокальный ансамбль «Улыбка»;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образцовый хореографический коллектив «Слободка»;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 xml:space="preserve"> - оркестр духовых инструментов;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 хоровой коллектив;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 театральный коллектив;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-  ансамбль народных инструментов.</w:t>
      </w:r>
    </w:p>
    <w:p w:rsidR="00FE1868" w:rsidRDefault="00FE1868" w:rsidP="00FE1868">
      <w:pPr>
        <w:jc w:val="both"/>
        <w:rPr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sz w:val="28"/>
          <w:szCs w:val="34"/>
        </w:rPr>
        <w:t>Планируемые показатели на 3 -летний период.</w:t>
      </w:r>
    </w:p>
    <w:tbl>
      <w:tblPr>
        <w:tblW w:w="0" w:type="auto"/>
        <w:tblInd w:w="-5" w:type="dxa"/>
        <w:tblLayout w:type="fixed"/>
        <w:tblLook w:val="0000"/>
      </w:tblPr>
      <w:tblGrid>
        <w:gridCol w:w="3936"/>
        <w:gridCol w:w="2268"/>
        <w:gridCol w:w="2126"/>
        <w:gridCol w:w="2081"/>
      </w:tblGrid>
      <w:tr w:rsidR="00FE1868" w:rsidTr="0014522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b/>
                <w:sz w:val="28"/>
                <w:szCs w:val="3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b/>
                <w:sz w:val="28"/>
                <w:szCs w:val="34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b/>
                <w:sz w:val="28"/>
                <w:szCs w:val="34"/>
              </w:rPr>
              <w:t>2018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b/>
                <w:sz w:val="28"/>
                <w:szCs w:val="34"/>
              </w:rPr>
              <w:t>2019</w:t>
            </w:r>
          </w:p>
        </w:tc>
      </w:tr>
      <w:tr w:rsidR="00FE1868" w:rsidTr="0014522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Количество занимающихся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155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155</w:t>
            </w:r>
          </w:p>
        </w:tc>
      </w:tr>
      <w:tr w:rsidR="00FE1868" w:rsidTr="0014522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Количество видов предоставляемых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Не менее 7 специалистов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Не менее 7 специалистов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68" w:rsidRDefault="00FE1868" w:rsidP="0014522D">
            <w:pPr>
              <w:jc w:val="both"/>
            </w:pPr>
            <w:r>
              <w:rPr>
                <w:sz w:val="28"/>
                <w:szCs w:val="34"/>
              </w:rPr>
              <w:t>Не менее 7 специалистов</w:t>
            </w:r>
          </w:p>
        </w:tc>
      </w:tr>
    </w:tbl>
    <w:p w:rsidR="00FE1868" w:rsidRDefault="00FE1868" w:rsidP="00FE1868">
      <w:pPr>
        <w:ind w:firstLine="709"/>
        <w:jc w:val="both"/>
        <w:rPr>
          <w:sz w:val="28"/>
          <w:szCs w:val="34"/>
        </w:rPr>
      </w:pPr>
    </w:p>
    <w:p w:rsidR="00FE1868" w:rsidRDefault="00FE1868" w:rsidP="00FE1868">
      <w:pPr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Учащиеся и преподаватели школы активно участвуют в концертах, смотрах, конкурсах, городских и районных праздниках. Проведено 12 выставок работ учащихся художественного отделения, концерты для воспитанников детских садов, праздник первоклассника, спектакли, отчетный концерт, хореографические и театрализованные представления, новогодние утренники. Учащиеся школы искусств активно участвовали в региональных, областных и районных смотрах и конкурсах. </w:t>
      </w:r>
    </w:p>
    <w:p w:rsidR="00FE1868" w:rsidRDefault="00FE1868" w:rsidP="00FE1868">
      <w:pPr>
        <w:ind w:firstLine="709"/>
        <w:jc w:val="both"/>
      </w:pPr>
    </w:p>
    <w:p w:rsidR="00FE1868" w:rsidRDefault="00FE1868" w:rsidP="00FE1868">
      <w:pPr>
        <w:jc w:val="center"/>
      </w:pPr>
      <w:r>
        <w:rPr>
          <w:b/>
          <w:sz w:val="28"/>
          <w:szCs w:val="34"/>
        </w:rPr>
        <w:t>Физическая культура и спорт</w:t>
      </w:r>
    </w:p>
    <w:p w:rsidR="00FE1868" w:rsidRDefault="00FE1868" w:rsidP="00FE1868">
      <w:pPr>
        <w:jc w:val="center"/>
        <w:rPr>
          <w:b/>
          <w:i/>
          <w:sz w:val="28"/>
          <w:szCs w:val="34"/>
        </w:rPr>
      </w:pPr>
    </w:p>
    <w:p w:rsidR="00FE1868" w:rsidRDefault="00FE1868" w:rsidP="00FE1868">
      <w:pPr>
        <w:jc w:val="both"/>
      </w:pPr>
      <w:r>
        <w:rPr>
          <w:i/>
          <w:sz w:val="28"/>
          <w:szCs w:val="34"/>
        </w:rPr>
        <w:t xml:space="preserve">        </w:t>
      </w:r>
      <w:r>
        <w:rPr>
          <w:sz w:val="28"/>
          <w:szCs w:val="34"/>
        </w:rPr>
        <w:t xml:space="preserve">Количество фактически </w:t>
      </w:r>
      <w:proofErr w:type="gramStart"/>
      <w:r>
        <w:rPr>
          <w:sz w:val="28"/>
          <w:szCs w:val="34"/>
        </w:rPr>
        <w:t>занимающихся</w:t>
      </w:r>
      <w:proofErr w:type="gramEnd"/>
      <w:r>
        <w:rPr>
          <w:sz w:val="28"/>
          <w:szCs w:val="34"/>
        </w:rPr>
        <w:t xml:space="preserve"> физической культурой и спортом в 2017 году  к 2016 году осталось на прежнем уровне.  Спортивная база района представлена 1 стадионом,  спортивными залами, 22  спортивными площадками, детско-юношеской спортивной школой.  За 2017 год проведено 48 районных соревнований, в которых приняло участие 2201 человек. Участвовали в 51 областных соревнованиях. Наиболее крупные из них: этап Всероссийской массовой лыжной гонки «Лыжня России – 2017», «Летняя Спартакиада муниципальных образований», районные: «День физкультурника»,  Спартакиада инвалидов, традиционный  турнир по дзюдо памяти Мирзоева Р.П., спортивный праздник «Русская зима», туристический слет.</w:t>
      </w:r>
    </w:p>
    <w:p w:rsidR="00FE1868" w:rsidRDefault="00FE1868" w:rsidP="00FE1868">
      <w:pPr>
        <w:jc w:val="both"/>
        <w:rPr>
          <w:i/>
          <w:sz w:val="28"/>
          <w:szCs w:val="34"/>
        </w:rPr>
      </w:pPr>
    </w:p>
    <w:p w:rsidR="00FE1868" w:rsidRDefault="00FE1868" w:rsidP="00FE1868">
      <w:pPr>
        <w:jc w:val="center"/>
      </w:pPr>
      <w:r>
        <w:rPr>
          <w:b/>
          <w:sz w:val="28"/>
          <w:szCs w:val="34"/>
        </w:rPr>
        <w:t>Занятость населения</w:t>
      </w:r>
    </w:p>
    <w:p w:rsidR="00FE1868" w:rsidRDefault="00FE1868" w:rsidP="00FE1868">
      <w:pPr>
        <w:jc w:val="center"/>
        <w:rPr>
          <w:b/>
          <w:sz w:val="28"/>
          <w:szCs w:val="34"/>
        </w:rPr>
      </w:pP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lastRenderedPageBreak/>
        <w:t xml:space="preserve">По состоянию на 1 января 2018 года анализ ситуации, складывающийся на рынке труда Демидовского района, показал заметную стабильность. Уровень регистрируемой безработицы (отношение численности граждан, признанных в установленном порядке безработными, к численности экономически-активного населения) по Демидовскому району незначительно, но снизился и составил 2,69%, что ниже в сравнении с аналогичным периодом прошлого года на 0,2 п.п. (2016 – 2,89%). </w:t>
      </w:r>
      <w:proofErr w:type="spellStart"/>
      <w:r>
        <w:rPr>
          <w:sz w:val="28"/>
          <w:szCs w:val="34"/>
        </w:rPr>
        <w:t>Справочно</w:t>
      </w:r>
      <w:proofErr w:type="spellEnd"/>
      <w:r>
        <w:rPr>
          <w:sz w:val="28"/>
          <w:szCs w:val="34"/>
        </w:rPr>
        <w:t>: численность экономически-активного населения района составляет 7225 человек.</w:t>
      </w:r>
    </w:p>
    <w:p w:rsidR="00FE1868" w:rsidRDefault="00FE1868" w:rsidP="00FE1868">
      <w:pPr>
        <w:ind w:firstLine="851"/>
        <w:jc w:val="both"/>
      </w:pPr>
      <w:r>
        <w:rPr>
          <w:sz w:val="28"/>
          <w:szCs w:val="34"/>
        </w:rPr>
        <w:t>За отчетный период в районной службе занятости населения зарегистрированы в поисках подходящей работы 661 человек. По сравнению с соответствующим периодом прошлого года число обратившихся граждан выросло на 1,5% (2016 – 651 человек).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За январь-декабрь 2017 года при содействии службы занятости населения    Демидовского района нашли работу 439 человек, из них: на условиях временной занятости 69 человек. Уровень трудоустройства составил 49,8% от числа ищущих работу граждан.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По состоянию на 1 января 2018 года состоит на учете 200 человек, из них 194 человека  имеют статус безработного.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Заявленная предприятиями и организациями потребность в работниках в январе - декабре  2017 года в службу занятости составила 795 единиц, что на 8,2% больше в сравнении с аналогичным периодом прошлого года. На 1 января  2018 года в базе данных имелось 115 вакансий, среди которых наиболее востребованы такие как: инструктор по ЛФК, экономист, водитель грузового автомобиля, водитель автобуса, швея, врачи различной специализации, начальники отделений почтовой связи и другие.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Коэффициент напряженности (отношение численности незанятых граждан, зарегистрированных в целях поиска подходящей работы, к количеству заявленных свободных рабочих мест) на 1января  2018 года составил 1,7 человека на одну вакансию, что ниже прошлого года на 0,5 п. (2016 – 2,2 человека на одну вакансию).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В мероприятиях временной занятости приняли участие 135 человек.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В сложившейся ситуации службой занятости населения Демидовского района проводятся соответствующие мероприятия по обеспечению занятости населения и социальной поддержке безработных граждан, повышению качества и доступности государственных услуг. Для расширения </w:t>
      </w:r>
      <w:proofErr w:type="gramStart"/>
      <w:r>
        <w:rPr>
          <w:sz w:val="28"/>
          <w:szCs w:val="34"/>
        </w:rPr>
        <w:t>возможностей трудоустройства граждан, ищущих работу и оказания государственных услуг работодателям в подборе необходимых работников служба занятости постоянно информирует</w:t>
      </w:r>
      <w:proofErr w:type="gramEnd"/>
      <w:r>
        <w:rPr>
          <w:sz w:val="28"/>
          <w:szCs w:val="34"/>
        </w:rPr>
        <w:t xml:space="preserve"> население и работодателей о положении на рынке труда, в частности, через средства массовой информации района, консультационные пункты, телефоны «горячей линии», интернет-ресурсы. 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>По состоянию на 1 января 2018 года на рынке труда Демидовского района имеются следующие наиболее востребованные профессии (специальности):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•</w:t>
      </w:r>
      <w:r>
        <w:rPr>
          <w:sz w:val="28"/>
          <w:szCs w:val="34"/>
        </w:rPr>
        <w:tab/>
        <w:t xml:space="preserve">ОГБУЗ «Демидовская ЦРБ» (акушерка, врач-рентгенолог, врач-отоларинголог, врач клинической лабораторной диагностики, врач-педиатр, инструктор по ЛФК, экономист по закупкам, фельдшеры, </w:t>
      </w:r>
      <w:proofErr w:type="spellStart"/>
      <w:r>
        <w:rPr>
          <w:sz w:val="28"/>
          <w:szCs w:val="34"/>
        </w:rPr>
        <w:t>рентгенолаборант</w:t>
      </w:r>
      <w:proofErr w:type="spellEnd"/>
      <w:r>
        <w:rPr>
          <w:sz w:val="28"/>
          <w:szCs w:val="34"/>
        </w:rPr>
        <w:t>, фельдшер-лаборант, заведующий инфекционным отделением врач-инфекционист);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•</w:t>
      </w:r>
      <w:r>
        <w:rPr>
          <w:sz w:val="28"/>
          <w:szCs w:val="34"/>
        </w:rPr>
        <w:tab/>
        <w:t>СПК «</w:t>
      </w:r>
      <w:proofErr w:type="spellStart"/>
      <w:r>
        <w:rPr>
          <w:sz w:val="28"/>
          <w:szCs w:val="34"/>
        </w:rPr>
        <w:t>Моховичи</w:t>
      </w:r>
      <w:proofErr w:type="spellEnd"/>
      <w:r>
        <w:rPr>
          <w:sz w:val="28"/>
          <w:szCs w:val="34"/>
        </w:rPr>
        <w:t>» (ветеринарный врач, дояр);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•</w:t>
      </w:r>
      <w:r>
        <w:rPr>
          <w:sz w:val="28"/>
          <w:szCs w:val="34"/>
        </w:rPr>
        <w:tab/>
        <w:t>ОАО «Демидов-авто» (водитель автобуса, тракторист, слесарь, экономист);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lastRenderedPageBreak/>
        <w:t>•</w:t>
      </w:r>
      <w:r>
        <w:rPr>
          <w:sz w:val="28"/>
          <w:szCs w:val="34"/>
        </w:rPr>
        <w:tab/>
        <w:t xml:space="preserve">ИП </w:t>
      </w:r>
      <w:proofErr w:type="spellStart"/>
      <w:r>
        <w:rPr>
          <w:sz w:val="28"/>
          <w:szCs w:val="34"/>
        </w:rPr>
        <w:t>Костючков</w:t>
      </w:r>
      <w:proofErr w:type="spellEnd"/>
      <w:r>
        <w:rPr>
          <w:sz w:val="28"/>
          <w:szCs w:val="34"/>
        </w:rPr>
        <w:t xml:space="preserve"> Николай Иванович (водитель грузового автомобиля);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•</w:t>
      </w:r>
      <w:r>
        <w:rPr>
          <w:sz w:val="28"/>
          <w:szCs w:val="34"/>
        </w:rPr>
        <w:tab/>
        <w:t>МУП «Янтарь» (мастер, тракторист);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•</w:t>
      </w:r>
      <w:r>
        <w:rPr>
          <w:sz w:val="28"/>
          <w:szCs w:val="34"/>
        </w:rPr>
        <w:tab/>
        <w:t>СОГБОУ «Демидовская школа-интернат» (инструктор по ЛФК);</w:t>
      </w:r>
    </w:p>
    <w:p w:rsidR="00FE1868" w:rsidRDefault="00FE1868" w:rsidP="00FE1868">
      <w:pPr>
        <w:jc w:val="both"/>
      </w:pPr>
      <w:r>
        <w:rPr>
          <w:sz w:val="28"/>
          <w:szCs w:val="34"/>
        </w:rPr>
        <w:t>•</w:t>
      </w:r>
      <w:r>
        <w:rPr>
          <w:sz w:val="28"/>
          <w:szCs w:val="34"/>
        </w:rPr>
        <w:tab/>
        <w:t>ФГУП «Почта России» (начальники отделений почтовой связи).</w:t>
      </w:r>
    </w:p>
    <w:p w:rsidR="00FE1868" w:rsidRDefault="00FE1868" w:rsidP="00FE1868">
      <w:pPr>
        <w:ind w:firstLine="709"/>
        <w:jc w:val="both"/>
      </w:pPr>
      <w:r>
        <w:rPr>
          <w:sz w:val="28"/>
          <w:szCs w:val="34"/>
        </w:rPr>
        <w:t xml:space="preserve">Также с целью повышения квалификации, профессиональной подготовки, переподготовки или получения новой специальности в СОГАУ ДПО «Учебный центр» проводится обучение по </w:t>
      </w:r>
      <w:proofErr w:type="gramStart"/>
      <w:r>
        <w:rPr>
          <w:sz w:val="28"/>
          <w:szCs w:val="34"/>
        </w:rPr>
        <w:t>следующим</w:t>
      </w:r>
      <w:proofErr w:type="gramEnd"/>
      <w:r>
        <w:rPr>
          <w:sz w:val="28"/>
          <w:szCs w:val="34"/>
        </w:rPr>
        <w:t xml:space="preserve"> наиболее востребованным на рынке труда специальностям и профессиям: охранник, кассир торгового зала, водитель автомобиля, машинист (кочегар) котельной, маникюрша, оператор ЭВМ, тракторист, повар, парикмахер, </w:t>
      </w:r>
      <w:proofErr w:type="spellStart"/>
      <w:r>
        <w:rPr>
          <w:sz w:val="28"/>
          <w:szCs w:val="34"/>
        </w:rPr>
        <w:t>электрогазосварщик</w:t>
      </w:r>
      <w:proofErr w:type="spellEnd"/>
      <w:r>
        <w:rPr>
          <w:sz w:val="28"/>
          <w:szCs w:val="34"/>
        </w:rPr>
        <w:t>, маляр, штукатур, токарь, кондитер, водитель погрузчика.</w:t>
      </w:r>
    </w:p>
    <w:p w:rsidR="00FE1868" w:rsidRDefault="00FE1868" w:rsidP="00FE1868">
      <w:pPr>
        <w:rPr>
          <w:b/>
          <w:i/>
          <w:color w:val="000000"/>
          <w:sz w:val="28"/>
          <w:szCs w:val="28"/>
        </w:rPr>
      </w:pPr>
    </w:p>
    <w:p w:rsidR="00FE1868" w:rsidRDefault="00FE1868" w:rsidP="00FE1868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1.5. Сценарий развития муниципального образования «Демидовский район» Смоленской области</w:t>
      </w:r>
    </w:p>
    <w:p w:rsidR="00FE1868" w:rsidRDefault="00FE1868" w:rsidP="00FE1868">
      <w:pPr>
        <w:jc w:val="center"/>
        <w:rPr>
          <w:color w:val="000000"/>
          <w:sz w:val="28"/>
          <w:szCs w:val="28"/>
        </w:rPr>
      </w:pP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Демидовского района Смоленской области будет заключаться в реализации приоритетных проектов и муниципальных программ, направленных на модернизацию существующих и появление новых экономических и социальных объектов, в том числе управленческих и организационных систем и механизмов.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программах и проектах необходимо будет рассчитать точный социальный или экономический эффект. При этом проекты, финансируемые из бюджета, должны быть востребованы местным сообществом, а их эффективность подлежать, при необходимости, проверке независимым аудитом.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управления территорией и ее ресурсами должна быть создана соответствующая система оперативного планирования.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Немаловажную роль в развитии экономики будет играть постоянный рост численности населения и благосостояния граждан, проживающих на территории района, поскольку только обеспеченный  человек может полностью использовать все свои творческие способности и активно пользоваться благами и свободами, гарантированными Конституцией Российской Федерации.</w:t>
      </w:r>
    </w:p>
    <w:p w:rsidR="00FE1868" w:rsidRDefault="00FE1868" w:rsidP="00FE1868">
      <w:pPr>
        <w:jc w:val="both"/>
        <w:rPr>
          <w:color w:val="000000"/>
          <w:sz w:val="28"/>
          <w:szCs w:val="28"/>
        </w:rPr>
      </w:pPr>
    </w:p>
    <w:p w:rsidR="00FE1868" w:rsidRPr="00D06682" w:rsidRDefault="00FE1868" w:rsidP="00FE1868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06682">
        <w:rPr>
          <w:b/>
          <w:i/>
          <w:color w:val="000000"/>
          <w:sz w:val="28"/>
          <w:szCs w:val="28"/>
          <w:u w:val="single"/>
        </w:rPr>
        <w:t>Основными этапами развития Демидовского района Смоленской области будут являться:</w:t>
      </w:r>
    </w:p>
    <w:p w:rsidR="00FE1868" w:rsidRDefault="00FE1868" w:rsidP="00FE1868">
      <w:pPr>
        <w:widowControl/>
        <w:numPr>
          <w:ilvl w:val="0"/>
          <w:numId w:val="4"/>
        </w:num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новых и развитие имеющихся производств.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Стабилизация объемов производства базовых отраслей района, а также внедрение современных высокотехнологичных процессов, выпуск конкурентоспособной  продукции.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3.Создание новых рабочих мест за счет расширения существующих производств и создания новых.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Увеличение размера заработной платы.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Снижение безработицы.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Формирование благоприятного инвестиционного климата.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Реализация программ по созданию комфортной среды обитания, повышения качества жизни.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Участие в реализации национальных проектов, региональных и федеральных программ с использование собственных средств.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Увеличение собственных доходов муниципального образования  за счет </w:t>
      </w:r>
      <w:r>
        <w:rPr>
          <w:color w:val="000000"/>
          <w:sz w:val="28"/>
          <w:szCs w:val="28"/>
        </w:rPr>
        <w:lastRenderedPageBreak/>
        <w:t>аренды муниципального имущества, доход от местных налогов, введения в оборот неучтенных земель и имущественных объектов.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 данному сценарию повысит инвестиционную привлекательность Демидовского района, позволит привлечь новые квалифицированные кадры на предприятия и в учреждения района, развить социальную сферу.</w:t>
      </w:r>
    </w:p>
    <w:p w:rsidR="00FE1868" w:rsidRDefault="00FE1868" w:rsidP="00FE1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Риски сценария связаны с тем, что успех его реализации зависит от скоординированных действий потенциальных партнеров Демидовского района, позиции которых неопределенны и могут меняться.</w:t>
      </w:r>
    </w:p>
    <w:p w:rsidR="00FE1868" w:rsidRDefault="00FE1868" w:rsidP="00FE1868">
      <w:pPr>
        <w:jc w:val="both"/>
        <w:rPr>
          <w:color w:val="000000"/>
          <w:sz w:val="28"/>
          <w:szCs w:val="28"/>
        </w:rPr>
      </w:pPr>
    </w:p>
    <w:p w:rsidR="00FE1868" w:rsidRDefault="00FE1868" w:rsidP="00FE1868">
      <w:pPr>
        <w:jc w:val="both"/>
        <w:rPr>
          <w:color w:val="000000"/>
          <w:sz w:val="28"/>
          <w:szCs w:val="28"/>
        </w:rPr>
      </w:pPr>
    </w:p>
    <w:p w:rsidR="00FE1868" w:rsidRPr="00B51A62" w:rsidRDefault="00FE1868" w:rsidP="00FE1868">
      <w:pPr>
        <w:jc w:val="center"/>
        <w:rPr>
          <w:b/>
          <w:color w:val="000000"/>
          <w:sz w:val="32"/>
          <w:szCs w:val="32"/>
          <w:u w:val="single"/>
        </w:rPr>
      </w:pPr>
      <w:r w:rsidRPr="00B51A62">
        <w:rPr>
          <w:b/>
          <w:color w:val="000000"/>
          <w:sz w:val="32"/>
          <w:szCs w:val="32"/>
          <w:u w:val="single"/>
        </w:rPr>
        <w:t>2. Стратегические цели и задачи развития муниципального образования «Демидовский район» Смоленской области. Приоритетные направления развития.</w:t>
      </w:r>
    </w:p>
    <w:p w:rsidR="00FE1868" w:rsidRDefault="00FE1868" w:rsidP="00FE1868">
      <w:pPr>
        <w:jc w:val="center"/>
        <w:rPr>
          <w:b/>
          <w:color w:val="000000"/>
          <w:sz w:val="32"/>
          <w:szCs w:val="32"/>
          <w:u w:val="single"/>
        </w:rPr>
      </w:pPr>
    </w:p>
    <w:p w:rsidR="00FE1868" w:rsidRDefault="00FE1868" w:rsidP="00FE1868">
      <w:pPr>
        <w:jc w:val="center"/>
        <w:rPr>
          <w:b/>
          <w:color w:val="000000"/>
          <w:sz w:val="28"/>
          <w:szCs w:val="28"/>
        </w:rPr>
      </w:pPr>
      <w:r w:rsidRPr="00B51A62">
        <w:rPr>
          <w:b/>
          <w:color w:val="000000"/>
          <w:sz w:val="28"/>
          <w:szCs w:val="28"/>
        </w:rPr>
        <w:t>2.1. Определение миссии муниципального образования «Демидовский район» Смоленской области</w:t>
      </w:r>
    </w:p>
    <w:p w:rsidR="00FE1868" w:rsidRDefault="00FE1868" w:rsidP="00FE1868">
      <w:pPr>
        <w:rPr>
          <w:color w:val="000000"/>
          <w:sz w:val="28"/>
          <w:szCs w:val="28"/>
        </w:rPr>
      </w:pPr>
    </w:p>
    <w:p w:rsidR="00FE1868" w:rsidRPr="00B856FD" w:rsidRDefault="00FE1868" w:rsidP="00FE1868">
      <w:pPr>
        <w:pStyle w:val="Style15"/>
        <w:widowControl/>
        <w:spacing w:before="53"/>
        <w:ind w:firstLine="720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Разработка</w:t>
      </w:r>
      <w:hyperlink r:id="rId16" w:history="1">
        <w:r w:rsidRPr="00B856FD">
          <w:rPr>
            <w:rStyle w:val="FontStyle100"/>
            <w:sz w:val="28"/>
            <w:szCs w:val="28"/>
          </w:rPr>
          <w:t xml:space="preserve"> миссии </w:t>
        </w:r>
      </w:hyperlink>
      <w:r w:rsidRPr="00B856FD">
        <w:rPr>
          <w:rStyle w:val="FontStyle100"/>
          <w:sz w:val="28"/>
          <w:szCs w:val="28"/>
        </w:rPr>
        <w:t>является начальной точкой совершенствования системы управления, так как определение</w:t>
      </w:r>
      <w:hyperlink r:id="rId17" w:history="1">
        <w:r w:rsidRPr="00B856FD">
          <w:rPr>
            <w:rStyle w:val="FontStyle100"/>
            <w:sz w:val="28"/>
            <w:szCs w:val="28"/>
          </w:rPr>
          <w:t xml:space="preserve"> миссии </w:t>
        </w:r>
      </w:hyperlink>
      <w:r w:rsidRPr="00B856FD">
        <w:rPr>
          <w:rStyle w:val="FontStyle100"/>
          <w:sz w:val="28"/>
          <w:szCs w:val="28"/>
        </w:rPr>
        <w:t>необходимо для того, чтобы выявить, в чем заключается основная задача муниципального образования и любую деятельность подчинить ее решению.</w:t>
      </w:r>
    </w:p>
    <w:p w:rsidR="00FE1868" w:rsidRPr="00B856FD" w:rsidRDefault="00FE1868" w:rsidP="00FE1868">
      <w:pPr>
        <w:pStyle w:val="Style15"/>
        <w:widowControl/>
        <w:ind w:left="720" w:firstLine="0"/>
        <w:jc w:val="left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Миссии свойственны:</w:t>
      </w:r>
    </w:p>
    <w:p w:rsidR="00FE1868" w:rsidRPr="00B856FD" w:rsidRDefault="00FE1868" w:rsidP="00FE1868">
      <w:pPr>
        <w:pStyle w:val="Style15"/>
        <w:widowControl/>
        <w:ind w:firstLine="701"/>
        <w:rPr>
          <w:rStyle w:val="FontStyle100"/>
          <w:sz w:val="28"/>
          <w:szCs w:val="28"/>
        </w:rPr>
      </w:pPr>
      <w:r w:rsidRPr="00B856FD">
        <w:rPr>
          <w:rStyle w:val="FontStyle96"/>
          <w:sz w:val="28"/>
          <w:szCs w:val="28"/>
        </w:rPr>
        <w:t xml:space="preserve">Реалистичность </w:t>
      </w:r>
      <w:r w:rsidRPr="00B856FD">
        <w:rPr>
          <w:rStyle w:val="FontStyle100"/>
          <w:sz w:val="28"/>
          <w:szCs w:val="28"/>
        </w:rPr>
        <w:t>- соответствие ресурсным, управленческим, территориальным и социально-экономическим возможностям муниципал</w:t>
      </w:r>
      <w:r>
        <w:rPr>
          <w:rStyle w:val="FontStyle100"/>
          <w:sz w:val="28"/>
          <w:szCs w:val="28"/>
        </w:rPr>
        <w:t xml:space="preserve">ьного образования «Демидовский </w:t>
      </w:r>
      <w:r w:rsidRPr="00B856FD">
        <w:rPr>
          <w:rStyle w:val="FontStyle100"/>
          <w:sz w:val="28"/>
          <w:szCs w:val="28"/>
        </w:rPr>
        <w:t xml:space="preserve"> район» Смоленской области.</w:t>
      </w:r>
    </w:p>
    <w:p w:rsidR="00FE1868" w:rsidRPr="00B856FD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B856FD">
        <w:rPr>
          <w:rStyle w:val="FontStyle96"/>
          <w:sz w:val="28"/>
          <w:szCs w:val="28"/>
        </w:rPr>
        <w:t xml:space="preserve">Специфичность </w:t>
      </w:r>
      <w:r w:rsidRPr="00B856FD">
        <w:rPr>
          <w:rStyle w:val="FontStyle100"/>
          <w:sz w:val="28"/>
          <w:szCs w:val="28"/>
        </w:rPr>
        <w:t xml:space="preserve">- </w:t>
      </w:r>
      <w:proofErr w:type="spellStart"/>
      <w:r w:rsidRPr="00B856FD">
        <w:rPr>
          <w:rStyle w:val="FontStyle100"/>
          <w:sz w:val="28"/>
          <w:szCs w:val="28"/>
        </w:rPr>
        <w:t>основанность</w:t>
      </w:r>
      <w:proofErr w:type="spellEnd"/>
      <w:r w:rsidRPr="00B856FD">
        <w:rPr>
          <w:rStyle w:val="FontStyle100"/>
          <w:sz w:val="28"/>
          <w:szCs w:val="28"/>
        </w:rPr>
        <w:t xml:space="preserve"> на уникал</w:t>
      </w:r>
      <w:r>
        <w:rPr>
          <w:rStyle w:val="FontStyle100"/>
          <w:sz w:val="28"/>
          <w:szCs w:val="28"/>
        </w:rPr>
        <w:t>ьных особенностях Демидовского</w:t>
      </w:r>
      <w:r w:rsidRPr="00B856FD">
        <w:rPr>
          <w:rStyle w:val="FontStyle100"/>
          <w:sz w:val="28"/>
          <w:szCs w:val="28"/>
        </w:rPr>
        <w:t xml:space="preserve"> района.</w:t>
      </w:r>
    </w:p>
    <w:p w:rsidR="00FE1868" w:rsidRPr="00B856FD" w:rsidRDefault="00FE1868" w:rsidP="00FE1868">
      <w:pPr>
        <w:pStyle w:val="Style15"/>
        <w:widowControl/>
        <w:ind w:firstLine="672"/>
        <w:rPr>
          <w:rStyle w:val="FontStyle100"/>
          <w:sz w:val="28"/>
          <w:szCs w:val="28"/>
        </w:rPr>
      </w:pPr>
      <w:r w:rsidRPr="00B856FD">
        <w:rPr>
          <w:rStyle w:val="FontStyle96"/>
          <w:sz w:val="28"/>
          <w:szCs w:val="28"/>
        </w:rPr>
        <w:t xml:space="preserve">Действенность </w:t>
      </w:r>
      <w:r w:rsidRPr="00B856FD">
        <w:rPr>
          <w:rStyle w:val="FontStyle100"/>
          <w:sz w:val="28"/>
          <w:szCs w:val="28"/>
        </w:rPr>
        <w:t>- направленность на совершение определенных действий, проявление активности, мотивацию всех субъектов стратегического планирования.</w:t>
      </w:r>
    </w:p>
    <w:p w:rsidR="00FE1868" w:rsidRPr="00B856FD" w:rsidRDefault="00FE1868" w:rsidP="00FE1868">
      <w:pPr>
        <w:pStyle w:val="Style15"/>
        <w:widowControl/>
        <w:ind w:firstLine="696"/>
        <w:rPr>
          <w:rStyle w:val="FontStyle100"/>
          <w:sz w:val="28"/>
          <w:szCs w:val="28"/>
        </w:rPr>
      </w:pPr>
      <w:r w:rsidRPr="00B856FD">
        <w:rPr>
          <w:rStyle w:val="FontStyle96"/>
          <w:sz w:val="28"/>
          <w:szCs w:val="28"/>
        </w:rPr>
        <w:t xml:space="preserve">Прозрачность - </w:t>
      </w:r>
      <w:r w:rsidRPr="00B856FD">
        <w:rPr>
          <w:rStyle w:val="FontStyle100"/>
          <w:sz w:val="28"/>
          <w:szCs w:val="28"/>
        </w:rPr>
        <w:t>миссия должна быть понятна как субъектам, проживаю</w:t>
      </w:r>
      <w:r>
        <w:rPr>
          <w:rStyle w:val="FontStyle100"/>
          <w:sz w:val="28"/>
          <w:szCs w:val="28"/>
        </w:rPr>
        <w:t>щим на территории Демидовского</w:t>
      </w:r>
      <w:r w:rsidRPr="00B856FD">
        <w:rPr>
          <w:rStyle w:val="FontStyle100"/>
          <w:sz w:val="28"/>
          <w:szCs w:val="28"/>
        </w:rPr>
        <w:t xml:space="preserve"> района, так и внешним партнерам. Муниципальное образование имеет миссию не тогда, когда она сформулирована, а тогда, когда ее понимают и разделяют население и внешние партнеры.</w:t>
      </w:r>
    </w:p>
    <w:p w:rsidR="00FE1868" w:rsidRPr="00B856FD" w:rsidRDefault="00FE1868" w:rsidP="00FE1868">
      <w:pPr>
        <w:pStyle w:val="Style15"/>
        <w:widowControl/>
        <w:ind w:left="720" w:firstLine="0"/>
        <w:jc w:val="left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При формировании миссии необходимо учитывать, что:</w:t>
      </w:r>
    </w:p>
    <w:p w:rsidR="00FE1868" w:rsidRPr="00B856FD" w:rsidRDefault="00FE1868" w:rsidP="00FE1868">
      <w:pPr>
        <w:pStyle w:val="Style28"/>
        <w:widowControl/>
        <w:tabs>
          <w:tab w:val="left" w:pos="715"/>
        </w:tabs>
        <w:ind w:firstLine="394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1.</w:t>
      </w:r>
      <w:r w:rsidRPr="00B856FD">
        <w:rPr>
          <w:rStyle w:val="FontStyle100"/>
          <w:sz w:val="28"/>
          <w:szCs w:val="28"/>
        </w:rPr>
        <w:tab/>
        <w:t>миссия территории - это информационное сообщение, обеспечивающее</w:t>
      </w:r>
      <w:r w:rsidRPr="00B856FD">
        <w:rPr>
          <w:rStyle w:val="FontStyle100"/>
          <w:sz w:val="28"/>
          <w:szCs w:val="28"/>
        </w:rPr>
        <w:br/>
        <w:t>эффективную коммуникацию, как с внутренними субъектами, так и с внешними</w:t>
      </w:r>
      <w:r w:rsidRPr="00B856FD">
        <w:rPr>
          <w:rStyle w:val="FontStyle100"/>
          <w:sz w:val="28"/>
          <w:szCs w:val="28"/>
        </w:rPr>
        <w:br/>
        <w:t>партнерами;</w:t>
      </w:r>
    </w:p>
    <w:p w:rsidR="00FE1868" w:rsidRPr="00B856FD" w:rsidRDefault="00FE1868" w:rsidP="00FE1868">
      <w:pPr>
        <w:pStyle w:val="Style28"/>
        <w:widowControl/>
        <w:numPr>
          <w:ilvl w:val="0"/>
          <w:numId w:val="5"/>
        </w:numPr>
        <w:tabs>
          <w:tab w:val="left" w:pos="907"/>
        </w:tabs>
        <w:ind w:firstLine="36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миссия несет информацию о предназначении, смысле существования муниципал</w:t>
      </w:r>
      <w:r>
        <w:rPr>
          <w:rStyle w:val="FontStyle100"/>
          <w:sz w:val="28"/>
          <w:szCs w:val="28"/>
        </w:rPr>
        <w:t>ьного образования «Демидовский</w:t>
      </w:r>
      <w:r w:rsidRPr="00B856FD">
        <w:rPr>
          <w:rStyle w:val="FontStyle100"/>
          <w:sz w:val="28"/>
          <w:szCs w:val="28"/>
        </w:rPr>
        <w:t xml:space="preserve"> район» Смоленской области, о том, что дает территория внешней среде и внутренней среде (населению);</w:t>
      </w:r>
    </w:p>
    <w:p w:rsidR="00FE1868" w:rsidRPr="00B856FD" w:rsidRDefault="00FE1868" w:rsidP="00FE1868">
      <w:pPr>
        <w:pStyle w:val="Style28"/>
        <w:widowControl/>
        <w:numPr>
          <w:ilvl w:val="0"/>
          <w:numId w:val="5"/>
        </w:numPr>
        <w:tabs>
          <w:tab w:val="left" w:pos="907"/>
        </w:tabs>
        <w:ind w:firstLine="36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миссия му</w:t>
      </w:r>
      <w:r>
        <w:rPr>
          <w:rStyle w:val="FontStyle100"/>
          <w:sz w:val="28"/>
          <w:szCs w:val="28"/>
        </w:rPr>
        <w:t xml:space="preserve">ниципального образования «Демидовский </w:t>
      </w:r>
      <w:r w:rsidRPr="00B856FD">
        <w:rPr>
          <w:rStyle w:val="FontStyle100"/>
          <w:sz w:val="28"/>
          <w:szCs w:val="28"/>
        </w:rPr>
        <w:t xml:space="preserve"> район» Смоленской области сообщает о том, чьи потребности будут удовлетворяться в процессе ее практической реализации;</w:t>
      </w:r>
    </w:p>
    <w:p w:rsidR="00FE1868" w:rsidRPr="00B856FD" w:rsidRDefault="00FE1868" w:rsidP="00FE1868">
      <w:pPr>
        <w:pStyle w:val="Style28"/>
        <w:widowControl/>
        <w:numPr>
          <w:ilvl w:val="0"/>
          <w:numId w:val="5"/>
        </w:numPr>
        <w:tabs>
          <w:tab w:val="left" w:pos="907"/>
        </w:tabs>
        <w:ind w:firstLine="36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 xml:space="preserve">миссия выполняет определенную рекламную, </w:t>
      </w:r>
      <w:r w:rsidRPr="00B856FD">
        <w:rPr>
          <w:rStyle w:val="FontStyle100"/>
          <w:sz w:val="28"/>
          <w:szCs w:val="28"/>
          <w:lang w:val="en-US"/>
        </w:rPr>
        <w:t>PR</w:t>
      </w:r>
      <w:r w:rsidRPr="00B856FD">
        <w:rPr>
          <w:rStyle w:val="FontStyle100"/>
          <w:sz w:val="28"/>
          <w:szCs w:val="28"/>
        </w:rPr>
        <w:t>-функцию, указывает на территориальные и конкурентные преимущества муниципального</w:t>
      </w:r>
      <w:r>
        <w:rPr>
          <w:rStyle w:val="FontStyle100"/>
          <w:sz w:val="28"/>
          <w:szCs w:val="28"/>
        </w:rPr>
        <w:t xml:space="preserve"> образования «Демидовский</w:t>
      </w:r>
      <w:r w:rsidRPr="00B856FD">
        <w:rPr>
          <w:rStyle w:val="FontStyle100"/>
          <w:sz w:val="28"/>
          <w:szCs w:val="28"/>
        </w:rPr>
        <w:t xml:space="preserve"> район» Смоленской области;</w:t>
      </w:r>
    </w:p>
    <w:p w:rsidR="00FE1868" w:rsidRPr="00B856FD" w:rsidRDefault="00FE1868" w:rsidP="00FE1868">
      <w:pPr>
        <w:pStyle w:val="Style28"/>
        <w:widowControl/>
        <w:numPr>
          <w:ilvl w:val="0"/>
          <w:numId w:val="5"/>
        </w:numPr>
        <w:tabs>
          <w:tab w:val="left" w:pos="907"/>
        </w:tabs>
        <w:ind w:firstLine="36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lastRenderedPageBreak/>
        <w:t xml:space="preserve">миссия придает </w:t>
      </w:r>
      <w:r>
        <w:rPr>
          <w:rStyle w:val="FontStyle100"/>
          <w:sz w:val="28"/>
          <w:szCs w:val="28"/>
        </w:rPr>
        <w:t>процессу развития Демидовского</w:t>
      </w:r>
      <w:r w:rsidRPr="00B856FD">
        <w:rPr>
          <w:rStyle w:val="FontStyle100"/>
          <w:sz w:val="28"/>
          <w:szCs w:val="28"/>
        </w:rPr>
        <w:t xml:space="preserve"> района определенное направление, так как развитие, изменение к лучшему без движения невозможно;</w:t>
      </w:r>
    </w:p>
    <w:p w:rsidR="00FE1868" w:rsidRPr="00B856FD" w:rsidRDefault="00FE1868" w:rsidP="00FE1868">
      <w:pPr>
        <w:pStyle w:val="Style28"/>
        <w:widowControl/>
        <w:numPr>
          <w:ilvl w:val="0"/>
          <w:numId w:val="5"/>
        </w:numPr>
        <w:tabs>
          <w:tab w:val="left" w:pos="907"/>
        </w:tabs>
        <w:ind w:firstLine="365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миссия Демидовского</w:t>
      </w:r>
      <w:r w:rsidRPr="00B856FD">
        <w:rPr>
          <w:rStyle w:val="FontStyle100"/>
          <w:sz w:val="28"/>
          <w:szCs w:val="28"/>
        </w:rPr>
        <w:t xml:space="preserve"> района имеет выраженную социальную направленность и связь с направлением развития региона и Смоленской области в целом.</w:t>
      </w:r>
    </w:p>
    <w:p w:rsidR="00FE1868" w:rsidRPr="00B856FD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Миссия муниципал</w:t>
      </w:r>
      <w:r>
        <w:rPr>
          <w:rStyle w:val="FontStyle100"/>
          <w:sz w:val="28"/>
          <w:szCs w:val="28"/>
        </w:rPr>
        <w:t>ьного образования «Демидовский</w:t>
      </w:r>
      <w:r w:rsidRPr="00B856FD">
        <w:rPr>
          <w:rStyle w:val="FontStyle100"/>
          <w:sz w:val="28"/>
          <w:szCs w:val="28"/>
        </w:rPr>
        <w:t xml:space="preserve"> район» Смоленской области - развитие власти и бизнеса в направлении </w:t>
      </w:r>
      <w:proofErr w:type="gramStart"/>
      <w:r w:rsidRPr="00B856FD">
        <w:rPr>
          <w:rStyle w:val="FontStyle100"/>
          <w:sz w:val="28"/>
          <w:szCs w:val="28"/>
        </w:rPr>
        <w:t>улучшения качества жизни</w:t>
      </w:r>
      <w:bookmarkStart w:id="1" w:name="bookmark26"/>
      <w:r w:rsidRPr="00B856FD">
        <w:rPr>
          <w:rStyle w:val="FontStyle100"/>
          <w:sz w:val="28"/>
          <w:szCs w:val="28"/>
        </w:rPr>
        <w:t xml:space="preserve"> н</w:t>
      </w:r>
      <w:bookmarkEnd w:id="1"/>
      <w:r w:rsidRPr="00B856FD">
        <w:rPr>
          <w:rStyle w:val="FontStyle100"/>
          <w:sz w:val="28"/>
          <w:szCs w:val="28"/>
        </w:rPr>
        <w:t>аселения Демидовского  района</w:t>
      </w:r>
      <w:proofErr w:type="gramEnd"/>
      <w:r w:rsidRPr="00B856FD">
        <w:rPr>
          <w:rStyle w:val="FontStyle100"/>
          <w:sz w:val="28"/>
          <w:szCs w:val="28"/>
        </w:rPr>
        <w:t xml:space="preserve"> и повышения эффективности коммуникаций с внешней средой.</w:t>
      </w:r>
    </w:p>
    <w:p w:rsidR="00FE1868" w:rsidRDefault="00FE1868" w:rsidP="00FE1868">
      <w:pPr>
        <w:pStyle w:val="Style23"/>
        <w:widowControl/>
        <w:spacing w:line="240" w:lineRule="exact"/>
        <w:ind w:left="595"/>
        <w:jc w:val="both"/>
        <w:rPr>
          <w:sz w:val="20"/>
          <w:szCs w:val="20"/>
        </w:rPr>
      </w:pPr>
    </w:p>
    <w:p w:rsidR="00FE1868" w:rsidRPr="00B856FD" w:rsidRDefault="00FE1868" w:rsidP="00FE1868">
      <w:pPr>
        <w:pStyle w:val="Style23"/>
        <w:widowControl/>
        <w:spacing w:before="106"/>
        <w:ind w:left="595"/>
        <w:jc w:val="center"/>
        <w:rPr>
          <w:rStyle w:val="FontStyle96"/>
          <w:sz w:val="28"/>
          <w:szCs w:val="28"/>
        </w:rPr>
      </w:pPr>
      <w:r w:rsidRPr="00B856FD">
        <w:rPr>
          <w:rStyle w:val="FontStyle96"/>
          <w:sz w:val="28"/>
          <w:szCs w:val="28"/>
        </w:rPr>
        <w:t>2.2. Приоритетные направления р</w:t>
      </w:r>
      <w:r>
        <w:rPr>
          <w:rStyle w:val="FontStyle96"/>
          <w:sz w:val="28"/>
          <w:szCs w:val="28"/>
        </w:rPr>
        <w:t>азвития муниципального образования «Демидовский район» Смоленской области</w:t>
      </w:r>
    </w:p>
    <w:p w:rsidR="00FE1868" w:rsidRPr="00B856FD" w:rsidRDefault="00FE1868" w:rsidP="00FE1868">
      <w:pPr>
        <w:pStyle w:val="Style15"/>
        <w:widowControl/>
        <w:spacing w:line="240" w:lineRule="exact"/>
        <w:ind w:firstLine="0"/>
        <w:rPr>
          <w:sz w:val="28"/>
          <w:szCs w:val="28"/>
        </w:rPr>
      </w:pPr>
    </w:p>
    <w:p w:rsidR="00FE1868" w:rsidRPr="00B856FD" w:rsidRDefault="00FE1868" w:rsidP="00FE1868">
      <w:pPr>
        <w:pStyle w:val="Style15"/>
        <w:widowControl/>
        <w:spacing w:before="53"/>
        <w:ind w:firstLine="730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Основным приоритетным напр</w:t>
      </w:r>
      <w:r>
        <w:rPr>
          <w:rStyle w:val="FontStyle100"/>
          <w:sz w:val="28"/>
          <w:szCs w:val="28"/>
        </w:rPr>
        <w:t>авлением развития Демидовского</w:t>
      </w:r>
      <w:r w:rsidRPr="00B856FD">
        <w:rPr>
          <w:rStyle w:val="FontStyle100"/>
          <w:sz w:val="28"/>
          <w:szCs w:val="28"/>
        </w:rPr>
        <w:t xml:space="preserve"> района в течение срока реализации Стратегии будет экономическое развитие, направленное на создание сильной и стабильной экономической базы для реализации Стратегии следующего периода.</w:t>
      </w:r>
    </w:p>
    <w:p w:rsidR="00FE1868" w:rsidRPr="00B856FD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Стратегия устанавливает основную приоритетную цель - формирование и развитие промышленных зон.</w:t>
      </w:r>
    </w:p>
    <w:p w:rsidR="00FE1868" w:rsidRPr="00B856FD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Приоритетные проекты и программы, реализуемые в рамках приоритетного направления, всегда должны финансироваться в пер</w:t>
      </w:r>
      <w:r>
        <w:rPr>
          <w:rStyle w:val="FontStyle100"/>
          <w:sz w:val="28"/>
          <w:szCs w:val="28"/>
        </w:rPr>
        <w:t>вую очередь и в полном объеме, а</w:t>
      </w:r>
      <w:r w:rsidRPr="00B856FD">
        <w:rPr>
          <w:rStyle w:val="FontStyle100"/>
          <w:sz w:val="28"/>
          <w:szCs w:val="28"/>
        </w:rPr>
        <w:t xml:space="preserve"> в случае недостатка сре</w:t>
      </w:r>
      <w:proofErr w:type="gramStart"/>
      <w:r w:rsidRPr="00B856FD">
        <w:rPr>
          <w:rStyle w:val="FontStyle100"/>
          <w:sz w:val="28"/>
          <w:szCs w:val="28"/>
        </w:rPr>
        <w:t>дств пр</w:t>
      </w:r>
      <w:proofErr w:type="gramEnd"/>
      <w:r w:rsidRPr="00B856FD">
        <w:rPr>
          <w:rStyle w:val="FontStyle100"/>
          <w:sz w:val="28"/>
          <w:szCs w:val="28"/>
        </w:rPr>
        <w:t>иоритетными должны быть программы, направленные на реализацию приоритетных целей в соответствии с их значимостью.</w:t>
      </w:r>
    </w:p>
    <w:p w:rsidR="00FE1868" w:rsidRPr="00B856FD" w:rsidRDefault="00FE1868" w:rsidP="00FE1868">
      <w:pPr>
        <w:pStyle w:val="Style15"/>
        <w:widowControl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Можно выделить следующие принципы стратегического развития муниципал</w:t>
      </w:r>
      <w:r>
        <w:rPr>
          <w:rStyle w:val="FontStyle100"/>
          <w:sz w:val="28"/>
          <w:szCs w:val="28"/>
        </w:rPr>
        <w:t xml:space="preserve">ьного образования «Демидовский </w:t>
      </w:r>
      <w:r w:rsidRPr="00B856FD">
        <w:rPr>
          <w:rStyle w:val="FontStyle100"/>
          <w:sz w:val="28"/>
          <w:szCs w:val="28"/>
        </w:rPr>
        <w:t xml:space="preserve"> район» Смоленской области на долгосрочную перспективу:</w:t>
      </w:r>
    </w:p>
    <w:p w:rsidR="00FE1868" w:rsidRPr="00B856FD" w:rsidRDefault="00FE1868" w:rsidP="00FE1868">
      <w:pPr>
        <w:pStyle w:val="Style9"/>
        <w:widowControl/>
        <w:numPr>
          <w:ilvl w:val="0"/>
          <w:numId w:val="6"/>
        </w:numPr>
        <w:tabs>
          <w:tab w:val="left" w:pos="71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Принцип сбалансированного развития, который требует равномерно развивать территорию, давая больше возможностей для самостоятельности сильным территориям и оказывая большую поддержку отстающим территориям.</w:t>
      </w:r>
    </w:p>
    <w:p w:rsidR="00FE1868" w:rsidRPr="00B856FD" w:rsidRDefault="00FE1868" w:rsidP="00FE1868">
      <w:pPr>
        <w:pStyle w:val="Style9"/>
        <w:widowControl/>
        <w:numPr>
          <w:ilvl w:val="0"/>
          <w:numId w:val="6"/>
        </w:numPr>
        <w:tabs>
          <w:tab w:val="left" w:pos="71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Принцип открытости, в соответствии с которым все проекты и программы, а также и целевые ориентиры будут обсуждаться с населением, а информацию об их реализации любой гражданин сможет получать через электронные средства массовой информации в любое время.</w:t>
      </w:r>
    </w:p>
    <w:p w:rsidR="00FE1868" w:rsidRPr="00B856FD" w:rsidRDefault="00FE1868" w:rsidP="00FE1868">
      <w:pPr>
        <w:pStyle w:val="Style9"/>
        <w:widowControl/>
        <w:numPr>
          <w:ilvl w:val="0"/>
          <w:numId w:val="6"/>
        </w:numPr>
        <w:tabs>
          <w:tab w:val="left" w:pos="710"/>
        </w:tabs>
        <w:rPr>
          <w:rStyle w:val="FontStyle100"/>
          <w:sz w:val="28"/>
          <w:szCs w:val="28"/>
        </w:rPr>
      </w:pPr>
      <w:proofErr w:type="gramStart"/>
      <w:r w:rsidRPr="00B856FD">
        <w:rPr>
          <w:rStyle w:val="FontStyle100"/>
          <w:sz w:val="28"/>
          <w:szCs w:val="28"/>
        </w:rPr>
        <w:t>Принцип вовлеченности населения в управление, в соответствии с которым в районе будут созданы такие формы информирования и выражения мнения любым гражданином, которые позволят большинству населения выражать свое мнение по любым вопросам, которые касаются и развития, и управления территорией.</w:t>
      </w:r>
      <w:proofErr w:type="gramEnd"/>
    </w:p>
    <w:p w:rsidR="00FE1868" w:rsidRPr="00B856FD" w:rsidRDefault="00FE1868" w:rsidP="00FE1868">
      <w:pPr>
        <w:pStyle w:val="Style9"/>
        <w:widowControl/>
        <w:numPr>
          <w:ilvl w:val="0"/>
          <w:numId w:val="6"/>
        </w:numPr>
        <w:tabs>
          <w:tab w:val="left" w:pos="71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 xml:space="preserve">Принцип подотчетности, в соответствии с которым все должностные лица, руководящие деятельностью органов местного самоуправления, обязаны публично отчитываться перед населением </w:t>
      </w:r>
      <w:r>
        <w:rPr>
          <w:rStyle w:val="FontStyle100"/>
          <w:sz w:val="28"/>
          <w:szCs w:val="28"/>
        </w:rPr>
        <w:t>через систему СМИ Демидовского</w:t>
      </w:r>
      <w:r w:rsidRPr="00B856FD">
        <w:rPr>
          <w:rStyle w:val="FontStyle100"/>
          <w:sz w:val="28"/>
          <w:szCs w:val="28"/>
        </w:rPr>
        <w:t xml:space="preserve"> района Смоленской области о ходе реализации стратегических программ и проектов, реализуе</w:t>
      </w:r>
      <w:r>
        <w:rPr>
          <w:rStyle w:val="FontStyle100"/>
          <w:sz w:val="28"/>
          <w:szCs w:val="28"/>
        </w:rPr>
        <w:t>мых на территории Демидовского</w:t>
      </w:r>
      <w:r w:rsidRPr="00B856FD">
        <w:rPr>
          <w:rStyle w:val="FontStyle100"/>
          <w:sz w:val="28"/>
          <w:szCs w:val="28"/>
        </w:rPr>
        <w:t xml:space="preserve"> района Смоленской области.</w:t>
      </w:r>
    </w:p>
    <w:p w:rsidR="00FE1868" w:rsidRPr="00B856FD" w:rsidRDefault="00FE1868" w:rsidP="00FE1868">
      <w:pPr>
        <w:pStyle w:val="Style9"/>
        <w:widowControl/>
        <w:numPr>
          <w:ilvl w:val="0"/>
          <w:numId w:val="6"/>
        </w:numPr>
        <w:tabs>
          <w:tab w:val="left" w:pos="71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Принцип обоснованности решений, в соответствии с которым никаких проектов, программ и изменений не допускается проводить без соответствующего независимого аналитически обоснованного расчета благ и выгод, которые получат в итоге граждане, проживаю</w:t>
      </w:r>
      <w:r>
        <w:rPr>
          <w:rStyle w:val="FontStyle100"/>
          <w:sz w:val="28"/>
          <w:szCs w:val="28"/>
        </w:rPr>
        <w:t>щие на территории Демидовского</w:t>
      </w:r>
      <w:r w:rsidRPr="00B856FD">
        <w:rPr>
          <w:rStyle w:val="FontStyle100"/>
          <w:sz w:val="28"/>
          <w:szCs w:val="28"/>
        </w:rPr>
        <w:t xml:space="preserve"> района.</w:t>
      </w:r>
    </w:p>
    <w:p w:rsidR="00FE1868" w:rsidRPr="00B856FD" w:rsidRDefault="00FE1868" w:rsidP="00FE1868">
      <w:pPr>
        <w:pStyle w:val="Style9"/>
        <w:widowControl/>
        <w:numPr>
          <w:ilvl w:val="0"/>
          <w:numId w:val="6"/>
        </w:numPr>
        <w:tabs>
          <w:tab w:val="left" w:pos="71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lastRenderedPageBreak/>
        <w:t xml:space="preserve">Принцип конкурентного развития, в соответствии с которым органы местного самоуправления должны позаботиться о создании новых </w:t>
      </w:r>
      <w:proofErr w:type="spellStart"/>
      <w:proofErr w:type="gramStart"/>
      <w:r w:rsidRPr="00B856FD">
        <w:rPr>
          <w:rStyle w:val="FontStyle100"/>
          <w:sz w:val="28"/>
          <w:szCs w:val="28"/>
        </w:rPr>
        <w:t>бизнес-единиц</w:t>
      </w:r>
      <w:proofErr w:type="spellEnd"/>
      <w:proofErr w:type="gramEnd"/>
      <w:r w:rsidRPr="00B856FD">
        <w:rPr>
          <w:rStyle w:val="FontStyle100"/>
          <w:sz w:val="28"/>
          <w:szCs w:val="28"/>
        </w:rPr>
        <w:t xml:space="preserve"> в тех сферах, где будет выявлена неконкурентная среда, о чем будут свидетельствовать неконкурентные завышенные цены и тарифы, или будет выявлено плохое качество товаров и услуг.</w:t>
      </w:r>
    </w:p>
    <w:p w:rsidR="00FE1868" w:rsidRPr="00B856FD" w:rsidRDefault="00FE1868" w:rsidP="00FE1868">
      <w:pPr>
        <w:pStyle w:val="Style13"/>
        <w:widowControl/>
        <w:spacing w:before="67" w:line="322" w:lineRule="exact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7. Принцип взаимодействия с предприятиями, образующими</w:t>
      </w:r>
      <w:r>
        <w:rPr>
          <w:rStyle w:val="FontStyle100"/>
          <w:sz w:val="28"/>
          <w:szCs w:val="28"/>
        </w:rPr>
        <w:t xml:space="preserve"> основу экономики Демидовского</w:t>
      </w:r>
      <w:r w:rsidRPr="00B856FD">
        <w:rPr>
          <w:rStyle w:val="FontStyle100"/>
          <w:sz w:val="28"/>
          <w:szCs w:val="28"/>
        </w:rPr>
        <w:t xml:space="preserve"> района, который требует обсуждения стратегических, экономических и социальных решений с руководством таких предприятий. В соответствии с данным принципом крупные предприятия могут выступать с различными значимыми инициативами и рассчитывать на содействие в их реализации после одобрения вышеуказанными органами.</w:t>
      </w:r>
    </w:p>
    <w:p w:rsidR="00FE1868" w:rsidRPr="00B856FD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Органы  местного  самоуправления  с  целью  реализации  стратегических принципов и ценностей должны:</w:t>
      </w:r>
    </w:p>
    <w:p w:rsidR="00FE1868" w:rsidRPr="00B856FD" w:rsidRDefault="00FE1868" w:rsidP="00FE1868">
      <w:pPr>
        <w:pStyle w:val="Style16"/>
        <w:widowControl/>
        <w:numPr>
          <w:ilvl w:val="0"/>
          <w:numId w:val="7"/>
        </w:numPr>
        <w:tabs>
          <w:tab w:val="left" w:pos="23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выявлять потребности граждан;</w:t>
      </w:r>
    </w:p>
    <w:p w:rsidR="00FE1868" w:rsidRPr="00B856FD" w:rsidRDefault="00FE1868" w:rsidP="00FE1868">
      <w:pPr>
        <w:pStyle w:val="Style16"/>
        <w:widowControl/>
        <w:numPr>
          <w:ilvl w:val="0"/>
          <w:numId w:val="7"/>
        </w:numPr>
        <w:tabs>
          <w:tab w:val="left" w:pos="230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оценивать степень срочности и необходимости реализации потребностей;</w:t>
      </w:r>
    </w:p>
    <w:p w:rsidR="00FE1868" w:rsidRPr="00B856FD" w:rsidRDefault="00FE1868" w:rsidP="00FE1868">
      <w:pPr>
        <w:pStyle w:val="Style16"/>
        <w:widowControl/>
        <w:tabs>
          <w:tab w:val="left" w:pos="341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-</w:t>
      </w:r>
      <w:r w:rsidRPr="00B856FD">
        <w:rPr>
          <w:rStyle w:val="FontStyle100"/>
          <w:sz w:val="28"/>
          <w:szCs w:val="28"/>
        </w:rPr>
        <w:tab/>
        <w:t>инициировать общественный диалог, результатом которого должно стать взвешенное и обоснованное решение по инициации мероприятий, направленных на реализацию установленных потребностей;</w:t>
      </w:r>
    </w:p>
    <w:p w:rsidR="00FE1868" w:rsidRPr="00B856FD" w:rsidRDefault="00FE1868" w:rsidP="00FE1868">
      <w:pPr>
        <w:pStyle w:val="Style16"/>
        <w:widowControl/>
        <w:numPr>
          <w:ilvl w:val="0"/>
          <w:numId w:val="8"/>
        </w:numPr>
        <w:tabs>
          <w:tab w:val="left" w:pos="173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готовить проектную документацию и передавать реализацию программ и проектов наиболее компетентным исполнителям;</w:t>
      </w:r>
    </w:p>
    <w:p w:rsidR="00FE1868" w:rsidRPr="00B856FD" w:rsidRDefault="00FE1868" w:rsidP="00FE1868">
      <w:pPr>
        <w:pStyle w:val="Style16"/>
        <w:widowControl/>
        <w:numPr>
          <w:ilvl w:val="0"/>
          <w:numId w:val="8"/>
        </w:numPr>
        <w:tabs>
          <w:tab w:val="left" w:pos="173"/>
        </w:tabs>
        <w:rPr>
          <w:rStyle w:val="FontStyle100"/>
          <w:sz w:val="28"/>
          <w:szCs w:val="28"/>
        </w:rPr>
      </w:pPr>
      <w:r w:rsidRPr="00B856FD">
        <w:rPr>
          <w:rStyle w:val="FontStyle100"/>
          <w:sz w:val="28"/>
          <w:szCs w:val="28"/>
        </w:rPr>
        <w:t>после передачи проекта или программы контролировать ход реализации проектов и программ, а в случае неэффективного управления своевременно передать исполнение программы или проекта эффективному исполнителю;</w:t>
      </w:r>
    </w:p>
    <w:p w:rsidR="00FE1868" w:rsidRPr="00B856FD" w:rsidRDefault="00FE1868" w:rsidP="00FE1868">
      <w:pPr>
        <w:pStyle w:val="Style16"/>
        <w:widowControl/>
        <w:numPr>
          <w:ilvl w:val="0"/>
          <w:numId w:val="8"/>
        </w:numPr>
        <w:tabs>
          <w:tab w:val="left" w:pos="173"/>
        </w:tabs>
        <w:rPr>
          <w:rStyle w:val="FontStyle100"/>
          <w:sz w:val="28"/>
          <w:szCs w:val="28"/>
        </w:rPr>
      </w:pPr>
      <w:bookmarkStart w:id="2" w:name="bookmark27"/>
      <w:bookmarkEnd w:id="2"/>
      <w:r w:rsidRPr="00B856FD">
        <w:rPr>
          <w:rStyle w:val="FontStyle100"/>
          <w:sz w:val="28"/>
          <w:szCs w:val="28"/>
        </w:rPr>
        <w:t>создать систему профессиональных управляющих программами и проектами лиц и организаций в случае их отсутствия.</w:t>
      </w:r>
    </w:p>
    <w:p w:rsidR="00FE1868" w:rsidRDefault="00FE1868" w:rsidP="00FE1868">
      <w:pPr>
        <w:pStyle w:val="Style23"/>
        <w:widowControl/>
        <w:spacing w:before="106"/>
        <w:jc w:val="center"/>
        <w:rPr>
          <w:rStyle w:val="FontStyle96"/>
          <w:i w:val="0"/>
          <w:sz w:val="28"/>
          <w:szCs w:val="28"/>
        </w:rPr>
      </w:pPr>
      <w:r>
        <w:rPr>
          <w:rStyle w:val="FontStyle96"/>
          <w:i w:val="0"/>
          <w:sz w:val="28"/>
          <w:szCs w:val="28"/>
        </w:rPr>
        <w:t>Приоритетными</w:t>
      </w:r>
      <w:r w:rsidRPr="00446ABC">
        <w:rPr>
          <w:rStyle w:val="FontStyle96"/>
          <w:i w:val="0"/>
          <w:sz w:val="28"/>
          <w:szCs w:val="28"/>
        </w:rPr>
        <w:t xml:space="preserve"> направления</w:t>
      </w:r>
      <w:r>
        <w:rPr>
          <w:rStyle w:val="FontStyle96"/>
          <w:i w:val="0"/>
          <w:sz w:val="28"/>
          <w:szCs w:val="28"/>
        </w:rPr>
        <w:t>ми</w:t>
      </w:r>
      <w:r w:rsidRPr="00446ABC">
        <w:rPr>
          <w:rStyle w:val="FontStyle96"/>
          <w:i w:val="0"/>
          <w:sz w:val="28"/>
          <w:szCs w:val="28"/>
        </w:rPr>
        <w:t xml:space="preserve"> развити</w:t>
      </w:r>
      <w:r>
        <w:rPr>
          <w:rStyle w:val="FontStyle96"/>
          <w:i w:val="0"/>
          <w:sz w:val="28"/>
          <w:szCs w:val="28"/>
        </w:rPr>
        <w:t>я м</w:t>
      </w:r>
      <w:r w:rsidRPr="00446ABC">
        <w:rPr>
          <w:rStyle w:val="FontStyle96"/>
          <w:i w:val="0"/>
          <w:sz w:val="28"/>
          <w:szCs w:val="28"/>
        </w:rPr>
        <w:t>униципального образования «Демидовский район» Смоленской области</w:t>
      </w:r>
      <w:r>
        <w:rPr>
          <w:rStyle w:val="FontStyle96"/>
          <w:i w:val="0"/>
          <w:sz w:val="28"/>
          <w:szCs w:val="28"/>
        </w:rPr>
        <w:t xml:space="preserve"> являются:</w:t>
      </w:r>
    </w:p>
    <w:p w:rsidR="00FE1868" w:rsidRDefault="00FE1868" w:rsidP="00FE1868">
      <w:pPr>
        <w:pStyle w:val="Style23"/>
        <w:widowControl/>
        <w:numPr>
          <w:ilvl w:val="0"/>
          <w:numId w:val="29"/>
        </w:numPr>
        <w:spacing w:before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туристического бизнеса и рекреационных услуг.</w:t>
      </w:r>
    </w:p>
    <w:p w:rsidR="00FE1868" w:rsidRDefault="00FE1868" w:rsidP="00FE186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Развитие туризма в Демидовском районе имеет большие  перспективы.  Уникальная природа национального парка «</w:t>
      </w:r>
      <w:proofErr w:type="gramStart"/>
      <w:r>
        <w:rPr>
          <w:sz w:val="28"/>
          <w:szCs w:val="28"/>
          <w:lang w:eastAsia="ar-SA"/>
        </w:rPr>
        <w:t>Смоленское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Поозерье</w:t>
      </w:r>
      <w:proofErr w:type="spellEnd"/>
      <w:r>
        <w:rPr>
          <w:sz w:val="28"/>
          <w:szCs w:val="28"/>
          <w:lang w:eastAsia="ar-SA"/>
        </w:rPr>
        <w:t xml:space="preserve">» и активная работа парка по развитию внутреннего и въездного туризма уже давно привлекает туристов. </w:t>
      </w:r>
      <w:proofErr w:type="gramStart"/>
      <w:r w:rsidRPr="00B60EB4">
        <w:rPr>
          <w:sz w:val="28"/>
          <w:szCs w:val="28"/>
          <w:lang w:eastAsia="ar-SA"/>
        </w:rPr>
        <w:t>Значительное историческое и культурное наследие, отражающее многие важнейшие события российской истории, географическое положение района, наличие двух музеев областного подчинения, муниципального историко-краеведческого музея,  6 частных объе</w:t>
      </w:r>
      <w:r>
        <w:rPr>
          <w:sz w:val="28"/>
          <w:szCs w:val="28"/>
          <w:lang w:eastAsia="ar-SA"/>
        </w:rPr>
        <w:t xml:space="preserve">ктов туристического показа (усадьба Ю.В.Никулина, музей бересты, музей деревянной скульптуры, музей резьбы по дереву, каскад прудов Федорова, </w:t>
      </w:r>
      <w:proofErr w:type="spellStart"/>
      <w:r>
        <w:rPr>
          <w:sz w:val="28"/>
          <w:szCs w:val="28"/>
          <w:lang w:eastAsia="ar-SA"/>
        </w:rPr>
        <w:t>агроусадьба</w:t>
      </w:r>
      <w:proofErr w:type="spellEnd"/>
      <w:r>
        <w:rPr>
          <w:sz w:val="28"/>
          <w:szCs w:val="28"/>
          <w:lang w:eastAsia="ar-SA"/>
        </w:rPr>
        <w:t xml:space="preserve"> Садовского  «</w:t>
      </w:r>
      <w:proofErr w:type="spellStart"/>
      <w:r>
        <w:rPr>
          <w:sz w:val="28"/>
          <w:szCs w:val="28"/>
          <w:lang w:eastAsia="ar-SA"/>
        </w:rPr>
        <w:t>Шугайловские</w:t>
      </w:r>
      <w:proofErr w:type="spellEnd"/>
      <w:r>
        <w:rPr>
          <w:sz w:val="28"/>
          <w:szCs w:val="28"/>
          <w:lang w:eastAsia="ar-SA"/>
        </w:rPr>
        <w:t xml:space="preserve"> дворики»</w:t>
      </w:r>
      <w:r w:rsidRPr="00B60EB4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, конный двор, биатлонный комплекс сделали</w:t>
      </w:r>
      <w:r w:rsidRPr="00B60EB4">
        <w:rPr>
          <w:sz w:val="28"/>
          <w:szCs w:val="28"/>
          <w:lang w:eastAsia="ar-SA"/>
        </w:rPr>
        <w:t xml:space="preserve"> территорию района  привлекательной  для туристов, </w:t>
      </w:r>
      <w:r>
        <w:rPr>
          <w:sz w:val="28"/>
          <w:szCs w:val="28"/>
          <w:lang w:eastAsia="ar-SA"/>
        </w:rPr>
        <w:t>их поток увеличивается</w:t>
      </w:r>
      <w:proofErr w:type="gramEnd"/>
      <w:r>
        <w:rPr>
          <w:sz w:val="28"/>
          <w:szCs w:val="28"/>
          <w:lang w:eastAsia="ar-SA"/>
        </w:rPr>
        <w:t xml:space="preserve"> из года в год.</w:t>
      </w:r>
    </w:p>
    <w:p w:rsidR="00FE1868" w:rsidRDefault="00FE1868" w:rsidP="00FE186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Территория района богата памятниками археологии, архитектуры и истории: на территории района размещается 14 стоянок каменного века, 2 поселения, 17 городищ и 14 селищ, 32 могильника (курганные группы и одиночные курганы), археологический комплекс древнерусского города </w:t>
      </w:r>
      <w:proofErr w:type="spellStart"/>
      <w:r>
        <w:rPr>
          <w:sz w:val="28"/>
          <w:szCs w:val="28"/>
          <w:lang w:eastAsia="ar-SA"/>
        </w:rPr>
        <w:t>Вержавск</w:t>
      </w:r>
      <w:proofErr w:type="spellEnd"/>
      <w:r>
        <w:rPr>
          <w:sz w:val="28"/>
          <w:szCs w:val="28"/>
          <w:lang w:eastAsia="ar-SA"/>
        </w:rPr>
        <w:t>.</w:t>
      </w:r>
      <w:r w:rsidRPr="00190D47">
        <w:rPr>
          <w:sz w:val="28"/>
          <w:szCs w:val="28"/>
          <w:lang w:eastAsia="ar-SA"/>
        </w:rPr>
        <w:t xml:space="preserve"> В пос. Пржевальское находится   единственный в России музей Партизанской славы. Особенно популярным   местом туризма и отдыха   на территории  района   является  национальный парк «</w:t>
      </w:r>
      <w:proofErr w:type="gramStart"/>
      <w:r w:rsidRPr="00190D47">
        <w:rPr>
          <w:sz w:val="28"/>
          <w:szCs w:val="28"/>
          <w:lang w:eastAsia="ar-SA"/>
        </w:rPr>
        <w:t>Смоленское</w:t>
      </w:r>
      <w:proofErr w:type="gramEnd"/>
      <w:r w:rsidRPr="00190D47">
        <w:rPr>
          <w:sz w:val="28"/>
          <w:szCs w:val="28"/>
          <w:lang w:eastAsia="ar-SA"/>
        </w:rPr>
        <w:t xml:space="preserve"> </w:t>
      </w:r>
      <w:proofErr w:type="spellStart"/>
      <w:r w:rsidRPr="00190D47">
        <w:rPr>
          <w:sz w:val="28"/>
          <w:szCs w:val="28"/>
          <w:lang w:eastAsia="ar-SA"/>
        </w:rPr>
        <w:t>Поозерье</w:t>
      </w:r>
      <w:proofErr w:type="spellEnd"/>
      <w:r w:rsidRPr="00190D47">
        <w:rPr>
          <w:sz w:val="28"/>
          <w:szCs w:val="28"/>
          <w:lang w:eastAsia="ar-SA"/>
        </w:rPr>
        <w:t xml:space="preserve">».  Во все уголки национального парка ведут пешеходные тропы. Есть и конные маршруты. Для тех, кто не представляет </w:t>
      </w:r>
      <w:r w:rsidRPr="00190D47">
        <w:rPr>
          <w:sz w:val="28"/>
          <w:szCs w:val="28"/>
          <w:lang w:eastAsia="ar-SA"/>
        </w:rPr>
        <w:lastRenderedPageBreak/>
        <w:t xml:space="preserve">свой отдых без хорошей рыбалки, прибрежного пикника, катания на лодках и байдарках, в привлекательных для этого местах оборудованы туристические стоянки. На территории парка есть санаторий, несколько баз отдыха. </w:t>
      </w:r>
    </w:p>
    <w:p w:rsidR="00FE1868" w:rsidRDefault="00FE1868" w:rsidP="00FE186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Активно развивается событийный туризм. Большим интересом у туристов пользуются фестивали «Демидовские огурчики», народной и духовной песни «Святая Русь. Связующие нити», фестиваль театральных коллективов и цирковых студий им. Ю.В. Никулина, фольклорный фестиваль «Обряды русской старины» фестиваль «Рыбацкая кухня»  и др.</w:t>
      </w:r>
    </w:p>
    <w:p w:rsidR="00FE1868" w:rsidRDefault="00FE1868" w:rsidP="00FE186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Большие перспективы имеет паломнический туризм. Демидов - центр Демидовского благочиния. Восстановлен на народные средства и начал действовать  второй по величине в области Успенский собор, действуют три церкви, часовня </w:t>
      </w:r>
      <w:proofErr w:type="spellStart"/>
      <w:r>
        <w:rPr>
          <w:sz w:val="28"/>
          <w:szCs w:val="28"/>
          <w:lang w:eastAsia="ar-SA"/>
        </w:rPr>
        <w:t>Параскевы</w:t>
      </w:r>
      <w:proofErr w:type="spellEnd"/>
      <w:r>
        <w:rPr>
          <w:sz w:val="28"/>
          <w:szCs w:val="28"/>
          <w:lang w:eastAsia="ar-SA"/>
        </w:rPr>
        <w:t xml:space="preserve"> Пятницы, частными лицами построены деревянные церкви в д. Бакланово и  </w:t>
      </w:r>
      <w:proofErr w:type="spellStart"/>
      <w:r>
        <w:rPr>
          <w:sz w:val="28"/>
          <w:szCs w:val="28"/>
          <w:lang w:eastAsia="ar-SA"/>
        </w:rPr>
        <w:t>д</w:t>
      </w:r>
      <w:proofErr w:type="gramStart"/>
      <w:r>
        <w:rPr>
          <w:sz w:val="28"/>
          <w:szCs w:val="28"/>
          <w:lang w:eastAsia="ar-SA"/>
        </w:rPr>
        <w:t>.Д</w:t>
      </w:r>
      <w:proofErr w:type="gramEnd"/>
      <w:r>
        <w:rPr>
          <w:sz w:val="28"/>
          <w:szCs w:val="28"/>
          <w:lang w:eastAsia="ar-SA"/>
        </w:rPr>
        <w:t>роково</w:t>
      </w:r>
      <w:proofErr w:type="spellEnd"/>
      <w:r>
        <w:rPr>
          <w:sz w:val="28"/>
          <w:szCs w:val="28"/>
          <w:lang w:eastAsia="ar-SA"/>
        </w:rPr>
        <w:t xml:space="preserve">, завершается строительство храма в д. </w:t>
      </w:r>
      <w:proofErr w:type="spellStart"/>
      <w:r>
        <w:rPr>
          <w:sz w:val="28"/>
          <w:szCs w:val="28"/>
          <w:lang w:eastAsia="ar-SA"/>
        </w:rPr>
        <w:t>Шапы</w:t>
      </w:r>
      <w:proofErr w:type="spellEnd"/>
      <w:r>
        <w:rPr>
          <w:sz w:val="28"/>
          <w:szCs w:val="28"/>
          <w:lang w:eastAsia="ar-SA"/>
        </w:rPr>
        <w:t xml:space="preserve">, обустроены и пользуются большим интересом у паломников три святые источника, в д. Бакланово  завершается строительство подворья </w:t>
      </w:r>
      <w:proofErr w:type="spellStart"/>
      <w:r>
        <w:rPr>
          <w:sz w:val="28"/>
          <w:szCs w:val="28"/>
          <w:lang w:eastAsia="ar-SA"/>
        </w:rPr>
        <w:t>Свято-Авраамийского</w:t>
      </w:r>
      <w:proofErr w:type="spellEnd"/>
      <w:r>
        <w:rPr>
          <w:sz w:val="28"/>
          <w:szCs w:val="28"/>
          <w:lang w:eastAsia="ar-SA"/>
        </w:rPr>
        <w:t xml:space="preserve"> монастыря г. Смоленска.</w:t>
      </w:r>
    </w:p>
    <w:p w:rsidR="00FE1868" w:rsidRDefault="00FE1868" w:rsidP="00FE1868">
      <w:pPr>
        <w:pStyle w:val="Style23"/>
        <w:widowControl/>
        <w:ind w:firstLine="709"/>
        <w:jc w:val="both"/>
        <w:rPr>
          <w:rStyle w:val="FontStyle96"/>
          <w:b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перспективно  создание на основе фермерских хозяйств системы сельских гостиниц для одной - двух семей, предусматривающий  равный уровень включенности гостей в жизнь фермы.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E64DE">
        <w:rPr>
          <w:rFonts w:ascii="Times New Roman" w:hAnsi="Times New Roman"/>
          <w:sz w:val="28"/>
          <w:szCs w:val="28"/>
        </w:rPr>
        <w:t>2. Демидов можно рассматривать  как торговый центр, к которому тяготеет территория не только</w:t>
      </w:r>
      <w:r>
        <w:rPr>
          <w:rFonts w:ascii="Times New Roman" w:hAnsi="Times New Roman"/>
          <w:sz w:val="28"/>
          <w:szCs w:val="28"/>
        </w:rPr>
        <w:t xml:space="preserve"> района, но и прилегающие к ней территории других районов. Но для того чтобы здесь сложился центр и туристического и санаторно-курортного значения необходимо: 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многофункционального рыночного пространства, включающего легко модифицированное торговое помещение (рынок, ярмарка, выставка, спортивный зал и пр.) со складами и холодильником, Интернет-центр, финансовый центр и  «магазин низких цен» (мелкий опт). Минимум две крупные ярмарки в году, при надлежащей организации и рекламе, выставки. Концерты и фестивали могут вполне покрыть организационные расходы.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Брендом  района является «Демидовский огурчик», который способен поднять экономику района. Это направление традиционно и весьма перспективно, но требуется строительство собственного завода, что снизит издержки и позволит стабилизировать качество готовой продукции.  Необходимо создание и раскрутка торговой марки, как сочетания старых русских традиций, современных технологий и исключительного экологического и биохимического качества исходных материалов и продукции. Желательно получения международных сертификатов и выход на зарубежный рынок.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января 2018 года  в министерстве юстиции Российской Федерации  была зарегистрирована некоммерческая организация «Ассоциация производителей Демидовских огурцов». Ассоциация создана в целях координации действий, представления и защиты прав и интересов членов Ассоциации, занимающихся выращиванием огурцов, а также в целях оказания информационной, правовой и организационной помощи членам Ассоциации.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подана заявка в ФГБУ «Федеральный институт промышленной собственности» на государственную регистрацию обозначения в качестве товарного знака, знака обслуживания, коллективного знака в Российской Федерации. Заявка была принята на рассмотрение.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Отрасль по переработке,  консервированию овощей и фруктов, культивируемых на приусадебных и в специализированных хозяйствах, а также дикорастущих растений (ягоды – клюква; лекарственные травы как источник биологических активных веществ) и основанных на их базе  предприятий консервирования, подготовки и переработки.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Конечным продуктом здесь видится производство джемов, варенья, конфитюров, различных солений и   маринадов, а также безалкогольных  и </w:t>
      </w:r>
      <w:proofErr w:type="gramStart"/>
      <w:r>
        <w:rPr>
          <w:rFonts w:ascii="Times New Roman" w:hAnsi="Times New Roman"/>
          <w:sz w:val="28"/>
          <w:szCs w:val="28"/>
        </w:rPr>
        <w:t>слабо алкогольных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напитков. Производство быстрозамороженной ягоды, грибов, высокочистых фракций и БАВ представляется интересным   (если ресурсные оценки будут благоприятны).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Производство массовой продукции мясо - молочного ассортимента, с особым вниманием к качеству. Эта задача вполне решаема, но только при решительной поддержке местного производителя против монополистов-скупщиков (возможно, здесь пригодится опыт создания закупочно-сбытовых и кредитных кооперативов конца 19, начала 20 века)  и ликвидации проблемы обязательной сертификации всех видов продукции.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Развитие легкой промышленности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использование женского труда. Предприятия  должны быть небольшими по числу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и направлены на выпуск готовой высококачественной продукции, успешно конкурирующей с китайским ширпотребом.</w:t>
      </w:r>
    </w:p>
    <w:p w:rsidR="00FE1868" w:rsidRDefault="00FE1868" w:rsidP="00FE1868">
      <w:pPr>
        <w:pStyle w:val="Style2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Решение молодежной проблемы («бегство детей в города») возможно только отчасти и при условии закрепления молодежи на селе через создание престижных и хорошо оплачиваемых рабочих мест или  учебных заведений различного уровня подготовки (филиалы областных лицеев, колледжей, вузов). Интересное направление виртуального образования, тем более что программа «Интернет в школе» создает для этого все условия. Специфика подготовки специалистов должна быть жестко увязана с отдельными направлениями развития территории. </w:t>
      </w:r>
      <w:proofErr w:type="gramStart"/>
      <w:r>
        <w:rPr>
          <w:rFonts w:ascii="Times New Roman" w:hAnsi="Times New Roman"/>
          <w:sz w:val="28"/>
          <w:szCs w:val="28"/>
        </w:rPr>
        <w:t>Наиболее  перспективными специальностями на ближайшие 5-7 лет должны быть: природопользование, реклама,  гостиничный и ресторанный бизнес, туристический бизнес, организация пищевой и легкой промышленности, высокие технологии в сфере переработки продукции.</w:t>
      </w:r>
      <w:proofErr w:type="gramEnd"/>
    </w:p>
    <w:p w:rsidR="00FE1868" w:rsidRPr="00933F83" w:rsidRDefault="00FE1868" w:rsidP="00FE1868">
      <w:pPr>
        <w:pStyle w:val="Style23"/>
        <w:widowControl/>
        <w:spacing w:before="110"/>
        <w:jc w:val="center"/>
        <w:rPr>
          <w:rStyle w:val="FontStyle96"/>
          <w:i w:val="0"/>
          <w:sz w:val="28"/>
          <w:szCs w:val="28"/>
        </w:rPr>
      </w:pPr>
      <w:r w:rsidRPr="00933F83">
        <w:rPr>
          <w:rStyle w:val="FontStyle96"/>
          <w:i w:val="0"/>
          <w:sz w:val="28"/>
          <w:szCs w:val="28"/>
        </w:rPr>
        <w:t>2.3. Развитие эк</w:t>
      </w:r>
      <w:r>
        <w:rPr>
          <w:rStyle w:val="FontStyle96"/>
          <w:i w:val="0"/>
          <w:sz w:val="28"/>
          <w:szCs w:val="28"/>
        </w:rPr>
        <w:t>ономики муниципального образования «Демидовский район» Смоленской области</w:t>
      </w:r>
    </w:p>
    <w:p w:rsidR="00FE1868" w:rsidRDefault="00FE1868" w:rsidP="00FE1868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FE1868" w:rsidRPr="00933F83" w:rsidRDefault="00FE1868" w:rsidP="00FE1868">
      <w:pPr>
        <w:pStyle w:val="Style14"/>
        <w:widowControl/>
        <w:spacing w:before="77"/>
        <w:jc w:val="center"/>
        <w:rPr>
          <w:rStyle w:val="FontStyle99"/>
          <w:sz w:val="28"/>
          <w:szCs w:val="28"/>
          <w:u w:val="single"/>
        </w:rPr>
      </w:pPr>
      <w:r w:rsidRPr="00933F83">
        <w:rPr>
          <w:rStyle w:val="FontStyle99"/>
          <w:sz w:val="28"/>
          <w:szCs w:val="28"/>
          <w:u w:val="single"/>
        </w:rPr>
        <w:t>Привлечение инвестиций</w:t>
      </w:r>
    </w:p>
    <w:p w:rsidR="00FE1868" w:rsidRDefault="00FE1868" w:rsidP="00FE1868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FE1868" w:rsidRPr="00394489" w:rsidRDefault="00FE1868" w:rsidP="00FE1868">
      <w:pPr>
        <w:pStyle w:val="Style15"/>
        <w:widowControl/>
        <w:spacing w:line="326" w:lineRule="exact"/>
        <w:ind w:firstLine="709"/>
        <w:rPr>
          <w:rStyle w:val="FontStyle100"/>
          <w:sz w:val="28"/>
          <w:szCs w:val="28"/>
        </w:rPr>
      </w:pPr>
      <w:bookmarkStart w:id="3" w:name="bookmark28"/>
      <w:r w:rsidRPr="00394489">
        <w:rPr>
          <w:rStyle w:val="FontStyle100"/>
          <w:sz w:val="28"/>
          <w:szCs w:val="28"/>
        </w:rPr>
        <w:t>Ц</w:t>
      </w:r>
      <w:bookmarkEnd w:id="3"/>
      <w:r w:rsidRPr="00394489">
        <w:rPr>
          <w:rStyle w:val="FontStyle100"/>
          <w:sz w:val="28"/>
          <w:szCs w:val="28"/>
        </w:rPr>
        <w:t>ель - создание условий для привлечения инвестиций в Демидовский  район.</w:t>
      </w:r>
    </w:p>
    <w:p w:rsidR="00FE1868" w:rsidRPr="00394489" w:rsidRDefault="00FE1868" w:rsidP="00FE1868">
      <w:pPr>
        <w:pStyle w:val="Style15"/>
        <w:widowControl/>
        <w:spacing w:line="240" w:lineRule="exact"/>
        <w:ind w:firstLine="709"/>
        <w:rPr>
          <w:sz w:val="28"/>
          <w:szCs w:val="28"/>
        </w:rPr>
      </w:pPr>
    </w:p>
    <w:p w:rsidR="00FE1868" w:rsidRPr="00394489" w:rsidRDefault="00FE1868" w:rsidP="00FE1868">
      <w:pPr>
        <w:pStyle w:val="Style15"/>
        <w:widowControl/>
        <w:ind w:firstLine="709"/>
        <w:rPr>
          <w:rStyle w:val="FontStyle100"/>
          <w:sz w:val="28"/>
          <w:szCs w:val="28"/>
        </w:rPr>
      </w:pPr>
      <w:r w:rsidRPr="00394489">
        <w:rPr>
          <w:rStyle w:val="FontStyle100"/>
          <w:sz w:val="28"/>
          <w:szCs w:val="28"/>
          <w:u w:val="single"/>
        </w:rPr>
        <w:t>Задачи</w:t>
      </w:r>
      <w:r w:rsidRPr="00394489">
        <w:rPr>
          <w:rStyle w:val="FontStyle100"/>
          <w:sz w:val="28"/>
          <w:szCs w:val="28"/>
        </w:rPr>
        <w:t>:</w:t>
      </w:r>
    </w:p>
    <w:p w:rsidR="00FE1868" w:rsidRPr="00394489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94489">
        <w:rPr>
          <w:rStyle w:val="FontStyle100"/>
          <w:sz w:val="28"/>
          <w:szCs w:val="28"/>
        </w:rPr>
        <w:t>Поиск и организационная поддержка инвестиционных проектов, содействие в их дальнейшей реализации.</w:t>
      </w:r>
    </w:p>
    <w:p w:rsidR="00FE1868" w:rsidRPr="00394489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94489">
        <w:rPr>
          <w:rStyle w:val="FontStyle100"/>
          <w:sz w:val="28"/>
          <w:szCs w:val="28"/>
        </w:rPr>
        <w:t>Актуализация, размещение необходимой информации на официальном сайте муниципального образования «Демидовский район» Смоленской области в разделе «Инвестиционная политика района».</w:t>
      </w:r>
    </w:p>
    <w:p w:rsidR="00FE1868" w:rsidRPr="00394489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94489">
        <w:rPr>
          <w:rStyle w:val="FontStyle100"/>
          <w:sz w:val="28"/>
          <w:szCs w:val="28"/>
        </w:rPr>
        <w:t>Поддержание в актуальном состоянии базы данных инвестиционных площадок и инвестиционных проектов, реализуемых на территории Демидовского района.</w:t>
      </w:r>
    </w:p>
    <w:p w:rsidR="00FE1868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94489">
        <w:rPr>
          <w:rStyle w:val="FontStyle100"/>
          <w:sz w:val="28"/>
          <w:szCs w:val="28"/>
        </w:rPr>
        <w:lastRenderedPageBreak/>
        <w:t>Реализация мер поддержки бизнеса в рамках реализации муниципальной программы  «Развитие малого и среднего предпринимательства в муниципальном образовании Демидовский район»</w:t>
      </w:r>
      <w:r>
        <w:rPr>
          <w:rStyle w:val="FontStyle100"/>
          <w:sz w:val="28"/>
          <w:szCs w:val="28"/>
        </w:rPr>
        <w:t xml:space="preserve"> С</w:t>
      </w:r>
      <w:r w:rsidRPr="00394489">
        <w:rPr>
          <w:rStyle w:val="FontStyle100"/>
          <w:sz w:val="28"/>
          <w:szCs w:val="28"/>
        </w:rPr>
        <w:t>моленской области» на 2017-2021 года.</w:t>
      </w:r>
    </w:p>
    <w:p w:rsidR="00FE1868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Размещение в СМИ информации </w:t>
      </w:r>
      <w:proofErr w:type="gramStart"/>
      <w:r>
        <w:rPr>
          <w:rStyle w:val="FontStyle100"/>
          <w:sz w:val="28"/>
          <w:szCs w:val="28"/>
        </w:rPr>
        <w:t>о</w:t>
      </w:r>
      <w:proofErr w:type="gramEnd"/>
      <w:r>
        <w:rPr>
          <w:rStyle w:val="FontStyle100"/>
          <w:sz w:val="28"/>
          <w:szCs w:val="28"/>
        </w:rPr>
        <w:t xml:space="preserve"> </w:t>
      </w:r>
      <w:proofErr w:type="gramStart"/>
      <w:r>
        <w:rPr>
          <w:rStyle w:val="FontStyle100"/>
          <w:sz w:val="28"/>
          <w:szCs w:val="28"/>
        </w:rPr>
        <w:t>государственной</w:t>
      </w:r>
      <w:proofErr w:type="gramEnd"/>
      <w:r>
        <w:rPr>
          <w:rStyle w:val="FontStyle100"/>
          <w:sz w:val="28"/>
          <w:szCs w:val="28"/>
        </w:rPr>
        <w:t xml:space="preserve"> поддержки субъектов малого и среднего предпринимательства.</w:t>
      </w:r>
    </w:p>
    <w:p w:rsidR="00FE1868" w:rsidRPr="00394489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Разработка инвестиционного паспорта муниципального образования «Демидовский район» Смоленской области и его размещение в информационн</w:t>
      </w:r>
      <w:proofErr w:type="gramStart"/>
      <w:r>
        <w:rPr>
          <w:rStyle w:val="FontStyle100"/>
          <w:sz w:val="28"/>
          <w:szCs w:val="28"/>
        </w:rPr>
        <w:t>о-</w:t>
      </w:r>
      <w:proofErr w:type="gramEnd"/>
      <w:r>
        <w:rPr>
          <w:rStyle w:val="FontStyle100"/>
          <w:sz w:val="28"/>
          <w:szCs w:val="28"/>
        </w:rPr>
        <w:t xml:space="preserve"> телекоммуникационной системе в сети «Интернет».</w:t>
      </w:r>
    </w:p>
    <w:p w:rsidR="00FE1868" w:rsidRPr="00394489" w:rsidRDefault="00FE1868" w:rsidP="00FE1868">
      <w:pPr>
        <w:pStyle w:val="Style9"/>
        <w:widowControl/>
        <w:numPr>
          <w:ilvl w:val="0"/>
          <w:numId w:val="9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94489">
        <w:rPr>
          <w:rStyle w:val="FontStyle100"/>
          <w:sz w:val="28"/>
          <w:szCs w:val="28"/>
        </w:rPr>
        <w:t>Анализ установленных налоговых льгот по местным налогам на предмет предоставления преференций инвесторам.</w:t>
      </w:r>
    </w:p>
    <w:p w:rsidR="00FE1868" w:rsidRPr="00394489" w:rsidRDefault="00FE1868" w:rsidP="00FE1868">
      <w:pPr>
        <w:pStyle w:val="Style13"/>
        <w:widowControl/>
        <w:spacing w:line="326" w:lineRule="exact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8</w:t>
      </w:r>
      <w:r w:rsidRPr="00394489">
        <w:rPr>
          <w:rStyle w:val="FontStyle100"/>
          <w:sz w:val="28"/>
          <w:szCs w:val="28"/>
        </w:rPr>
        <w:t>. Оптимизация административных процедур в сфере реализации инвестиционных проектов.</w:t>
      </w:r>
    </w:p>
    <w:p w:rsidR="00FE1868" w:rsidRPr="00394489" w:rsidRDefault="00FE1868" w:rsidP="00FE1868">
      <w:pPr>
        <w:pStyle w:val="Style14"/>
        <w:widowControl/>
        <w:spacing w:line="240" w:lineRule="exact"/>
        <w:rPr>
          <w:sz w:val="28"/>
          <w:szCs w:val="28"/>
        </w:rPr>
      </w:pPr>
    </w:p>
    <w:p w:rsidR="00FE1868" w:rsidRPr="00394489" w:rsidRDefault="00FE1868" w:rsidP="00FE1868">
      <w:pPr>
        <w:pStyle w:val="Style14"/>
        <w:widowControl/>
        <w:spacing w:before="106"/>
        <w:jc w:val="center"/>
        <w:rPr>
          <w:rStyle w:val="FontStyle99"/>
          <w:sz w:val="28"/>
          <w:szCs w:val="28"/>
        </w:rPr>
      </w:pPr>
      <w:r w:rsidRPr="00394489">
        <w:rPr>
          <w:rStyle w:val="FontStyle99"/>
          <w:sz w:val="28"/>
          <w:szCs w:val="28"/>
        </w:rPr>
        <w:t>Развитие сельскохозяйственного производства</w:t>
      </w:r>
    </w:p>
    <w:p w:rsidR="00FE1868" w:rsidRPr="00394489" w:rsidRDefault="00FE1868" w:rsidP="00FE1868">
      <w:pPr>
        <w:pStyle w:val="Style15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FE1868" w:rsidRDefault="00FE1868" w:rsidP="00FE1868">
      <w:pPr>
        <w:pStyle w:val="Style15"/>
        <w:widowControl/>
        <w:tabs>
          <w:tab w:val="right" w:pos="9514"/>
        </w:tabs>
        <w:spacing w:line="317" w:lineRule="exact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  <w:u w:val="single"/>
        </w:rPr>
        <w:t>Цель</w:t>
      </w:r>
      <w:r w:rsidRPr="00394489">
        <w:rPr>
          <w:rStyle w:val="FontStyle100"/>
          <w:sz w:val="28"/>
          <w:szCs w:val="28"/>
        </w:rPr>
        <w:t xml:space="preserve">   </w:t>
      </w:r>
      <w:r w:rsidRPr="00394489">
        <w:rPr>
          <w:rStyle w:val="FontStyle99"/>
          <w:sz w:val="28"/>
          <w:szCs w:val="28"/>
        </w:rPr>
        <w:t xml:space="preserve">-   </w:t>
      </w:r>
      <w:r w:rsidRPr="00394489">
        <w:rPr>
          <w:rStyle w:val="FontStyle100"/>
          <w:sz w:val="28"/>
          <w:szCs w:val="28"/>
        </w:rPr>
        <w:t>создание   условий   для   увеличения   объема  производства</w:t>
      </w:r>
      <w:r>
        <w:rPr>
          <w:rStyle w:val="FontStyle100"/>
          <w:sz w:val="28"/>
          <w:szCs w:val="28"/>
        </w:rPr>
        <w:t xml:space="preserve"> </w:t>
      </w:r>
      <w:r w:rsidRPr="00394489">
        <w:rPr>
          <w:rStyle w:val="FontStyle100"/>
          <w:sz w:val="28"/>
          <w:szCs w:val="28"/>
        </w:rPr>
        <w:t>высококачественной   сельскохозяйственной  продукции  за  счет  модернизации</w:t>
      </w:r>
      <w:r>
        <w:rPr>
          <w:rStyle w:val="FontStyle100"/>
          <w:sz w:val="28"/>
          <w:szCs w:val="28"/>
        </w:rPr>
        <w:t xml:space="preserve"> </w:t>
      </w:r>
      <w:r w:rsidRPr="00394489">
        <w:rPr>
          <w:rStyle w:val="FontStyle100"/>
          <w:sz w:val="28"/>
          <w:szCs w:val="28"/>
        </w:rPr>
        <w:t xml:space="preserve">отраслей агропромышленного комплекса в условиях развития </w:t>
      </w:r>
      <w:proofErr w:type="spellStart"/>
      <w:r w:rsidRPr="00394489">
        <w:rPr>
          <w:rStyle w:val="FontStyle100"/>
          <w:sz w:val="28"/>
          <w:szCs w:val="28"/>
        </w:rPr>
        <w:t>экологичного</w:t>
      </w:r>
      <w:proofErr w:type="spellEnd"/>
      <w:r w:rsidRPr="00394489">
        <w:rPr>
          <w:rStyle w:val="FontStyle100"/>
          <w:sz w:val="28"/>
          <w:szCs w:val="28"/>
        </w:rPr>
        <w:br/>
        <w:t>производства и ускоренного воспроизводства имеющихся ресурсов.</w:t>
      </w:r>
    </w:p>
    <w:p w:rsidR="00FE1868" w:rsidRPr="00394489" w:rsidRDefault="00FE1868" w:rsidP="00FE1868">
      <w:pPr>
        <w:pStyle w:val="Style15"/>
        <w:widowControl/>
        <w:tabs>
          <w:tab w:val="right" w:pos="9514"/>
        </w:tabs>
        <w:spacing w:line="317" w:lineRule="exact"/>
        <w:ind w:firstLine="709"/>
        <w:rPr>
          <w:rStyle w:val="FontStyle100"/>
          <w:sz w:val="28"/>
          <w:szCs w:val="28"/>
        </w:rPr>
      </w:pPr>
    </w:p>
    <w:p w:rsidR="00FE1868" w:rsidRDefault="00FE1868" w:rsidP="00FE1868">
      <w:pPr>
        <w:pStyle w:val="Style15"/>
        <w:widowControl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  <w:u w:val="single"/>
        </w:rPr>
        <w:t>Задачи</w:t>
      </w:r>
      <w:r w:rsidRPr="003548DB">
        <w:rPr>
          <w:rStyle w:val="FontStyle100"/>
          <w:sz w:val="28"/>
          <w:szCs w:val="28"/>
        </w:rPr>
        <w:t>:</w:t>
      </w:r>
    </w:p>
    <w:p w:rsidR="00FE1868" w:rsidRPr="003548DB" w:rsidRDefault="00FE1868" w:rsidP="00FE1868">
      <w:pPr>
        <w:pStyle w:val="Style15"/>
        <w:widowControl/>
        <w:ind w:firstLine="709"/>
        <w:rPr>
          <w:rStyle w:val="FontStyle100"/>
          <w:sz w:val="28"/>
          <w:szCs w:val="28"/>
        </w:rPr>
      </w:pPr>
    </w:p>
    <w:p w:rsidR="00FE1868" w:rsidRPr="003548DB" w:rsidRDefault="00FE1868" w:rsidP="00FE1868">
      <w:pPr>
        <w:pStyle w:val="Style9"/>
        <w:widowControl/>
        <w:numPr>
          <w:ilvl w:val="0"/>
          <w:numId w:val="10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 xml:space="preserve">Увеличение </w:t>
      </w:r>
      <w:proofErr w:type="gramStart"/>
      <w:r w:rsidRPr="003548DB">
        <w:rPr>
          <w:rStyle w:val="FontStyle100"/>
          <w:sz w:val="28"/>
          <w:szCs w:val="28"/>
        </w:rPr>
        <w:t>объемов производства продукции агропромыш</w:t>
      </w:r>
      <w:r>
        <w:rPr>
          <w:rStyle w:val="FontStyle100"/>
          <w:sz w:val="28"/>
          <w:szCs w:val="28"/>
        </w:rPr>
        <w:t xml:space="preserve">ленного комплекса Демидовского </w:t>
      </w:r>
      <w:r w:rsidRPr="003548DB">
        <w:rPr>
          <w:rStyle w:val="FontStyle100"/>
          <w:sz w:val="28"/>
          <w:szCs w:val="28"/>
        </w:rPr>
        <w:t xml:space="preserve"> района</w:t>
      </w:r>
      <w:proofErr w:type="gramEnd"/>
      <w:r w:rsidRPr="003548DB">
        <w:rPr>
          <w:rStyle w:val="FontStyle100"/>
          <w:sz w:val="28"/>
          <w:szCs w:val="28"/>
        </w:rPr>
        <w:t>.</w:t>
      </w:r>
    </w:p>
    <w:p w:rsidR="00FE1868" w:rsidRPr="003548DB" w:rsidRDefault="00FE1868" w:rsidP="00FE1868">
      <w:pPr>
        <w:pStyle w:val="Style9"/>
        <w:widowControl/>
        <w:numPr>
          <w:ilvl w:val="0"/>
          <w:numId w:val="10"/>
        </w:numPr>
        <w:tabs>
          <w:tab w:val="left" w:pos="538"/>
        </w:tabs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Повышение конкурентоспособности местных товаропроизводителей за счет внедрения новых технологий и повышения производительности труда.</w:t>
      </w:r>
    </w:p>
    <w:p w:rsidR="00FE1868" w:rsidRPr="003548DB" w:rsidRDefault="00FE1868" w:rsidP="00FE1868">
      <w:pPr>
        <w:pStyle w:val="Style9"/>
        <w:widowControl/>
        <w:tabs>
          <w:tab w:val="left" w:pos="355"/>
        </w:tabs>
        <w:ind w:firstLine="709"/>
        <w:rPr>
          <w:rStyle w:val="FontStyle100"/>
          <w:sz w:val="28"/>
          <w:szCs w:val="28"/>
        </w:rPr>
      </w:pPr>
      <w:bookmarkStart w:id="4" w:name="bookmark30"/>
      <w:r w:rsidRPr="003548DB">
        <w:rPr>
          <w:rStyle w:val="FontStyle100"/>
          <w:sz w:val="28"/>
          <w:szCs w:val="28"/>
        </w:rPr>
        <w:t>3</w:t>
      </w:r>
      <w:bookmarkEnd w:id="4"/>
      <w:r w:rsidRPr="003548DB">
        <w:rPr>
          <w:rStyle w:val="FontStyle100"/>
          <w:sz w:val="28"/>
          <w:szCs w:val="28"/>
        </w:rPr>
        <w:t>.</w:t>
      </w:r>
      <w:r w:rsidRPr="003548DB">
        <w:rPr>
          <w:rStyle w:val="FontStyle100"/>
          <w:sz w:val="28"/>
          <w:szCs w:val="28"/>
        </w:rPr>
        <w:tab/>
        <w:t>Обеспечение государственной поддержки развития всех форм хозяйствования.</w:t>
      </w:r>
    </w:p>
    <w:p w:rsidR="00FE1868" w:rsidRPr="003548DB" w:rsidRDefault="00FE1868" w:rsidP="00FE1868">
      <w:pPr>
        <w:pStyle w:val="Style14"/>
        <w:widowControl/>
        <w:spacing w:line="240" w:lineRule="exact"/>
        <w:rPr>
          <w:sz w:val="28"/>
          <w:szCs w:val="28"/>
        </w:rPr>
      </w:pPr>
    </w:p>
    <w:p w:rsidR="00FE1868" w:rsidRPr="003548DB" w:rsidRDefault="00FE1868" w:rsidP="00FE1868">
      <w:pPr>
        <w:pStyle w:val="Style14"/>
        <w:widowControl/>
        <w:spacing w:before="106"/>
        <w:jc w:val="center"/>
        <w:rPr>
          <w:rStyle w:val="FontStyle99"/>
          <w:sz w:val="28"/>
          <w:szCs w:val="28"/>
        </w:rPr>
      </w:pPr>
      <w:r w:rsidRPr="003548DB">
        <w:rPr>
          <w:rStyle w:val="FontStyle99"/>
          <w:sz w:val="28"/>
          <w:szCs w:val="28"/>
        </w:rPr>
        <w:t>Развитие производства</w:t>
      </w:r>
    </w:p>
    <w:p w:rsidR="00FE1868" w:rsidRDefault="00FE1868" w:rsidP="00FE1868">
      <w:pPr>
        <w:pStyle w:val="Style15"/>
        <w:widowControl/>
        <w:spacing w:line="240" w:lineRule="exact"/>
        <w:ind w:firstLine="715"/>
        <w:rPr>
          <w:sz w:val="20"/>
          <w:szCs w:val="20"/>
        </w:rPr>
      </w:pPr>
    </w:p>
    <w:p w:rsidR="00FE1868" w:rsidRPr="003548DB" w:rsidRDefault="00FE1868" w:rsidP="00FE1868">
      <w:pPr>
        <w:pStyle w:val="Style15"/>
        <w:widowControl/>
        <w:spacing w:before="72"/>
        <w:ind w:firstLine="715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  <w:u w:val="single"/>
        </w:rPr>
        <w:t>Цель</w:t>
      </w:r>
      <w:r w:rsidRPr="003548DB">
        <w:rPr>
          <w:rStyle w:val="FontStyle100"/>
          <w:sz w:val="28"/>
          <w:szCs w:val="28"/>
        </w:rPr>
        <w:t xml:space="preserve"> - создание условий для устойчивого развития промышленности в интересах повышения темпов экономического роста, пополнения бюджета.</w:t>
      </w:r>
    </w:p>
    <w:p w:rsidR="00FE1868" w:rsidRDefault="00FE1868" w:rsidP="00FE1868">
      <w:pPr>
        <w:pStyle w:val="Style15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FE1868" w:rsidRDefault="00FE1868" w:rsidP="00FE1868">
      <w:pPr>
        <w:pStyle w:val="Style15"/>
        <w:widowControl/>
        <w:spacing w:before="77"/>
        <w:ind w:left="720" w:firstLine="0"/>
        <w:rPr>
          <w:rStyle w:val="FontStyle100"/>
          <w:sz w:val="28"/>
          <w:szCs w:val="28"/>
          <w:u w:val="single"/>
        </w:rPr>
      </w:pPr>
      <w:r w:rsidRPr="003548DB">
        <w:rPr>
          <w:rStyle w:val="FontStyle100"/>
          <w:sz w:val="28"/>
          <w:szCs w:val="28"/>
          <w:u w:val="single"/>
        </w:rPr>
        <w:t>Задачи:</w:t>
      </w:r>
    </w:p>
    <w:p w:rsidR="00FE1868" w:rsidRPr="003548DB" w:rsidRDefault="00FE1868" w:rsidP="00FE1868">
      <w:pPr>
        <w:pStyle w:val="Style15"/>
        <w:widowControl/>
        <w:spacing w:before="77"/>
        <w:ind w:left="720" w:firstLine="0"/>
        <w:rPr>
          <w:rStyle w:val="FontStyle100"/>
          <w:sz w:val="28"/>
          <w:szCs w:val="28"/>
          <w:u w:val="single"/>
        </w:rPr>
      </w:pPr>
    </w:p>
    <w:p w:rsidR="00FE1868" w:rsidRPr="003548DB" w:rsidRDefault="00FE1868" w:rsidP="00FE1868">
      <w:pPr>
        <w:pStyle w:val="Style9"/>
        <w:widowControl/>
        <w:tabs>
          <w:tab w:val="left" w:pos="538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1.</w:t>
      </w:r>
      <w:r>
        <w:rPr>
          <w:rStyle w:val="FontStyle100"/>
          <w:sz w:val="28"/>
          <w:szCs w:val="28"/>
        </w:rPr>
        <w:t xml:space="preserve"> </w:t>
      </w:r>
      <w:r w:rsidRPr="003548DB">
        <w:rPr>
          <w:rStyle w:val="FontStyle100"/>
          <w:sz w:val="28"/>
          <w:szCs w:val="28"/>
        </w:rPr>
        <w:t>Повышение уровня производства и объёмов промышленного производства предприятий Демидовского  района.</w:t>
      </w:r>
    </w:p>
    <w:p w:rsidR="00FE1868" w:rsidRPr="003548DB" w:rsidRDefault="00FE1868" w:rsidP="00FE1868">
      <w:pPr>
        <w:pStyle w:val="Style9"/>
        <w:widowControl/>
        <w:tabs>
          <w:tab w:val="left" w:pos="538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2.</w:t>
      </w:r>
      <w:r>
        <w:rPr>
          <w:rStyle w:val="FontStyle100"/>
          <w:sz w:val="28"/>
          <w:szCs w:val="28"/>
        </w:rPr>
        <w:t xml:space="preserve"> </w:t>
      </w:r>
      <w:r w:rsidRPr="003548DB">
        <w:rPr>
          <w:rStyle w:val="FontStyle100"/>
          <w:sz w:val="28"/>
          <w:szCs w:val="28"/>
        </w:rPr>
        <w:t>Осуществление финансового оздоровления, повышение эффективности работы промышленных предприятий, сокращение и ликвидация убыточных производств.</w:t>
      </w:r>
    </w:p>
    <w:p w:rsidR="00FE1868" w:rsidRPr="003548DB" w:rsidRDefault="00FE1868" w:rsidP="00FE1868">
      <w:pPr>
        <w:pStyle w:val="Style9"/>
        <w:widowControl/>
        <w:tabs>
          <w:tab w:val="left" w:pos="355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3. </w:t>
      </w:r>
      <w:r w:rsidRPr="003548DB">
        <w:rPr>
          <w:rStyle w:val="FontStyle100"/>
          <w:sz w:val="28"/>
          <w:szCs w:val="28"/>
        </w:rPr>
        <w:t>Обеспечение притока инвестиций.</w:t>
      </w:r>
    </w:p>
    <w:p w:rsidR="00FE1868" w:rsidRPr="003548DB" w:rsidRDefault="00FE1868" w:rsidP="00FE1868">
      <w:pPr>
        <w:pStyle w:val="Style9"/>
        <w:widowControl/>
        <w:numPr>
          <w:ilvl w:val="0"/>
          <w:numId w:val="11"/>
        </w:numPr>
        <w:tabs>
          <w:tab w:val="left" w:pos="538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Создание новых рабочих мест, увеличение численности занятых в промышленности.</w:t>
      </w:r>
    </w:p>
    <w:p w:rsidR="00FE1868" w:rsidRPr="003548DB" w:rsidRDefault="00FE1868" w:rsidP="00FE1868">
      <w:pPr>
        <w:pStyle w:val="Style9"/>
        <w:widowControl/>
        <w:numPr>
          <w:ilvl w:val="0"/>
          <w:numId w:val="11"/>
        </w:numPr>
        <w:tabs>
          <w:tab w:val="left" w:pos="538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Обеспечение роста заработной платы, обеспечение благоприятных условий охраны труда на промышленных предприятиях муниципального района.</w:t>
      </w:r>
    </w:p>
    <w:p w:rsidR="00FE1868" w:rsidRPr="003548DB" w:rsidRDefault="00FE1868" w:rsidP="00FE1868">
      <w:pPr>
        <w:pStyle w:val="Style9"/>
        <w:widowControl/>
        <w:tabs>
          <w:tab w:val="left" w:pos="355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6. </w:t>
      </w:r>
      <w:r w:rsidRPr="003548DB">
        <w:rPr>
          <w:rStyle w:val="FontStyle100"/>
          <w:sz w:val="28"/>
          <w:szCs w:val="28"/>
        </w:rPr>
        <w:t>Расширение рынков сбыта продукции.</w:t>
      </w:r>
    </w:p>
    <w:p w:rsidR="00FE1868" w:rsidRPr="003548DB" w:rsidRDefault="00FE1868" w:rsidP="00FE1868">
      <w:pPr>
        <w:pStyle w:val="Style9"/>
        <w:widowControl/>
        <w:tabs>
          <w:tab w:val="left" w:pos="538"/>
        </w:tabs>
        <w:spacing w:line="240" w:lineRule="auto"/>
        <w:ind w:firstLine="709"/>
        <w:rPr>
          <w:rStyle w:val="FontStyle100"/>
          <w:sz w:val="28"/>
          <w:szCs w:val="28"/>
        </w:rPr>
      </w:pPr>
      <w:bookmarkStart w:id="5" w:name="bookmark31"/>
      <w:r w:rsidRPr="003548DB">
        <w:rPr>
          <w:rStyle w:val="FontStyle100"/>
          <w:sz w:val="28"/>
          <w:szCs w:val="28"/>
        </w:rPr>
        <w:lastRenderedPageBreak/>
        <w:t>7</w:t>
      </w:r>
      <w:bookmarkEnd w:id="5"/>
      <w:r>
        <w:rPr>
          <w:rStyle w:val="FontStyle100"/>
          <w:sz w:val="28"/>
          <w:szCs w:val="28"/>
        </w:rPr>
        <w:t xml:space="preserve">. </w:t>
      </w:r>
      <w:r w:rsidRPr="003548DB">
        <w:rPr>
          <w:rStyle w:val="FontStyle100"/>
          <w:sz w:val="28"/>
          <w:szCs w:val="28"/>
        </w:rPr>
        <w:t>Создание условий для развития производства конкурентоспособной продукции</w:t>
      </w:r>
      <w:r>
        <w:rPr>
          <w:rStyle w:val="FontStyle100"/>
          <w:sz w:val="28"/>
          <w:szCs w:val="28"/>
        </w:rPr>
        <w:t xml:space="preserve"> </w:t>
      </w:r>
      <w:r w:rsidRPr="003548DB">
        <w:rPr>
          <w:rStyle w:val="FontStyle100"/>
          <w:sz w:val="28"/>
          <w:szCs w:val="28"/>
        </w:rPr>
        <w:t>агропромышленного комплекса и перерабатывающей промышленности.</w:t>
      </w:r>
    </w:p>
    <w:p w:rsidR="00FE1868" w:rsidRDefault="00FE1868" w:rsidP="00FE1868">
      <w:pPr>
        <w:pStyle w:val="Style14"/>
        <w:widowControl/>
        <w:spacing w:before="101"/>
        <w:rPr>
          <w:rStyle w:val="FontStyle99"/>
          <w:u w:val="single"/>
        </w:rPr>
      </w:pPr>
    </w:p>
    <w:p w:rsidR="00FE1868" w:rsidRPr="003548DB" w:rsidRDefault="00FE1868" w:rsidP="00FE1868">
      <w:pPr>
        <w:pStyle w:val="Style14"/>
        <w:widowControl/>
        <w:spacing w:before="101"/>
        <w:jc w:val="center"/>
        <w:rPr>
          <w:rStyle w:val="FontStyle99"/>
          <w:sz w:val="28"/>
          <w:szCs w:val="28"/>
        </w:rPr>
      </w:pPr>
      <w:r w:rsidRPr="003548DB">
        <w:rPr>
          <w:rStyle w:val="FontStyle99"/>
          <w:sz w:val="28"/>
          <w:szCs w:val="28"/>
        </w:rPr>
        <w:t>Создание условий для развития бизнеса</w:t>
      </w:r>
    </w:p>
    <w:p w:rsidR="00FE1868" w:rsidRDefault="00FE1868" w:rsidP="00FE1868">
      <w:pPr>
        <w:pStyle w:val="Style15"/>
        <w:widowControl/>
        <w:spacing w:line="240" w:lineRule="exact"/>
        <w:rPr>
          <w:sz w:val="20"/>
          <w:szCs w:val="20"/>
        </w:rPr>
      </w:pPr>
    </w:p>
    <w:p w:rsidR="00FE1868" w:rsidRPr="003548DB" w:rsidRDefault="00FE1868" w:rsidP="00FE1868">
      <w:pPr>
        <w:pStyle w:val="Style15"/>
        <w:widowControl/>
        <w:spacing w:before="77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  <w:u w:val="single"/>
        </w:rPr>
        <w:t>Цель</w:t>
      </w:r>
      <w:r w:rsidRPr="003548DB">
        <w:rPr>
          <w:rStyle w:val="FontStyle100"/>
          <w:sz w:val="28"/>
          <w:szCs w:val="28"/>
        </w:rPr>
        <w:t xml:space="preserve"> </w:t>
      </w:r>
      <w:r w:rsidRPr="003548DB">
        <w:rPr>
          <w:rStyle w:val="FontStyle99"/>
          <w:sz w:val="28"/>
          <w:szCs w:val="28"/>
        </w:rPr>
        <w:t xml:space="preserve">- </w:t>
      </w:r>
      <w:r w:rsidRPr="003548DB">
        <w:rPr>
          <w:rStyle w:val="FontStyle100"/>
          <w:sz w:val="28"/>
          <w:szCs w:val="28"/>
        </w:rPr>
        <w:t>создание благоприятных условий для развития малого и среднего предпринимательства, развитие наукоемких отраслей, широкое внедрение новшеств, использование существующих возможностей, реализация которых требует применения новых методов и технологий, направленных на достижение высокого качества жизни населения.</w:t>
      </w:r>
    </w:p>
    <w:p w:rsidR="00FE1868" w:rsidRDefault="00FE1868" w:rsidP="00FE1868">
      <w:pPr>
        <w:pStyle w:val="Style15"/>
        <w:widowControl/>
        <w:spacing w:before="67"/>
        <w:ind w:left="715" w:firstLine="0"/>
        <w:jc w:val="left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  <w:u w:val="single"/>
        </w:rPr>
        <w:t>Задачи</w:t>
      </w:r>
      <w:r w:rsidRPr="003548DB">
        <w:rPr>
          <w:rStyle w:val="FontStyle100"/>
          <w:sz w:val="28"/>
          <w:szCs w:val="28"/>
        </w:rPr>
        <w:t>:</w:t>
      </w:r>
    </w:p>
    <w:p w:rsidR="00FE1868" w:rsidRPr="003548DB" w:rsidRDefault="00FE1868" w:rsidP="00FE1868">
      <w:pPr>
        <w:pStyle w:val="Style15"/>
        <w:widowControl/>
        <w:spacing w:before="67"/>
        <w:ind w:left="715" w:firstLine="0"/>
        <w:jc w:val="left"/>
        <w:rPr>
          <w:rStyle w:val="FontStyle100"/>
          <w:sz w:val="28"/>
          <w:szCs w:val="28"/>
        </w:rPr>
      </w:pPr>
    </w:p>
    <w:p w:rsidR="00FE1868" w:rsidRPr="003548DB" w:rsidRDefault="00FE1868" w:rsidP="00FE1868">
      <w:pPr>
        <w:pStyle w:val="Style9"/>
        <w:widowControl/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1.</w:t>
      </w:r>
      <w:r w:rsidRPr="003548DB">
        <w:rPr>
          <w:rStyle w:val="FontStyle100"/>
          <w:sz w:val="28"/>
          <w:szCs w:val="28"/>
        </w:rPr>
        <w:tab/>
        <w:t>Увеличение вклада малого и среднего предпринимательства в экономику</w:t>
      </w:r>
      <w:r>
        <w:rPr>
          <w:rStyle w:val="FontStyle100"/>
          <w:sz w:val="28"/>
          <w:szCs w:val="28"/>
        </w:rPr>
        <w:t xml:space="preserve"> </w:t>
      </w:r>
      <w:r w:rsidRPr="003548DB">
        <w:rPr>
          <w:rStyle w:val="FontStyle100"/>
          <w:sz w:val="28"/>
          <w:szCs w:val="28"/>
        </w:rPr>
        <w:t>Демидовского  района.</w:t>
      </w:r>
    </w:p>
    <w:p w:rsidR="00FE1868" w:rsidRPr="003548DB" w:rsidRDefault="00FE1868" w:rsidP="00FE1868">
      <w:pPr>
        <w:pStyle w:val="Style9"/>
        <w:widowControl/>
        <w:tabs>
          <w:tab w:val="left" w:pos="355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2.</w:t>
      </w:r>
      <w:r w:rsidRPr="003548DB">
        <w:rPr>
          <w:rStyle w:val="FontStyle100"/>
          <w:sz w:val="28"/>
          <w:szCs w:val="28"/>
        </w:rPr>
        <w:tab/>
      </w:r>
      <w:r>
        <w:rPr>
          <w:rStyle w:val="FontStyle100"/>
          <w:sz w:val="28"/>
          <w:szCs w:val="28"/>
        </w:rPr>
        <w:t xml:space="preserve">   </w:t>
      </w:r>
      <w:r w:rsidRPr="003548DB">
        <w:rPr>
          <w:rStyle w:val="FontStyle100"/>
          <w:sz w:val="28"/>
          <w:szCs w:val="28"/>
        </w:rPr>
        <w:t xml:space="preserve">Увеличение числа занятого населения в малом и среднем </w:t>
      </w:r>
      <w:r>
        <w:rPr>
          <w:rStyle w:val="FontStyle100"/>
          <w:sz w:val="28"/>
          <w:szCs w:val="28"/>
        </w:rPr>
        <w:t xml:space="preserve"> пред</w:t>
      </w:r>
      <w:r w:rsidRPr="003548DB">
        <w:rPr>
          <w:rStyle w:val="FontStyle100"/>
          <w:sz w:val="28"/>
          <w:szCs w:val="28"/>
        </w:rPr>
        <w:t>принимательстве.</w:t>
      </w:r>
    </w:p>
    <w:p w:rsidR="00FE1868" w:rsidRPr="003548D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Обеспечение взаимодействия бизнеса и власти на всех уровнях, привлечение широких кругов предпринимателей к решению вопросов социально-эконом</w:t>
      </w:r>
      <w:r>
        <w:rPr>
          <w:rStyle w:val="FontStyle100"/>
          <w:sz w:val="28"/>
          <w:szCs w:val="28"/>
        </w:rPr>
        <w:t xml:space="preserve">ического развития Демидовского </w:t>
      </w:r>
      <w:r w:rsidRPr="003548DB">
        <w:rPr>
          <w:rStyle w:val="FontStyle100"/>
          <w:sz w:val="28"/>
          <w:szCs w:val="28"/>
        </w:rPr>
        <w:t xml:space="preserve"> района.</w:t>
      </w:r>
    </w:p>
    <w:p w:rsidR="00FE1868" w:rsidRPr="003548D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 xml:space="preserve">Содействие дальнейшему укреплению </w:t>
      </w:r>
      <w:r>
        <w:rPr>
          <w:rStyle w:val="FontStyle100"/>
          <w:sz w:val="28"/>
          <w:szCs w:val="28"/>
        </w:rPr>
        <w:t xml:space="preserve"> </w:t>
      </w:r>
      <w:r w:rsidRPr="003548DB">
        <w:rPr>
          <w:rStyle w:val="FontStyle100"/>
          <w:sz w:val="28"/>
          <w:szCs w:val="28"/>
        </w:rPr>
        <w:t>социального статуса, повышению имиджа предпринимательства.</w:t>
      </w:r>
      <w:r>
        <w:rPr>
          <w:rStyle w:val="FontStyle100"/>
          <w:sz w:val="28"/>
          <w:szCs w:val="28"/>
        </w:rPr>
        <w:t xml:space="preserve"> </w:t>
      </w:r>
    </w:p>
    <w:p w:rsidR="00FE1868" w:rsidRPr="003548D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Создание эффективной системы поддержки малого и среднего предпринимательства.</w:t>
      </w:r>
    </w:p>
    <w:p w:rsidR="00FE1868" w:rsidRPr="003548D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3548DB">
        <w:rPr>
          <w:rStyle w:val="FontStyle100"/>
          <w:sz w:val="28"/>
          <w:szCs w:val="28"/>
        </w:rPr>
        <w:t>Совершенствование системы получения организационной, методической, консультационной и информационной поддержки по широкому спектру вопросов ведения бизнеса.</w:t>
      </w:r>
    </w:p>
    <w:p w:rsidR="00FE1868" w:rsidRPr="00F0378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F0378B">
        <w:rPr>
          <w:rStyle w:val="FontStyle100"/>
          <w:sz w:val="28"/>
          <w:szCs w:val="28"/>
        </w:rPr>
        <w:t>Переход к инновационному типу экономического развития, способному обеспечить непрерывное обновление технической и технологической базы производства, освоение и выпуск новой конкурентоспособной продукции, проникновение на мировые рынки товаров и услуг и вследствие этого повышение конкурентных преимуществ территории.</w:t>
      </w:r>
    </w:p>
    <w:p w:rsidR="00FE1868" w:rsidRPr="00F0378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F0378B">
        <w:rPr>
          <w:rStyle w:val="FontStyle100"/>
          <w:sz w:val="28"/>
          <w:szCs w:val="28"/>
        </w:rPr>
        <w:t>Привлечение инвесторов: изучение конкурентных преимуществ муниципального образования, развитие мощной информационной базы по местным экономическим ресурсам, привлечение целевых инвестиций и поощрение создания новых рабочих мест.</w:t>
      </w:r>
    </w:p>
    <w:p w:rsidR="00FE1868" w:rsidRPr="00F0378B" w:rsidRDefault="00FE1868" w:rsidP="00FE1868">
      <w:pPr>
        <w:pStyle w:val="Style9"/>
        <w:widowControl/>
        <w:numPr>
          <w:ilvl w:val="0"/>
          <w:numId w:val="12"/>
        </w:numPr>
        <w:tabs>
          <w:tab w:val="left" w:pos="542"/>
        </w:tabs>
        <w:spacing w:line="240" w:lineRule="auto"/>
        <w:ind w:firstLine="709"/>
        <w:rPr>
          <w:rStyle w:val="FontStyle100"/>
          <w:sz w:val="28"/>
          <w:szCs w:val="28"/>
        </w:rPr>
      </w:pPr>
      <w:bookmarkStart w:id="6" w:name="bookmark32"/>
      <w:bookmarkEnd w:id="6"/>
      <w:r w:rsidRPr="00F0378B">
        <w:rPr>
          <w:rStyle w:val="FontStyle100"/>
          <w:sz w:val="28"/>
          <w:szCs w:val="28"/>
        </w:rPr>
        <w:t>Развитие инфраструктуры: гарантия доступности земельных участков; обеспечение электроэнергией и дорогами; профессиональное обучение кадров для бизнеса; организация досуга и пр.</w:t>
      </w:r>
    </w:p>
    <w:p w:rsidR="00FE1868" w:rsidRDefault="00FE1868" w:rsidP="00FE1868">
      <w:pPr>
        <w:jc w:val="center"/>
        <w:rPr>
          <w:b/>
          <w:sz w:val="28"/>
          <w:szCs w:val="28"/>
        </w:rPr>
      </w:pPr>
    </w:p>
    <w:p w:rsidR="00FE1868" w:rsidRPr="00F92E35" w:rsidRDefault="00FE1868" w:rsidP="00FE1868">
      <w:pPr>
        <w:jc w:val="center"/>
        <w:rPr>
          <w:b/>
          <w:sz w:val="28"/>
          <w:szCs w:val="28"/>
        </w:rPr>
      </w:pPr>
      <w:r w:rsidRPr="00F92E35">
        <w:rPr>
          <w:b/>
          <w:sz w:val="28"/>
          <w:szCs w:val="28"/>
        </w:rPr>
        <w:t>Цели и</w:t>
      </w:r>
      <w:r>
        <w:rPr>
          <w:b/>
          <w:sz w:val="28"/>
          <w:szCs w:val="28"/>
        </w:rPr>
        <w:t xml:space="preserve">  </w:t>
      </w:r>
      <w:r w:rsidRPr="00F92E35">
        <w:rPr>
          <w:b/>
          <w:sz w:val="28"/>
          <w:szCs w:val="28"/>
        </w:rPr>
        <w:t>задачи  муниципальной</w:t>
      </w:r>
    </w:p>
    <w:p w:rsidR="00FE1868" w:rsidRPr="00F92E35" w:rsidRDefault="00FE1868" w:rsidP="00FE1868">
      <w:pPr>
        <w:jc w:val="center"/>
        <w:rPr>
          <w:b/>
          <w:sz w:val="28"/>
          <w:szCs w:val="28"/>
        </w:rPr>
      </w:pPr>
      <w:r w:rsidRPr="00F92E35">
        <w:rPr>
          <w:b/>
          <w:sz w:val="28"/>
          <w:szCs w:val="28"/>
        </w:rPr>
        <w:t xml:space="preserve">бюджетной </w:t>
      </w:r>
      <w:proofErr w:type="gramStart"/>
      <w:r w:rsidRPr="00F92E35">
        <w:rPr>
          <w:b/>
          <w:sz w:val="28"/>
          <w:szCs w:val="28"/>
        </w:rPr>
        <w:t>политики на период</w:t>
      </w:r>
      <w:proofErr w:type="gramEnd"/>
      <w:r w:rsidRPr="00F92E35">
        <w:rPr>
          <w:b/>
          <w:sz w:val="28"/>
          <w:szCs w:val="28"/>
        </w:rPr>
        <w:t xml:space="preserve"> до  2025 года</w:t>
      </w:r>
    </w:p>
    <w:p w:rsidR="00FE1868" w:rsidRDefault="00FE1868" w:rsidP="00FE1868">
      <w:pPr>
        <w:jc w:val="both"/>
        <w:rPr>
          <w:sz w:val="28"/>
          <w:szCs w:val="28"/>
        </w:rPr>
      </w:pPr>
    </w:p>
    <w:p w:rsidR="00FE1868" w:rsidRDefault="00FE1868" w:rsidP="00FE1868">
      <w:pPr>
        <w:jc w:val="both"/>
        <w:rPr>
          <w:sz w:val="28"/>
          <w:szCs w:val="28"/>
        </w:rPr>
      </w:pP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 w:rsidRPr="00FE6876">
        <w:rPr>
          <w:sz w:val="28"/>
          <w:szCs w:val="28"/>
          <w:u w:val="single"/>
        </w:rPr>
        <w:t>Цели</w:t>
      </w:r>
      <w:r>
        <w:rPr>
          <w:sz w:val="28"/>
          <w:szCs w:val="28"/>
        </w:rPr>
        <w:t xml:space="preserve"> – повышение эффективности и прозрачности управления </w:t>
      </w:r>
      <w:proofErr w:type="gramStart"/>
      <w:r>
        <w:rPr>
          <w:sz w:val="28"/>
          <w:szCs w:val="28"/>
        </w:rPr>
        <w:t>финансовыми</w:t>
      </w:r>
      <w:proofErr w:type="gramEnd"/>
      <w:r>
        <w:rPr>
          <w:sz w:val="28"/>
          <w:szCs w:val="28"/>
        </w:rPr>
        <w:t xml:space="preserve"> </w:t>
      </w: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ресурсами муниципального образования «Демидовский район» Смоленской области, обеспечение финансовой устойчивости и платежеспособности местного </w:t>
      </w:r>
      <w:r>
        <w:rPr>
          <w:sz w:val="28"/>
          <w:szCs w:val="28"/>
        </w:rPr>
        <w:lastRenderedPageBreak/>
        <w:t>бюджета.</w:t>
      </w:r>
    </w:p>
    <w:p w:rsidR="00FE1868" w:rsidRDefault="00FE1868" w:rsidP="00FE1868">
      <w:pPr>
        <w:ind w:firstLine="709"/>
        <w:jc w:val="both"/>
        <w:rPr>
          <w:sz w:val="28"/>
          <w:szCs w:val="28"/>
          <w:u w:val="single"/>
        </w:rPr>
      </w:pPr>
    </w:p>
    <w:p w:rsidR="00FE1868" w:rsidRDefault="00FE1868" w:rsidP="00FE1868">
      <w:pPr>
        <w:ind w:firstLine="709"/>
        <w:jc w:val="both"/>
        <w:rPr>
          <w:sz w:val="28"/>
          <w:szCs w:val="28"/>
        </w:rPr>
      </w:pPr>
      <w:r w:rsidRPr="00FE6876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Усиление финансовой базы местного бюджета и обеспечение его сбалансированности.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бюджетных расходов, создание условий для исполнения и оптимизации расходных обязательств муниципального образования «Демидовский район» Смоленской области.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Увеличение налоговых и неналоговых доходов муниципального образования «Демидовский район» Смоленской области.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Привлечение  федеральных и региональных финансовых ресурсов, а также инвестиций на развитие муниципального образования «Демидовский район» Смоленской области.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Эффективное управление муниципальным долгом муниципального  образования «Демидовский район» Смоленской области (при его наличии).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Развитие информационной системы управления муниципальными финансами.</w:t>
      </w:r>
    </w:p>
    <w:p w:rsidR="00FE1868" w:rsidRDefault="00FE1868" w:rsidP="00FE1868">
      <w:pPr>
        <w:pStyle w:val="ListParagraph"/>
        <w:tabs>
          <w:tab w:val="left" w:pos="-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Экономия средств местного бюджета, в том числе за счет совершенствования    процедур закупки товаров и услуг.</w:t>
      </w:r>
    </w:p>
    <w:p w:rsidR="00FE1868" w:rsidRDefault="00FE1868" w:rsidP="00FE1868">
      <w:pPr>
        <w:pStyle w:val="ListParagraph"/>
        <w:tabs>
          <w:tab w:val="left" w:pos="-426"/>
        </w:tabs>
        <w:ind w:left="-851" w:firstLine="851"/>
        <w:jc w:val="both"/>
        <w:rPr>
          <w:sz w:val="28"/>
          <w:szCs w:val="28"/>
          <w:u w:val="single"/>
        </w:rPr>
      </w:pPr>
    </w:p>
    <w:p w:rsidR="00FE1868" w:rsidRPr="00F92E35" w:rsidRDefault="00FE1868" w:rsidP="00FE1868">
      <w:pPr>
        <w:tabs>
          <w:tab w:val="left" w:pos="2670"/>
        </w:tabs>
        <w:ind w:left="-709" w:firstLine="709"/>
        <w:jc w:val="center"/>
        <w:rPr>
          <w:b/>
          <w:sz w:val="28"/>
          <w:szCs w:val="28"/>
        </w:rPr>
      </w:pPr>
      <w:r w:rsidRPr="00F92E35">
        <w:rPr>
          <w:b/>
          <w:sz w:val="28"/>
          <w:szCs w:val="28"/>
          <w:lang w:val="en-US"/>
        </w:rPr>
        <w:t>II</w:t>
      </w:r>
      <w:r w:rsidRPr="00F92E35">
        <w:rPr>
          <w:b/>
          <w:sz w:val="28"/>
          <w:szCs w:val="28"/>
        </w:rPr>
        <w:t xml:space="preserve">. </w:t>
      </w:r>
      <w:r w:rsidRPr="00F92E35">
        <w:rPr>
          <w:b/>
          <w:sz w:val="28"/>
          <w:szCs w:val="28"/>
          <w:lang w:val="en-US"/>
        </w:rPr>
        <w:t>SWOT</w:t>
      </w:r>
      <w:r w:rsidRPr="00F92E35">
        <w:rPr>
          <w:b/>
          <w:sz w:val="28"/>
          <w:szCs w:val="28"/>
        </w:rPr>
        <w:t xml:space="preserve"> – анализ бюджетного потенциала</w:t>
      </w:r>
      <w:r>
        <w:rPr>
          <w:b/>
          <w:sz w:val="28"/>
          <w:szCs w:val="28"/>
        </w:rPr>
        <w:t xml:space="preserve"> </w:t>
      </w:r>
      <w:r w:rsidRPr="00F92E35">
        <w:rPr>
          <w:b/>
          <w:sz w:val="28"/>
          <w:szCs w:val="28"/>
        </w:rPr>
        <w:t>муниципального образования «Демидовский район» Смоле</w:t>
      </w:r>
      <w:r>
        <w:rPr>
          <w:b/>
          <w:sz w:val="28"/>
          <w:szCs w:val="28"/>
        </w:rPr>
        <w:t>нской области</w:t>
      </w:r>
    </w:p>
    <w:p w:rsidR="00FE1868" w:rsidRDefault="00FE1868" w:rsidP="00FE1868">
      <w:pPr>
        <w:tabs>
          <w:tab w:val="left" w:pos="2670"/>
        </w:tabs>
        <w:ind w:left="-709" w:firstLine="709"/>
        <w:jc w:val="both"/>
        <w:rPr>
          <w:b/>
          <w:sz w:val="28"/>
          <w:szCs w:val="28"/>
        </w:rPr>
      </w:pPr>
    </w:p>
    <w:p w:rsidR="00FE1868" w:rsidRPr="00F92E35" w:rsidRDefault="00FE1868" w:rsidP="00FE1868">
      <w:pPr>
        <w:tabs>
          <w:tab w:val="left" w:pos="2670"/>
        </w:tabs>
        <w:ind w:left="-709"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786"/>
      </w:tblGrid>
      <w:tr w:rsidR="00FE1868" w:rsidTr="0014522D">
        <w:trPr>
          <w:trHeight w:val="46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СИЛЬНЫЕ СТОРОНЫ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СЛАБЫЕ СТОРОНЫ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pStyle w:val="ListParagraph"/>
              <w:tabs>
                <w:tab w:val="left" w:pos="28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103FD">
              <w:rPr>
                <w:sz w:val="22"/>
                <w:szCs w:val="22"/>
              </w:rPr>
              <w:t>Наличие планов мероприятий по росту доходов и оптимизации расходов местного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1.Высокая </w:t>
            </w:r>
            <w:proofErr w:type="spellStart"/>
            <w:r w:rsidRPr="00A103FD">
              <w:rPr>
                <w:sz w:val="22"/>
                <w:szCs w:val="22"/>
              </w:rPr>
              <w:t>дотационность</w:t>
            </w:r>
            <w:proofErr w:type="spellEnd"/>
            <w:r w:rsidRPr="00A103FD">
              <w:rPr>
                <w:sz w:val="22"/>
                <w:szCs w:val="22"/>
              </w:rPr>
              <w:t xml:space="preserve"> местного бюджета (свыше 50%) и соответственно низкая доля собственных средств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pStyle w:val="ListParagraph"/>
              <w:tabs>
                <w:tab w:val="left" w:pos="142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2.Обеспечение роста налоговых и неналоговых доходов в отчетном периоде по сравнению с предыдущими периодами (в сопоставимых условиях)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2.Предельный размер дефицита местного бюджета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 Отсутствие просроченной кредиторской задолженности по расходам и долговым обязательствам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3.Наличие задолженности по налоговым и неналоговым платежам в местный бюджет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 xml:space="preserve">4.Среднесрочное  бюджетное планирование (на 3 года)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4.Недостаточность финансовых ресурсов для исполнения полномочий, установленных Федеральным законом от 06.10.2003  №131-ФЗ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5. Программно – целевой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</w:p>
        </w:tc>
      </w:tr>
      <w:tr w:rsidR="00FE1868" w:rsidTr="0014522D">
        <w:trPr>
          <w:trHeight w:val="4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ВОЗМОЖНОСТИ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center"/>
              <w:rPr>
                <w:b/>
                <w:sz w:val="22"/>
                <w:szCs w:val="22"/>
              </w:rPr>
            </w:pPr>
            <w:r w:rsidRPr="00A103FD">
              <w:rPr>
                <w:b/>
                <w:sz w:val="22"/>
                <w:szCs w:val="22"/>
              </w:rPr>
              <w:t>ВЫЗОВЫ И УГРОЗЫ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1.Увеличение собственных доходов местного бюджета, в том числе за счет увеличения доходов от реализации и аренды имущества</w:t>
            </w:r>
            <w:r>
              <w:rPr>
                <w:sz w:val="22"/>
                <w:szCs w:val="22"/>
              </w:rPr>
              <w:t xml:space="preserve"> </w:t>
            </w:r>
            <w:r w:rsidRPr="00A103FD">
              <w:rPr>
                <w:sz w:val="22"/>
                <w:szCs w:val="22"/>
              </w:rPr>
              <w:t>(земли), привлечения инвестиций, улучшения администрирования платежей, активизации работы межведомственной комиссии при Администрации района по легализации объектов налогообложения, снижению неформальной занятости населения и др.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1.Уменьшение налогооблагаемой базы вследствие ухудшения экономической ситуации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2.Расширение участия муниципального образования «Демидовский район» в федеральных и областных целевых программах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2.Недополучение доходов местного бюджета вследствие роста задолженности по налоговым и неналоговым доходам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lastRenderedPageBreak/>
              <w:t>3.Оптимизация расходных обязательств, экономия бюджетных средств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3.Сокращение возможности финансового обеспечения материальных и капитальных затрат муниципальных учреждений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4. Улучшение деятельности бюджетных учреждений по оказанию платных услуг, доходы от которых поступают в их распоряжение и, соответственно, снижается финансовая нагрузка на местный бюджет. При большей заинтересованности руководителей и работников таких учреждений, увязав размеры стимулирующих  выплат в зависимость от объема  доходов, полученных от оказания платных услуг, можно было бы в короткие сроки увеличить эти поступления в несколько раз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4. Трудности с привлечением кредитных ресурсов для местного бюджета, высокие процентные ставки кредитных ресурсов у кредитных организаций</w:t>
            </w:r>
          </w:p>
        </w:tc>
      </w:tr>
      <w:tr w:rsidR="00FE1868" w:rsidTr="001452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A103FD" w:rsidRDefault="00FE1868" w:rsidP="0014522D">
            <w:pPr>
              <w:tabs>
                <w:tab w:val="left" w:pos="2670"/>
              </w:tabs>
              <w:jc w:val="both"/>
              <w:rPr>
                <w:sz w:val="22"/>
                <w:szCs w:val="22"/>
              </w:rPr>
            </w:pPr>
            <w:r w:rsidRPr="00A103FD">
              <w:rPr>
                <w:sz w:val="22"/>
                <w:szCs w:val="22"/>
              </w:rPr>
              <w:t>5.Незапланированные расходы местного бюджета в связи с исполнением судебных актов и предписаний контролирующих органов</w:t>
            </w:r>
          </w:p>
        </w:tc>
      </w:tr>
    </w:tbl>
    <w:p w:rsidR="00FE1868" w:rsidRDefault="00FE1868" w:rsidP="00FE1868">
      <w:pPr>
        <w:tabs>
          <w:tab w:val="left" w:pos="2670"/>
        </w:tabs>
        <w:ind w:left="-709" w:firstLine="709"/>
        <w:jc w:val="both"/>
        <w:rPr>
          <w:sz w:val="28"/>
          <w:szCs w:val="28"/>
        </w:rPr>
      </w:pPr>
    </w:p>
    <w:p w:rsidR="00FE1868" w:rsidRPr="0059635F" w:rsidRDefault="00FE1868" w:rsidP="00FE1868">
      <w:pPr>
        <w:pStyle w:val="Style14"/>
        <w:widowControl/>
        <w:spacing w:before="96"/>
        <w:jc w:val="center"/>
        <w:rPr>
          <w:rStyle w:val="FontStyle99"/>
          <w:sz w:val="28"/>
          <w:szCs w:val="28"/>
          <w:u w:val="single"/>
        </w:rPr>
      </w:pPr>
      <w:r w:rsidRPr="0059635F">
        <w:rPr>
          <w:rStyle w:val="FontStyle99"/>
          <w:sz w:val="28"/>
          <w:szCs w:val="28"/>
          <w:u w:val="single"/>
        </w:rPr>
        <w:t>Улучшение жилищных условий граждан</w:t>
      </w:r>
    </w:p>
    <w:p w:rsidR="00FE1868" w:rsidRPr="0059635F" w:rsidRDefault="00FE1868" w:rsidP="00FE1868">
      <w:pPr>
        <w:pStyle w:val="Style15"/>
        <w:widowControl/>
        <w:spacing w:line="240" w:lineRule="exact"/>
        <w:jc w:val="left"/>
        <w:rPr>
          <w:sz w:val="28"/>
          <w:szCs w:val="28"/>
        </w:rPr>
      </w:pPr>
    </w:p>
    <w:p w:rsidR="00FE1868" w:rsidRPr="0059635F" w:rsidRDefault="00FE1868" w:rsidP="00FE1868">
      <w:pPr>
        <w:pStyle w:val="Style15"/>
        <w:widowControl/>
        <w:spacing w:before="43" w:line="317" w:lineRule="exact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  <w:u w:val="single"/>
        </w:rPr>
        <w:t>Цель</w:t>
      </w:r>
      <w:r w:rsidRPr="0059635F">
        <w:rPr>
          <w:rStyle w:val="FontStyle100"/>
          <w:sz w:val="28"/>
          <w:szCs w:val="28"/>
        </w:rPr>
        <w:t xml:space="preserve"> - формирование рынка доступного жилья и обеспечение комфортного проживания граждан района.</w:t>
      </w:r>
    </w:p>
    <w:p w:rsidR="00FE1868" w:rsidRPr="0059635F" w:rsidRDefault="00FE1868" w:rsidP="00FE1868">
      <w:pPr>
        <w:pStyle w:val="Style68"/>
        <w:widowControl/>
        <w:spacing w:line="240" w:lineRule="exact"/>
        <w:ind w:left="720" w:firstLine="0"/>
        <w:jc w:val="both"/>
        <w:rPr>
          <w:sz w:val="28"/>
          <w:szCs w:val="28"/>
        </w:rPr>
      </w:pPr>
    </w:p>
    <w:p w:rsidR="00FE1868" w:rsidRPr="0059635F" w:rsidRDefault="00FE1868" w:rsidP="00FE1868">
      <w:pPr>
        <w:pStyle w:val="Style68"/>
        <w:widowControl/>
        <w:spacing w:before="77"/>
        <w:ind w:left="720" w:firstLine="0"/>
        <w:jc w:val="both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  <w:u w:val="single"/>
        </w:rPr>
        <w:t>Задачи</w:t>
      </w:r>
      <w:r w:rsidRPr="0059635F">
        <w:rPr>
          <w:rStyle w:val="FontStyle100"/>
          <w:sz w:val="28"/>
          <w:szCs w:val="28"/>
        </w:rPr>
        <w:t>:</w:t>
      </w:r>
    </w:p>
    <w:p w:rsidR="00FE1868" w:rsidRPr="0059635F" w:rsidRDefault="00FE1868" w:rsidP="00FE1868">
      <w:pPr>
        <w:pStyle w:val="Style9"/>
        <w:widowControl/>
        <w:tabs>
          <w:tab w:val="left" w:pos="360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Обновление, реконструкция объектов жилищно-коммунального хозяйства, обеспечение их стабильной безаварийной работы.</w:t>
      </w:r>
    </w:p>
    <w:p w:rsidR="00FE1868" w:rsidRPr="0059635F" w:rsidRDefault="00FE1868" w:rsidP="00FE1868">
      <w:pPr>
        <w:pStyle w:val="Style9"/>
        <w:widowControl/>
        <w:tabs>
          <w:tab w:val="left" w:pos="178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Организация переселения жителей из ветхого и аварийного жилищного фонда.</w:t>
      </w:r>
    </w:p>
    <w:p w:rsidR="00FE1868" w:rsidRPr="0059635F" w:rsidRDefault="00FE1868" w:rsidP="00FE1868">
      <w:pPr>
        <w:pStyle w:val="Style15"/>
        <w:widowControl/>
        <w:spacing w:line="240" w:lineRule="auto"/>
        <w:ind w:firstLine="357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</w:rPr>
        <w:t>Для реализации  вышеизложенных направлений необходимо  определить целевые индикаторы их реализации. К таким индикаторам относятся:</w:t>
      </w:r>
    </w:p>
    <w:p w:rsidR="00FE1868" w:rsidRPr="0059635F" w:rsidRDefault="00FE1868" w:rsidP="00FE1868">
      <w:pPr>
        <w:pStyle w:val="Style9"/>
        <w:widowControl/>
        <w:tabs>
          <w:tab w:val="left" w:pos="168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уровень обеспеченности населения района жильем;</w:t>
      </w:r>
    </w:p>
    <w:p w:rsidR="00FE1868" w:rsidRPr="0059635F" w:rsidRDefault="00FE1868" w:rsidP="00FE1868">
      <w:pPr>
        <w:pStyle w:val="Style9"/>
        <w:widowControl/>
        <w:tabs>
          <w:tab w:val="left" w:pos="168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коэффициент доступности жилья;</w:t>
      </w:r>
    </w:p>
    <w:p w:rsidR="00FE1868" w:rsidRPr="0059635F" w:rsidRDefault="00FE1868" w:rsidP="00FE1868">
      <w:pPr>
        <w:pStyle w:val="Style9"/>
        <w:widowControl/>
        <w:tabs>
          <w:tab w:val="left" w:pos="360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средств;</w:t>
      </w:r>
    </w:p>
    <w:p w:rsidR="00FE1868" w:rsidRPr="0059635F" w:rsidRDefault="00FE1868" w:rsidP="00FE1868">
      <w:pPr>
        <w:pStyle w:val="Style9"/>
        <w:widowControl/>
        <w:tabs>
          <w:tab w:val="left" w:pos="168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количество молодых семей, улучшивших жилищные условия;</w:t>
      </w:r>
    </w:p>
    <w:p w:rsidR="00FE1868" w:rsidRPr="0059635F" w:rsidRDefault="00FE1868" w:rsidP="00FE1868">
      <w:pPr>
        <w:pStyle w:val="Style9"/>
        <w:widowControl/>
        <w:tabs>
          <w:tab w:val="left" w:pos="168"/>
        </w:tabs>
        <w:spacing w:line="240" w:lineRule="auto"/>
        <w:ind w:firstLine="357"/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годовой объем ввода жилья;</w:t>
      </w:r>
    </w:p>
    <w:p w:rsidR="00FE1868" w:rsidRDefault="00FE1868" w:rsidP="00FE1868">
      <w:pPr>
        <w:pStyle w:val="Style9"/>
        <w:widowControl/>
        <w:tabs>
          <w:tab w:val="left" w:pos="360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доля ввода жилья, соответствующего стандартам эконом - класса, в общем объеме ввода жилья;</w:t>
      </w:r>
      <w:bookmarkStart w:id="7" w:name="bookmark36"/>
      <w:bookmarkEnd w:id="7"/>
    </w:p>
    <w:p w:rsidR="00FE1868" w:rsidRPr="0059635F" w:rsidRDefault="00FE1868" w:rsidP="00FE1868">
      <w:pPr>
        <w:pStyle w:val="Style9"/>
        <w:widowControl/>
        <w:tabs>
          <w:tab w:val="left" w:pos="360"/>
        </w:tabs>
        <w:spacing w:line="240" w:lineRule="auto"/>
        <w:ind w:firstLine="35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- </w:t>
      </w:r>
      <w:r w:rsidRPr="0059635F">
        <w:rPr>
          <w:rStyle w:val="FontStyle100"/>
          <w:sz w:val="28"/>
          <w:szCs w:val="28"/>
        </w:rPr>
        <w:t>количество граждан, относящихся к категориям, установленным законодательством, улучшивших жилищные условия.</w:t>
      </w:r>
    </w:p>
    <w:p w:rsidR="00FE1868" w:rsidRPr="0059635F" w:rsidRDefault="00FE1868" w:rsidP="00FE1868">
      <w:pPr>
        <w:pStyle w:val="Style14"/>
        <w:widowControl/>
        <w:spacing w:line="240" w:lineRule="exact"/>
        <w:jc w:val="left"/>
        <w:rPr>
          <w:sz w:val="28"/>
          <w:szCs w:val="28"/>
        </w:rPr>
      </w:pPr>
    </w:p>
    <w:p w:rsidR="00FE1868" w:rsidRPr="0059635F" w:rsidRDefault="00FE1868" w:rsidP="00FE1868">
      <w:pPr>
        <w:pStyle w:val="Style14"/>
        <w:widowControl/>
        <w:spacing w:before="106"/>
        <w:jc w:val="center"/>
        <w:rPr>
          <w:rStyle w:val="FontStyle99"/>
          <w:sz w:val="28"/>
          <w:szCs w:val="28"/>
          <w:u w:val="single"/>
        </w:rPr>
      </w:pPr>
      <w:r w:rsidRPr="0059635F">
        <w:rPr>
          <w:rStyle w:val="FontStyle99"/>
          <w:sz w:val="28"/>
          <w:szCs w:val="28"/>
          <w:u w:val="single"/>
        </w:rPr>
        <w:t>Эффективное коммунальное хозяйство</w:t>
      </w:r>
    </w:p>
    <w:p w:rsidR="00FE1868" w:rsidRPr="0059635F" w:rsidRDefault="00FE1868" w:rsidP="00FE1868">
      <w:pPr>
        <w:pStyle w:val="Style15"/>
        <w:widowControl/>
        <w:spacing w:line="240" w:lineRule="exact"/>
        <w:ind w:firstLine="730"/>
        <w:rPr>
          <w:sz w:val="28"/>
          <w:szCs w:val="28"/>
        </w:rPr>
      </w:pPr>
    </w:p>
    <w:p w:rsidR="00FE1868" w:rsidRPr="0059635F" w:rsidRDefault="00FE1868" w:rsidP="00FE1868">
      <w:pPr>
        <w:pStyle w:val="Style15"/>
        <w:widowControl/>
        <w:spacing w:before="72"/>
        <w:ind w:firstLine="730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</w:rPr>
        <w:t>Стратегическая цель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E1868" w:rsidRDefault="00FE1868" w:rsidP="00FE1868">
      <w:pPr>
        <w:pStyle w:val="Style15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:rsidR="00FE1868" w:rsidRPr="0059635F" w:rsidRDefault="00FE1868" w:rsidP="00FE1868">
      <w:pPr>
        <w:pStyle w:val="Style15"/>
        <w:widowControl/>
        <w:spacing w:line="240" w:lineRule="auto"/>
        <w:ind w:firstLine="709"/>
        <w:jc w:val="left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</w:rPr>
        <w:t>Основные цели:</w:t>
      </w:r>
    </w:p>
    <w:p w:rsidR="00FE1868" w:rsidRPr="0059635F" w:rsidRDefault="00FE1868" w:rsidP="00FE1868">
      <w:pPr>
        <w:pStyle w:val="Style9"/>
        <w:widowControl/>
        <w:tabs>
          <w:tab w:val="left" w:pos="518"/>
        </w:tabs>
        <w:spacing w:line="240" w:lineRule="auto"/>
        <w:ind w:firstLine="709"/>
        <w:jc w:val="left"/>
        <w:rPr>
          <w:rStyle w:val="FontStyle100"/>
          <w:sz w:val="28"/>
          <w:szCs w:val="28"/>
        </w:rPr>
      </w:pPr>
      <w:r>
        <w:rPr>
          <w:rStyle w:val="FontStyle100"/>
        </w:rPr>
        <w:t xml:space="preserve"> </w:t>
      </w:r>
      <w:r w:rsidRPr="0059635F">
        <w:rPr>
          <w:rStyle w:val="FontStyle100"/>
          <w:sz w:val="28"/>
          <w:szCs w:val="28"/>
        </w:rPr>
        <w:t>Снижение уровня износа объектов коммунальной инфраструктуры.</w:t>
      </w:r>
    </w:p>
    <w:p w:rsidR="00FE1868" w:rsidRPr="0059635F" w:rsidRDefault="00FE1868" w:rsidP="00FE1868">
      <w:pPr>
        <w:pStyle w:val="Style9"/>
        <w:widowControl/>
        <w:tabs>
          <w:tab w:val="left" w:pos="518"/>
        </w:tabs>
        <w:spacing w:line="240" w:lineRule="auto"/>
        <w:ind w:firstLine="709"/>
        <w:jc w:val="left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</w:rPr>
        <w:t>1.Снижение количества аварий на инженерных сетях.</w:t>
      </w:r>
    </w:p>
    <w:p w:rsidR="00FE1868" w:rsidRPr="0059635F" w:rsidRDefault="00FE1868" w:rsidP="00FE1868">
      <w:pPr>
        <w:pStyle w:val="Style9"/>
        <w:widowControl/>
        <w:tabs>
          <w:tab w:val="left" w:pos="518"/>
        </w:tabs>
        <w:spacing w:line="240" w:lineRule="auto"/>
        <w:ind w:firstLine="709"/>
        <w:jc w:val="left"/>
      </w:pPr>
      <w:r w:rsidRPr="0059635F">
        <w:rPr>
          <w:rStyle w:val="FontStyle100"/>
          <w:sz w:val="28"/>
          <w:szCs w:val="28"/>
        </w:rPr>
        <w:t>2.Капитальный ремонт многоквартирных домов.</w:t>
      </w:r>
    </w:p>
    <w:p w:rsidR="00FE1868" w:rsidRPr="0059635F" w:rsidRDefault="00FE1868" w:rsidP="00FE1868">
      <w:pPr>
        <w:pStyle w:val="Style9"/>
        <w:widowControl/>
        <w:tabs>
          <w:tab w:val="left" w:pos="701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</w:rPr>
        <w:lastRenderedPageBreak/>
        <w:t>3.Увеличение доли многоквартирных домов, полностью оборудованных коллективными (</w:t>
      </w:r>
      <w:proofErr w:type="spellStart"/>
      <w:r w:rsidRPr="0059635F">
        <w:rPr>
          <w:rStyle w:val="FontStyle100"/>
          <w:sz w:val="28"/>
          <w:szCs w:val="28"/>
        </w:rPr>
        <w:t>общедомовыми</w:t>
      </w:r>
      <w:proofErr w:type="spellEnd"/>
      <w:r w:rsidRPr="0059635F">
        <w:rPr>
          <w:rStyle w:val="FontStyle100"/>
          <w:sz w:val="28"/>
          <w:szCs w:val="28"/>
        </w:rPr>
        <w:t>) приборами учета потребления энергоресурсов.</w:t>
      </w:r>
    </w:p>
    <w:p w:rsidR="00FE1868" w:rsidRPr="0059635F" w:rsidRDefault="00FE1868" w:rsidP="00FE1868">
      <w:pPr>
        <w:pStyle w:val="Style9"/>
        <w:widowControl/>
        <w:tabs>
          <w:tab w:val="left" w:pos="701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59635F">
        <w:rPr>
          <w:rStyle w:val="FontStyle100"/>
          <w:sz w:val="28"/>
          <w:szCs w:val="28"/>
        </w:rPr>
        <w:t>4.Снижение затрат на потребление электрической и тепловой энергии, воды в бюджетной, социальной сфере и жилищно-коммунальном хозяйстве.</w:t>
      </w:r>
    </w:p>
    <w:p w:rsidR="00FE1868" w:rsidRDefault="00FE1868" w:rsidP="00FE1868">
      <w:pPr>
        <w:pStyle w:val="Style9"/>
        <w:widowControl/>
        <w:tabs>
          <w:tab w:val="left" w:pos="518"/>
        </w:tabs>
        <w:spacing w:line="240" w:lineRule="auto"/>
        <w:ind w:firstLine="709"/>
        <w:jc w:val="left"/>
        <w:rPr>
          <w:sz w:val="20"/>
          <w:szCs w:val="20"/>
        </w:rPr>
      </w:pPr>
      <w:r w:rsidRPr="0059635F">
        <w:rPr>
          <w:rStyle w:val="FontStyle100"/>
          <w:sz w:val="28"/>
          <w:szCs w:val="28"/>
        </w:rPr>
        <w:t>5.Обеспечение доступности предоставляемых населению коммунальных услуг.</w:t>
      </w:r>
    </w:p>
    <w:p w:rsidR="00FE1868" w:rsidRPr="006C7B56" w:rsidRDefault="00FE1868" w:rsidP="00FE1868">
      <w:pPr>
        <w:pStyle w:val="Style15"/>
        <w:widowControl/>
        <w:spacing w:line="240" w:lineRule="auto"/>
        <w:ind w:firstLine="709"/>
        <w:rPr>
          <w:rStyle w:val="FontStyle100"/>
          <w:sz w:val="28"/>
          <w:szCs w:val="28"/>
        </w:rPr>
      </w:pPr>
      <w:r w:rsidRPr="006C7B56">
        <w:rPr>
          <w:rStyle w:val="FontStyle100"/>
          <w:sz w:val="28"/>
          <w:szCs w:val="28"/>
        </w:rPr>
        <w:t>Для достижения поставленных целей должны быть решены следующие задачи: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1.</w:t>
      </w:r>
      <w:r w:rsidRPr="006C7B56">
        <w:rPr>
          <w:rStyle w:val="FontStyle100"/>
          <w:sz w:val="28"/>
          <w:szCs w:val="28"/>
        </w:rPr>
        <w:t>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жилья, в том числе при проведении капитального ремонта многоквартирных домов, и развития конкуренции в сфере управления жилой недвижимостью.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2. </w:t>
      </w:r>
      <w:r w:rsidRPr="006C7B56">
        <w:rPr>
          <w:rStyle w:val="FontStyle100"/>
          <w:sz w:val="28"/>
          <w:szCs w:val="28"/>
        </w:rPr>
        <w:t>Повышение надежности и эффективности производства и поставки коммунальных ресурсов на базе модернизации систем коммунальной инфраструктуры.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3.  </w:t>
      </w:r>
      <w:r w:rsidRPr="006C7B56">
        <w:rPr>
          <w:rStyle w:val="FontStyle100"/>
          <w:sz w:val="28"/>
          <w:szCs w:val="28"/>
        </w:rPr>
        <w:t>Сокращение расходов бюджетных средств на возмещение недополученных доходов организаций коммунального комплекса при государственном регулировании тарифов на коммунальные услуги для населения.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4. </w:t>
      </w:r>
      <w:r w:rsidRPr="006C7B56">
        <w:rPr>
          <w:rStyle w:val="FontStyle100"/>
          <w:sz w:val="28"/>
          <w:szCs w:val="28"/>
        </w:rPr>
        <w:t>Формирование в коммунальном секторе благоприятных условий для реализации инвестиционных проектов в рамках государственно-частных партнерств, включая формирование эффективной системы тарифного регулирования.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5. </w:t>
      </w:r>
      <w:r w:rsidRPr="006C7B56">
        <w:rPr>
          <w:rStyle w:val="FontStyle100"/>
          <w:sz w:val="28"/>
          <w:szCs w:val="28"/>
        </w:rPr>
        <w:t>Развитие систем коммунальной инфраструктуры на базе новых технологий и современного оборудования.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6. </w:t>
      </w:r>
      <w:r w:rsidRPr="006C7B56">
        <w:rPr>
          <w:rStyle w:val="FontStyle100"/>
          <w:sz w:val="28"/>
          <w:szCs w:val="28"/>
        </w:rPr>
        <w:t>Проведение мероприятий, направленных на рост инвестиционной привлекательности организаций коммунального комплекса.</w:t>
      </w:r>
    </w:p>
    <w:p w:rsidR="00FE1868" w:rsidRPr="006C7B56" w:rsidRDefault="00FE1868" w:rsidP="00FE1868">
      <w:pPr>
        <w:pStyle w:val="Style9"/>
        <w:widowControl/>
        <w:tabs>
          <w:tab w:val="left" w:pos="523"/>
        </w:tabs>
        <w:spacing w:line="240" w:lineRule="auto"/>
        <w:ind w:firstLine="709"/>
        <w:jc w:val="left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7. </w:t>
      </w:r>
      <w:r w:rsidRPr="006C7B56">
        <w:rPr>
          <w:rStyle w:val="FontStyle100"/>
          <w:sz w:val="28"/>
          <w:szCs w:val="28"/>
        </w:rPr>
        <w:t>Снижение убыточности организаций коммунального комплекса.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8. </w:t>
      </w:r>
      <w:r w:rsidRPr="006C7B56">
        <w:rPr>
          <w:rStyle w:val="FontStyle100"/>
          <w:sz w:val="28"/>
          <w:szCs w:val="28"/>
        </w:rPr>
        <w:t>Повышение уровня квалификации кадров управляющих и</w:t>
      </w:r>
      <w:r w:rsidRPr="006C7B56">
        <w:rPr>
          <w:rStyle w:val="FontStyle100"/>
          <w:sz w:val="28"/>
          <w:szCs w:val="28"/>
        </w:rPr>
        <w:br/>
      </w:r>
      <w:proofErr w:type="spellStart"/>
      <w:r w:rsidRPr="006C7B56">
        <w:rPr>
          <w:rStyle w:val="FontStyle100"/>
          <w:sz w:val="28"/>
          <w:szCs w:val="28"/>
        </w:rPr>
        <w:t>ресурсоснабжающих</w:t>
      </w:r>
      <w:proofErr w:type="spellEnd"/>
      <w:r w:rsidRPr="006C7B56">
        <w:rPr>
          <w:rStyle w:val="FontStyle100"/>
          <w:sz w:val="28"/>
          <w:szCs w:val="28"/>
        </w:rPr>
        <w:t xml:space="preserve"> организаций.</w:t>
      </w:r>
    </w:p>
    <w:p w:rsidR="00FE1868" w:rsidRPr="006C7B56" w:rsidRDefault="00FE1868" w:rsidP="00FE1868">
      <w:pPr>
        <w:pStyle w:val="Style23"/>
        <w:widowControl/>
        <w:spacing w:line="240" w:lineRule="exact"/>
        <w:ind w:left="2563"/>
        <w:jc w:val="both"/>
        <w:rPr>
          <w:sz w:val="28"/>
          <w:szCs w:val="28"/>
        </w:rPr>
      </w:pPr>
    </w:p>
    <w:p w:rsidR="00FE1868" w:rsidRDefault="00FE1868" w:rsidP="00FE1868">
      <w:pPr>
        <w:pStyle w:val="Style23"/>
        <w:widowControl/>
        <w:spacing w:line="240" w:lineRule="exact"/>
        <w:ind w:left="2563"/>
        <w:jc w:val="both"/>
        <w:rPr>
          <w:sz w:val="20"/>
          <w:szCs w:val="20"/>
        </w:rPr>
      </w:pPr>
    </w:p>
    <w:p w:rsidR="00FE1868" w:rsidRPr="006C7B56" w:rsidRDefault="00FE1868" w:rsidP="00FE1868">
      <w:pPr>
        <w:pStyle w:val="Style23"/>
        <w:widowControl/>
        <w:spacing w:before="34"/>
        <w:ind w:left="2563"/>
        <w:jc w:val="both"/>
        <w:rPr>
          <w:rStyle w:val="FontStyle96"/>
          <w:sz w:val="28"/>
          <w:szCs w:val="28"/>
        </w:rPr>
      </w:pPr>
      <w:r w:rsidRPr="006C7B56">
        <w:rPr>
          <w:rStyle w:val="FontStyle96"/>
          <w:sz w:val="28"/>
          <w:szCs w:val="28"/>
        </w:rPr>
        <w:t>2.5. Развитие человеческого потенциала</w:t>
      </w:r>
    </w:p>
    <w:p w:rsidR="00FE1868" w:rsidRPr="006C7B56" w:rsidRDefault="00FE1868" w:rsidP="00FE1868">
      <w:pPr>
        <w:pStyle w:val="Style14"/>
        <w:widowControl/>
        <w:spacing w:line="240" w:lineRule="exact"/>
        <w:jc w:val="center"/>
        <w:rPr>
          <w:sz w:val="28"/>
          <w:szCs w:val="28"/>
        </w:rPr>
      </w:pPr>
    </w:p>
    <w:p w:rsidR="00FE1868" w:rsidRPr="006C7B56" w:rsidRDefault="00FE1868" w:rsidP="00FE1868">
      <w:pPr>
        <w:pStyle w:val="Style14"/>
        <w:widowControl/>
        <w:spacing w:line="240" w:lineRule="exact"/>
        <w:jc w:val="center"/>
        <w:rPr>
          <w:sz w:val="28"/>
          <w:szCs w:val="28"/>
        </w:rPr>
      </w:pPr>
    </w:p>
    <w:p w:rsidR="00FE1868" w:rsidRPr="006C7B56" w:rsidRDefault="00FE1868" w:rsidP="00FE1868">
      <w:pPr>
        <w:pStyle w:val="Style14"/>
        <w:widowControl/>
        <w:spacing w:before="82"/>
        <w:jc w:val="center"/>
        <w:rPr>
          <w:rStyle w:val="FontStyle99"/>
          <w:sz w:val="28"/>
          <w:szCs w:val="28"/>
          <w:u w:val="single"/>
        </w:rPr>
      </w:pPr>
      <w:r w:rsidRPr="006C7B56">
        <w:rPr>
          <w:rStyle w:val="FontStyle99"/>
          <w:sz w:val="28"/>
          <w:szCs w:val="28"/>
          <w:u w:val="single"/>
        </w:rPr>
        <w:t>Повышение качества образования</w:t>
      </w:r>
    </w:p>
    <w:p w:rsidR="00FE1868" w:rsidRPr="006C7B56" w:rsidRDefault="00FE1868" w:rsidP="00FE1868">
      <w:pPr>
        <w:pStyle w:val="Style15"/>
        <w:widowControl/>
        <w:spacing w:line="240" w:lineRule="exact"/>
        <w:rPr>
          <w:sz w:val="28"/>
          <w:szCs w:val="28"/>
        </w:rPr>
      </w:pPr>
    </w:p>
    <w:p w:rsidR="00FE1868" w:rsidRPr="006C7B56" w:rsidRDefault="00FE1868" w:rsidP="00FE1868">
      <w:pPr>
        <w:pStyle w:val="Style15"/>
        <w:widowControl/>
        <w:spacing w:before="72"/>
        <w:rPr>
          <w:rStyle w:val="FontStyle100"/>
          <w:sz w:val="28"/>
          <w:szCs w:val="28"/>
        </w:rPr>
      </w:pPr>
      <w:bookmarkStart w:id="8" w:name="bookmark38"/>
      <w:r w:rsidRPr="006C7B56">
        <w:rPr>
          <w:rStyle w:val="FontStyle100"/>
          <w:sz w:val="28"/>
          <w:szCs w:val="28"/>
          <w:u w:val="single"/>
        </w:rPr>
        <w:t>Ц</w:t>
      </w:r>
      <w:bookmarkEnd w:id="8"/>
      <w:r w:rsidRPr="006C7B56">
        <w:rPr>
          <w:rStyle w:val="FontStyle100"/>
          <w:sz w:val="28"/>
          <w:szCs w:val="28"/>
          <w:u w:val="single"/>
        </w:rPr>
        <w:t>ель</w:t>
      </w:r>
      <w:r w:rsidRPr="006C7B56">
        <w:rPr>
          <w:rStyle w:val="FontStyle100"/>
          <w:sz w:val="28"/>
          <w:szCs w:val="28"/>
        </w:rPr>
        <w:t xml:space="preserve"> - обеспечение доступности качественного образования в соответствии с меняющимися запросами населения и перспективными задачами социально-эконом</w:t>
      </w:r>
      <w:r>
        <w:rPr>
          <w:rStyle w:val="FontStyle100"/>
          <w:sz w:val="28"/>
          <w:szCs w:val="28"/>
        </w:rPr>
        <w:t xml:space="preserve">ического развития Демидовского </w:t>
      </w:r>
      <w:r w:rsidRPr="006C7B56">
        <w:rPr>
          <w:rStyle w:val="FontStyle100"/>
          <w:sz w:val="28"/>
          <w:szCs w:val="28"/>
        </w:rPr>
        <w:t xml:space="preserve"> района Смоленской области.</w:t>
      </w:r>
    </w:p>
    <w:p w:rsidR="00FE1868" w:rsidRPr="006C7B56" w:rsidRDefault="00FE1868" w:rsidP="00FE1868">
      <w:pPr>
        <w:pStyle w:val="Style15"/>
        <w:widowControl/>
        <w:spacing w:line="240" w:lineRule="exact"/>
        <w:ind w:left="725" w:firstLine="0"/>
        <w:jc w:val="left"/>
        <w:rPr>
          <w:sz w:val="28"/>
          <w:szCs w:val="28"/>
        </w:rPr>
      </w:pPr>
    </w:p>
    <w:p w:rsidR="00FE1868" w:rsidRPr="006C7B56" w:rsidRDefault="00FE1868" w:rsidP="00FE1868">
      <w:pPr>
        <w:pStyle w:val="Style15"/>
        <w:widowControl/>
        <w:spacing w:before="72"/>
        <w:ind w:left="725" w:firstLine="0"/>
        <w:jc w:val="left"/>
        <w:rPr>
          <w:rStyle w:val="FontStyle100"/>
          <w:sz w:val="28"/>
          <w:szCs w:val="28"/>
        </w:rPr>
      </w:pPr>
      <w:r w:rsidRPr="006C7B56">
        <w:rPr>
          <w:rStyle w:val="FontStyle100"/>
          <w:sz w:val="28"/>
          <w:szCs w:val="28"/>
          <w:u w:val="single"/>
        </w:rPr>
        <w:t>Задачи</w:t>
      </w:r>
      <w:r w:rsidRPr="006C7B56">
        <w:rPr>
          <w:rStyle w:val="FontStyle100"/>
          <w:sz w:val="28"/>
          <w:szCs w:val="28"/>
        </w:rPr>
        <w:t>: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1.</w:t>
      </w:r>
      <w:r w:rsidRPr="006C7B56">
        <w:rPr>
          <w:rStyle w:val="FontStyle100"/>
          <w:sz w:val="28"/>
          <w:szCs w:val="28"/>
        </w:rPr>
        <w:t>Обеспечение доступности качественного общего образования, соответствующего требованиям социально-экономического развития муниципал</w:t>
      </w:r>
      <w:r>
        <w:rPr>
          <w:rStyle w:val="FontStyle100"/>
          <w:sz w:val="28"/>
          <w:szCs w:val="28"/>
        </w:rPr>
        <w:t>ьного образования «Демидовский</w:t>
      </w:r>
      <w:r w:rsidRPr="006C7B56">
        <w:rPr>
          <w:rStyle w:val="FontStyle100"/>
          <w:sz w:val="28"/>
          <w:szCs w:val="28"/>
        </w:rPr>
        <w:t xml:space="preserve"> район» Смоленской области.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2.</w:t>
      </w:r>
      <w:r w:rsidRPr="006C7B56">
        <w:rPr>
          <w:rStyle w:val="FontStyle100"/>
          <w:sz w:val="28"/>
          <w:szCs w:val="28"/>
        </w:rPr>
        <w:t>Обеспечение условий для успешной социализации и эффективной самореализации детей-сирот и детей, оставшихся без попечения родителей.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lastRenderedPageBreak/>
        <w:t>3.</w:t>
      </w:r>
      <w:r w:rsidRPr="006C7B56">
        <w:rPr>
          <w:rStyle w:val="FontStyle100"/>
          <w:sz w:val="28"/>
          <w:szCs w:val="28"/>
        </w:rPr>
        <w:t>Создание условий для эффективного и динамичного развития кадрового потенциала системы образования.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4.</w:t>
      </w:r>
      <w:r w:rsidRPr="006C7B56">
        <w:rPr>
          <w:rStyle w:val="FontStyle100"/>
          <w:sz w:val="28"/>
          <w:szCs w:val="28"/>
        </w:rPr>
        <w:t>Создание современных комфортных условий для эффективного и безопасного обучения и воспитания детей.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5.</w:t>
      </w:r>
      <w:r w:rsidRPr="006C7B56">
        <w:rPr>
          <w:rStyle w:val="FontStyle100"/>
          <w:sz w:val="28"/>
          <w:szCs w:val="28"/>
        </w:rPr>
        <w:t>Информационное обеспечение управленческих решений по проблемам повышения качества образования.</w:t>
      </w:r>
    </w:p>
    <w:p w:rsidR="00FE1868" w:rsidRPr="006C7B56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6.</w:t>
      </w:r>
      <w:r w:rsidRPr="006C7B56">
        <w:rPr>
          <w:rStyle w:val="FontStyle100"/>
          <w:sz w:val="28"/>
          <w:szCs w:val="28"/>
        </w:rPr>
        <w:t>Обеспечение внешних пользователей (работодатели, представители общественных организаций и СМИ, родители, широкая общественность) информацией о развитии образования в муниципальном образовании, разработка соответствующей системы информирования внешних пользователей.</w:t>
      </w:r>
    </w:p>
    <w:p w:rsidR="00FE1868" w:rsidRPr="00D01233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D01233">
        <w:rPr>
          <w:rStyle w:val="FontStyle100"/>
          <w:sz w:val="28"/>
          <w:szCs w:val="28"/>
        </w:rPr>
        <w:t>6.</w:t>
      </w:r>
      <w:r>
        <w:rPr>
          <w:rStyle w:val="FontStyle100"/>
          <w:sz w:val="28"/>
          <w:szCs w:val="28"/>
        </w:rPr>
        <w:t xml:space="preserve"> </w:t>
      </w:r>
      <w:r w:rsidRPr="00D01233">
        <w:rPr>
          <w:rStyle w:val="FontStyle100"/>
          <w:sz w:val="28"/>
          <w:szCs w:val="28"/>
        </w:rPr>
        <w:t>Информационное, аналитическое и экспертное обеспечение мониторинга качества системы образования.</w:t>
      </w:r>
    </w:p>
    <w:p w:rsidR="00FE1868" w:rsidRPr="00D01233" w:rsidRDefault="00FE1868" w:rsidP="00FE1868">
      <w:pPr>
        <w:pStyle w:val="Style9"/>
        <w:widowControl/>
        <w:tabs>
          <w:tab w:val="left" w:pos="706"/>
        </w:tabs>
        <w:spacing w:line="240" w:lineRule="auto"/>
        <w:ind w:firstLine="709"/>
        <w:rPr>
          <w:rStyle w:val="FontStyle100"/>
          <w:sz w:val="28"/>
          <w:szCs w:val="28"/>
        </w:rPr>
      </w:pPr>
      <w:r w:rsidRPr="00D01233">
        <w:rPr>
          <w:rStyle w:val="FontStyle100"/>
          <w:sz w:val="28"/>
          <w:szCs w:val="28"/>
        </w:rPr>
        <w:t>7.</w:t>
      </w:r>
      <w:r>
        <w:rPr>
          <w:rStyle w:val="FontStyle100"/>
          <w:sz w:val="28"/>
          <w:szCs w:val="28"/>
        </w:rPr>
        <w:t xml:space="preserve"> </w:t>
      </w:r>
      <w:r w:rsidRPr="00D01233">
        <w:rPr>
          <w:rStyle w:val="FontStyle100"/>
          <w:sz w:val="28"/>
          <w:szCs w:val="28"/>
        </w:rPr>
        <w:t>Выявление факторов, влияющих на повышение или снижение качества образования.</w:t>
      </w:r>
    </w:p>
    <w:p w:rsidR="00FE1868" w:rsidRDefault="00FE1868" w:rsidP="00FE1868">
      <w:pPr>
        <w:pStyle w:val="Style14"/>
        <w:widowControl/>
        <w:spacing w:before="67"/>
        <w:jc w:val="center"/>
        <w:rPr>
          <w:rStyle w:val="FontStyle99"/>
          <w:u w:val="single"/>
        </w:rPr>
      </w:pPr>
      <w:r>
        <w:rPr>
          <w:rStyle w:val="FontStyle99"/>
          <w:u w:val="single"/>
        </w:rPr>
        <w:t>Развитие культуры</w:t>
      </w:r>
    </w:p>
    <w:p w:rsidR="00FE1868" w:rsidRDefault="00FE1868" w:rsidP="00FE1868">
      <w:pPr>
        <w:pStyle w:val="Style15"/>
        <w:widowControl/>
        <w:spacing w:line="240" w:lineRule="exact"/>
        <w:ind w:firstLine="710"/>
        <w:rPr>
          <w:sz w:val="20"/>
          <w:szCs w:val="20"/>
        </w:rPr>
      </w:pPr>
    </w:p>
    <w:p w:rsidR="00FE1868" w:rsidRPr="00976A38" w:rsidRDefault="00FE1868" w:rsidP="00FE1868">
      <w:pPr>
        <w:pStyle w:val="Style15"/>
        <w:widowControl/>
        <w:spacing w:before="86" w:line="317" w:lineRule="exact"/>
        <w:ind w:firstLine="710"/>
        <w:rPr>
          <w:rStyle w:val="FontStyle100"/>
          <w:sz w:val="28"/>
          <w:szCs w:val="28"/>
        </w:rPr>
      </w:pPr>
      <w:bookmarkStart w:id="9" w:name="bookmark39"/>
      <w:r w:rsidRPr="00976A38">
        <w:rPr>
          <w:rStyle w:val="FontStyle100"/>
          <w:sz w:val="28"/>
          <w:szCs w:val="28"/>
          <w:u w:val="single"/>
        </w:rPr>
        <w:t>Ц</w:t>
      </w:r>
      <w:bookmarkEnd w:id="9"/>
      <w:r w:rsidRPr="00976A38">
        <w:rPr>
          <w:rStyle w:val="FontStyle100"/>
          <w:sz w:val="28"/>
          <w:szCs w:val="28"/>
          <w:u w:val="single"/>
        </w:rPr>
        <w:t>ель</w:t>
      </w:r>
      <w:r w:rsidRPr="00976A38">
        <w:rPr>
          <w:rStyle w:val="FontStyle100"/>
          <w:sz w:val="28"/>
          <w:szCs w:val="28"/>
        </w:rPr>
        <w:t xml:space="preserve"> - развитие культурного потенциала муниципального образования «Демидовский район» Смоленской области, обеспечение сохранности историко-культурного наследия, обеспечение, сохранение и развитие традиционной народной культуры, доступность населения к информации и услугам, реконструкция зданий и объектов культуры.</w:t>
      </w:r>
    </w:p>
    <w:p w:rsidR="00FE1868" w:rsidRDefault="00FE1868" w:rsidP="00FE1868">
      <w:pPr>
        <w:pStyle w:val="Style15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FE1868" w:rsidRPr="00976A38" w:rsidRDefault="00FE1868" w:rsidP="00FE1868">
      <w:pPr>
        <w:pStyle w:val="Style15"/>
        <w:widowControl/>
        <w:spacing w:before="77"/>
        <w:ind w:left="725" w:firstLine="0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  <w:u w:val="single"/>
        </w:rPr>
        <w:t>Задачи</w:t>
      </w:r>
      <w:r w:rsidRPr="00976A38">
        <w:rPr>
          <w:rStyle w:val="FontStyle100"/>
          <w:sz w:val="28"/>
          <w:szCs w:val="28"/>
        </w:rPr>
        <w:t>:</w:t>
      </w:r>
    </w:p>
    <w:p w:rsidR="00FE1868" w:rsidRPr="00976A38" w:rsidRDefault="00FE1868" w:rsidP="00FE1868">
      <w:pPr>
        <w:pStyle w:val="Style9"/>
        <w:widowControl/>
        <w:tabs>
          <w:tab w:val="left" w:pos="715"/>
        </w:tabs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1.</w:t>
      </w:r>
      <w:r w:rsidRPr="00976A38">
        <w:rPr>
          <w:rStyle w:val="FontStyle100"/>
          <w:sz w:val="28"/>
          <w:szCs w:val="28"/>
        </w:rPr>
        <w:tab/>
        <w:t>Сохранение культурного наследия и расширение доступа граждан к</w:t>
      </w:r>
      <w:r w:rsidRPr="00976A38">
        <w:rPr>
          <w:rStyle w:val="FontStyle100"/>
          <w:sz w:val="28"/>
          <w:szCs w:val="28"/>
        </w:rPr>
        <w:br/>
        <w:t>культурным ценностям и информации.</w:t>
      </w:r>
    </w:p>
    <w:p w:rsidR="00FE1868" w:rsidRPr="00976A38" w:rsidRDefault="00FE1868" w:rsidP="00FE1868">
      <w:pPr>
        <w:pStyle w:val="Style15"/>
        <w:widowControl/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Решение данной задачи предполагается осуществлять по следующим направлениям:</w:t>
      </w:r>
    </w:p>
    <w:p w:rsidR="00FE1868" w:rsidRPr="00976A38" w:rsidRDefault="00FE1868" w:rsidP="00FE1868">
      <w:pPr>
        <w:pStyle w:val="Style75"/>
        <w:widowControl/>
        <w:tabs>
          <w:tab w:val="left" w:pos="643"/>
        </w:tabs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-</w:t>
      </w:r>
      <w:r w:rsidRPr="00976A38">
        <w:rPr>
          <w:rStyle w:val="FontStyle100"/>
          <w:sz w:val="28"/>
          <w:szCs w:val="28"/>
        </w:rPr>
        <w:tab/>
        <w:t>сохранение и популяризация объектов культурного наследия (памятников истории и культуры);</w:t>
      </w:r>
    </w:p>
    <w:p w:rsidR="00FE1868" w:rsidRPr="00976A38" w:rsidRDefault="00FE1868" w:rsidP="00FE1868">
      <w:pPr>
        <w:pStyle w:val="Style75"/>
        <w:widowControl/>
        <w:numPr>
          <w:ilvl w:val="0"/>
          <w:numId w:val="17"/>
        </w:numPr>
        <w:tabs>
          <w:tab w:val="left" w:pos="648"/>
        </w:tabs>
        <w:spacing w:line="240" w:lineRule="auto"/>
        <w:ind w:firstLine="714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развитие библиотечного дела;</w:t>
      </w:r>
    </w:p>
    <w:p w:rsidR="00FE1868" w:rsidRPr="00976A38" w:rsidRDefault="00FE1868" w:rsidP="00FE1868">
      <w:pPr>
        <w:pStyle w:val="Style75"/>
        <w:widowControl/>
        <w:numPr>
          <w:ilvl w:val="0"/>
          <w:numId w:val="17"/>
        </w:numPr>
        <w:tabs>
          <w:tab w:val="left" w:pos="648"/>
        </w:tabs>
        <w:spacing w:line="240" w:lineRule="auto"/>
        <w:ind w:firstLine="714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развитие музейного дела.</w:t>
      </w:r>
    </w:p>
    <w:p w:rsidR="00FE1868" w:rsidRPr="00976A38" w:rsidRDefault="00FE1868" w:rsidP="00FE1868">
      <w:pPr>
        <w:pStyle w:val="Style53"/>
        <w:widowControl/>
        <w:tabs>
          <w:tab w:val="left" w:pos="523"/>
        </w:tabs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2.</w:t>
      </w:r>
      <w:r w:rsidRPr="00976A38">
        <w:rPr>
          <w:rStyle w:val="FontStyle100"/>
          <w:sz w:val="28"/>
          <w:szCs w:val="28"/>
        </w:rPr>
        <w:tab/>
        <w:t>Поддержка и развитие художественно-творческой деятельности.</w:t>
      </w:r>
      <w:r w:rsidRPr="00976A38">
        <w:rPr>
          <w:rStyle w:val="FontStyle100"/>
          <w:sz w:val="28"/>
          <w:szCs w:val="28"/>
        </w:rPr>
        <w:br/>
        <w:t>Основными направлениями выполнения данной задачи являются:</w:t>
      </w:r>
    </w:p>
    <w:p w:rsidR="00FE1868" w:rsidRPr="00976A38" w:rsidRDefault="00FE1868" w:rsidP="00FE1868">
      <w:pPr>
        <w:pStyle w:val="Style75"/>
        <w:widowControl/>
        <w:numPr>
          <w:ilvl w:val="0"/>
          <w:numId w:val="17"/>
        </w:numPr>
        <w:tabs>
          <w:tab w:val="left" w:pos="648"/>
        </w:tabs>
        <w:spacing w:line="240" w:lineRule="auto"/>
        <w:ind w:firstLine="714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 xml:space="preserve">развитие </w:t>
      </w:r>
      <w:proofErr w:type="spellStart"/>
      <w:r w:rsidRPr="00976A38">
        <w:rPr>
          <w:rStyle w:val="FontStyle100"/>
          <w:sz w:val="28"/>
          <w:szCs w:val="28"/>
        </w:rPr>
        <w:t>культурно-досугового</w:t>
      </w:r>
      <w:proofErr w:type="spellEnd"/>
      <w:r w:rsidRPr="00976A38">
        <w:rPr>
          <w:rStyle w:val="FontStyle100"/>
          <w:sz w:val="28"/>
          <w:szCs w:val="28"/>
        </w:rPr>
        <w:t xml:space="preserve"> обслуживания населения;</w:t>
      </w:r>
    </w:p>
    <w:p w:rsidR="00FE1868" w:rsidRPr="00976A38" w:rsidRDefault="00FE1868" w:rsidP="00FE1868">
      <w:pPr>
        <w:pStyle w:val="Style75"/>
        <w:widowControl/>
        <w:numPr>
          <w:ilvl w:val="0"/>
          <w:numId w:val="17"/>
        </w:numPr>
        <w:tabs>
          <w:tab w:val="left" w:pos="648"/>
        </w:tabs>
        <w:spacing w:line="240" w:lineRule="auto"/>
        <w:ind w:firstLine="714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поддержка традиционной народной культуры.</w:t>
      </w:r>
    </w:p>
    <w:p w:rsidR="00FE1868" w:rsidRPr="00976A38" w:rsidRDefault="00FE1868" w:rsidP="00FE1868">
      <w:pPr>
        <w:pStyle w:val="Style18"/>
        <w:widowControl/>
        <w:spacing w:line="240" w:lineRule="auto"/>
        <w:ind w:firstLine="714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3. Укрепление и развитие регионального потенциала в сфере культуры.</w:t>
      </w:r>
    </w:p>
    <w:p w:rsidR="00FE1868" w:rsidRPr="00976A38" w:rsidRDefault="00FE1868" w:rsidP="00FE1868">
      <w:pPr>
        <w:pStyle w:val="Style15"/>
        <w:widowControl/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В рамках решения данной задачи предусматривается реализация мероприятий по следующим направлениям:</w:t>
      </w:r>
    </w:p>
    <w:p w:rsidR="00FE1868" w:rsidRPr="00976A38" w:rsidRDefault="00FE1868" w:rsidP="00FE1868">
      <w:pPr>
        <w:pStyle w:val="Style16"/>
        <w:widowControl/>
        <w:numPr>
          <w:ilvl w:val="0"/>
          <w:numId w:val="14"/>
        </w:numPr>
        <w:tabs>
          <w:tab w:val="left" w:pos="725"/>
        </w:tabs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совершенствование системы управления в сфере культуры Демидовского района;</w:t>
      </w:r>
    </w:p>
    <w:p w:rsidR="00FE1868" w:rsidRPr="00976A38" w:rsidRDefault="00FE1868" w:rsidP="00FE1868">
      <w:pPr>
        <w:pStyle w:val="Style75"/>
        <w:widowControl/>
        <w:numPr>
          <w:ilvl w:val="0"/>
          <w:numId w:val="14"/>
        </w:numPr>
        <w:tabs>
          <w:tab w:val="left" w:pos="725"/>
        </w:tabs>
        <w:spacing w:line="240" w:lineRule="auto"/>
        <w:ind w:firstLine="714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развитие социально-культурной деятельности;</w:t>
      </w:r>
    </w:p>
    <w:p w:rsidR="00FE1868" w:rsidRPr="00976A38" w:rsidRDefault="00FE1868" w:rsidP="00FE1868">
      <w:pPr>
        <w:pStyle w:val="Style16"/>
        <w:widowControl/>
        <w:numPr>
          <w:ilvl w:val="0"/>
          <w:numId w:val="14"/>
        </w:numPr>
        <w:tabs>
          <w:tab w:val="left" w:pos="725"/>
        </w:tabs>
        <w:spacing w:line="240" w:lineRule="auto"/>
        <w:ind w:firstLine="714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поддержка и развитие отраслевого образования, кадрового потенциала сферы культуры.</w:t>
      </w:r>
    </w:p>
    <w:p w:rsidR="00FE1868" w:rsidRPr="00976A38" w:rsidRDefault="00FE1868" w:rsidP="00FE1868">
      <w:pPr>
        <w:pStyle w:val="Style14"/>
        <w:widowControl/>
        <w:spacing w:line="240" w:lineRule="exact"/>
        <w:jc w:val="center"/>
        <w:rPr>
          <w:sz w:val="28"/>
          <w:szCs w:val="28"/>
        </w:rPr>
      </w:pPr>
    </w:p>
    <w:p w:rsidR="00FE1868" w:rsidRDefault="00FE1868" w:rsidP="00FE1868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FE1868" w:rsidRDefault="00FE1868" w:rsidP="00FE1868">
      <w:pPr>
        <w:pStyle w:val="Style14"/>
        <w:widowControl/>
        <w:spacing w:before="139"/>
        <w:jc w:val="center"/>
        <w:rPr>
          <w:rStyle w:val="FontStyle99"/>
          <w:u w:val="single"/>
        </w:rPr>
      </w:pPr>
      <w:r>
        <w:rPr>
          <w:rStyle w:val="FontStyle99"/>
          <w:u w:val="single"/>
        </w:rPr>
        <w:t>Формирование здорового образа жизни</w:t>
      </w:r>
    </w:p>
    <w:p w:rsidR="00FE1868" w:rsidRDefault="00FE1868" w:rsidP="00FE1868">
      <w:pPr>
        <w:pStyle w:val="Style15"/>
        <w:widowControl/>
        <w:spacing w:line="240" w:lineRule="exact"/>
        <w:ind w:firstLine="715"/>
        <w:jc w:val="left"/>
        <w:rPr>
          <w:sz w:val="20"/>
          <w:szCs w:val="20"/>
        </w:rPr>
      </w:pPr>
    </w:p>
    <w:p w:rsidR="00FE1868" w:rsidRPr="00976A38" w:rsidRDefault="00FE1868" w:rsidP="00FE1868">
      <w:pPr>
        <w:pStyle w:val="Style15"/>
        <w:widowControl/>
        <w:spacing w:before="67" w:line="326" w:lineRule="exact"/>
        <w:ind w:firstLine="715"/>
        <w:jc w:val="left"/>
        <w:rPr>
          <w:rStyle w:val="FontStyle100"/>
          <w:sz w:val="28"/>
          <w:szCs w:val="28"/>
        </w:rPr>
      </w:pPr>
      <w:bookmarkStart w:id="10" w:name="bookmark40"/>
      <w:r w:rsidRPr="00976A38">
        <w:rPr>
          <w:rStyle w:val="FontStyle100"/>
          <w:sz w:val="28"/>
          <w:szCs w:val="28"/>
          <w:u w:val="single"/>
        </w:rPr>
        <w:lastRenderedPageBreak/>
        <w:t>Ц</w:t>
      </w:r>
      <w:bookmarkEnd w:id="10"/>
      <w:r w:rsidRPr="00976A38">
        <w:rPr>
          <w:rStyle w:val="FontStyle100"/>
          <w:sz w:val="28"/>
          <w:szCs w:val="28"/>
          <w:u w:val="single"/>
        </w:rPr>
        <w:t>ель -</w:t>
      </w:r>
      <w:r w:rsidRPr="00976A38">
        <w:rPr>
          <w:rStyle w:val="FontStyle100"/>
          <w:sz w:val="28"/>
          <w:szCs w:val="28"/>
        </w:rPr>
        <w:t xml:space="preserve"> укрепление здоровья населения на основе повышения доступности и качества медицинской помощи и формирования здорового образа жизни.</w:t>
      </w:r>
    </w:p>
    <w:p w:rsidR="00FE1868" w:rsidRPr="00976A38" w:rsidRDefault="00FE1868" w:rsidP="00FE1868">
      <w:pPr>
        <w:pStyle w:val="Style15"/>
        <w:widowControl/>
        <w:spacing w:line="240" w:lineRule="exact"/>
        <w:ind w:left="715" w:firstLine="0"/>
        <w:jc w:val="left"/>
        <w:rPr>
          <w:sz w:val="28"/>
          <w:szCs w:val="28"/>
        </w:rPr>
      </w:pPr>
    </w:p>
    <w:p w:rsidR="00FE1868" w:rsidRPr="00976A38" w:rsidRDefault="00FE1868" w:rsidP="00FE1868">
      <w:pPr>
        <w:pStyle w:val="Style15"/>
        <w:widowControl/>
        <w:spacing w:before="77"/>
        <w:ind w:left="715" w:firstLine="0"/>
        <w:jc w:val="left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  <w:u w:val="single"/>
        </w:rPr>
        <w:t>Задачи</w:t>
      </w:r>
      <w:r w:rsidRPr="00976A38">
        <w:rPr>
          <w:rStyle w:val="FontStyle100"/>
          <w:sz w:val="28"/>
          <w:szCs w:val="28"/>
        </w:rPr>
        <w:t>:</w:t>
      </w:r>
    </w:p>
    <w:p w:rsidR="00FE1868" w:rsidRPr="00976A38" w:rsidRDefault="00FE1868" w:rsidP="00FE1868">
      <w:pPr>
        <w:pStyle w:val="Style9"/>
        <w:widowControl/>
        <w:tabs>
          <w:tab w:val="left" w:pos="720"/>
        </w:tabs>
        <w:spacing w:line="240" w:lineRule="auto"/>
        <w:ind w:firstLine="720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1.Привлечение в район медицинских кадров, в том числе за счет предоставления жилья.</w:t>
      </w:r>
    </w:p>
    <w:p w:rsidR="00FE1868" w:rsidRDefault="00FE1868" w:rsidP="00FE1868">
      <w:pPr>
        <w:pStyle w:val="Style9"/>
        <w:widowControl/>
        <w:tabs>
          <w:tab w:val="left" w:pos="720"/>
        </w:tabs>
        <w:spacing w:line="240" w:lineRule="auto"/>
        <w:ind w:firstLine="720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2.Разработка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:rsidR="00FE1868" w:rsidRDefault="00FE1868" w:rsidP="00FE1868">
      <w:pPr>
        <w:pStyle w:val="Style9"/>
        <w:widowControl/>
        <w:tabs>
          <w:tab w:val="left" w:pos="720"/>
        </w:tabs>
        <w:spacing w:line="240" w:lineRule="auto"/>
        <w:ind w:firstLine="720"/>
        <w:rPr>
          <w:rStyle w:val="FontStyle100"/>
          <w:sz w:val="28"/>
          <w:szCs w:val="28"/>
        </w:rPr>
      </w:pPr>
      <w:r w:rsidRPr="00976A38">
        <w:rPr>
          <w:rStyle w:val="FontStyle100"/>
          <w:sz w:val="28"/>
          <w:szCs w:val="28"/>
        </w:rPr>
        <w:t>3. Развитие инфраструктуры сферы физической культуры и спорта и совершенствование финансового обеспечения физкультурно-спортивной деятельности.</w:t>
      </w:r>
    </w:p>
    <w:p w:rsidR="00FE1868" w:rsidRDefault="00FE1868" w:rsidP="00FE1868">
      <w:pPr>
        <w:pStyle w:val="Style9"/>
        <w:widowControl/>
        <w:tabs>
          <w:tab w:val="left" w:pos="720"/>
        </w:tabs>
        <w:spacing w:line="240" w:lineRule="auto"/>
        <w:ind w:firstLine="720"/>
        <w:rPr>
          <w:rStyle w:val="FontStyle100"/>
          <w:sz w:val="28"/>
          <w:szCs w:val="28"/>
        </w:rPr>
      </w:pPr>
    </w:p>
    <w:p w:rsidR="00FE1868" w:rsidRDefault="00FE1868" w:rsidP="00FE1868">
      <w:pPr>
        <w:pStyle w:val="Style9"/>
        <w:widowControl/>
        <w:tabs>
          <w:tab w:val="left" w:pos="720"/>
        </w:tabs>
        <w:spacing w:line="240" w:lineRule="auto"/>
        <w:ind w:left="510" w:firstLine="0"/>
        <w:rPr>
          <w:rStyle w:val="FontStyle100"/>
          <w:b/>
          <w:sz w:val="28"/>
          <w:szCs w:val="28"/>
        </w:rPr>
      </w:pPr>
      <w:r>
        <w:rPr>
          <w:rStyle w:val="FontStyle100"/>
          <w:b/>
          <w:sz w:val="28"/>
          <w:szCs w:val="28"/>
        </w:rPr>
        <w:t xml:space="preserve">                                 2.6  </w:t>
      </w:r>
      <w:r w:rsidRPr="000452B9">
        <w:rPr>
          <w:rStyle w:val="FontStyle100"/>
          <w:b/>
          <w:sz w:val="28"/>
          <w:szCs w:val="28"/>
        </w:rPr>
        <w:t>Развитие информационной сферы</w:t>
      </w:r>
      <w:r>
        <w:rPr>
          <w:rStyle w:val="FontStyle100"/>
          <w:b/>
          <w:sz w:val="28"/>
          <w:szCs w:val="28"/>
        </w:rPr>
        <w:t>.</w:t>
      </w:r>
    </w:p>
    <w:p w:rsidR="00FE1868" w:rsidRDefault="00FE1868" w:rsidP="00FE1868">
      <w:pPr>
        <w:jc w:val="both"/>
      </w:pPr>
    </w:p>
    <w:p w:rsidR="00FE1868" w:rsidRDefault="00FE1868" w:rsidP="00FE1868">
      <w:pPr>
        <w:ind w:firstLine="737"/>
        <w:jc w:val="both"/>
      </w:pPr>
      <w:r>
        <w:rPr>
          <w:rStyle w:val="FontStyle12"/>
          <w:sz w:val="28"/>
          <w:szCs w:val="28"/>
        </w:rPr>
        <w:t>Основные направления развития информационной сферы: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повышение качества жизни населения муниципального образования                     «Демидовский район» Смоленской области за счет широкомасштабного                    использования информационных и коммуникационных технологий (далее - ИКТ) в социальной сфере, в сфере обеспечения безопасности жизнедеятельности, а также в повседневной жизни;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  <w:tab w:val="left" w:pos="3370"/>
          <w:tab w:val="left" w:pos="7118"/>
          <w:tab w:val="left" w:pos="8117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повышение</w:t>
      </w:r>
      <w:r>
        <w:rPr>
          <w:rStyle w:val="FontStyle12"/>
          <w:sz w:val="28"/>
          <w:szCs w:val="28"/>
        </w:rPr>
        <w:tab/>
        <w:t>конкурентоспособности</w:t>
      </w:r>
      <w:r>
        <w:rPr>
          <w:rStyle w:val="FontStyle12"/>
          <w:sz w:val="28"/>
          <w:szCs w:val="28"/>
        </w:rPr>
        <w:tab/>
        <w:t>и</w:t>
      </w:r>
      <w:r>
        <w:rPr>
          <w:rStyle w:val="FontStyle12"/>
          <w:sz w:val="28"/>
          <w:szCs w:val="28"/>
        </w:rPr>
        <w:tab/>
        <w:t>инвестиционной привлекательности экономики муниципального образования «Демидовский район» Смоленской области, рост бюджетных доходов за счет развития современной информационной и телекоммуникационной инфраструктуры, использования ИКТ                    в экономике;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10" w:line="240" w:lineRule="auto"/>
        <w:ind w:firstLine="737"/>
      </w:pPr>
      <w:r>
        <w:rPr>
          <w:rStyle w:val="FontStyle12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 на всех уровнях управления;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обеспечение открытости информации о деятельности органов местного самоуправления муниципального образования «Демидовский район» Смоленской области и расширение возможности доступа к ней и непосредственного участия организаций, граждан и институтов гражданского общества в процедурах формирования и экспертизы решений, принимаемых на всех уровнях управления;</w:t>
      </w:r>
    </w:p>
    <w:p w:rsidR="00FE1868" w:rsidRDefault="00FE1868" w:rsidP="00FE1868">
      <w:pPr>
        <w:pStyle w:val="Style3"/>
        <w:widowControl/>
        <w:numPr>
          <w:ilvl w:val="0"/>
          <w:numId w:val="1"/>
        </w:numPr>
        <w:tabs>
          <w:tab w:val="left" w:pos="1133"/>
        </w:tabs>
        <w:spacing w:before="5" w:line="240" w:lineRule="auto"/>
        <w:ind w:firstLine="737"/>
      </w:pPr>
      <w:r>
        <w:rPr>
          <w:rStyle w:val="FontStyle12"/>
          <w:sz w:val="28"/>
          <w:szCs w:val="28"/>
        </w:rPr>
        <w:t>оптимизация, повышение качества и доступности, предоставляемых организациям и гражданам государственных и муниципальных услуг, упрощение процедуры и сокращение сроков их оказания, снижение административных издержек со стороны граждан и организаций, связанных с получением государственных и муниципальных услуг, а также внедрение единых стандартов обслуживания граждан, снижение административных барьеров.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В результате реализации данных направлений будет возможным достижение следующих результатов: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рост удовлетворенности населения качеством получаемых муниципальных услуг и повышение его доверия к органам местного самоуправления;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 xml:space="preserve">- повышение бюджетной эффективности и целесообразности расходования бюджетных средств за счет осуществления в электронной форме регламентов реализации муниципальных функций и предоставления муниципальных услуг, сокращения времени и повышения качества принятия управленческих решений за </w:t>
      </w:r>
      <w:r>
        <w:rPr>
          <w:rStyle w:val="FontStyle12"/>
          <w:sz w:val="28"/>
          <w:szCs w:val="28"/>
        </w:rPr>
        <w:lastRenderedPageBreak/>
        <w:t>счет использования ИКТ, исключения дублирования создаваемых информационных систем и обеспечения их эффективного взаимодействия;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снижение административных барьеров для организаций Демидовского района;</w:t>
      </w:r>
    </w:p>
    <w:p w:rsidR="00FE1868" w:rsidRDefault="00FE1868" w:rsidP="00FE1868">
      <w:pPr>
        <w:pStyle w:val="Style4"/>
        <w:widowControl/>
        <w:spacing w:before="5" w:line="240" w:lineRule="auto"/>
        <w:jc w:val="both"/>
      </w:pPr>
      <w:r>
        <w:rPr>
          <w:rStyle w:val="FontStyle12"/>
          <w:sz w:val="28"/>
          <w:szCs w:val="28"/>
        </w:rPr>
        <w:t>- устойчивое развитие рынка ИКТ.</w:t>
      </w:r>
    </w:p>
    <w:p w:rsidR="00FE1868" w:rsidRDefault="00FE1868" w:rsidP="00FE1868">
      <w:pPr>
        <w:pStyle w:val="Style3"/>
        <w:widowControl/>
        <w:tabs>
          <w:tab w:val="left" w:pos="1133"/>
          <w:tab w:val="left" w:pos="3547"/>
          <w:tab w:val="left" w:pos="5467"/>
          <w:tab w:val="left" w:pos="8184"/>
        </w:tabs>
        <w:spacing w:before="19" w:line="240" w:lineRule="auto"/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оптимизация</w:t>
      </w:r>
      <w:r>
        <w:rPr>
          <w:rStyle w:val="FontStyle12"/>
          <w:sz w:val="28"/>
          <w:szCs w:val="28"/>
        </w:rPr>
        <w:tab/>
        <w:t>порядков</w:t>
      </w:r>
      <w:r>
        <w:rPr>
          <w:rStyle w:val="FontStyle12"/>
          <w:sz w:val="28"/>
          <w:szCs w:val="28"/>
        </w:rPr>
        <w:tab/>
        <w:t>предоставления</w:t>
      </w:r>
      <w:r>
        <w:rPr>
          <w:rStyle w:val="FontStyle12"/>
          <w:sz w:val="28"/>
          <w:szCs w:val="28"/>
        </w:rPr>
        <w:tab/>
        <w:t>муниципальных</w:t>
      </w:r>
      <w:r>
        <w:rPr>
          <w:rStyle w:val="FontStyle12"/>
          <w:sz w:val="28"/>
          <w:szCs w:val="28"/>
        </w:rPr>
        <w:br/>
        <w:t>(государственных) услуг, исполнения муниципальных функций органов местного</w:t>
      </w:r>
      <w:r>
        <w:rPr>
          <w:rStyle w:val="FontStyle12"/>
          <w:sz w:val="28"/>
          <w:szCs w:val="28"/>
        </w:rPr>
        <w:br/>
        <w:t>самоуправления;</w:t>
      </w:r>
    </w:p>
    <w:p w:rsidR="00FE1868" w:rsidRDefault="00FE1868" w:rsidP="00FE1868">
      <w:pPr>
        <w:pStyle w:val="Style5"/>
        <w:widowControl/>
        <w:spacing w:before="67" w:line="240" w:lineRule="auto"/>
        <w:ind w:firstLine="708"/>
        <w:jc w:val="both"/>
      </w:pPr>
      <w:r>
        <w:rPr>
          <w:rStyle w:val="FontStyle12"/>
          <w:sz w:val="28"/>
          <w:szCs w:val="28"/>
        </w:rPr>
        <w:t>- повышение качества и доступности муниципальных (государственных) услуг, функций органов местного самоуправления для физических и юридических лиц на территории Демидовского района;</w:t>
      </w:r>
    </w:p>
    <w:p w:rsidR="00FE1868" w:rsidRDefault="00FE1868" w:rsidP="00FE1868">
      <w:pPr>
        <w:pStyle w:val="Style6"/>
        <w:widowControl/>
        <w:tabs>
          <w:tab w:val="left" w:pos="869"/>
        </w:tabs>
        <w:spacing w:line="240" w:lineRule="auto"/>
        <w:jc w:val="both"/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обеспечение возможности получения муниципальных (государственных) услуг по принципу «одного окна»;</w:t>
      </w:r>
    </w:p>
    <w:p w:rsidR="00FE1868" w:rsidRDefault="00FE1868" w:rsidP="00FE1868">
      <w:pPr>
        <w:pStyle w:val="Style3"/>
        <w:widowControl/>
        <w:tabs>
          <w:tab w:val="left" w:pos="1176"/>
        </w:tabs>
        <w:spacing w:line="240" w:lineRule="auto"/>
        <w:ind w:firstLine="835"/>
      </w:pPr>
      <w:r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ab/>
        <w:t>создание системы контроля качества предоставления муниципальных (государственных) услуг, исполнения функций органов местного самоуправления.</w:t>
      </w:r>
    </w:p>
    <w:p w:rsidR="00FE1868" w:rsidRDefault="00FE1868" w:rsidP="00FE186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1868" w:rsidRPr="000452B9" w:rsidRDefault="00FE1868" w:rsidP="00FE1868">
      <w:pPr>
        <w:pStyle w:val="Style9"/>
        <w:widowControl/>
        <w:tabs>
          <w:tab w:val="left" w:pos="720"/>
        </w:tabs>
        <w:spacing w:line="240" w:lineRule="auto"/>
        <w:ind w:left="1110" w:firstLine="0"/>
        <w:rPr>
          <w:rStyle w:val="FontStyle100"/>
          <w:b/>
          <w:sz w:val="28"/>
          <w:szCs w:val="28"/>
        </w:rPr>
      </w:pPr>
    </w:p>
    <w:p w:rsidR="00FE1868" w:rsidRDefault="00FE1868" w:rsidP="00FE1868">
      <w:pPr>
        <w:pStyle w:val="Style6"/>
        <w:widowControl/>
        <w:spacing w:before="77" w:line="365" w:lineRule="exact"/>
        <w:ind w:left="691"/>
        <w:rPr>
          <w:rStyle w:val="FontStyle95"/>
        </w:rPr>
      </w:pPr>
      <w:bookmarkStart w:id="11" w:name="bookmark41"/>
      <w:r>
        <w:rPr>
          <w:rStyle w:val="FontStyle95"/>
        </w:rPr>
        <w:t>3</w:t>
      </w:r>
      <w:bookmarkEnd w:id="11"/>
      <w:r>
        <w:rPr>
          <w:rStyle w:val="FontStyle95"/>
        </w:rPr>
        <w:t>. Пространственное развитие муниципального образования «Демидовский район» Смоленской области</w:t>
      </w:r>
    </w:p>
    <w:p w:rsidR="00FE1868" w:rsidRDefault="00FE1868" w:rsidP="00FE1868">
      <w:pPr>
        <w:pStyle w:val="Style23"/>
        <w:widowControl/>
        <w:spacing w:line="240" w:lineRule="exact"/>
        <w:ind w:left="696"/>
        <w:rPr>
          <w:sz w:val="20"/>
          <w:szCs w:val="20"/>
        </w:rPr>
      </w:pPr>
    </w:p>
    <w:p w:rsidR="00FE1868" w:rsidRDefault="00FE1868" w:rsidP="00FE1868">
      <w:pPr>
        <w:pStyle w:val="Style23"/>
        <w:widowControl/>
        <w:spacing w:line="240" w:lineRule="exact"/>
        <w:ind w:left="696"/>
        <w:rPr>
          <w:sz w:val="20"/>
          <w:szCs w:val="20"/>
        </w:rPr>
      </w:pPr>
    </w:p>
    <w:p w:rsidR="00FE1868" w:rsidRPr="00B412D9" w:rsidRDefault="00FE1868" w:rsidP="00FE1868">
      <w:pPr>
        <w:pStyle w:val="Style23"/>
        <w:widowControl/>
        <w:spacing w:before="115"/>
        <w:ind w:left="696"/>
        <w:rPr>
          <w:rStyle w:val="FontStyle96"/>
          <w:sz w:val="28"/>
          <w:szCs w:val="28"/>
        </w:rPr>
      </w:pPr>
      <w:bookmarkStart w:id="12" w:name="bookmark42"/>
      <w:r w:rsidRPr="00B412D9">
        <w:rPr>
          <w:rStyle w:val="FontStyle96"/>
          <w:sz w:val="28"/>
          <w:szCs w:val="28"/>
        </w:rPr>
        <w:t>3</w:t>
      </w:r>
      <w:bookmarkEnd w:id="12"/>
      <w:r w:rsidRPr="00B412D9">
        <w:rPr>
          <w:rStyle w:val="FontStyle96"/>
          <w:sz w:val="28"/>
          <w:szCs w:val="28"/>
        </w:rPr>
        <w:t>.1. Многофункциональные территориально-планировочные системы</w:t>
      </w:r>
    </w:p>
    <w:p w:rsidR="00FE1868" w:rsidRDefault="00FE1868" w:rsidP="00FE1868">
      <w:pPr>
        <w:pStyle w:val="Style15"/>
        <w:widowControl/>
        <w:spacing w:line="240" w:lineRule="exact"/>
        <w:ind w:firstLine="715"/>
        <w:rPr>
          <w:sz w:val="20"/>
          <w:szCs w:val="20"/>
        </w:rPr>
      </w:pPr>
    </w:p>
    <w:p w:rsidR="00FE1868" w:rsidRDefault="00FE1868" w:rsidP="00FE1868">
      <w:pPr>
        <w:pStyle w:val="Style15"/>
        <w:widowControl/>
        <w:spacing w:line="240" w:lineRule="exact"/>
        <w:ind w:firstLine="715"/>
        <w:rPr>
          <w:sz w:val="20"/>
          <w:szCs w:val="20"/>
        </w:rPr>
      </w:pPr>
    </w:p>
    <w:p w:rsidR="00FE1868" w:rsidRPr="000E381E" w:rsidRDefault="00FE1868" w:rsidP="00FE1868">
      <w:pPr>
        <w:pStyle w:val="Style15"/>
        <w:widowControl/>
        <w:spacing w:before="5"/>
        <w:ind w:firstLine="715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Территориально-пространственное развитие Демидовского района тесно связано и согласуется с политикой устойчивого развития сельских территорий, которая предусматривает взаимодействие региональных и муниципальных органов власти, и направлена на достижение основных ориентиров сельского развития: рост эффективности сельской экономики, рациональное использование природных ресурсов, повышение уровня и качества жизни сельского населения.</w:t>
      </w:r>
    </w:p>
    <w:p w:rsidR="00FE1868" w:rsidRPr="000E381E" w:rsidRDefault="00FE1868" w:rsidP="00FE1868">
      <w:pPr>
        <w:pStyle w:val="Style15"/>
        <w:widowControl/>
        <w:ind w:firstLine="0"/>
        <w:jc w:val="center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Для обеспечения устойчивого развития сельских территорий необходимо:</w:t>
      </w:r>
    </w:p>
    <w:p w:rsidR="00FE1868" w:rsidRPr="000E381E" w:rsidRDefault="00FE1868" w:rsidP="00FE1868">
      <w:pPr>
        <w:pStyle w:val="Style75"/>
        <w:widowControl/>
        <w:tabs>
          <w:tab w:val="left" w:pos="912"/>
        </w:tabs>
        <w:ind w:left="360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1.</w:t>
      </w:r>
      <w:r w:rsidRPr="000E381E">
        <w:rPr>
          <w:rStyle w:val="FontStyle100"/>
          <w:sz w:val="28"/>
          <w:szCs w:val="28"/>
        </w:rPr>
        <w:tab/>
        <w:t>Обеспечить развитие сельских поселений муниципального района: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создать условия для развития жилищного строительства, в том числе улучшить жилищные условия молодых семей и молодых специалистов;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усилить транспортную связанность населенных пунктов с районным центром, для которых он выступает центром оказания социальных, потребительских и прочих услуг;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сформировать условия для развития потребительского рынка и сферы услуг;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обустроить сельские поселения Демидовского района объектами инженерной инфраструктуры:</w:t>
      </w:r>
    </w:p>
    <w:p w:rsidR="00FE1868" w:rsidRPr="000E381E" w:rsidRDefault="00FE1868" w:rsidP="00FE1868">
      <w:pPr>
        <w:pStyle w:val="Style58"/>
        <w:widowControl/>
        <w:tabs>
          <w:tab w:val="left" w:pos="826"/>
        </w:tabs>
        <w:ind w:left="547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а)</w:t>
      </w:r>
      <w:r w:rsidRPr="000E381E">
        <w:rPr>
          <w:rStyle w:val="FontStyle100"/>
          <w:sz w:val="28"/>
          <w:szCs w:val="28"/>
        </w:rPr>
        <w:tab/>
        <w:t>развитие сети общеобразовательных учреждений;</w:t>
      </w:r>
    </w:p>
    <w:p w:rsidR="00FE1868" w:rsidRPr="000E381E" w:rsidRDefault="00FE1868" w:rsidP="00FE1868">
      <w:pPr>
        <w:pStyle w:val="Style58"/>
        <w:widowControl/>
        <w:tabs>
          <w:tab w:val="left" w:pos="826"/>
        </w:tabs>
        <w:ind w:left="547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б)</w:t>
      </w:r>
      <w:r w:rsidRPr="000E381E">
        <w:rPr>
          <w:rStyle w:val="FontStyle100"/>
          <w:sz w:val="28"/>
          <w:szCs w:val="28"/>
        </w:rPr>
        <w:tab/>
        <w:t>развитие сети плоскостных спортивных сооружений;</w:t>
      </w:r>
    </w:p>
    <w:p w:rsidR="00FE1868" w:rsidRPr="000E381E" w:rsidRDefault="00FE1868" w:rsidP="00FE1868">
      <w:pPr>
        <w:pStyle w:val="Style58"/>
        <w:widowControl/>
        <w:tabs>
          <w:tab w:val="left" w:pos="826"/>
        </w:tabs>
        <w:ind w:left="547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в)</w:t>
      </w:r>
      <w:r w:rsidRPr="000E381E">
        <w:rPr>
          <w:rStyle w:val="FontStyle100"/>
          <w:sz w:val="28"/>
          <w:szCs w:val="28"/>
        </w:rPr>
        <w:tab/>
        <w:t xml:space="preserve">развитие сети учреждений </w:t>
      </w:r>
      <w:proofErr w:type="spellStart"/>
      <w:r w:rsidRPr="000E381E">
        <w:rPr>
          <w:rStyle w:val="FontStyle100"/>
          <w:sz w:val="28"/>
          <w:szCs w:val="28"/>
        </w:rPr>
        <w:t>культурно-досугового</w:t>
      </w:r>
      <w:proofErr w:type="spellEnd"/>
      <w:r w:rsidRPr="000E381E">
        <w:rPr>
          <w:rStyle w:val="FontStyle100"/>
          <w:sz w:val="28"/>
          <w:szCs w:val="28"/>
        </w:rPr>
        <w:t xml:space="preserve"> типа;</w:t>
      </w:r>
    </w:p>
    <w:p w:rsidR="00FE1868" w:rsidRPr="000E381E" w:rsidRDefault="00FE1868" w:rsidP="00FE1868">
      <w:pPr>
        <w:pStyle w:val="Style58"/>
        <w:widowControl/>
        <w:tabs>
          <w:tab w:val="left" w:pos="826"/>
        </w:tabs>
        <w:ind w:left="547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г)</w:t>
      </w:r>
      <w:r w:rsidRPr="000E381E">
        <w:rPr>
          <w:rStyle w:val="FontStyle100"/>
          <w:sz w:val="28"/>
          <w:szCs w:val="28"/>
        </w:rPr>
        <w:tab/>
        <w:t>развитие газификации;</w:t>
      </w:r>
    </w:p>
    <w:p w:rsidR="00FE1868" w:rsidRPr="000E381E" w:rsidRDefault="00FE1868" w:rsidP="00FE1868">
      <w:pPr>
        <w:pStyle w:val="Style58"/>
        <w:widowControl/>
        <w:tabs>
          <w:tab w:val="left" w:pos="826"/>
        </w:tabs>
        <w:ind w:left="547" w:firstLine="0"/>
        <w:jc w:val="left"/>
        <w:rPr>
          <w:rStyle w:val="FontStyle100"/>
          <w:sz w:val="28"/>
          <w:szCs w:val="28"/>
        </w:rPr>
      </w:pPr>
      <w:proofErr w:type="spellStart"/>
      <w:r w:rsidRPr="000E381E">
        <w:rPr>
          <w:rStyle w:val="FontStyle100"/>
          <w:sz w:val="28"/>
          <w:szCs w:val="28"/>
        </w:rPr>
        <w:t>д</w:t>
      </w:r>
      <w:proofErr w:type="spellEnd"/>
      <w:r w:rsidRPr="000E381E">
        <w:rPr>
          <w:rStyle w:val="FontStyle100"/>
          <w:sz w:val="28"/>
          <w:szCs w:val="28"/>
        </w:rPr>
        <w:t>)</w:t>
      </w:r>
      <w:r w:rsidRPr="000E381E">
        <w:rPr>
          <w:rStyle w:val="FontStyle100"/>
          <w:sz w:val="28"/>
          <w:szCs w:val="28"/>
        </w:rPr>
        <w:tab/>
        <w:t>развитие водоснабжения.</w:t>
      </w:r>
    </w:p>
    <w:p w:rsidR="00FE1868" w:rsidRPr="000E381E" w:rsidRDefault="00FE1868" w:rsidP="00FE1868">
      <w:pPr>
        <w:pStyle w:val="Style75"/>
        <w:widowControl/>
        <w:tabs>
          <w:tab w:val="left" w:pos="912"/>
        </w:tabs>
        <w:ind w:left="360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 xml:space="preserve">  2.</w:t>
      </w:r>
      <w:r w:rsidRPr="000E381E">
        <w:rPr>
          <w:rStyle w:val="FontStyle100"/>
          <w:sz w:val="28"/>
          <w:szCs w:val="28"/>
        </w:rPr>
        <w:tab/>
        <w:t>Обеспечить развитие экономической специализации территорий: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lastRenderedPageBreak/>
        <w:t>сформировать современную производственную инфраструктуру для первичной и глубокой переработки сельскохозяйственной продукции;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модернизировать существующие сельскохозяйственные предприятия, а также перерабатывающие предприятия, находящиеся в районном центре;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содействовать развитию индивидуальной предпринимательской деятельности и малого бизнеса;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развивать новые, более производительные и безотходные технологии деревообработки.</w:t>
      </w:r>
    </w:p>
    <w:p w:rsidR="00FE1868" w:rsidRPr="000E381E" w:rsidRDefault="00FE1868" w:rsidP="00FE1868">
      <w:pPr>
        <w:pStyle w:val="Style75"/>
        <w:widowControl/>
        <w:tabs>
          <w:tab w:val="left" w:pos="912"/>
        </w:tabs>
        <w:ind w:left="360" w:firstLine="0"/>
        <w:jc w:val="lef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3.</w:t>
      </w:r>
      <w:r w:rsidRPr="000E381E">
        <w:rPr>
          <w:rStyle w:val="FontStyle100"/>
          <w:sz w:val="28"/>
          <w:szCs w:val="28"/>
        </w:rPr>
        <w:tab/>
        <w:t>Обеспечить развитие рекреации и местного туризма:</w:t>
      </w:r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proofErr w:type="gramStart"/>
      <w:r w:rsidRPr="000E381E">
        <w:rPr>
          <w:rStyle w:val="FontStyle100"/>
          <w:sz w:val="28"/>
          <w:szCs w:val="28"/>
        </w:rPr>
        <w:t>определить и развивать новые механизмы реализации потенциала Демидовского района;</w:t>
      </w:r>
      <w:proofErr w:type="gramEnd"/>
    </w:p>
    <w:p w:rsidR="00FE1868" w:rsidRPr="000E381E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proofErr w:type="gramStart"/>
      <w:r w:rsidRPr="000E381E">
        <w:rPr>
          <w:rStyle w:val="FontStyle100"/>
          <w:sz w:val="28"/>
          <w:szCs w:val="28"/>
        </w:rPr>
        <w:t>создать условия для развития в Демидовского районе спортивно-туристического кластера, включающего в себя современные, отвечающие всем требованиям, объекты спорта и отдыха.</w:t>
      </w:r>
      <w:proofErr w:type="gramEnd"/>
    </w:p>
    <w:p w:rsidR="00FE1868" w:rsidRPr="000E381E" w:rsidRDefault="00FE1868" w:rsidP="00FE1868">
      <w:pPr>
        <w:pStyle w:val="Style72"/>
        <w:widowControl/>
        <w:spacing w:before="67" w:line="322" w:lineRule="exact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 xml:space="preserve">   4. Создать условия для развития «городского образа жизни» в сельской местности, так как жители населенных пунктов периферии района испытывают экономическое и социальное воздействие как со стороны районного центра города Демидов, так и городов Смоленской области и России, что приводит к механическому оттоку (миграции) населения в районный центр и за пределы района:</w:t>
      </w:r>
    </w:p>
    <w:p w:rsidR="00FE1868" w:rsidRPr="000E381E" w:rsidRDefault="00FE1868" w:rsidP="00FE1868">
      <w:pPr>
        <w:pStyle w:val="Style75"/>
        <w:widowControl/>
        <w:numPr>
          <w:ilvl w:val="0"/>
          <w:numId w:val="20"/>
        </w:numPr>
        <w:tabs>
          <w:tab w:val="left" w:pos="547"/>
        </w:tabs>
        <w:ind w:firstLine="365"/>
        <w:rPr>
          <w:rStyle w:val="FontStyle100"/>
          <w:sz w:val="28"/>
          <w:szCs w:val="28"/>
        </w:rPr>
      </w:pPr>
      <w:r w:rsidRPr="000E381E">
        <w:rPr>
          <w:rStyle w:val="FontStyle100"/>
          <w:sz w:val="28"/>
          <w:szCs w:val="28"/>
        </w:rPr>
        <w:t>обеспечить укрепление и усиление административных, социальных, культурных функций районного центра, дальнейшее формирование города Демидов, прежде всего, как делового, социально-культурного центра Демидовского района;</w:t>
      </w:r>
    </w:p>
    <w:p w:rsidR="00FE1868" w:rsidRPr="000E381E" w:rsidRDefault="00FE1868" w:rsidP="00FE1868">
      <w:pPr>
        <w:pStyle w:val="Style75"/>
        <w:widowControl/>
        <w:numPr>
          <w:ilvl w:val="0"/>
          <w:numId w:val="20"/>
        </w:numPr>
        <w:tabs>
          <w:tab w:val="left" w:pos="547"/>
        </w:tabs>
        <w:ind w:firstLine="365"/>
        <w:rPr>
          <w:rStyle w:val="FontStyle100"/>
          <w:sz w:val="28"/>
          <w:szCs w:val="28"/>
        </w:rPr>
      </w:pPr>
      <w:bookmarkStart w:id="13" w:name="bookmark43"/>
      <w:bookmarkEnd w:id="13"/>
      <w:r w:rsidRPr="000E381E">
        <w:rPr>
          <w:rStyle w:val="FontStyle100"/>
          <w:sz w:val="28"/>
          <w:szCs w:val="28"/>
        </w:rPr>
        <w:t>совершенствовать транспортную сеть: реконструкция и модернизация автомобильных дорог.</w:t>
      </w:r>
    </w:p>
    <w:p w:rsidR="00FE1868" w:rsidRPr="000E381E" w:rsidRDefault="00FE1868" w:rsidP="00FE1868">
      <w:pPr>
        <w:pStyle w:val="Style23"/>
        <w:widowControl/>
        <w:spacing w:before="110"/>
        <w:jc w:val="center"/>
        <w:rPr>
          <w:rStyle w:val="FontStyle96"/>
          <w:sz w:val="28"/>
          <w:szCs w:val="28"/>
        </w:rPr>
      </w:pPr>
      <w:r w:rsidRPr="000E381E">
        <w:rPr>
          <w:rStyle w:val="FontStyle96"/>
          <w:sz w:val="28"/>
          <w:szCs w:val="28"/>
        </w:rPr>
        <w:t>3.2. Перспективы пространственного развития муниципального образования «Демидовский район» Смоленской области</w:t>
      </w:r>
    </w:p>
    <w:p w:rsidR="00FE1868" w:rsidRPr="000E381E" w:rsidRDefault="00FE1868" w:rsidP="00FE1868">
      <w:pPr>
        <w:pStyle w:val="Style15"/>
        <w:widowControl/>
        <w:spacing w:line="240" w:lineRule="exact"/>
        <w:ind w:firstLine="710"/>
        <w:rPr>
          <w:sz w:val="28"/>
          <w:szCs w:val="28"/>
        </w:rPr>
      </w:pPr>
    </w:p>
    <w:p w:rsidR="00FE1868" w:rsidRDefault="00FE1868" w:rsidP="00FE1868">
      <w:pPr>
        <w:pStyle w:val="Style15"/>
        <w:widowControl/>
        <w:spacing w:line="240" w:lineRule="exact"/>
        <w:ind w:firstLine="710"/>
        <w:rPr>
          <w:sz w:val="20"/>
          <w:szCs w:val="20"/>
        </w:rPr>
      </w:pPr>
    </w:p>
    <w:p w:rsidR="00FE1868" w:rsidRPr="00A068E0" w:rsidRDefault="00FE1868" w:rsidP="00FE1868">
      <w:pPr>
        <w:pStyle w:val="Style15"/>
        <w:widowControl/>
        <w:spacing w:before="5"/>
        <w:ind w:firstLine="710"/>
        <w:rPr>
          <w:rStyle w:val="FontStyle100"/>
          <w:sz w:val="28"/>
          <w:szCs w:val="28"/>
        </w:rPr>
      </w:pPr>
      <w:proofErr w:type="gramStart"/>
      <w:r w:rsidRPr="00A068E0">
        <w:rPr>
          <w:rStyle w:val="FontStyle100"/>
          <w:sz w:val="28"/>
          <w:szCs w:val="28"/>
        </w:rPr>
        <w:t>Под понятием пространства муниципального образования понимается саморазвивающаяся динамическая среда жизнедеятельности Демидовского района в целом, основанная на тесном целостном взаимодействии культурной, социальной и экологической сфер.</w:t>
      </w:r>
      <w:proofErr w:type="gramEnd"/>
    </w:p>
    <w:p w:rsidR="00FE1868" w:rsidRPr="00A068E0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 xml:space="preserve">Управление пространственным развитием муниципального образования - это целенаправленное воздействие муниципалитета на все сферы пространства, направленное на повышение </w:t>
      </w:r>
      <w:proofErr w:type="gramStart"/>
      <w:r w:rsidRPr="00A068E0">
        <w:rPr>
          <w:rStyle w:val="FontStyle100"/>
          <w:sz w:val="28"/>
          <w:szCs w:val="28"/>
        </w:rPr>
        <w:t>качества жизни населения Демидовского района Смоленской области</w:t>
      </w:r>
      <w:proofErr w:type="gramEnd"/>
      <w:r w:rsidRPr="00A068E0">
        <w:rPr>
          <w:rStyle w:val="FontStyle100"/>
          <w:sz w:val="28"/>
          <w:szCs w:val="28"/>
        </w:rPr>
        <w:t>.</w:t>
      </w:r>
    </w:p>
    <w:p w:rsidR="00FE1868" w:rsidRPr="00A068E0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Стремление к сбалансированному развитию всех подсистем муниципального образования «Демидовский  район» Смоленской области позволяет правильно определять цели и задачи пространственного развития Демидовского района.</w:t>
      </w:r>
    </w:p>
    <w:p w:rsidR="00FE1868" w:rsidRPr="00A068E0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Ключевая отрасль Демидовского района - промышленность. В структуре промышленного производства основная доля - более 97 % - принадлежит обрабатывающим предприятиям. Наибольший удельный вес в обрабатывающих отраслях занимает производство одежды.</w:t>
      </w:r>
    </w:p>
    <w:p w:rsidR="00FE1868" w:rsidRPr="00A068E0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 xml:space="preserve">В целом, в прогнозируемом периоде промышленность Демидовского района существенно усиливает свои позиции в организации территории района и </w:t>
      </w:r>
      <w:r w:rsidRPr="00A068E0">
        <w:rPr>
          <w:rStyle w:val="FontStyle100"/>
          <w:sz w:val="28"/>
          <w:szCs w:val="28"/>
        </w:rPr>
        <w:lastRenderedPageBreak/>
        <w:t xml:space="preserve">Смоленской </w:t>
      </w:r>
      <w:proofErr w:type="gramStart"/>
      <w:r w:rsidRPr="00A068E0">
        <w:rPr>
          <w:rStyle w:val="FontStyle100"/>
          <w:sz w:val="28"/>
          <w:szCs w:val="28"/>
        </w:rPr>
        <w:t>области</w:t>
      </w:r>
      <w:proofErr w:type="gramEnd"/>
      <w:r w:rsidRPr="00A068E0">
        <w:rPr>
          <w:rStyle w:val="FontStyle100"/>
          <w:sz w:val="28"/>
          <w:szCs w:val="28"/>
        </w:rPr>
        <w:t xml:space="preserve"> как за счет развития существующих предприятий, так и строительства новых производств.</w:t>
      </w:r>
    </w:p>
    <w:p w:rsidR="00FE1868" w:rsidRPr="00A068E0" w:rsidRDefault="00FE1868" w:rsidP="00FE1868">
      <w:pPr>
        <w:pStyle w:val="Style15"/>
        <w:widowControl/>
        <w:spacing w:before="5"/>
        <w:ind w:firstLine="715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Животноводство является базовой отраслью сельского хозяйства Демидовского района – 53,0%. Оно специализируется на производстве молока.</w:t>
      </w:r>
    </w:p>
    <w:p w:rsidR="00FE1868" w:rsidRPr="00A068E0" w:rsidRDefault="00FE1868" w:rsidP="00FE1868">
      <w:pPr>
        <w:pStyle w:val="Style15"/>
        <w:widowControl/>
        <w:spacing w:before="67"/>
        <w:ind w:left="720" w:firstLine="0"/>
        <w:jc w:val="left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Животноводство составляет 47,8%.</w:t>
      </w:r>
    </w:p>
    <w:p w:rsidR="00FE1868" w:rsidRPr="00A068E0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По природно-климатическим условиям Демидовский район привлекателен для производства картофеля.</w:t>
      </w:r>
    </w:p>
    <w:p w:rsidR="00FE1868" w:rsidRPr="00A068E0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В перспективе в сельском хозяйстве района сохранится ведущая роль животноводства и картофелеводства.</w:t>
      </w:r>
    </w:p>
    <w:p w:rsidR="00FE1868" w:rsidRPr="00A068E0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Исходя из природно-экономических условий Демидовского района, сложившегося уровня развития сельского хозяйства и соотношения его основных отраслей, приоритетными направлениями его развития предполагаются:</w:t>
      </w:r>
    </w:p>
    <w:p w:rsidR="00FE1868" w:rsidRPr="00A068E0" w:rsidRDefault="00FE1868" w:rsidP="00FE1868">
      <w:pPr>
        <w:pStyle w:val="Style76"/>
        <w:widowControl/>
        <w:tabs>
          <w:tab w:val="left" w:pos="883"/>
        </w:tabs>
        <w:ind w:left="730" w:firstLine="0"/>
        <w:jc w:val="left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-</w:t>
      </w:r>
      <w:r w:rsidRPr="00A068E0">
        <w:rPr>
          <w:rStyle w:val="FontStyle100"/>
          <w:sz w:val="28"/>
          <w:szCs w:val="28"/>
        </w:rPr>
        <w:tab/>
        <w:t>ускоренное развитие отраслей животноводства;</w:t>
      </w:r>
    </w:p>
    <w:p w:rsidR="00FE1868" w:rsidRPr="00A068E0" w:rsidRDefault="00FE1868" w:rsidP="00FE1868">
      <w:pPr>
        <w:pStyle w:val="Style76"/>
        <w:widowControl/>
        <w:tabs>
          <w:tab w:val="left" w:pos="1094"/>
        </w:tabs>
        <w:ind w:firstLine="73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-</w:t>
      </w:r>
      <w:r w:rsidRPr="00A068E0">
        <w:rPr>
          <w:rStyle w:val="FontStyle100"/>
          <w:sz w:val="28"/>
          <w:szCs w:val="28"/>
        </w:rPr>
        <w:tab/>
        <w:t>усиление ориентации растениеводства на развитие производств, способствующих укреплению кормовой базы, повышению значимости собственного кормопроизводства.</w:t>
      </w:r>
    </w:p>
    <w:p w:rsidR="00FE1868" w:rsidRPr="00A068E0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 xml:space="preserve">С целью повышения эффективности сельскохозяйственного производства во всех категориях хозяйств необходимо создать благоприятные условий </w:t>
      </w:r>
      <w:proofErr w:type="gramStart"/>
      <w:r w:rsidRPr="00A068E0">
        <w:rPr>
          <w:rStyle w:val="FontStyle100"/>
          <w:sz w:val="28"/>
          <w:szCs w:val="28"/>
        </w:rPr>
        <w:t>для</w:t>
      </w:r>
      <w:proofErr w:type="gramEnd"/>
      <w:r w:rsidRPr="00A068E0">
        <w:rPr>
          <w:rStyle w:val="FontStyle100"/>
          <w:sz w:val="28"/>
          <w:szCs w:val="28"/>
        </w:rPr>
        <w:t>:</w:t>
      </w:r>
    </w:p>
    <w:p w:rsidR="00FE1868" w:rsidRPr="00A068E0" w:rsidRDefault="00FE1868" w:rsidP="00FE1868">
      <w:pPr>
        <w:pStyle w:val="Style76"/>
        <w:widowControl/>
        <w:tabs>
          <w:tab w:val="left" w:pos="1094"/>
        </w:tabs>
        <w:ind w:firstLine="73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-</w:t>
      </w:r>
      <w:r w:rsidRPr="00A068E0">
        <w:rPr>
          <w:rStyle w:val="FontStyle100"/>
          <w:sz w:val="28"/>
          <w:szCs w:val="28"/>
        </w:rPr>
        <w:tab/>
        <w:t xml:space="preserve">формирования заготовительно-сбытовой кооперации, способствующей продвижению продукции местных производителей на рынках сельскохозяйственной </w:t>
      </w:r>
      <w:proofErr w:type="gramStart"/>
      <w:r w:rsidRPr="00A068E0">
        <w:rPr>
          <w:rStyle w:val="FontStyle100"/>
          <w:sz w:val="28"/>
          <w:szCs w:val="28"/>
        </w:rPr>
        <w:t>продукции</w:t>
      </w:r>
      <w:proofErr w:type="gramEnd"/>
      <w:r w:rsidRPr="00A068E0">
        <w:rPr>
          <w:rStyle w:val="FontStyle100"/>
          <w:sz w:val="28"/>
          <w:szCs w:val="28"/>
        </w:rPr>
        <w:t xml:space="preserve"> как Смоленской области, так и других регионов, в том числе путем установления долговременных отношений с предприятиями по переработке продукции сельского хозяйства на взаимовыгодных для всех условиях;</w:t>
      </w:r>
    </w:p>
    <w:p w:rsidR="00FE1868" w:rsidRPr="00A068E0" w:rsidRDefault="00FE1868" w:rsidP="00FE1868">
      <w:pPr>
        <w:pStyle w:val="Style76"/>
        <w:widowControl/>
        <w:tabs>
          <w:tab w:val="left" w:pos="888"/>
        </w:tabs>
        <w:ind w:left="730" w:firstLine="0"/>
        <w:jc w:val="left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>-</w:t>
      </w:r>
      <w:r w:rsidRPr="00A068E0">
        <w:rPr>
          <w:rStyle w:val="FontStyle100"/>
          <w:sz w:val="28"/>
          <w:szCs w:val="28"/>
        </w:rPr>
        <w:tab/>
        <w:t>интенсивного развития розничной и оптовой торговли.</w:t>
      </w:r>
    </w:p>
    <w:p w:rsidR="00FE1868" w:rsidRPr="00A068E0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A068E0">
        <w:rPr>
          <w:rStyle w:val="FontStyle100"/>
          <w:sz w:val="28"/>
          <w:szCs w:val="28"/>
        </w:rPr>
        <w:t xml:space="preserve">Социальная инфраструктура, являясь важным элементом союза </w:t>
      </w:r>
      <w:proofErr w:type="gramStart"/>
      <w:r w:rsidRPr="00A068E0">
        <w:rPr>
          <w:rStyle w:val="FontStyle100"/>
          <w:sz w:val="28"/>
          <w:szCs w:val="28"/>
        </w:rPr>
        <w:t>-«</w:t>
      </w:r>
      <w:proofErr w:type="gramEnd"/>
      <w:r w:rsidRPr="00A068E0">
        <w:rPr>
          <w:rStyle w:val="FontStyle100"/>
          <w:sz w:val="28"/>
          <w:szCs w:val="28"/>
        </w:rPr>
        <w:t>экономическая база - система расселения - система обслуживания», - составляет каркас градостроительной деятельности на территории Демидовского района.</w:t>
      </w:r>
    </w:p>
    <w:p w:rsidR="00FE1868" w:rsidRPr="00594E64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Одним из приоритетных направлений социально-экономической политики муниципального образования «Демидовский район» Смоленской</w:t>
      </w:r>
      <w:r>
        <w:rPr>
          <w:rStyle w:val="FontStyle100"/>
        </w:rPr>
        <w:t xml:space="preserve"> </w:t>
      </w:r>
      <w:r w:rsidRPr="00594E64">
        <w:rPr>
          <w:rStyle w:val="FontStyle100"/>
          <w:sz w:val="28"/>
          <w:szCs w:val="28"/>
        </w:rPr>
        <w:t>области является развитие системы социально-культурного обслуживания населения.</w:t>
      </w:r>
    </w:p>
    <w:p w:rsidR="00FE1868" w:rsidRPr="00594E64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В перспективе город Демидов</w:t>
      </w:r>
      <w:r w:rsidRPr="00594E64">
        <w:rPr>
          <w:rStyle w:val="FontStyle100"/>
          <w:sz w:val="28"/>
          <w:szCs w:val="28"/>
        </w:rPr>
        <w:t xml:space="preserve"> усиливает позиции центра социально-культурного обслуживания, в нем должны получить развитие не только традиционные отрасли социально-культурного обслуживания (здравоохранение, образование, культура, туризм, а также физкультура и спорт), но и современные высокотехнологичные отрасли сферы услуг (телекоммуникационные услуги, современные спортивные сооружения, интернет-клубы и др.).</w:t>
      </w:r>
    </w:p>
    <w:p w:rsidR="00FE1868" w:rsidRPr="00594E64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 xml:space="preserve">В перспективе на территории Демидовского района формируются </w:t>
      </w:r>
      <w:proofErr w:type="spellStart"/>
      <w:r w:rsidRPr="00594E64">
        <w:rPr>
          <w:rStyle w:val="FontStyle100"/>
          <w:sz w:val="28"/>
          <w:szCs w:val="28"/>
        </w:rPr>
        <w:t>подцентры</w:t>
      </w:r>
      <w:proofErr w:type="spellEnd"/>
      <w:r w:rsidRPr="00594E64">
        <w:rPr>
          <w:rStyle w:val="FontStyle100"/>
          <w:sz w:val="28"/>
          <w:szCs w:val="28"/>
        </w:rPr>
        <w:t xml:space="preserve"> социально-культурного развития - центры сельских поселений, которые возьмут на себя частично функции центра.</w:t>
      </w:r>
    </w:p>
    <w:p w:rsidR="00FE1868" w:rsidRPr="00594E64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Центры поселенческого уровня - административные центры муниципальных сельских поселений - должны включать в себя полный комплекс учреждений обслуживания стандартного типа и повседневного пользования.</w:t>
      </w:r>
    </w:p>
    <w:p w:rsidR="00FE1868" w:rsidRPr="00594E64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Прочие населенные пункты, относящиеся к сельским рядовым, будут иметь сеть объектов повседневного спроса и удобные связи с близлежащим центром социально-культурного обслуживания.</w:t>
      </w:r>
    </w:p>
    <w:p w:rsidR="00FE1868" w:rsidRPr="00594E64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Большое значение будет уделяться развитию инфраструктуры муниципального образования «Демидовский район» Смоленской области.</w:t>
      </w:r>
    </w:p>
    <w:p w:rsidR="00FE1868" w:rsidRDefault="00FE1868" w:rsidP="00FE1868">
      <w:pPr>
        <w:pStyle w:val="Style70"/>
        <w:widowControl/>
        <w:numPr>
          <w:ilvl w:val="0"/>
          <w:numId w:val="15"/>
        </w:numPr>
        <w:tabs>
          <w:tab w:val="left" w:pos="163"/>
        </w:tabs>
        <w:spacing w:line="322" w:lineRule="exact"/>
        <w:jc w:val="left"/>
        <w:rPr>
          <w:rStyle w:val="FontStyle100"/>
        </w:rPr>
      </w:pPr>
      <w:r>
        <w:rPr>
          <w:rStyle w:val="FontStyle100"/>
        </w:rPr>
        <w:lastRenderedPageBreak/>
        <w:t xml:space="preserve">строительство </w:t>
      </w:r>
      <w:proofErr w:type="spellStart"/>
      <w:r>
        <w:rPr>
          <w:rStyle w:val="FontStyle100"/>
        </w:rPr>
        <w:t>двухтрансформаторной</w:t>
      </w:r>
      <w:proofErr w:type="spellEnd"/>
      <w:r>
        <w:rPr>
          <w:rStyle w:val="FontStyle100"/>
        </w:rPr>
        <w:t xml:space="preserve"> ПС 110/10 кВ.</w:t>
      </w:r>
    </w:p>
    <w:p w:rsidR="00FE1868" w:rsidRPr="00594E64" w:rsidRDefault="00FE1868" w:rsidP="00FE1868">
      <w:pPr>
        <w:pStyle w:val="Style16"/>
        <w:widowControl/>
        <w:tabs>
          <w:tab w:val="left" w:pos="1080"/>
        </w:tabs>
        <w:ind w:left="725"/>
        <w:jc w:val="left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1. Газоснабжение:</w:t>
      </w:r>
    </w:p>
    <w:p w:rsidR="00FE1868" w:rsidRPr="00594E64" w:rsidRDefault="00FE1868" w:rsidP="00FE1868">
      <w:pPr>
        <w:pStyle w:val="Style16"/>
        <w:widowControl/>
        <w:tabs>
          <w:tab w:val="left" w:pos="230"/>
        </w:tabs>
        <w:jc w:val="left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-</w:t>
      </w:r>
      <w:r w:rsidRPr="00594E64">
        <w:rPr>
          <w:rStyle w:val="FontStyle100"/>
          <w:sz w:val="28"/>
          <w:szCs w:val="28"/>
        </w:rPr>
        <w:tab/>
        <w:t>подключение производственных площадок к существующим газопроводам:</w:t>
      </w:r>
    </w:p>
    <w:p w:rsidR="00FE1868" w:rsidRPr="00594E64" w:rsidRDefault="00FE1868" w:rsidP="00FE1868">
      <w:pPr>
        <w:pStyle w:val="Style16"/>
        <w:widowControl/>
        <w:tabs>
          <w:tab w:val="left" w:pos="1080"/>
        </w:tabs>
        <w:ind w:left="725"/>
        <w:jc w:val="left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2.</w:t>
      </w:r>
      <w:r w:rsidRPr="00594E64">
        <w:rPr>
          <w:rStyle w:val="FontStyle100"/>
          <w:sz w:val="28"/>
          <w:szCs w:val="28"/>
        </w:rPr>
        <w:tab/>
        <w:t>Автодороги:</w:t>
      </w:r>
    </w:p>
    <w:p w:rsidR="00FE1868" w:rsidRPr="00594E64" w:rsidRDefault="00FE1868" w:rsidP="00FE1868">
      <w:pPr>
        <w:pStyle w:val="Style15"/>
        <w:widowControl/>
        <w:ind w:firstLine="701"/>
        <w:rPr>
          <w:rStyle w:val="FontStyle100"/>
          <w:sz w:val="28"/>
          <w:szCs w:val="28"/>
        </w:rPr>
      </w:pPr>
      <w:r w:rsidRPr="00594E64">
        <w:rPr>
          <w:rStyle w:val="FontStyle100"/>
          <w:sz w:val="28"/>
          <w:szCs w:val="28"/>
        </w:rPr>
        <w:t>Развитие транспортной инфраструктуры будет возможным за счет увеличения объемов средств, формирующих муниципальный дорожный фонд.</w:t>
      </w:r>
    </w:p>
    <w:p w:rsidR="00FE1868" w:rsidRDefault="00FE1868" w:rsidP="00FE1868">
      <w:pPr>
        <w:pStyle w:val="Style23"/>
        <w:widowControl/>
        <w:spacing w:line="240" w:lineRule="exact"/>
        <w:ind w:left="2938"/>
        <w:jc w:val="both"/>
        <w:rPr>
          <w:sz w:val="20"/>
          <w:szCs w:val="20"/>
        </w:rPr>
      </w:pPr>
    </w:p>
    <w:p w:rsidR="00FE1868" w:rsidRDefault="00FE1868" w:rsidP="00FE1868">
      <w:pPr>
        <w:pStyle w:val="Style23"/>
        <w:widowControl/>
        <w:spacing w:line="240" w:lineRule="exact"/>
        <w:ind w:left="2938"/>
        <w:jc w:val="both"/>
        <w:rPr>
          <w:sz w:val="20"/>
          <w:szCs w:val="20"/>
        </w:rPr>
      </w:pPr>
    </w:p>
    <w:p w:rsidR="00FE1868" w:rsidRDefault="00FE1868" w:rsidP="00FE1868">
      <w:pPr>
        <w:pStyle w:val="Style28"/>
        <w:widowControl/>
        <w:spacing w:before="77"/>
        <w:ind w:left="2208"/>
        <w:jc w:val="left"/>
        <w:rPr>
          <w:rStyle w:val="FontStyle99"/>
        </w:rPr>
      </w:pPr>
      <w:r>
        <w:rPr>
          <w:rStyle w:val="FontStyle99"/>
        </w:rPr>
        <w:t>4. Механизмы реализации Стратегии муниципального образования «Демидовский район» Смоленской области</w:t>
      </w:r>
    </w:p>
    <w:p w:rsidR="00FE1868" w:rsidRDefault="00FE1868" w:rsidP="00FE1868">
      <w:pPr>
        <w:pStyle w:val="Style15"/>
        <w:widowControl/>
        <w:spacing w:line="240" w:lineRule="exact"/>
        <w:ind w:firstLine="730"/>
        <w:rPr>
          <w:sz w:val="20"/>
          <w:szCs w:val="20"/>
        </w:rPr>
      </w:pPr>
    </w:p>
    <w:p w:rsidR="00FE1868" w:rsidRPr="005B6338" w:rsidRDefault="00FE1868" w:rsidP="00FE1868">
      <w:pPr>
        <w:pStyle w:val="Style15"/>
        <w:widowControl/>
        <w:spacing w:before="130"/>
        <w:ind w:firstLine="730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Стратегия, как основополагающий документ, призвана решать следующие задачи: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определить и сформулировать основные цели, задачи и направления деятельности муниципального образования «Демидовский район» Смоленской области на 2017-2025 г.г. и на период до 2030 года;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заложить основные мероприятия, направленные на достижение поставленных целей;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служить руководствующим документом при разработке муниципальных программ.</w:t>
      </w:r>
    </w:p>
    <w:p w:rsidR="00FE1868" w:rsidRPr="005B6338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Стратегия является долгосрочной комплексной программой, определяющей основные мероприятия и направления развития Демидовского района.</w:t>
      </w:r>
    </w:p>
    <w:p w:rsidR="00FE1868" w:rsidRPr="005B6338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Для управления реализацией Стратегии должны применяться методы управления, принятые в мировой и отечественной практике для управления крупными программами и проектами.</w:t>
      </w:r>
    </w:p>
    <w:p w:rsidR="00FE1868" w:rsidRPr="005B6338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 xml:space="preserve">Первоочередная задача муниципального образования «Демидовский район» Смоленской области - обеспечить консолидацию местного </w:t>
      </w:r>
      <w:proofErr w:type="spellStart"/>
      <w:proofErr w:type="gramStart"/>
      <w:r w:rsidRPr="005B6338">
        <w:rPr>
          <w:rStyle w:val="FontStyle100"/>
          <w:sz w:val="28"/>
          <w:szCs w:val="28"/>
        </w:rPr>
        <w:t>бизнес-сообщества</w:t>
      </w:r>
      <w:proofErr w:type="spellEnd"/>
      <w:proofErr w:type="gramEnd"/>
      <w:r w:rsidRPr="005B6338">
        <w:rPr>
          <w:rStyle w:val="FontStyle100"/>
          <w:sz w:val="28"/>
          <w:szCs w:val="28"/>
        </w:rPr>
        <w:t xml:space="preserve"> в направлении реализации стратегии развития, инициировать процесс совместной разработки планов, ориентированных на достижение положений Стратегии.</w:t>
      </w:r>
    </w:p>
    <w:p w:rsidR="00FE1868" w:rsidRPr="005B6338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Ключевым принципом, определяющим построение механизма реализации Стратегии, является принцип "баланса интересов", который подразумевает обеспечение соблюдения интересов жителей Демидовского района, организаций различных форм собственности и муниципальных органов власти, которые участвуют в реализации Стратегии.</w:t>
      </w:r>
    </w:p>
    <w:p w:rsidR="00FE1868" w:rsidRPr="005B6338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Реализация Стратегии предусматривает использование установленных законодательством средств и методов государственного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</w:t>
      </w:r>
    </w:p>
    <w:p w:rsidR="00FE1868" w:rsidRPr="005B6338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В ходе реализации Стратегии развития Демидовского района особое внимание будет уделено таким направлениям, как: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left="374" w:firstLine="0"/>
        <w:jc w:val="left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обеспечение</w:t>
      </w:r>
      <w:r>
        <w:rPr>
          <w:rStyle w:val="FontStyle100"/>
          <w:sz w:val="28"/>
          <w:szCs w:val="28"/>
        </w:rPr>
        <w:t xml:space="preserve"> устойчивых темпов экономического</w:t>
      </w:r>
      <w:r w:rsidRPr="005B6338">
        <w:rPr>
          <w:rStyle w:val="FontStyle100"/>
          <w:sz w:val="28"/>
          <w:szCs w:val="28"/>
        </w:rPr>
        <w:t xml:space="preserve"> роста,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left="374" w:firstLine="0"/>
        <w:jc w:val="left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повышение эффективности муниципального управления,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firstLine="374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 xml:space="preserve">развитие человеческого капитала, который включает в себя интеллект, здоровье, знания, качественный и производительный труд и качество жизни населения Демидовского района, которые могут быть направлены на удовлетворение </w:t>
      </w:r>
      <w:proofErr w:type="gramStart"/>
      <w:r w:rsidRPr="005B6338">
        <w:rPr>
          <w:rStyle w:val="FontStyle100"/>
          <w:sz w:val="28"/>
          <w:szCs w:val="28"/>
        </w:rPr>
        <w:t>потребностей</w:t>
      </w:r>
      <w:proofErr w:type="gramEnd"/>
      <w:r w:rsidRPr="005B6338">
        <w:rPr>
          <w:rStyle w:val="FontStyle100"/>
          <w:sz w:val="28"/>
          <w:szCs w:val="28"/>
        </w:rPr>
        <w:t xml:space="preserve"> как отдельного индивидуума, так и всего общества.</w:t>
      </w:r>
    </w:p>
    <w:p w:rsidR="00FE1868" w:rsidRPr="005B6338" w:rsidRDefault="00FE1868" w:rsidP="00FE1868">
      <w:pPr>
        <w:pStyle w:val="Style15"/>
        <w:widowControl/>
        <w:ind w:firstLine="0"/>
        <w:jc w:val="right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Указанные направления будут реализованы за счет следующих инструментов: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left="374" w:firstLine="0"/>
        <w:jc w:val="left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lastRenderedPageBreak/>
        <w:t>повышение инвестиционной привлекательности территории;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firstLine="374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 xml:space="preserve">развитие </w:t>
      </w:r>
      <w:proofErr w:type="spellStart"/>
      <w:r w:rsidRPr="005B6338">
        <w:rPr>
          <w:rStyle w:val="FontStyle100"/>
          <w:sz w:val="28"/>
          <w:szCs w:val="28"/>
        </w:rPr>
        <w:t>муниципально</w:t>
      </w:r>
      <w:proofErr w:type="spellEnd"/>
      <w:r>
        <w:rPr>
          <w:rStyle w:val="FontStyle100"/>
          <w:sz w:val="28"/>
          <w:szCs w:val="28"/>
        </w:rPr>
        <w:t xml:space="preserve"> </w:t>
      </w:r>
      <w:r w:rsidRPr="005B6338">
        <w:rPr>
          <w:rStyle w:val="FontStyle100"/>
          <w:sz w:val="28"/>
          <w:szCs w:val="28"/>
        </w:rPr>
        <w:t>-</w:t>
      </w:r>
      <w:r>
        <w:rPr>
          <w:rStyle w:val="FontStyle100"/>
          <w:sz w:val="28"/>
          <w:szCs w:val="28"/>
        </w:rPr>
        <w:t xml:space="preserve"> </w:t>
      </w:r>
      <w:r w:rsidRPr="005B6338">
        <w:rPr>
          <w:rStyle w:val="FontStyle100"/>
          <w:sz w:val="28"/>
          <w:szCs w:val="28"/>
        </w:rPr>
        <w:t>частных партнерств, обеспечивающих приток инвестиций в экономику Демидовского района;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left="374" w:firstLine="0"/>
        <w:jc w:val="left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поддержка развития обрабатывающих производств;</w:t>
      </w:r>
    </w:p>
    <w:p w:rsidR="00FE186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left="374" w:firstLine="0"/>
        <w:jc w:val="left"/>
        <w:rPr>
          <w:rStyle w:val="FontStyle100"/>
        </w:rPr>
      </w:pPr>
      <w:r>
        <w:rPr>
          <w:rStyle w:val="FontStyle100"/>
        </w:rPr>
        <w:t>поддержка и развитие предпринимательства;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firstLine="374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привлечение средств федерального, регионального, муниципального бюджетов и внебюджетных сре</w:t>
      </w:r>
      <w:proofErr w:type="gramStart"/>
      <w:r w:rsidRPr="005B6338">
        <w:rPr>
          <w:rStyle w:val="FontStyle100"/>
          <w:sz w:val="28"/>
          <w:szCs w:val="28"/>
        </w:rPr>
        <w:t>дств дл</w:t>
      </w:r>
      <w:proofErr w:type="gramEnd"/>
      <w:r w:rsidRPr="005B6338">
        <w:rPr>
          <w:rStyle w:val="FontStyle100"/>
          <w:sz w:val="28"/>
          <w:szCs w:val="28"/>
        </w:rPr>
        <w:t>я развития социальной сферы и общественн</w:t>
      </w:r>
      <w:r>
        <w:rPr>
          <w:rStyle w:val="FontStyle100"/>
          <w:sz w:val="28"/>
          <w:szCs w:val="28"/>
        </w:rPr>
        <w:t xml:space="preserve">ой инфраструктуры Демидовского </w:t>
      </w:r>
      <w:r w:rsidRPr="005B6338">
        <w:rPr>
          <w:rStyle w:val="FontStyle100"/>
          <w:sz w:val="28"/>
          <w:szCs w:val="28"/>
        </w:rPr>
        <w:t>района, отраслей реального сектора экономики;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firstLine="374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эффективное управление муниципальным имуществом и земельными ресурсами;</w:t>
      </w:r>
    </w:p>
    <w:p w:rsidR="00FE1868" w:rsidRPr="005B633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firstLine="374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развитие инфраструктуры, в том числе транспортной, ЖКХ, энергетической, финансовой, социальной;</w:t>
      </w:r>
    </w:p>
    <w:p w:rsidR="00FE1868" w:rsidRDefault="00FE1868" w:rsidP="00FE1868">
      <w:pPr>
        <w:pStyle w:val="Style75"/>
        <w:widowControl/>
        <w:numPr>
          <w:ilvl w:val="0"/>
          <w:numId w:val="8"/>
        </w:numPr>
        <w:tabs>
          <w:tab w:val="left" w:pos="547"/>
        </w:tabs>
        <w:ind w:firstLine="374"/>
        <w:rPr>
          <w:rStyle w:val="FontStyle100"/>
          <w:sz w:val="28"/>
          <w:szCs w:val="28"/>
        </w:rPr>
      </w:pPr>
      <w:r w:rsidRPr="005B6338">
        <w:rPr>
          <w:rStyle w:val="FontStyle100"/>
          <w:sz w:val="28"/>
          <w:szCs w:val="28"/>
        </w:rPr>
        <w:t>маркетинговое развитие территории, формирование имиджа муниципального образования «Демидовский район» Смоленской области и его продвижение.</w:t>
      </w:r>
    </w:p>
    <w:p w:rsidR="00FE1868" w:rsidRPr="005B6338" w:rsidRDefault="00FE1868" w:rsidP="00FE1868">
      <w:pPr>
        <w:pStyle w:val="Style75"/>
        <w:widowControl/>
        <w:tabs>
          <w:tab w:val="left" w:pos="547"/>
        </w:tabs>
        <w:ind w:left="374" w:firstLine="0"/>
        <w:rPr>
          <w:rStyle w:val="FontStyle100"/>
          <w:sz w:val="28"/>
          <w:szCs w:val="28"/>
        </w:rPr>
      </w:pPr>
    </w:p>
    <w:p w:rsidR="00FE1868" w:rsidRPr="001A5185" w:rsidRDefault="00FE1868" w:rsidP="00FE1868">
      <w:pPr>
        <w:pStyle w:val="Style7"/>
        <w:widowControl/>
        <w:jc w:val="both"/>
        <w:rPr>
          <w:rStyle w:val="FontStyle99"/>
          <w:sz w:val="28"/>
          <w:szCs w:val="28"/>
          <w:u w:val="single"/>
        </w:rPr>
      </w:pPr>
      <w:r w:rsidRPr="001A5185">
        <w:rPr>
          <w:rStyle w:val="FontStyle99"/>
          <w:sz w:val="28"/>
          <w:szCs w:val="28"/>
          <w:u w:val="single"/>
        </w:rPr>
        <w:t>Выполнение Стратегии будет осуществляться посредством Плана мероприятий по реализации Стратегии социально-экономического развития муниципального образования «Демидовский район» Смоленской области.</w:t>
      </w:r>
    </w:p>
    <w:p w:rsidR="00FE1868" w:rsidRDefault="00FE1868" w:rsidP="00FE1868">
      <w:pPr>
        <w:pStyle w:val="Style7"/>
        <w:widowControl/>
        <w:jc w:val="both"/>
        <w:rPr>
          <w:rStyle w:val="FontStyle99"/>
          <w:u w:val="single"/>
        </w:rPr>
      </w:pPr>
    </w:p>
    <w:p w:rsidR="00FE1868" w:rsidRPr="00990F2A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План мероприятий представляет собой перечень конкретных мероприятий по реализации положений Стратегии.</w:t>
      </w:r>
    </w:p>
    <w:p w:rsidR="00FE1868" w:rsidRPr="00990F2A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Достижение стратегических целей и решение поставленных задач социально-экономического развития Демидовского района будет осуществляться через систему дополнительных инструментов стратегического планирования, предусматривающих: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67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обеспечение реализации Схемы территориального планирования Демидовского района;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14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прогнозирование социально-экономического развития муниципального образования «Демидовский район» Смоленской области на среднесрочный период;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14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разработку и реализацию муниципальных программ, содержащих комплекс планируемых мероприятий, взаимоувязанных по задачам, срокам осуществления, исполнителям и ресурсам, позволяющих достигнуть цели и решить задачи социально-экономического развития Демидовского района наиболее эффективно.</w:t>
      </w:r>
    </w:p>
    <w:p w:rsidR="00FE1868" w:rsidRPr="00990F2A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Стратегия должна также корректироваться в случае возникновения причин, влияющих на ее актуальность или обусловливающих невозможность ее реализации. В качестве таковых причин необходимо выделить: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14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изменения социально-экономической политики (включая принятие новых нормативных, правовых актов) на уровне Российской Федерации, Смоленской области, затрагивающие положения стратегических документов муниципального образования «Демидовский район» Смоленской области;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10" w:line="326" w:lineRule="exact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изменения внешних факторов и условий социально-экономического развития муниципального образования «Демидовский район» Смоленской области;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14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изменения приоритетных направлений развития муниципального образования «Демидовский район» Смоленской области;</w:t>
      </w:r>
    </w:p>
    <w:p w:rsidR="00FE1868" w:rsidRPr="00990F2A" w:rsidRDefault="00FE1868" w:rsidP="00FE1868">
      <w:pPr>
        <w:pStyle w:val="Style34"/>
        <w:widowControl/>
        <w:numPr>
          <w:ilvl w:val="0"/>
          <w:numId w:val="22"/>
        </w:numPr>
        <w:tabs>
          <w:tab w:val="left" w:pos="706"/>
        </w:tabs>
        <w:spacing w:before="14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заключение муниципальным образованием «Демидовский район» Смоленской области соглашений со стратегическими инвесторами, определяющие не предусмотренные Стратегией направления развития.</w:t>
      </w:r>
    </w:p>
    <w:p w:rsidR="00FE1868" w:rsidRPr="00990F2A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lastRenderedPageBreak/>
        <w:t>В случае изменения Стратегии соответствующие корректировки в обязательном порядке вносятся в План мероприятий.</w:t>
      </w:r>
    </w:p>
    <w:p w:rsidR="00FE1868" w:rsidRPr="00990F2A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В целях обеспечения открытости и публичности процесса реализации Стратегии, а также ее корректировки в случаях, предусмотренных Стратегией, необходимо организовать соответствующее информационное сопровождение.</w:t>
      </w:r>
    </w:p>
    <w:p w:rsidR="00FE1868" w:rsidRPr="00990F2A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Общую координацию и сводное планирование мероприятий, программ и планов, реализующих направления, предусмотренные Стратегией, целесообразно возложить на Главу муниципального образования «Демидовский район» Смоленской области.</w:t>
      </w:r>
    </w:p>
    <w:p w:rsidR="00FE1868" w:rsidRPr="00990F2A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Ответственность за реализацию мероприятий Стратегии, а также за достижение показателей качества реализации Стратегии необходимо возложить на соответствующие отделы, комитеты и Управления Администрации муниципального образования «Демидовский район» Смоленской области, для чего необходимо внести изменения в должностные инструкции.</w:t>
      </w:r>
    </w:p>
    <w:p w:rsidR="00FE1868" w:rsidRPr="00990F2A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При анализе результатов деятельности приоритет должен отдаваться качеству реализации мероприятий Стратегии развития, внешних неуправляемых факторов, воздействующих на ход выполнения Стратегии.</w:t>
      </w:r>
    </w:p>
    <w:p w:rsidR="00FE1868" w:rsidRPr="00990F2A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Первая корректировка Стратегии может быть осуществлена не ранее, чем через один год после утверждения Стратегии, и связана исключительно с уточнением выбранных направлений развития и дополнением необходимых мероприятий.</w:t>
      </w:r>
    </w:p>
    <w:p w:rsidR="00FE1868" w:rsidRPr="00990F2A" w:rsidRDefault="00FE1868" w:rsidP="00FE1868">
      <w:pPr>
        <w:pStyle w:val="Style15"/>
        <w:widowControl/>
        <w:spacing w:before="67" w:line="326" w:lineRule="exact"/>
        <w:ind w:firstLine="715"/>
        <w:jc w:val="left"/>
        <w:rPr>
          <w:rStyle w:val="FontStyle100"/>
          <w:sz w:val="28"/>
          <w:szCs w:val="28"/>
        </w:rPr>
      </w:pPr>
      <w:r w:rsidRPr="00990F2A">
        <w:rPr>
          <w:rStyle w:val="FontStyle100"/>
          <w:sz w:val="28"/>
          <w:szCs w:val="28"/>
        </w:rPr>
        <w:t>Периодичность внесения изменений в Стратегию составляет не реже трех лет, но не чаще одного раза в год.</w:t>
      </w:r>
    </w:p>
    <w:p w:rsidR="00FE1868" w:rsidRPr="00990F2A" w:rsidRDefault="00FE1868" w:rsidP="00FE1868">
      <w:pPr>
        <w:pStyle w:val="Style14"/>
        <w:widowControl/>
        <w:spacing w:line="240" w:lineRule="exact"/>
        <w:rPr>
          <w:sz w:val="28"/>
          <w:szCs w:val="28"/>
        </w:rPr>
      </w:pPr>
    </w:p>
    <w:p w:rsidR="00FE1868" w:rsidRDefault="00FE1868" w:rsidP="00FE1868">
      <w:pPr>
        <w:pStyle w:val="Style14"/>
        <w:widowControl/>
        <w:spacing w:line="240" w:lineRule="exact"/>
        <w:rPr>
          <w:sz w:val="20"/>
          <w:szCs w:val="20"/>
        </w:rPr>
      </w:pPr>
    </w:p>
    <w:p w:rsidR="00FE1868" w:rsidRPr="001A5185" w:rsidRDefault="00FE1868" w:rsidP="00FE1868">
      <w:pPr>
        <w:pStyle w:val="Style14"/>
        <w:widowControl/>
        <w:spacing w:before="101"/>
        <w:rPr>
          <w:rStyle w:val="FontStyle99"/>
          <w:sz w:val="28"/>
          <w:szCs w:val="28"/>
        </w:rPr>
      </w:pPr>
      <w:bookmarkStart w:id="14" w:name="bookmark46"/>
      <w:r w:rsidRPr="001A5185">
        <w:rPr>
          <w:rStyle w:val="FontStyle99"/>
          <w:sz w:val="28"/>
          <w:szCs w:val="28"/>
        </w:rPr>
        <w:t>5</w:t>
      </w:r>
      <w:bookmarkEnd w:id="14"/>
      <w:r w:rsidRPr="001A5185">
        <w:rPr>
          <w:rStyle w:val="FontStyle99"/>
          <w:sz w:val="28"/>
          <w:szCs w:val="28"/>
        </w:rPr>
        <w:t>. Ожидаемые результаты реализации Стратегии муниципального образования</w:t>
      </w:r>
    </w:p>
    <w:p w:rsidR="00FE1868" w:rsidRPr="001A5185" w:rsidRDefault="00FE1868" w:rsidP="00FE1868">
      <w:pPr>
        <w:pStyle w:val="Style14"/>
        <w:widowControl/>
        <w:spacing w:before="19"/>
        <w:jc w:val="center"/>
        <w:rPr>
          <w:rStyle w:val="FontStyle99"/>
          <w:sz w:val="28"/>
          <w:szCs w:val="28"/>
        </w:rPr>
      </w:pPr>
      <w:r w:rsidRPr="001A5185">
        <w:rPr>
          <w:rStyle w:val="FontStyle99"/>
          <w:sz w:val="28"/>
          <w:szCs w:val="28"/>
        </w:rPr>
        <w:t>«Демидовский  район» Смоленской области</w:t>
      </w:r>
    </w:p>
    <w:p w:rsidR="00FE1868" w:rsidRPr="001A5185" w:rsidRDefault="00FE1868" w:rsidP="00FE1868">
      <w:pPr>
        <w:pStyle w:val="Style15"/>
        <w:widowControl/>
        <w:spacing w:line="240" w:lineRule="exact"/>
        <w:ind w:firstLine="715"/>
        <w:rPr>
          <w:sz w:val="28"/>
          <w:szCs w:val="28"/>
        </w:rPr>
      </w:pPr>
    </w:p>
    <w:p w:rsidR="00FE1868" w:rsidRPr="001A5185" w:rsidRDefault="00FE1868" w:rsidP="00FE1868">
      <w:pPr>
        <w:pStyle w:val="Style15"/>
        <w:widowControl/>
        <w:spacing w:before="182"/>
        <w:ind w:firstLine="715"/>
        <w:rPr>
          <w:rStyle w:val="FontStyle100"/>
          <w:sz w:val="28"/>
          <w:szCs w:val="28"/>
        </w:rPr>
      </w:pPr>
      <w:r w:rsidRPr="001A5185">
        <w:rPr>
          <w:rStyle w:val="FontStyle100"/>
          <w:sz w:val="28"/>
          <w:szCs w:val="28"/>
        </w:rPr>
        <w:t>Для достижения целей социально-экономического развития муниципального образования «Демидовский район» Смоленской области планируются следующие этапы реализации Стратегии:</w:t>
      </w:r>
    </w:p>
    <w:p w:rsidR="00FE1868" w:rsidRDefault="00FE1868" w:rsidP="00FE1868">
      <w:pPr>
        <w:pStyle w:val="Style15"/>
        <w:widowControl/>
        <w:spacing w:line="240" w:lineRule="exact"/>
        <w:ind w:left="754" w:firstLine="0"/>
        <w:jc w:val="left"/>
        <w:rPr>
          <w:sz w:val="20"/>
          <w:szCs w:val="20"/>
        </w:rPr>
      </w:pPr>
    </w:p>
    <w:p w:rsidR="00FE1868" w:rsidRPr="003C2245" w:rsidRDefault="00FE1868" w:rsidP="00FE1868">
      <w:pPr>
        <w:pStyle w:val="Style15"/>
        <w:widowControl/>
        <w:spacing w:before="96" w:line="240" w:lineRule="auto"/>
        <w:ind w:left="754" w:firstLine="0"/>
        <w:jc w:val="left"/>
        <w:rPr>
          <w:rStyle w:val="FontStyle100"/>
          <w:b/>
          <w:sz w:val="28"/>
          <w:szCs w:val="28"/>
        </w:rPr>
      </w:pPr>
      <w:r w:rsidRPr="003C2245">
        <w:rPr>
          <w:rStyle w:val="FontStyle100"/>
          <w:b/>
          <w:sz w:val="28"/>
          <w:szCs w:val="28"/>
        </w:rPr>
        <w:t>1-й этап:</w:t>
      </w:r>
    </w:p>
    <w:p w:rsidR="00FE1868" w:rsidRPr="003C2245" w:rsidRDefault="00FE1868" w:rsidP="00FE1868">
      <w:pPr>
        <w:pStyle w:val="Style15"/>
        <w:widowControl/>
        <w:spacing w:line="240" w:lineRule="exact"/>
        <w:ind w:firstLine="720"/>
        <w:rPr>
          <w:sz w:val="28"/>
          <w:szCs w:val="28"/>
        </w:rPr>
      </w:pPr>
    </w:p>
    <w:p w:rsidR="00FE1868" w:rsidRPr="003C2245" w:rsidRDefault="00FE1868" w:rsidP="00FE1868">
      <w:pPr>
        <w:pStyle w:val="Style15"/>
        <w:widowControl/>
        <w:spacing w:before="86"/>
        <w:ind w:firstLine="72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2019-2021 (три года) годы - предусматривает решение стратегических задач на среднесрочный период: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создание условий для работы предприятий отраслей экономики;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создание условий, способствующих привлечению в Демидовский район инвестиционных потоков;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создание необходимых условий для развития предпринимательской активности, для создания новых секторов экономики в сфере малого бизнеса;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укрепление социальной стабильности и повышение благосостояния населения Демидовского района;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совершенствование условий для снижения уровня безработицы, принятие эффективных решений по проблемам занятости населения;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реализация приоритетных инфраструктурных проектов;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повышение качества и эффективности системы образования;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lastRenderedPageBreak/>
        <w:t>обеспечение жителей разнообразными и качественными услугами организаций культуры;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повышение качества и надежности предоставляемых жилищно-коммунальных услуг;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реализация процессов стратегического и бюджетного планирования;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создание условий по обеспечению безопасности жизнедеятельности населения.</w:t>
      </w:r>
    </w:p>
    <w:p w:rsidR="00FE1868" w:rsidRDefault="00FE1868" w:rsidP="00FE1868">
      <w:pPr>
        <w:pStyle w:val="Style72"/>
        <w:widowControl/>
        <w:spacing w:line="240" w:lineRule="exact"/>
        <w:ind w:left="365" w:firstLine="0"/>
        <w:jc w:val="left"/>
        <w:rPr>
          <w:sz w:val="20"/>
          <w:szCs w:val="20"/>
        </w:rPr>
      </w:pPr>
    </w:p>
    <w:p w:rsidR="00FE1868" w:rsidRPr="003C2245" w:rsidRDefault="00FE1868" w:rsidP="00FE1868">
      <w:pPr>
        <w:pStyle w:val="Style72"/>
        <w:widowControl/>
        <w:spacing w:before="96" w:line="240" w:lineRule="auto"/>
        <w:ind w:left="365" w:firstLine="0"/>
        <w:jc w:val="left"/>
        <w:rPr>
          <w:rStyle w:val="FontStyle100"/>
          <w:b/>
        </w:rPr>
      </w:pPr>
      <w:r w:rsidRPr="003C2245">
        <w:rPr>
          <w:rStyle w:val="FontStyle100"/>
          <w:b/>
        </w:rPr>
        <w:t>2-й этап:</w:t>
      </w:r>
    </w:p>
    <w:p w:rsidR="00FE1868" w:rsidRDefault="00FE1868" w:rsidP="00FE1868">
      <w:pPr>
        <w:pStyle w:val="Style72"/>
        <w:widowControl/>
        <w:spacing w:line="240" w:lineRule="exact"/>
        <w:rPr>
          <w:sz w:val="20"/>
          <w:szCs w:val="20"/>
        </w:rPr>
      </w:pPr>
    </w:p>
    <w:p w:rsidR="00FE1868" w:rsidRPr="003C2245" w:rsidRDefault="00FE1868" w:rsidP="00FE1868">
      <w:pPr>
        <w:pStyle w:val="Style72"/>
        <w:widowControl/>
        <w:spacing w:before="82" w:line="322" w:lineRule="exac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2022-2025 (четыре) года - предусматривает решение стратегических задач на долгосрочный период: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обеспечение условий для устойчивого экономического развития;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рост экономического благосостояния населения Демидовского района;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формирование у населения устойчивой приверженности к здоровому образу жизни;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развитие туризма;</w:t>
      </w:r>
    </w:p>
    <w:p w:rsidR="00FE1868" w:rsidRPr="003C2245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повышение доступности и качества предоставляемых муниципальных услуг.</w:t>
      </w:r>
    </w:p>
    <w:p w:rsidR="00FE1868" w:rsidRPr="003C2245" w:rsidRDefault="00FE1868" w:rsidP="00FE1868">
      <w:pPr>
        <w:pStyle w:val="Style15"/>
        <w:widowControl/>
        <w:spacing w:before="67"/>
        <w:ind w:firstLine="71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В результате реализации мероприятий, предусмотренных настоящей Стратегией, должны быть достигнуты определенные результаты, выраженные в качественном и количественном измерении.</w:t>
      </w:r>
    </w:p>
    <w:p w:rsidR="00FE1868" w:rsidRPr="003C2245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3C2245">
        <w:rPr>
          <w:rStyle w:val="FontStyle100"/>
          <w:sz w:val="28"/>
          <w:szCs w:val="28"/>
        </w:rPr>
        <w:t>В целом, достижение ожидаемых результатов Стратегии развития должно обеспечить выход Демидовского района на траекторию развития, характеризуемую эффективным функционированием социально-экономического комплекса в долговременной перспективе, устойчиво растущей экономикой, стабильными социальными отношениями.</w:t>
      </w:r>
    </w:p>
    <w:p w:rsidR="00FE1868" w:rsidRPr="003C2245" w:rsidRDefault="00FE1868" w:rsidP="00FE1868">
      <w:pPr>
        <w:pStyle w:val="Style14"/>
        <w:widowControl/>
        <w:spacing w:line="240" w:lineRule="exact"/>
        <w:jc w:val="center"/>
        <w:rPr>
          <w:sz w:val="28"/>
          <w:szCs w:val="28"/>
        </w:rPr>
      </w:pPr>
    </w:p>
    <w:p w:rsidR="00FE1868" w:rsidRDefault="00FE1868" w:rsidP="00FE1868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FE1868" w:rsidRDefault="00FE1868" w:rsidP="00FE1868">
      <w:pPr>
        <w:pStyle w:val="Style14"/>
        <w:widowControl/>
        <w:spacing w:before="149"/>
        <w:jc w:val="center"/>
        <w:rPr>
          <w:rStyle w:val="FontStyle99"/>
        </w:rPr>
      </w:pPr>
      <w:bookmarkStart w:id="15" w:name="bookmark47"/>
      <w:r>
        <w:rPr>
          <w:rStyle w:val="FontStyle99"/>
        </w:rPr>
        <w:t>6</w:t>
      </w:r>
      <w:bookmarkEnd w:id="15"/>
      <w:r>
        <w:rPr>
          <w:rStyle w:val="FontStyle99"/>
        </w:rPr>
        <w:t>. Инвестиционная стратегия муниципального образования «</w:t>
      </w:r>
      <w:proofErr w:type="gramStart"/>
      <w:r>
        <w:rPr>
          <w:rStyle w:val="FontStyle99"/>
        </w:rPr>
        <w:t>Демидовский</w:t>
      </w:r>
      <w:proofErr w:type="gramEnd"/>
    </w:p>
    <w:p w:rsidR="00FE1868" w:rsidRDefault="00FE1868" w:rsidP="00FE1868">
      <w:pPr>
        <w:pStyle w:val="Style14"/>
        <w:widowControl/>
        <w:spacing w:before="19"/>
        <w:jc w:val="center"/>
        <w:rPr>
          <w:rStyle w:val="FontStyle99"/>
        </w:rPr>
      </w:pPr>
      <w:r>
        <w:rPr>
          <w:rStyle w:val="FontStyle99"/>
        </w:rPr>
        <w:t>район» Смоленской области</w:t>
      </w:r>
    </w:p>
    <w:p w:rsidR="00FE1868" w:rsidRDefault="00FE1868" w:rsidP="00FE1868">
      <w:pPr>
        <w:pStyle w:val="Style15"/>
        <w:widowControl/>
        <w:spacing w:line="240" w:lineRule="exact"/>
        <w:ind w:firstLine="715"/>
        <w:rPr>
          <w:sz w:val="20"/>
          <w:szCs w:val="20"/>
        </w:rPr>
      </w:pPr>
    </w:p>
    <w:p w:rsidR="00FE1868" w:rsidRPr="00CD1117" w:rsidRDefault="00FE1868" w:rsidP="00FE1868">
      <w:pPr>
        <w:pStyle w:val="Style15"/>
        <w:widowControl/>
        <w:spacing w:before="182"/>
        <w:ind w:firstLine="71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Инвестиционная стратегия - это долгосрочный системный план привлечения инвестиций и развития бизнеса на территории муниципального образования и практические меры по его осуществлению.</w:t>
      </w:r>
    </w:p>
    <w:p w:rsidR="00FE1868" w:rsidRPr="00CD1117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 xml:space="preserve">Актуальность создания и реализации инвестиционной стратегии в том, чтобы перейти от ситуативного реагирования на социально-экономические вызовы к системной работе по созданию устойчивой экономики Демидовского района на </w:t>
      </w:r>
      <w:proofErr w:type="spellStart"/>
      <w:r w:rsidRPr="00CD1117">
        <w:rPr>
          <w:rStyle w:val="FontStyle100"/>
          <w:sz w:val="28"/>
          <w:szCs w:val="28"/>
        </w:rPr>
        <w:t>инвестиционно</w:t>
      </w:r>
      <w:proofErr w:type="spellEnd"/>
      <w:r>
        <w:rPr>
          <w:rStyle w:val="FontStyle100"/>
          <w:sz w:val="28"/>
          <w:szCs w:val="28"/>
        </w:rPr>
        <w:t xml:space="preserve"> </w:t>
      </w:r>
      <w:r w:rsidRPr="00CD1117">
        <w:rPr>
          <w:rStyle w:val="FontStyle100"/>
          <w:sz w:val="28"/>
          <w:szCs w:val="28"/>
        </w:rPr>
        <w:t>-</w:t>
      </w:r>
      <w:r>
        <w:rPr>
          <w:rStyle w:val="FontStyle100"/>
          <w:sz w:val="28"/>
          <w:szCs w:val="28"/>
        </w:rPr>
        <w:t xml:space="preserve"> </w:t>
      </w:r>
      <w:r w:rsidRPr="00CD1117">
        <w:rPr>
          <w:rStyle w:val="FontStyle100"/>
          <w:sz w:val="28"/>
          <w:szCs w:val="28"/>
        </w:rPr>
        <w:t>инновационной основе.</w:t>
      </w:r>
    </w:p>
    <w:p w:rsidR="00FE1868" w:rsidRPr="00CD1117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Стратегический подход к инвестиционной деятельности позволит систематизировать проектную деятельность по времени и по объектам, придать ей планомерность и создать постоянные источники поступления средств.</w:t>
      </w:r>
    </w:p>
    <w:p w:rsidR="00FE1868" w:rsidRPr="00CD1117" w:rsidRDefault="00FE1868" w:rsidP="00FE1868">
      <w:pPr>
        <w:pStyle w:val="Style15"/>
        <w:widowControl/>
        <w:ind w:left="720" w:firstLine="0"/>
        <w:jc w:val="left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Полезными эффектами от этого будут следующие:</w:t>
      </w:r>
    </w:p>
    <w:p w:rsidR="00FE1868" w:rsidRPr="00CD1117" w:rsidRDefault="00FE1868" w:rsidP="00FE1868">
      <w:pPr>
        <w:pStyle w:val="Style75"/>
        <w:widowControl/>
        <w:numPr>
          <w:ilvl w:val="0"/>
          <w:numId w:val="23"/>
        </w:numPr>
        <w:tabs>
          <w:tab w:val="left" w:pos="710"/>
        </w:tabs>
        <w:ind w:firstLine="36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Экономический рост муниципального образования «Демидовский район» Смоленской области на инвестиционной основе: развитие бизнеса, рост доходов населения, ввод и реконструкция социальных объектов позволит самостоятельно решать основные проблемы за счет собственных источников.</w:t>
      </w:r>
    </w:p>
    <w:p w:rsidR="00FE1868" w:rsidRPr="00CD1117" w:rsidRDefault="00FE1868" w:rsidP="00FE1868">
      <w:pPr>
        <w:pStyle w:val="Style75"/>
        <w:widowControl/>
        <w:numPr>
          <w:ilvl w:val="0"/>
          <w:numId w:val="23"/>
        </w:numPr>
        <w:tabs>
          <w:tab w:val="left" w:pos="710"/>
        </w:tabs>
        <w:ind w:firstLine="36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 xml:space="preserve">Значительное повышение эффективности использования потенциала Демидовского района за счет синергетического эффекта. Экономически и социально </w:t>
      </w:r>
      <w:r w:rsidRPr="00CD1117">
        <w:rPr>
          <w:rStyle w:val="FontStyle100"/>
          <w:sz w:val="28"/>
          <w:szCs w:val="28"/>
        </w:rPr>
        <w:lastRenderedPageBreak/>
        <w:t xml:space="preserve">обоснованный комплекс технологически, коммерчески, </w:t>
      </w:r>
      <w:proofErr w:type="spellStart"/>
      <w:r w:rsidRPr="00CD1117">
        <w:rPr>
          <w:rStyle w:val="FontStyle100"/>
          <w:sz w:val="28"/>
          <w:szCs w:val="28"/>
        </w:rPr>
        <w:t>логистически</w:t>
      </w:r>
      <w:proofErr w:type="spellEnd"/>
      <w:r w:rsidRPr="00CD1117">
        <w:rPr>
          <w:rStyle w:val="FontStyle100"/>
          <w:sz w:val="28"/>
          <w:szCs w:val="28"/>
        </w:rPr>
        <w:t>, социально взаимосвязанных конкурентоспособных предприятий обеспечит развитие экономики района без социальных конфликтов, насыщение рынков, создаст высокооплачиваемые рабочие места и возьмет на себя решение существенной части социальных и инфраструктурных проблем.</w:t>
      </w:r>
    </w:p>
    <w:p w:rsidR="00FE1868" w:rsidRPr="00CD1117" w:rsidRDefault="00FE1868" w:rsidP="00FE1868">
      <w:pPr>
        <w:pStyle w:val="Style75"/>
        <w:widowControl/>
        <w:numPr>
          <w:ilvl w:val="0"/>
          <w:numId w:val="23"/>
        </w:numPr>
        <w:tabs>
          <w:tab w:val="left" w:pos="710"/>
        </w:tabs>
        <w:ind w:firstLine="36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 xml:space="preserve">Минимизация зависимости муниципального образования «Демидовский район» Смоленской области от бюджетных трансфертов регионального и федерального бюджетов. Высокооплачиваемые рабочие места и высокая стоимость имущества современного бизнеса увеличит налоговую базу Демидовского района за счет основных налогов, остающихся в нем: НДФЛ, налогов на имущество. </w:t>
      </w:r>
    </w:p>
    <w:p w:rsidR="00FE1868" w:rsidRPr="00CD1117" w:rsidRDefault="00FE1868" w:rsidP="00FE1868">
      <w:pPr>
        <w:pStyle w:val="Style75"/>
        <w:widowControl/>
        <w:numPr>
          <w:ilvl w:val="0"/>
          <w:numId w:val="23"/>
        </w:numPr>
        <w:tabs>
          <w:tab w:val="left" w:pos="710"/>
        </w:tabs>
        <w:ind w:firstLine="36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Развитие бизнеса и повышение уровня жизни стимулирует решение самых сложных   и   недофинансированных   проблем   -   реконструкцию   и   развитие транспортной, инженерной, социальной инфраструктуры, энергетики и ЖКХ. Именно стратегически взаимосвязанный бизнес и Администрация Демидовского района на основе партнерства могут решить эту проблему к обоюдной выгоде и повышению благосостояния населения. Это создаст комфортную социальную атмосферу и обеспечит действительную поддержку властям со стороны населения.</w:t>
      </w:r>
    </w:p>
    <w:p w:rsidR="00FE1868" w:rsidRPr="00CD1117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Территория муниципального образования «Демидовский  район» Смоленской области располагает большим земельным потенциалом для ведения сельского хозяйства, размещения промышленных объектов.</w:t>
      </w:r>
    </w:p>
    <w:p w:rsidR="00FE1868" w:rsidRPr="00CD1117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Имеется возможность формирования инвестиционных площадок для создания новых предприятий.</w:t>
      </w:r>
    </w:p>
    <w:p w:rsidR="00FE1868" w:rsidRPr="00CD1117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В целях содействия потенциальным инвесторам в подборе земельных участков для реализации на территории инвестиционных проектов разработана инвестиционная карта, которая содержит визуализированную информацию об инвестиционных возможностях, ее географическом, социально-экономическом положении, свободных инвестиционных площадках в привязке к географическому месторасположению с указанием их основных характеристик, а также инвестиционные паспорта.</w:t>
      </w:r>
    </w:p>
    <w:p w:rsidR="00FE1868" w:rsidRPr="00CD1117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Земельный потенциал, в силу своей специфики, доступен широкому кругу инвесторов.</w:t>
      </w:r>
    </w:p>
    <w:p w:rsidR="00FE1868" w:rsidRPr="00CD1117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bookmarkStart w:id="16" w:name="bookmark48"/>
      <w:r w:rsidRPr="00CD1117">
        <w:rPr>
          <w:rStyle w:val="FontStyle100"/>
          <w:sz w:val="28"/>
          <w:szCs w:val="28"/>
        </w:rPr>
        <w:t>Н</w:t>
      </w:r>
      <w:bookmarkEnd w:id="16"/>
      <w:r w:rsidRPr="00CD1117">
        <w:rPr>
          <w:rStyle w:val="FontStyle100"/>
          <w:sz w:val="28"/>
          <w:szCs w:val="28"/>
        </w:rPr>
        <w:t>аличие эффективной инвестиционной стратег</w:t>
      </w:r>
      <w:proofErr w:type="gramStart"/>
      <w:r w:rsidRPr="00CD1117">
        <w:rPr>
          <w:rStyle w:val="FontStyle100"/>
          <w:sz w:val="28"/>
          <w:szCs w:val="28"/>
        </w:rPr>
        <w:t>ии и ее</w:t>
      </w:r>
      <w:proofErr w:type="gramEnd"/>
      <w:r w:rsidRPr="00CD1117">
        <w:rPr>
          <w:rStyle w:val="FontStyle100"/>
          <w:sz w:val="28"/>
          <w:szCs w:val="28"/>
        </w:rPr>
        <w:t xml:space="preserve"> реализация позволят довести инвестиционную привлекательность Демидовского района до уровня инвестиционных лидеров Российской Федерации. Это в свою очередь позволит существенно улучшить социально-экономическое развитие муниципального образования «Демидовский район» Смоленской области.</w:t>
      </w:r>
    </w:p>
    <w:p w:rsidR="00FE1868" w:rsidRDefault="00FE1868" w:rsidP="00FE1868">
      <w:pPr>
        <w:pStyle w:val="Style23"/>
        <w:widowControl/>
        <w:spacing w:line="240" w:lineRule="exact"/>
        <w:ind w:left="2290"/>
        <w:jc w:val="both"/>
        <w:rPr>
          <w:sz w:val="20"/>
          <w:szCs w:val="20"/>
        </w:rPr>
      </w:pPr>
    </w:p>
    <w:p w:rsidR="00FE1868" w:rsidRDefault="00FE1868" w:rsidP="00FE1868">
      <w:pPr>
        <w:pStyle w:val="Style23"/>
        <w:widowControl/>
        <w:spacing w:line="240" w:lineRule="exact"/>
        <w:ind w:left="2290"/>
        <w:jc w:val="both"/>
        <w:rPr>
          <w:sz w:val="20"/>
          <w:szCs w:val="20"/>
        </w:rPr>
      </w:pPr>
    </w:p>
    <w:p w:rsidR="00FE1868" w:rsidRPr="001A5185" w:rsidRDefault="00FE1868" w:rsidP="00FE1868">
      <w:pPr>
        <w:pStyle w:val="Style23"/>
        <w:widowControl/>
        <w:spacing w:before="110"/>
        <w:ind w:left="2290"/>
        <w:jc w:val="both"/>
        <w:rPr>
          <w:rStyle w:val="FontStyle96"/>
          <w:sz w:val="28"/>
          <w:szCs w:val="28"/>
        </w:rPr>
      </w:pPr>
      <w:r w:rsidRPr="001A5185">
        <w:rPr>
          <w:rStyle w:val="FontStyle96"/>
          <w:sz w:val="28"/>
          <w:szCs w:val="28"/>
        </w:rPr>
        <w:t>6.1. Цели и задачи инвестиционной Стратегии</w:t>
      </w:r>
    </w:p>
    <w:p w:rsidR="00FE1868" w:rsidRPr="001A5185" w:rsidRDefault="00FE1868" w:rsidP="00FE1868">
      <w:pPr>
        <w:pStyle w:val="Style15"/>
        <w:widowControl/>
        <w:spacing w:line="240" w:lineRule="exact"/>
        <w:rPr>
          <w:sz w:val="28"/>
          <w:szCs w:val="28"/>
        </w:rPr>
      </w:pPr>
    </w:p>
    <w:p w:rsidR="00FE1868" w:rsidRPr="001A5185" w:rsidRDefault="00FE1868" w:rsidP="00FE1868">
      <w:pPr>
        <w:pStyle w:val="Style15"/>
        <w:widowControl/>
        <w:spacing w:line="240" w:lineRule="exact"/>
        <w:rPr>
          <w:sz w:val="28"/>
          <w:szCs w:val="28"/>
        </w:rPr>
      </w:pPr>
    </w:p>
    <w:p w:rsidR="00FE1868" w:rsidRPr="00CD1117" w:rsidRDefault="00FE1868" w:rsidP="00FE1868">
      <w:pPr>
        <w:pStyle w:val="Style15"/>
        <w:widowControl/>
        <w:spacing w:before="5"/>
        <w:rPr>
          <w:rStyle w:val="FontStyle100"/>
          <w:sz w:val="28"/>
          <w:szCs w:val="28"/>
        </w:rPr>
      </w:pPr>
      <w:proofErr w:type="gramStart"/>
      <w:r w:rsidRPr="00CD1117">
        <w:rPr>
          <w:rStyle w:val="FontStyle100"/>
          <w:sz w:val="28"/>
          <w:szCs w:val="28"/>
        </w:rPr>
        <w:t xml:space="preserve">Ключевыми приоритетами в экономике муниципального образования «Демидовский район» Смоленской области являются повышение инвестиционной привлекательности Демидовского района в целом и его отдельных поселений, входящих в состав муниципального образования «Демидовский район» Смоленской области, активная поддержка эффективных инвестиционных проектов по производству конкурентоспособной продукции, переход в режим инновационного </w:t>
      </w:r>
      <w:r w:rsidRPr="00CD1117">
        <w:rPr>
          <w:rStyle w:val="FontStyle100"/>
          <w:sz w:val="28"/>
          <w:szCs w:val="28"/>
        </w:rPr>
        <w:lastRenderedPageBreak/>
        <w:t>развития, совершенствование механизма привлечения инвестиций, формирование инвестиционной инфраструктуры муниципального образования.</w:t>
      </w:r>
      <w:proofErr w:type="gramEnd"/>
    </w:p>
    <w:p w:rsidR="00FE1868" w:rsidRPr="00CD1117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CD1117">
        <w:rPr>
          <w:rStyle w:val="FontStyle100"/>
          <w:b/>
          <w:sz w:val="28"/>
          <w:szCs w:val="28"/>
          <w:u w:val="single"/>
        </w:rPr>
        <w:t>Цели инвестиционной Стратегии</w:t>
      </w:r>
      <w:r w:rsidRPr="00CD1117">
        <w:rPr>
          <w:rStyle w:val="FontStyle100"/>
          <w:sz w:val="28"/>
          <w:szCs w:val="28"/>
        </w:rPr>
        <w:t xml:space="preserve"> муниципального образования «Демидовский район» Смоленской области:</w:t>
      </w:r>
    </w:p>
    <w:p w:rsidR="00FE1868" w:rsidRPr="00CD1117" w:rsidRDefault="00FE1868" w:rsidP="00FE1868">
      <w:pPr>
        <w:pStyle w:val="Style72"/>
        <w:widowControl/>
        <w:spacing w:line="322" w:lineRule="exact"/>
        <w:rPr>
          <w:rStyle w:val="FontStyle100"/>
          <w:sz w:val="28"/>
          <w:szCs w:val="28"/>
        </w:rPr>
      </w:pPr>
      <w:proofErr w:type="gramStart"/>
      <w:r w:rsidRPr="00CD1117">
        <w:rPr>
          <w:rStyle w:val="FontStyle100"/>
          <w:sz w:val="28"/>
          <w:szCs w:val="28"/>
        </w:rPr>
        <w:t xml:space="preserve">- создание благоприятного инвестиционного климата в муниципальном образовании, т.е. формирование совокупности политических, </w:t>
      </w:r>
      <w:proofErr w:type="spellStart"/>
      <w:r w:rsidRPr="00CD1117">
        <w:rPr>
          <w:rStyle w:val="FontStyle100"/>
          <w:sz w:val="28"/>
          <w:szCs w:val="28"/>
        </w:rPr>
        <w:t>социокультурных</w:t>
      </w:r>
      <w:proofErr w:type="spellEnd"/>
      <w:r w:rsidRPr="00CD1117">
        <w:rPr>
          <w:rStyle w:val="FontStyle100"/>
          <w:sz w:val="28"/>
          <w:szCs w:val="28"/>
        </w:rPr>
        <w:t>, финансово-экономических и организационно-правовых факторов, определяющих качество предпринимательской инфраструктуры и степень возможных рисков при вложении инвестиционных ресурсов для обеспечения экономического роста, повышения уровня жизни населения на основе оживления инвестиционной активности всех субъектов экономики и вовлечения их в инвестиционный процесс;</w:t>
      </w:r>
      <w:proofErr w:type="gramEnd"/>
    </w:p>
    <w:p w:rsidR="00FE1868" w:rsidRPr="00CD1117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создание системы управления инвестиционными процессами на основе анализа существующего ресурсного потенциала и изучения современного состояния экономических, социальных и экологических процессов;</w:t>
      </w:r>
    </w:p>
    <w:p w:rsidR="00FE1868" w:rsidRPr="00CD1117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CD1117">
        <w:rPr>
          <w:rStyle w:val="FontStyle100"/>
          <w:sz w:val="28"/>
          <w:szCs w:val="28"/>
        </w:rPr>
        <w:t>формирование стратегического инвестиционного портфеля, который определяет направления инвестирования и развития отдельных сфер экономики.</w:t>
      </w:r>
    </w:p>
    <w:p w:rsidR="00FE1868" w:rsidRPr="00CD1117" w:rsidRDefault="00FE1868" w:rsidP="00FE1868">
      <w:pPr>
        <w:pStyle w:val="Style15"/>
        <w:widowControl/>
        <w:spacing w:line="240" w:lineRule="exact"/>
        <w:ind w:left="725" w:firstLine="0"/>
        <w:jc w:val="left"/>
        <w:rPr>
          <w:sz w:val="28"/>
          <w:szCs w:val="28"/>
        </w:rPr>
      </w:pPr>
    </w:p>
    <w:p w:rsidR="00FE1868" w:rsidRPr="00CD1117" w:rsidRDefault="00FE1868" w:rsidP="00FE1868">
      <w:pPr>
        <w:pStyle w:val="Style15"/>
        <w:widowControl/>
        <w:spacing w:before="77"/>
        <w:ind w:left="725" w:firstLine="0"/>
        <w:jc w:val="left"/>
        <w:rPr>
          <w:rStyle w:val="FontStyle100"/>
          <w:b/>
          <w:sz w:val="28"/>
          <w:szCs w:val="28"/>
        </w:rPr>
      </w:pPr>
      <w:r w:rsidRPr="00CD1117">
        <w:rPr>
          <w:rStyle w:val="FontStyle100"/>
          <w:b/>
          <w:sz w:val="28"/>
          <w:szCs w:val="28"/>
          <w:u w:val="single"/>
        </w:rPr>
        <w:t>Задачи инвестиционной Стратегии</w:t>
      </w:r>
      <w:r w:rsidRPr="00CD1117">
        <w:rPr>
          <w:rStyle w:val="FontStyle100"/>
          <w:b/>
          <w:sz w:val="28"/>
          <w:szCs w:val="28"/>
        </w:rPr>
        <w:t>: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повышение инвестиционной привлекательности муниципального образования «Демидовский район» Смоленской области;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проработка ряда теоретических, методологических и практических вопросов воздействия на инвестиционные процессы на муниципальном уровне, создание системы принятия решений в области инвестиционной политики;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выравнивание инвестиционной привлекательности поселений, входящих в состав территории муниципального образования «Демидовский район» Смоленской области;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применение механизмов государственно-частного партнерства при реализации инфраструктурных проектов;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повышение инновационной активности хозяйствующих субъектов, формирование условий, способствующих расширению научно-технического потенциала, развитие объектов инновационной инфраструктуры;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выявление инфраструктурных возможностей для реализации крупных инвестиционных проектов;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left="370" w:firstLine="0"/>
        <w:jc w:val="left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активное участие в реализации национальных проектов и программ;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разработка и внедрение бренда муниципального образования, в том числе туристического;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left="370" w:firstLine="0"/>
        <w:jc w:val="left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активизация и систематизация привлечения инвесторов;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left="370" w:firstLine="0"/>
        <w:jc w:val="left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вовлечение природно-ресурсного потенциала в инвестиционный процесс;</w:t>
      </w:r>
    </w:p>
    <w:p w:rsidR="00FE1868" w:rsidRPr="00E92F0E" w:rsidRDefault="00FE1868" w:rsidP="00FE1868">
      <w:pPr>
        <w:pStyle w:val="Style75"/>
        <w:widowControl/>
        <w:numPr>
          <w:ilvl w:val="0"/>
          <w:numId w:val="24"/>
        </w:numPr>
        <w:tabs>
          <w:tab w:val="left" w:pos="547"/>
        </w:tabs>
        <w:ind w:firstLine="37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оценка потенциального объема финансовых ресурсов, которые могут быть направлены на инвестиции, структуры их источников, а также набора мер, способствующих их увеличению;</w:t>
      </w:r>
    </w:p>
    <w:p w:rsidR="00FE1868" w:rsidRPr="00E92F0E" w:rsidRDefault="00FE1868" w:rsidP="00FE1868">
      <w:pPr>
        <w:pStyle w:val="Style75"/>
        <w:widowControl/>
        <w:tabs>
          <w:tab w:val="left" w:pos="178"/>
        </w:tabs>
        <w:ind w:firstLine="0"/>
        <w:jc w:val="center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-</w:t>
      </w:r>
      <w:r w:rsidRPr="00E92F0E">
        <w:rPr>
          <w:rStyle w:val="FontStyle100"/>
          <w:sz w:val="28"/>
          <w:szCs w:val="28"/>
        </w:rPr>
        <w:tab/>
        <w:t>развитие кадрового потенциала для обеспечения инвестиционных процессов.</w:t>
      </w:r>
    </w:p>
    <w:p w:rsidR="00FE1868" w:rsidRPr="00E92F0E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Успешная реализация названных целей и задач тесно связана с развитием инвестиционной деятельности предприятий всех видов экономической деятельности.</w:t>
      </w:r>
    </w:p>
    <w:p w:rsidR="00FE1868" w:rsidRPr="00E92F0E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 xml:space="preserve">Муниципальное образование «Демидовский район» Смоленской области располагает достаточным промышленным потенциалом. Стремление к </w:t>
      </w:r>
      <w:r w:rsidRPr="00E92F0E">
        <w:rPr>
          <w:rStyle w:val="FontStyle100"/>
          <w:sz w:val="28"/>
          <w:szCs w:val="28"/>
        </w:rPr>
        <w:lastRenderedPageBreak/>
        <w:t>инновационному типу экономического развития требует создания максимально благоприятных условий для предпринимательской инициативы, повышения конкурентоспособности и инвестиционной привлекательности предприятий, расширения их способности к работе на внешнем и внутреннем рынках в условиях жесткой конкуренции.</w:t>
      </w:r>
    </w:p>
    <w:p w:rsidR="00FE1868" w:rsidRPr="00E92F0E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E92F0E">
        <w:rPr>
          <w:rStyle w:val="FontStyle100"/>
          <w:sz w:val="28"/>
          <w:szCs w:val="28"/>
        </w:rPr>
        <w:t>Стратегическими ориентирами инвестиционного развития в сфере обрабатывающих производств являются: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spacing w:before="67"/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создание условий для системного перехода промышленности в режим инновационного развития, диверсификация промышленного комплекса;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технологическое обновление производственных мощностей на основе внедрения передовых зарубежных и российских технологий;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внедрение энергосберегающих и малоотходных ресурсосберегающих технологий;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внедрение технологий, снижающих влияние промышленных предприятий на загрязнение атмосферы, подземных и поверхностных вод, почв, недр, озонового слоя.</w:t>
      </w:r>
    </w:p>
    <w:p w:rsidR="00FE1868" w:rsidRPr="00B97B2C" w:rsidRDefault="00FE1868" w:rsidP="00FE1868">
      <w:pPr>
        <w:pStyle w:val="Style15"/>
        <w:widowControl/>
        <w:ind w:firstLine="725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Стратегическими ориентирами в сфере инновационных разработок является внедрение технологий: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экологически безопасного ресурсосберегающего производства и переработки сельскохозяйственного сырья и продуктов питания;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создания энергосберегающих систем транспортировки, распределения и потребления тепла;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left="374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 xml:space="preserve">производства </w:t>
      </w:r>
      <w:proofErr w:type="spellStart"/>
      <w:r w:rsidRPr="00B97B2C">
        <w:rPr>
          <w:rStyle w:val="FontStyle100"/>
          <w:sz w:val="28"/>
          <w:szCs w:val="28"/>
        </w:rPr>
        <w:t>наноматериалов</w:t>
      </w:r>
      <w:proofErr w:type="spellEnd"/>
      <w:r w:rsidRPr="00B97B2C">
        <w:rPr>
          <w:rStyle w:val="FontStyle100"/>
          <w:sz w:val="28"/>
          <w:szCs w:val="28"/>
        </w:rPr>
        <w:t>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left="374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переработки и утилизации техногенных образований и отходов.</w:t>
      </w:r>
    </w:p>
    <w:p w:rsidR="00FE1868" w:rsidRPr="00B97B2C" w:rsidRDefault="00FE1868" w:rsidP="00FE1868">
      <w:pPr>
        <w:pStyle w:val="Style15"/>
        <w:widowControl/>
        <w:ind w:firstLine="73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Ориентирами  инвестиционного  развития  агропромышленного  комплекса являются: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left="374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повышение инвестиционной привлекательности отрасли;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кадровое обеспечение агропромышленного комплекса на качественно новом уровне, соответствующем потребностям инновационного развития аграрной экономики;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расширение применения высокоинтенсивных ресурсосберегающих технологий в растениеводстве, повышение почвенного плодородия за счет внедрения передовых зарубежных и отечественных технологий;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развитие торговли зерном, развитие инфраструктуры хранения, транспортировки и экспорта зерна, модернизация системы определения и контроля качества;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 xml:space="preserve">увеличение производства продукции животноводства в условиях постепенного </w:t>
      </w:r>
      <w:proofErr w:type="spellStart"/>
      <w:r w:rsidRPr="00B97B2C">
        <w:rPr>
          <w:rStyle w:val="FontStyle100"/>
          <w:sz w:val="28"/>
          <w:szCs w:val="28"/>
        </w:rPr>
        <w:t>импортозамещения</w:t>
      </w:r>
      <w:proofErr w:type="spellEnd"/>
      <w:r w:rsidRPr="00B97B2C">
        <w:rPr>
          <w:rStyle w:val="FontStyle100"/>
          <w:sz w:val="28"/>
          <w:szCs w:val="28"/>
        </w:rPr>
        <w:t xml:space="preserve"> с учетом использования зарубежного опыта;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left="374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укрепление племенной базы молочного и мясного животноводства;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замещение импорта овощной продукции за счет развития и строительства тепличного хозяйства;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развитие социальной инфраструктуры села, улучшение жилищных условий сельского населения, поддержка комплексной компактной застройки и благоустройство сельских поселений.</w:t>
      </w:r>
    </w:p>
    <w:p w:rsidR="00FE1868" w:rsidRPr="00B97B2C" w:rsidRDefault="00FE1868" w:rsidP="00FE1868">
      <w:pPr>
        <w:pStyle w:val="Style15"/>
        <w:widowControl/>
        <w:ind w:firstLine="725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Ориентиры    развития    социальной,    инженерной    инфраструктур    и промышленного строительства: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lastRenderedPageBreak/>
        <w:t>достижение обеспеченности населения муниципального образования учреждениями социальной инфраструктуры в соответствии с градостроительными нормативами;</w:t>
      </w:r>
    </w:p>
    <w:p w:rsidR="00FE1868" w:rsidRPr="00B97B2C" w:rsidRDefault="00FE1868" w:rsidP="00FE1868">
      <w:pPr>
        <w:pStyle w:val="Style75"/>
        <w:widowControl/>
        <w:numPr>
          <w:ilvl w:val="0"/>
          <w:numId w:val="16"/>
        </w:numPr>
        <w:tabs>
          <w:tab w:val="left" w:pos="542"/>
        </w:tabs>
        <w:ind w:firstLine="374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развитие практики государственно-частного партнерства, которая обеспечит строительство и реконструкцию инженерной и социальной инфраструктур в соответствии с потребностями жилищного строительства.</w:t>
      </w:r>
    </w:p>
    <w:p w:rsidR="00FE1868" w:rsidRPr="00B97B2C" w:rsidRDefault="00FE1868" w:rsidP="00FE1868">
      <w:pPr>
        <w:pStyle w:val="Style15"/>
        <w:widowControl/>
        <w:spacing w:before="67"/>
        <w:ind w:firstLine="72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Одним из направлений увеличения инвестиционной привлекательности муниципального образования «Демидовский район» Смоленской области является повышение эффективности, устойчивости и надежности функционирования жилищно-коммунального хозяйства.</w:t>
      </w:r>
    </w:p>
    <w:p w:rsidR="00FE1868" w:rsidRPr="00B97B2C" w:rsidRDefault="00FE1868" w:rsidP="00FE1868">
      <w:pPr>
        <w:pStyle w:val="Style15"/>
        <w:widowControl/>
        <w:ind w:left="730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Стратегические ориентиры жилищно-коммунального хозяйства: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содействие самоорганизации населения в сфере жилищных отношений;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создание условий, обеспечивающих снижение износа жилищного фонда, в том числе ликвидацию ветхого жилья;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модернизация жилищно-коммунальной сферы и обеспечение доступности расходов на эксплуатацию жилья и оплаты жилищно-коммунальных услуг для всего населения через развитие конкуренции в управлении жилищным фондом и его обслуживании;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привлечение субъектов частного предпринимательства к управлению и инвестированию в жилищно-коммунальную инфраструктуру;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внедрение ресурсосберегающих технологий;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повышение уровня благоустройства городских и сельских поселений.</w:t>
      </w:r>
    </w:p>
    <w:p w:rsidR="00FE1868" w:rsidRPr="00B97B2C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Переход экономики муниципального образования «Демидовский район» Смоленской области к качественно новой инновационной модели экономического роста невозможен без развития и совершенствования транспортного комплекса, в том числе повышения качества транспортных услуг, социальной и экологической направленности развития транспортной отрасли.</w:t>
      </w:r>
    </w:p>
    <w:p w:rsidR="00FE1868" w:rsidRPr="00B97B2C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К стратегическому ориентиру инвестиционного развития транспортной инфраструктуры относится использование инновационных технологий строительства и содержания транспортной инфраструктуры.</w:t>
      </w:r>
    </w:p>
    <w:p w:rsidR="00FE1868" w:rsidRPr="00B97B2C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Необходимым условием для формирования инновационной экономики является модернизация системы образования, являющейся основой динамичного экономического роста и социального развития общества.</w:t>
      </w:r>
    </w:p>
    <w:p w:rsidR="00FE1868" w:rsidRPr="00B97B2C" w:rsidRDefault="00FE1868" w:rsidP="00FE1868">
      <w:pPr>
        <w:pStyle w:val="Style15"/>
        <w:widowControl/>
        <w:ind w:left="730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Стратегические ориентиры в сфере образования: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расширение использования современных зарубежных и российских образовательных технологий;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развитие системы подготовки, переподготовки и повышения квалификации педагогических и управленческих кадров для всех уровней системы образования, включая стимулирование притока в сферу образования молодых кадров.</w:t>
      </w:r>
    </w:p>
    <w:p w:rsidR="00FE1868" w:rsidRPr="00B97B2C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дальнейшее развитие отрасли.</w:t>
      </w:r>
    </w:p>
    <w:p w:rsidR="00FE1868" w:rsidRPr="00B97B2C" w:rsidRDefault="00FE1868" w:rsidP="00FE1868">
      <w:pPr>
        <w:pStyle w:val="Style15"/>
        <w:widowControl/>
        <w:ind w:left="730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Ориентиры развития учреждений культуры и искусства: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обеспечение оснащенности процесса предоставления услуг современными техническими и технологическими средствами;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lastRenderedPageBreak/>
        <w:t>увеличение числа престижных мероприятий муниципального и регионального уровня на территории муниципального образования «Демидовский район» Смоленской области;</w:t>
      </w:r>
    </w:p>
    <w:p w:rsidR="00FE1868" w:rsidRPr="00B97B2C" w:rsidRDefault="00FE1868" w:rsidP="00FE1868">
      <w:pPr>
        <w:pStyle w:val="Style75"/>
        <w:widowControl/>
        <w:numPr>
          <w:ilvl w:val="0"/>
          <w:numId w:val="19"/>
        </w:numPr>
        <w:tabs>
          <w:tab w:val="left" w:pos="542"/>
        </w:tabs>
        <w:ind w:firstLine="37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создание условий для развития информационно-рекламной деятельности организаций культуры и искусства и расширение их связей со средствами массовых коммуникаций в целях формирования единого культурно-информационного пространства для распространения его по Смоленской области и за ее пределами;</w:t>
      </w:r>
    </w:p>
    <w:p w:rsidR="00FE1868" w:rsidRPr="00B97B2C" w:rsidRDefault="00FE1868" w:rsidP="00FE1868">
      <w:pPr>
        <w:pStyle w:val="Style75"/>
        <w:widowControl/>
        <w:numPr>
          <w:ilvl w:val="0"/>
          <w:numId w:val="24"/>
        </w:numPr>
        <w:tabs>
          <w:tab w:val="left" w:pos="542"/>
        </w:tabs>
        <w:ind w:firstLine="36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развитие новых форм и направлений культурно-образовательного туризма, обеспечение модернизации учреждений культуры и их деятельности, направленной на привлечение и эффективное обслуживание российских и зарубежных гостей;</w:t>
      </w:r>
    </w:p>
    <w:p w:rsidR="00FE1868" w:rsidRPr="00B97B2C" w:rsidRDefault="00FE1868" w:rsidP="00FE1868">
      <w:pPr>
        <w:pStyle w:val="Style75"/>
        <w:widowControl/>
        <w:numPr>
          <w:ilvl w:val="0"/>
          <w:numId w:val="24"/>
        </w:numPr>
        <w:tabs>
          <w:tab w:val="left" w:pos="542"/>
        </w:tabs>
        <w:ind w:firstLine="36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содействие широкому использованию в сфере культуры и искусства маркетинговых технологий;</w:t>
      </w:r>
    </w:p>
    <w:p w:rsidR="00FE1868" w:rsidRPr="00B97B2C" w:rsidRDefault="00FE1868" w:rsidP="00FE1868">
      <w:pPr>
        <w:pStyle w:val="Style75"/>
        <w:widowControl/>
        <w:numPr>
          <w:ilvl w:val="0"/>
          <w:numId w:val="24"/>
        </w:numPr>
        <w:tabs>
          <w:tab w:val="left" w:pos="542"/>
        </w:tabs>
        <w:ind w:firstLine="36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 xml:space="preserve">формирование современной </w:t>
      </w:r>
      <w:proofErr w:type="gramStart"/>
      <w:r w:rsidRPr="00B97B2C">
        <w:rPr>
          <w:rStyle w:val="FontStyle100"/>
          <w:sz w:val="28"/>
          <w:szCs w:val="28"/>
        </w:rPr>
        <w:t>системы повышения квалификации работников культуры</w:t>
      </w:r>
      <w:proofErr w:type="gramEnd"/>
      <w:r w:rsidRPr="00B97B2C">
        <w:rPr>
          <w:rStyle w:val="FontStyle100"/>
          <w:sz w:val="28"/>
          <w:szCs w:val="28"/>
        </w:rPr>
        <w:t xml:space="preserve"> и искусства;</w:t>
      </w:r>
    </w:p>
    <w:p w:rsidR="00FE1868" w:rsidRPr="00B97B2C" w:rsidRDefault="00FE1868" w:rsidP="00FE1868">
      <w:pPr>
        <w:pStyle w:val="Style75"/>
        <w:widowControl/>
        <w:numPr>
          <w:ilvl w:val="0"/>
          <w:numId w:val="24"/>
        </w:numPr>
        <w:tabs>
          <w:tab w:val="left" w:pos="542"/>
        </w:tabs>
        <w:ind w:firstLine="365"/>
        <w:rPr>
          <w:rStyle w:val="FontStyle100"/>
          <w:sz w:val="28"/>
          <w:szCs w:val="28"/>
        </w:rPr>
      </w:pPr>
      <w:bookmarkStart w:id="17" w:name="bookmark49"/>
      <w:bookmarkEnd w:id="17"/>
      <w:r w:rsidRPr="00B97B2C">
        <w:rPr>
          <w:rStyle w:val="FontStyle100"/>
          <w:sz w:val="28"/>
          <w:szCs w:val="28"/>
        </w:rPr>
        <w:t>привлечение в сферу культуры и искусства негосударственных источников финансирования: средств инвесторов, предпринимателей, благотворительных фондов и физических лиц.</w:t>
      </w:r>
    </w:p>
    <w:p w:rsidR="00FE1868" w:rsidRDefault="00FE1868" w:rsidP="00FE1868">
      <w:pPr>
        <w:pStyle w:val="Style23"/>
        <w:widowControl/>
        <w:spacing w:line="240" w:lineRule="exact"/>
        <w:ind w:left="355"/>
        <w:jc w:val="center"/>
        <w:rPr>
          <w:sz w:val="20"/>
          <w:szCs w:val="20"/>
        </w:rPr>
      </w:pPr>
    </w:p>
    <w:p w:rsidR="00FE1868" w:rsidRDefault="00FE1868" w:rsidP="00FE1868">
      <w:pPr>
        <w:pStyle w:val="Style23"/>
        <w:widowControl/>
        <w:spacing w:line="240" w:lineRule="exact"/>
        <w:ind w:left="355"/>
        <w:jc w:val="center"/>
        <w:rPr>
          <w:sz w:val="20"/>
          <w:szCs w:val="20"/>
        </w:rPr>
      </w:pPr>
    </w:p>
    <w:p w:rsidR="00FE1868" w:rsidRPr="001A5185" w:rsidRDefault="00FE1868" w:rsidP="00FE1868">
      <w:pPr>
        <w:pStyle w:val="Style23"/>
        <w:widowControl/>
        <w:ind w:left="355"/>
        <w:jc w:val="center"/>
        <w:rPr>
          <w:rStyle w:val="FontStyle96"/>
          <w:sz w:val="28"/>
          <w:szCs w:val="28"/>
        </w:rPr>
      </w:pPr>
      <w:r w:rsidRPr="001A5185">
        <w:rPr>
          <w:rStyle w:val="FontStyle96"/>
          <w:sz w:val="28"/>
          <w:szCs w:val="28"/>
        </w:rPr>
        <w:t xml:space="preserve">6.2. </w:t>
      </w:r>
      <w:proofErr w:type="gramStart"/>
      <w:r w:rsidRPr="001A5185">
        <w:rPr>
          <w:rStyle w:val="FontStyle96"/>
          <w:sz w:val="28"/>
          <w:szCs w:val="28"/>
        </w:rPr>
        <w:t>Перспективные потребности МО «Демидовский район» Смоленской</w:t>
      </w:r>
      <w:proofErr w:type="gramEnd"/>
    </w:p>
    <w:p w:rsidR="00FE1868" w:rsidRPr="001A5185" w:rsidRDefault="00FE1868" w:rsidP="00FE1868">
      <w:pPr>
        <w:pStyle w:val="Style23"/>
        <w:widowControl/>
        <w:ind w:left="3254"/>
        <w:rPr>
          <w:rStyle w:val="FontStyle96"/>
          <w:sz w:val="28"/>
          <w:szCs w:val="28"/>
        </w:rPr>
      </w:pPr>
      <w:r w:rsidRPr="001A5185">
        <w:rPr>
          <w:rStyle w:val="FontStyle96"/>
          <w:sz w:val="28"/>
          <w:szCs w:val="28"/>
        </w:rPr>
        <w:t>области в инвестиционных ресурсах</w:t>
      </w:r>
    </w:p>
    <w:p w:rsidR="00FE1868" w:rsidRPr="001A5185" w:rsidRDefault="00FE1868" w:rsidP="00FE1868">
      <w:pPr>
        <w:pStyle w:val="Style15"/>
        <w:widowControl/>
        <w:spacing w:line="240" w:lineRule="auto"/>
        <w:ind w:firstLine="715"/>
        <w:rPr>
          <w:sz w:val="28"/>
          <w:szCs w:val="28"/>
        </w:rPr>
      </w:pPr>
    </w:p>
    <w:p w:rsidR="00FE1868" w:rsidRDefault="00FE1868" w:rsidP="00FE1868">
      <w:pPr>
        <w:pStyle w:val="Style15"/>
        <w:widowControl/>
        <w:spacing w:line="240" w:lineRule="exact"/>
        <w:ind w:firstLine="715"/>
        <w:rPr>
          <w:sz w:val="20"/>
          <w:szCs w:val="20"/>
        </w:rPr>
      </w:pPr>
    </w:p>
    <w:p w:rsidR="00FE1868" w:rsidRPr="00B97B2C" w:rsidRDefault="00FE1868" w:rsidP="00FE1868">
      <w:pPr>
        <w:pStyle w:val="Style15"/>
        <w:widowControl/>
        <w:spacing w:before="5"/>
        <w:ind w:firstLine="71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Для обеспечения дальнейшего экономического роста муниципального образования «Демидовский район» Смоленской области необходим комплексный подход к проблеме привлечения инвестиционных ресурсов и активизации инвестиционной деятельности хозяйствующих субъектов.</w:t>
      </w:r>
    </w:p>
    <w:p w:rsidR="00FE1868" w:rsidRPr="00B97B2C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Первостепенное значение приобретает анализ источников потенциальных инвестиций, достоверная оценка реальных возможностей их мобилизации, а также путей обеспечения эффективности привлекаемых инвестиций.</w:t>
      </w:r>
    </w:p>
    <w:p w:rsidR="00FE1868" w:rsidRPr="00B97B2C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 xml:space="preserve">Инвестиционная привлекательность муниципального образования «Демидовский район» Смоленской области связана, прежде всего, </w:t>
      </w:r>
      <w:proofErr w:type="gramStart"/>
      <w:r w:rsidRPr="00B97B2C">
        <w:rPr>
          <w:rStyle w:val="FontStyle100"/>
          <w:sz w:val="28"/>
          <w:szCs w:val="28"/>
        </w:rPr>
        <w:t>с</w:t>
      </w:r>
      <w:proofErr w:type="gramEnd"/>
      <w:r w:rsidRPr="00B97B2C">
        <w:rPr>
          <w:rStyle w:val="FontStyle100"/>
          <w:sz w:val="28"/>
          <w:szCs w:val="28"/>
        </w:rPr>
        <w:t>: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уровнем административной поддержки инвестора;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благоприятными климатическими условиями;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потребительским потенциалом;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стоимостью и надежностью энергообеспечения;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уровнем развития финансовой и страховой инфраструктуры;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стабильным социально-политическим положением;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информацией о доступных инвестиционных площадках;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развитием магистральных инженерных сетей и головных сооружений (водоснабжение, газоснабжение, энергоснабжение, телекоммуникации).</w:t>
      </w:r>
    </w:p>
    <w:p w:rsidR="00FE1868" w:rsidRPr="00B97B2C" w:rsidRDefault="00FE1868" w:rsidP="00FE1868">
      <w:pPr>
        <w:pStyle w:val="Style15"/>
        <w:widowControl/>
        <w:ind w:left="72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Основными проблемами, ограничивающими активность, являются: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естественные ограничения в некоторых видах сырьевых ресурсов;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состояние транспортно-инфраструктурного потенциала;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неравномерная обеспеченность трудовыми ресурсами по отраслям и уровню квалификации;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left="365" w:firstLine="0"/>
        <w:jc w:val="left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высокая степень износа систем коммунального хозяйства;</w:t>
      </w:r>
    </w:p>
    <w:p w:rsidR="00FE1868" w:rsidRPr="00B97B2C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lastRenderedPageBreak/>
        <w:t>территориальные и экологические ограничения, имеющиеся на территории муниципального образования;</w:t>
      </w:r>
    </w:p>
    <w:p w:rsidR="00FE1868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spacing w:before="67"/>
        <w:ind w:left="365" w:firstLine="365"/>
        <w:jc w:val="left"/>
        <w:rPr>
          <w:rStyle w:val="FontStyle100"/>
          <w:sz w:val="28"/>
          <w:szCs w:val="28"/>
        </w:rPr>
      </w:pPr>
      <w:r w:rsidRPr="00382CF2">
        <w:rPr>
          <w:rStyle w:val="FontStyle100"/>
          <w:sz w:val="28"/>
          <w:szCs w:val="28"/>
        </w:rPr>
        <w:t>недостаточность финансовых ресурсов;</w:t>
      </w:r>
    </w:p>
    <w:p w:rsidR="00FE1868" w:rsidRPr="00382CF2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spacing w:before="67"/>
        <w:ind w:left="365" w:firstLine="365"/>
        <w:jc w:val="left"/>
        <w:rPr>
          <w:rStyle w:val="FontStyle100"/>
          <w:sz w:val="28"/>
          <w:szCs w:val="28"/>
        </w:rPr>
      </w:pPr>
      <w:r w:rsidRPr="00382CF2">
        <w:rPr>
          <w:rStyle w:val="FontStyle100"/>
          <w:sz w:val="28"/>
          <w:szCs w:val="28"/>
        </w:rPr>
        <w:t xml:space="preserve"> сложность прохождения административных процедур при привлечении инвестиций.</w:t>
      </w:r>
    </w:p>
    <w:p w:rsidR="00FE1868" w:rsidRPr="00B97B2C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Потенциальные инвестиционные ресурсы муниципального образования включают все финансовые ресурсы субъектов муниципального хозяйства, которые могут использоваться в инвестиционных целях, имея в виду финансовые ресурсы домашних хозяйств, корпоративного сектора и средства бюджета муниципального образования.</w:t>
      </w:r>
    </w:p>
    <w:p w:rsidR="00FE1868" w:rsidRPr="00B97B2C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B97B2C">
        <w:rPr>
          <w:rStyle w:val="FontStyle100"/>
          <w:sz w:val="28"/>
          <w:szCs w:val="28"/>
        </w:rPr>
        <w:t>Потребность в финансовых ресурсах в настоящее время будет складываться из заявленных инвестиционных проектов, инвестиционных предложений поселений, инвестиционного потенциала сферы ЖКХ.</w:t>
      </w:r>
    </w:p>
    <w:p w:rsidR="00FE1868" w:rsidRPr="00B97B2C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bookmarkStart w:id="18" w:name="bookmark50"/>
      <w:r w:rsidRPr="00B97B2C">
        <w:rPr>
          <w:rStyle w:val="FontStyle100"/>
          <w:sz w:val="28"/>
          <w:szCs w:val="28"/>
        </w:rPr>
        <w:t>О</w:t>
      </w:r>
      <w:bookmarkEnd w:id="18"/>
      <w:r w:rsidRPr="00B97B2C">
        <w:rPr>
          <w:rStyle w:val="FontStyle100"/>
          <w:sz w:val="28"/>
          <w:szCs w:val="28"/>
        </w:rPr>
        <w:t>ценка инвестиционных ресурсов муниципального образования показывает, что формируемые в районе финансовые ресурсы достаточны для реализации развития муниципального образования «Демидовский район» Смоленской области. Однако они концентрируются преимущественно в муниципальном образовании Демидовское городское поселение Демидовского района Смоленской области при их явной нехватке в сельских поселениях Демидовского района.</w:t>
      </w:r>
    </w:p>
    <w:p w:rsidR="00FE1868" w:rsidRDefault="00FE1868" w:rsidP="00FE1868">
      <w:pPr>
        <w:pStyle w:val="Style17"/>
        <w:widowControl/>
        <w:spacing w:line="240" w:lineRule="exact"/>
        <w:ind w:left="1968"/>
        <w:rPr>
          <w:sz w:val="20"/>
          <w:szCs w:val="20"/>
        </w:rPr>
      </w:pPr>
    </w:p>
    <w:p w:rsidR="00FE1868" w:rsidRDefault="00FE1868" w:rsidP="00FE1868">
      <w:pPr>
        <w:pStyle w:val="Style17"/>
        <w:widowControl/>
        <w:spacing w:line="240" w:lineRule="auto"/>
        <w:ind w:left="1968" w:hanging="709"/>
        <w:jc w:val="center"/>
        <w:rPr>
          <w:rStyle w:val="FontStyle96"/>
        </w:rPr>
      </w:pPr>
      <w:r w:rsidRPr="001A5185">
        <w:rPr>
          <w:rStyle w:val="FontStyle96"/>
          <w:sz w:val="28"/>
          <w:szCs w:val="28"/>
        </w:rPr>
        <w:t>6.3. Привлечение внешних инвесторов. Комплексная поддержка деятельности предприятий муниципального образования «Демидовский  район</w:t>
      </w:r>
      <w:r>
        <w:rPr>
          <w:rStyle w:val="FontStyle96"/>
        </w:rPr>
        <w:t>»</w:t>
      </w:r>
    </w:p>
    <w:p w:rsidR="00FE1868" w:rsidRPr="000941BC" w:rsidRDefault="00FE1868" w:rsidP="00FE1868">
      <w:pPr>
        <w:pStyle w:val="Style15"/>
        <w:widowControl/>
        <w:spacing w:before="168"/>
        <w:ind w:firstLine="715"/>
        <w:rPr>
          <w:rStyle w:val="FontStyle100"/>
          <w:sz w:val="28"/>
          <w:szCs w:val="28"/>
        </w:rPr>
      </w:pPr>
      <w:r w:rsidRPr="000941BC">
        <w:rPr>
          <w:rStyle w:val="FontStyle100"/>
          <w:sz w:val="28"/>
          <w:szCs w:val="28"/>
        </w:rPr>
        <w:t>Привлечение в экономику муниципального образования «Демидовский район» Смоленской области внешних инвестиций является одним из ключевых направлений Стратегии.</w:t>
      </w:r>
    </w:p>
    <w:p w:rsidR="00FE1868" w:rsidRPr="000941BC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0941BC">
        <w:rPr>
          <w:rStyle w:val="FontStyle100"/>
          <w:sz w:val="28"/>
          <w:szCs w:val="28"/>
        </w:rPr>
        <w:t>Внешние инвестиции рассматриваются как важный катализатор роста экономики, поскольку являются не только источником новых капиталовложений, но и открывают доступ к новым технологиям, эффективным способам управления и маркетинга.</w:t>
      </w:r>
    </w:p>
    <w:p w:rsidR="00FE1868" w:rsidRPr="000941BC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0941BC">
        <w:rPr>
          <w:rStyle w:val="FontStyle100"/>
          <w:sz w:val="28"/>
          <w:szCs w:val="28"/>
        </w:rPr>
        <w:t>Принципиальным моментом является качество предлагаемых потенциальным инвесторам условий - система налоговых льгот и преференций по тарифам и арендным ставкам, развитость инфраструктуры, наличие кадрового потенциала. Одной из задач по стимулированию инвестиционного процесса является оценка характера перспективных требований, выдвигаемых инвесторами, и формирование соответствующих условий для их прихода в экономику Смоленской области и муниципального образования «Демидовский район» Смоленской области, в частности.</w:t>
      </w:r>
    </w:p>
    <w:p w:rsidR="00FE1868" w:rsidRPr="000E7492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>Достижение поставленной цели будет осуществляться посредством решения приоритетной  задачи  представления  новых  экономических,  инвестиционных, производственных и научно-интеллектуальных возможностей муниципального образования.</w:t>
      </w:r>
    </w:p>
    <w:p w:rsidR="00FE1868" w:rsidRPr="000E7492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 xml:space="preserve">В целях решения поставленной задачи предполагается реализация мероприятий, направленных </w:t>
      </w:r>
      <w:proofErr w:type="gramStart"/>
      <w:r w:rsidRPr="000E7492">
        <w:rPr>
          <w:rStyle w:val="FontStyle100"/>
          <w:sz w:val="28"/>
          <w:szCs w:val="28"/>
        </w:rPr>
        <w:t>на</w:t>
      </w:r>
      <w:proofErr w:type="gramEnd"/>
      <w:r w:rsidRPr="000E7492">
        <w:rPr>
          <w:rStyle w:val="FontStyle100"/>
          <w:sz w:val="28"/>
          <w:szCs w:val="28"/>
        </w:rPr>
        <w:t>:</w:t>
      </w:r>
    </w:p>
    <w:p w:rsidR="00FE1868" w:rsidRPr="000E7492" w:rsidRDefault="00FE1868" w:rsidP="00FE1868">
      <w:pPr>
        <w:pStyle w:val="Style75"/>
        <w:widowControl/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>-</w:t>
      </w:r>
      <w:r w:rsidRPr="000E7492">
        <w:rPr>
          <w:rStyle w:val="FontStyle100"/>
          <w:sz w:val="28"/>
          <w:szCs w:val="28"/>
        </w:rPr>
        <w:tab/>
        <w:t>использование эффективных механизмов и мероприятий для привлечения потенциальных инвесторов и презентации инвестиционной привлекательности муниципального образования «Демидовский район» Смоленской области;</w:t>
      </w:r>
    </w:p>
    <w:p w:rsidR="00FE1868" w:rsidRPr="000E7492" w:rsidRDefault="00FE1868" w:rsidP="00FE1868">
      <w:pPr>
        <w:pStyle w:val="Style75"/>
        <w:widowControl/>
        <w:tabs>
          <w:tab w:val="left" w:pos="542"/>
        </w:tabs>
        <w:ind w:left="370" w:firstLine="0"/>
        <w:jc w:val="left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lastRenderedPageBreak/>
        <w:t>-</w:t>
      </w:r>
      <w:r w:rsidRPr="000E7492">
        <w:rPr>
          <w:rStyle w:val="FontStyle100"/>
          <w:sz w:val="28"/>
          <w:szCs w:val="28"/>
        </w:rPr>
        <w:tab/>
        <w:t>защиту интересов участников внешнеэкономической деятельности;</w:t>
      </w:r>
    </w:p>
    <w:p w:rsidR="00FE1868" w:rsidRPr="000E7492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>оптимизацию и гибкость решений для урегулирования возможных трудностей и спорных вопросов, возникающих у хозяйствующих субъектов при осуществлении внешнеэкономической деятельности;</w:t>
      </w:r>
    </w:p>
    <w:p w:rsidR="00FE1868" w:rsidRPr="000E7492" w:rsidRDefault="00FE1868" w:rsidP="00FE1868">
      <w:pPr>
        <w:pStyle w:val="Style75"/>
        <w:widowControl/>
        <w:numPr>
          <w:ilvl w:val="0"/>
          <w:numId w:val="8"/>
        </w:numPr>
        <w:tabs>
          <w:tab w:val="left" w:pos="538"/>
        </w:tabs>
        <w:ind w:firstLine="365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>постоянное взаимодействие с Администрацией Смоленской области по вопросам, связанным с развитием внешнеэкономических связей.</w:t>
      </w:r>
    </w:p>
    <w:p w:rsidR="00FE1868" w:rsidRPr="000E7492" w:rsidRDefault="00FE1868" w:rsidP="00FE1868">
      <w:pPr>
        <w:pStyle w:val="Style15"/>
        <w:widowControl/>
        <w:ind w:firstLine="720"/>
        <w:rPr>
          <w:rStyle w:val="FontStyle100"/>
          <w:sz w:val="28"/>
          <w:szCs w:val="28"/>
        </w:rPr>
      </w:pPr>
      <w:proofErr w:type="gramStart"/>
      <w:r w:rsidRPr="000E7492">
        <w:rPr>
          <w:rStyle w:val="FontStyle100"/>
          <w:sz w:val="28"/>
          <w:szCs w:val="28"/>
        </w:rPr>
        <w:t>Для создания на территории муниципального образования «Демидовский район» Смоленской области предприятий с использованием современных технологий с участием иностранного и российского капитала необходимо проводить политику оптимизации участия в системе международных и межрегиональных связей, устанавливать новые взаимоотношения с международными организациями, органами государственной власти, регионами, общественными и деловыми организациями иностранных государств, а также с субъектами Российской Федерации через обмен делегациями, презентации перед потенциальными</w:t>
      </w:r>
      <w:proofErr w:type="gramEnd"/>
      <w:r w:rsidRPr="000E7492">
        <w:rPr>
          <w:rStyle w:val="FontStyle100"/>
          <w:sz w:val="28"/>
          <w:szCs w:val="28"/>
        </w:rPr>
        <w:t xml:space="preserve"> партнерами, организацию и участие в зарубежных, российских и областных конференциях, выставках, семинарах.</w:t>
      </w:r>
    </w:p>
    <w:p w:rsidR="00FE1868" w:rsidRPr="000E7492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proofErr w:type="gramStart"/>
      <w:r w:rsidRPr="000E7492">
        <w:rPr>
          <w:rStyle w:val="FontStyle100"/>
          <w:sz w:val="28"/>
          <w:szCs w:val="28"/>
        </w:rPr>
        <w:t>Активное сотрудничество органов местного самоуправления с инвестиционными инфраструктурами Смоленской области будет способствовать проведению маркетинга с целью формирования стратегии привлечения инвестиций, который включает в себя, в первую очередь, широкую рекламу тех преимуществ, которые получит инвестор при реализации инвестиционных проектов на территории муниципального образования «Демидовский район» Смоленской области, включая законодательную, организационно-правовую и информационную поддержку.</w:t>
      </w:r>
      <w:proofErr w:type="gramEnd"/>
      <w:r w:rsidRPr="000E7492">
        <w:rPr>
          <w:rStyle w:val="FontStyle100"/>
          <w:sz w:val="28"/>
          <w:szCs w:val="28"/>
        </w:rPr>
        <w:t xml:space="preserve"> Информация должна рассматриваться как важнейший ресурс, позволяющий убедить инвесторов в целесообразности их прихода в Демидовский район.</w:t>
      </w:r>
    </w:p>
    <w:p w:rsidR="00FE1868" w:rsidRPr="000E7492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>Законодательные, экономические и социально-политические факторы, обеспечивающие создание благоприятного инвестиционного климата и стабильные условия осуществления инвестиционной деятельности, напрямую влияют на инвестиционный имидж муниципального образования «Демидовский район» и требуют постоянного совершенствования.</w:t>
      </w:r>
    </w:p>
    <w:p w:rsidR="00FE1868" w:rsidRPr="000E7492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0E7492">
        <w:rPr>
          <w:rStyle w:val="FontStyle100"/>
          <w:sz w:val="28"/>
          <w:szCs w:val="28"/>
        </w:rPr>
        <w:t>Важным направлением инвестиционной политики в области привлечения внешних инвесторов является создание побудительных мотивов к эффективному вложению инвестиций в производство. Различные формы государственной поддержки являются достаточно эффективным и действенным средством на пути привлечения для финансирования инвестиционных проектов предприятий муниципального образования средств коммерческих банков, иностранных и частных инвестиций.</w:t>
      </w:r>
    </w:p>
    <w:p w:rsidR="00FE1868" w:rsidRPr="001A5185" w:rsidRDefault="00FE1868" w:rsidP="00FE1868">
      <w:pPr>
        <w:pStyle w:val="Style23"/>
        <w:widowControl/>
        <w:spacing w:before="67"/>
        <w:ind w:left="706"/>
        <w:jc w:val="center"/>
        <w:rPr>
          <w:rStyle w:val="FontStyle96"/>
          <w:sz w:val="28"/>
          <w:szCs w:val="28"/>
        </w:rPr>
      </w:pPr>
      <w:bookmarkStart w:id="19" w:name="bookmark51"/>
      <w:r w:rsidRPr="001A5185">
        <w:rPr>
          <w:rStyle w:val="FontStyle96"/>
          <w:sz w:val="28"/>
          <w:szCs w:val="28"/>
        </w:rPr>
        <w:t>6</w:t>
      </w:r>
      <w:bookmarkEnd w:id="19"/>
      <w:r w:rsidRPr="001A5185">
        <w:rPr>
          <w:rStyle w:val="FontStyle96"/>
          <w:sz w:val="28"/>
          <w:szCs w:val="28"/>
        </w:rPr>
        <w:t>.4. Механизмы реализации и контроля инвестиционной стратегии муниципального образования «Демидовский  район» Смоленской области</w:t>
      </w:r>
    </w:p>
    <w:p w:rsidR="00FE1868" w:rsidRPr="009716D5" w:rsidRDefault="00FE1868" w:rsidP="00FE1868">
      <w:pPr>
        <w:pStyle w:val="Style15"/>
        <w:widowControl/>
        <w:spacing w:before="211"/>
        <w:ind w:firstLine="725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Основные цели, механизмы реализации инвестиционной Стратегии муниципального образования «Демидовский район» Смоленской области определяются приоритетами развития муниципального образования до 2025 года, а также характером социально-экономических проблем, которые необходимо решить для достижения поставленных целей, особенностями состояния и развития экономики и социальной сферы муниципального образования «Демидовский район» Смоленской области.</w:t>
      </w:r>
    </w:p>
    <w:p w:rsidR="00FE1868" w:rsidRPr="009716D5" w:rsidRDefault="00FE1868" w:rsidP="00FE1868">
      <w:pPr>
        <w:pStyle w:val="Style15"/>
        <w:widowControl/>
        <w:ind w:left="720" w:firstLine="0"/>
        <w:jc w:val="left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Главными приоритетами Стратегии провозглашены:</w:t>
      </w:r>
    </w:p>
    <w:p w:rsidR="00FE1868" w:rsidRPr="009716D5" w:rsidRDefault="00FE1868" w:rsidP="00FE1868">
      <w:pPr>
        <w:pStyle w:val="Style16"/>
        <w:widowControl/>
        <w:numPr>
          <w:ilvl w:val="0"/>
          <w:numId w:val="25"/>
        </w:numPr>
        <w:tabs>
          <w:tab w:val="left" w:pos="547"/>
        </w:tabs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lastRenderedPageBreak/>
        <w:t>М</w:t>
      </w:r>
      <w:r w:rsidRPr="009716D5">
        <w:rPr>
          <w:rStyle w:val="FontStyle100"/>
          <w:sz w:val="28"/>
          <w:szCs w:val="28"/>
        </w:rPr>
        <w:t xml:space="preserve">одернизация экономики во всех основных отраслях с массовой заменой морально устаревшего и изношенного оборудования на </w:t>
      </w:r>
      <w:proofErr w:type="gramStart"/>
      <w:r w:rsidRPr="009716D5">
        <w:rPr>
          <w:rStyle w:val="FontStyle100"/>
          <w:sz w:val="28"/>
          <w:szCs w:val="28"/>
        </w:rPr>
        <w:t>современное</w:t>
      </w:r>
      <w:proofErr w:type="gramEnd"/>
      <w:r w:rsidRPr="009716D5">
        <w:rPr>
          <w:rStyle w:val="FontStyle100"/>
          <w:sz w:val="28"/>
          <w:szCs w:val="28"/>
        </w:rPr>
        <w:t>;</w:t>
      </w:r>
    </w:p>
    <w:p w:rsidR="00FE1868" w:rsidRPr="009716D5" w:rsidRDefault="00FE1868" w:rsidP="00FE1868">
      <w:pPr>
        <w:pStyle w:val="Style16"/>
        <w:widowControl/>
        <w:numPr>
          <w:ilvl w:val="0"/>
          <w:numId w:val="25"/>
        </w:numPr>
        <w:tabs>
          <w:tab w:val="left" w:pos="547"/>
        </w:tabs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Р</w:t>
      </w:r>
      <w:r w:rsidRPr="009716D5">
        <w:rPr>
          <w:rStyle w:val="FontStyle100"/>
          <w:sz w:val="28"/>
          <w:szCs w:val="28"/>
        </w:rPr>
        <w:t xml:space="preserve">азвитие индустриальных технологий в сельском хозяйстве, формирование </w:t>
      </w:r>
      <w:proofErr w:type="spellStart"/>
      <w:r w:rsidRPr="009716D5">
        <w:rPr>
          <w:rStyle w:val="FontStyle100"/>
          <w:sz w:val="28"/>
          <w:szCs w:val="28"/>
        </w:rPr>
        <w:t>агропарков</w:t>
      </w:r>
      <w:proofErr w:type="spellEnd"/>
      <w:r w:rsidRPr="009716D5">
        <w:rPr>
          <w:rStyle w:val="FontStyle100"/>
          <w:sz w:val="28"/>
          <w:szCs w:val="28"/>
        </w:rPr>
        <w:t>;</w:t>
      </w:r>
    </w:p>
    <w:p w:rsidR="00FE1868" w:rsidRPr="009716D5" w:rsidRDefault="00FE1868" w:rsidP="00FE1868">
      <w:pPr>
        <w:pStyle w:val="Style16"/>
        <w:widowControl/>
        <w:numPr>
          <w:ilvl w:val="0"/>
          <w:numId w:val="25"/>
        </w:numPr>
        <w:tabs>
          <w:tab w:val="left" w:pos="547"/>
        </w:tabs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С</w:t>
      </w:r>
      <w:r w:rsidRPr="009716D5">
        <w:rPr>
          <w:rStyle w:val="FontStyle100"/>
          <w:sz w:val="28"/>
          <w:szCs w:val="28"/>
        </w:rPr>
        <w:t>оздание условий для развития и эффективного использования человеческого капитала;</w:t>
      </w:r>
    </w:p>
    <w:p w:rsidR="00FE1868" w:rsidRPr="009716D5" w:rsidRDefault="00FE1868" w:rsidP="00FE1868">
      <w:pPr>
        <w:pStyle w:val="Style16"/>
        <w:widowControl/>
        <w:numPr>
          <w:ilvl w:val="0"/>
          <w:numId w:val="25"/>
        </w:numPr>
        <w:tabs>
          <w:tab w:val="left" w:pos="547"/>
        </w:tabs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Р</w:t>
      </w:r>
      <w:r w:rsidRPr="009716D5">
        <w:rPr>
          <w:rStyle w:val="FontStyle100"/>
          <w:sz w:val="28"/>
          <w:szCs w:val="28"/>
        </w:rPr>
        <w:t>ешение накопившихся социальных проблем, достижение высокого уровн</w:t>
      </w:r>
      <w:r>
        <w:rPr>
          <w:rStyle w:val="FontStyle100"/>
          <w:sz w:val="28"/>
          <w:szCs w:val="28"/>
        </w:rPr>
        <w:t>я жизни населения Демидовского</w:t>
      </w:r>
      <w:r w:rsidRPr="009716D5">
        <w:rPr>
          <w:rStyle w:val="FontStyle100"/>
          <w:sz w:val="28"/>
          <w:szCs w:val="28"/>
        </w:rPr>
        <w:t xml:space="preserve"> района.</w:t>
      </w:r>
    </w:p>
    <w:p w:rsidR="00FE1868" w:rsidRPr="009716D5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Решение поставленных стратегических задач предполагает максимальное использование имеющихся ресурсов, формирование эффективных методов и инструментов управления инвестиционными процессами на основе разработки и применения механизма реализации инвестиционной Стратегии.</w:t>
      </w:r>
    </w:p>
    <w:p w:rsidR="00FE1868" w:rsidRPr="009716D5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 xml:space="preserve">Для того, чтобы успешно решать на территории муниципального образования «Демидовский район» Смоленской </w:t>
      </w:r>
      <w:proofErr w:type="gramStart"/>
      <w:r w:rsidRPr="009716D5">
        <w:rPr>
          <w:rStyle w:val="FontStyle100"/>
          <w:sz w:val="28"/>
          <w:szCs w:val="28"/>
        </w:rPr>
        <w:t>области</w:t>
      </w:r>
      <w:proofErr w:type="gramEnd"/>
      <w:r w:rsidRPr="009716D5">
        <w:rPr>
          <w:rStyle w:val="FontStyle100"/>
          <w:sz w:val="28"/>
          <w:szCs w:val="28"/>
        </w:rPr>
        <w:t xml:space="preserve"> поставленные макроэкономические задачи, необходимо:</w:t>
      </w:r>
    </w:p>
    <w:p w:rsidR="00FE1868" w:rsidRPr="009716D5" w:rsidRDefault="00FE1868" w:rsidP="00FE1868">
      <w:pPr>
        <w:pStyle w:val="Style70"/>
        <w:widowControl/>
        <w:numPr>
          <w:ilvl w:val="0"/>
          <w:numId w:val="26"/>
        </w:numPr>
        <w:tabs>
          <w:tab w:val="left" w:pos="547"/>
        </w:tabs>
        <w:spacing w:before="19" w:line="322" w:lineRule="exact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выявлять и постоянно устранять вновь обнаруживающиеся инфраструктурные и иные ресурсные ограничения на пути экономического роста;</w:t>
      </w:r>
    </w:p>
    <w:p w:rsidR="00FE1868" w:rsidRPr="009716D5" w:rsidRDefault="00FE1868" w:rsidP="00FE1868">
      <w:pPr>
        <w:pStyle w:val="Style70"/>
        <w:widowControl/>
        <w:numPr>
          <w:ilvl w:val="0"/>
          <w:numId w:val="26"/>
        </w:numPr>
        <w:tabs>
          <w:tab w:val="left" w:pos="547"/>
        </w:tabs>
        <w:spacing w:before="14" w:line="322" w:lineRule="exact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создавать и постоянно совершенствовать условия для качественного развития и эффективного применения всех факторов экономического роста;</w:t>
      </w:r>
    </w:p>
    <w:p w:rsidR="00FE1868" w:rsidRPr="009716D5" w:rsidRDefault="00FE1868" w:rsidP="00FE1868">
      <w:pPr>
        <w:pStyle w:val="Style70"/>
        <w:widowControl/>
        <w:numPr>
          <w:ilvl w:val="0"/>
          <w:numId w:val="26"/>
        </w:numPr>
        <w:tabs>
          <w:tab w:val="left" w:pos="547"/>
        </w:tabs>
        <w:spacing w:before="14" w:line="322" w:lineRule="exact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развивать отраслевые ассоциации, а также связи между производителями и переработчиками сельскохозяйственной продукции;</w:t>
      </w:r>
    </w:p>
    <w:p w:rsidR="00FE1868" w:rsidRPr="009716D5" w:rsidRDefault="00FE1868" w:rsidP="00FE1868">
      <w:pPr>
        <w:pStyle w:val="Style70"/>
        <w:widowControl/>
        <w:numPr>
          <w:ilvl w:val="0"/>
          <w:numId w:val="26"/>
        </w:numPr>
        <w:tabs>
          <w:tab w:val="left" w:pos="547"/>
        </w:tabs>
        <w:spacing w:before="19" w:line="322" w:lineRule="exact"/>
        <w:rPr>
          <w:rStyle w:val="FontStyle100"/>
          <w:sz w:val="28"/>
          <w:szCs w:val="28"/>
        </w:rPr>
      </w:pPr>
      <w:proofErr w:type="gramStart"/>
      <w:r w:rsidRPr="009716D5">
        <w:rPr>
          <w:rStyle w:val="FontStyle100"/>
          <w:sz w:val="28"/>
          <w:szCs w:val="28"/>
        </w:rPr>
        <w:t>расширять номенклатуру услуг по существующим туристским программам и маршрутам, развивать новые виды туристических услуг (туризм выходного дня, оздоровительный туризм, элитарный, экологический молодежный, событийный, конгресс-туризм, гостевой сельский туризм, образовательный, спортивный, рекреационный, этнографический), дополняющих основной туристический продукт.</w:t>
      </w:r>
      <w:proofErr w:type="gramEnd"/>
    </w:p>
    <w:p w:rsidR="00FE1868" w:rsidRPr="009716D5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Требуемые темпы роста экономики и инвестиций недостижимы на основе стихийно складывающейся динамики этих показателей, на основе спонтанного развития отраслей и предприятий. Для придания экономическому росту большего динамизма необходимы системные меры по стимулированию совокупного спроса и предложения, инвестиций и инноваций.</w:t>
      </w:r>
    </w:p>
    <w:p w:rsidR="00FE1868" w:rsidRPr="009716D5" w:rsidRDefault="00FE1868" w:rsidP="00FE1868">
      <w:pPr>
        <w:pStyle w:val="Style15"/>
        <w:widowControl/>
        <w:spacing w:before="67"/>
        <w:ind w:firstLine="715"/>
        <w:rPr>
          <w:rStyle w:val="FontStyle100"/>
          <w:sz w:val="28"/>
          <w:szCs w:val="28"/>
        </w:rPr>
      </w:pPr>
      <w:r w:rsidRPr="009716D5">
        <w:rPr>
          <w:rStyle w:val="FontStyle100"/>
          <w:sz w:val="28"/>
          <w:szCs w:val="28"/>
        </w:rPr>
        <w:t>Повышение темпов экономического роста при ограниченности ресурсов предполагает избирательное перераспределение ресурсов в пользу предприятий и производств, в которых высокий потенциал роста сочетается с растущей либо стабильно высокой капиталоотдачей. Выявление долгосрочных возможностей сочетания высокого потенциала роста и высокой капиталоотдачи в отдельных сферах, отраслях, производствах экономики невозможно только на основе анализа сложившихся тенденций развития. Решение этой проблемы возможно на основе продуманной системы избирательного поддерживающего финансирования точек экономического роста.</w:t>
      </w:r>
    </w:p>
    <w:p w:rsidR="00FE1868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bookmarkStart w:id="20" w:name="bookmark52"/>
      <w:r w:rsidRPr="009716D5">
        <w:rPr>
          <w:rStyle w:val="FontStyle100"/>
          <w:sz w:val="28"/>
          <w:szCs w:val="28"/>
        </w:rPr>
        <w:t>В</w:t>
      </w:r>
      <w:bookmarkEnd w:id="20"/>
      <w:r w:rsidRPr="009716D5">
        <w:rPr>
          <w:rStyle w:val="FontStyle100"/>
          <w:sz w:val="28"/>
          <w:szCs w:val="28"/>
        </w:rPr>
        <w:t xml:space="preserve">ажнейшим условием развития инвестиций является достижение определенного уровня развития производственной и социальной инфраструктуры. С целью обеспечения максимально эффективной поддержки частных и государственных инвестиций необходимо разработать перспективный план приоритетного быстрого и скоординированного развития объектов производственной и социальной инфраструктуры в точках планируемого </w:t>
      </w:r>
      <w:r w:rsidRPr="009716D5">
        <w:rPr>
          <w:rStyle w:val="FontStyle100"/>
          <w:sz w:val="28"/>
          <w:szCs w:val="28"/>
        </w:rPr>
        <w:lastRenderedPageBreak/>
        <w:t>экономического роста, увязав этот план с программами развития и территориального размещения производственных экономических зон.</w:t>
      </w:r>
    </w:p>
    <w:p w:rsidR="00FE1868" w:rsidRPr="009716D5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</w:p>
    <w:p w:rsidR="00FE1868" w:rsidRPr="009F3BAB" w:rsidRDefault="00FE1868" w:rsidP="00FE1868">
      <w:pPr>
        <w:pStyle w:val="Style23"/>
        <w:widowControl/>
        <w:spacing w:line="240" w:lineRule="exact"/>
        <w:jc w:val="center"/>
        <w:rPr>
          <w:rStyle w:val="FontStyle99"/>
        </w:rPr>
      </w:pPr>
      <w:r w:rsidRPr="009F3BAB">
        <w:rPr>
          <w:rStyle w:val="FontStyle99"/>
        </w:rPr>
        <w:t>Мониторинг реализации Стратегии муниципального образования «Демидовский район» Смоленской области</w:t>
      </w:r>
    </w:p>
    <w:p w:rsidR="00FE1868" w:rsidRPr="005115D0" w:rsidRDefault="00FE1868" w:rsidP="00FE1868">
      <w:pPr>
        <w:pStyle w:val="Style15"/>
        <w:widowControl/>
        <w:spacing w:before="13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Мо</w:t>
      </w:r>
      <w:r w:rsidRPr="005115D0">
        <w:rPr>
          <w:rStyle w:val="FontStyle100"/>
          <w:sz w:val="28"/>
          <w:szCs w:val="28"/>
        </w:rPr>
        <w:t>ниторинг проводится с целью обеспечения реализации и поддержания</w:t>
      </w:r>
      <w:r>
        <w:rPr>
          <w:rStyle w:val="FontStyle100"/>
          <w:sz w:val="28"/>
          <w:szCs w:val="28"/>
        </w:rPr>
        <w:t xml:space="preserve"> </w:t>
      </w:r>
      <w:r w:rsidRPr="005115D0">
        <w:rPr>
          <w:rStyle w:val="FontStyle100"/>
          <w:sz w:val="28"/>
          <w:szCs w:val="28"/>
        </w:rPr>
        <w:t>актуальности Стратегии. С учётом результатов мониторинга принимаются решения о перераспределении ресурсов и корректировке целей и мероприятий Стратегии.</w:t>
      </w:r>
    </w:p>
    <w:p w:rsidR="00FE1868" w:rsidRPr="005115D0" w:rsidRDefault="00FE1868" w:rsidP="00FE1868">
      <w:pPr>
        <w:pStyle w:val="Style15"/>
        <w:widowControl/>
        <w:ind w:left="715" w:firstLine="0"/>
        <w:jc w:val="left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В процессе мониторинга решаются следующие задачи:</w:t>
      </w:r>
    </w:p>
    <w:p w:rsidR="00FE1868" w:rsidRPr="005115D0" w:rsidRDefault="00FE1868" w:rsidP="00FE1868">
      <w:pPr>
        <w:pStyle w:val="Style75"/>
        <w:widowControl/>
        <w:numPr>
          <w:ilvl w:val="0"/>
          <w:numId w:val="27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Организация наблюдения Администрацией муниципального образования «Демидовский район» за ходом реализации Стратегии. Получение достоверной и объективной информации о социально-экономическом развитии Демидовского района.</w:t>
      </w:r>
    </w:p>
    <w:p w:rsidR="00FE1868" w:rsidRPr="005115D0" w:rsidRDefault="00FE1868" w:rsidP="00FE1868">
      <w:pPr>
        <w:pStyle w:val="Style75"/>
        <w:widowControl/>
        <w:numPr>
          <w:ilvl w:val="0"/>
          <w:numId w:val="27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Оценка и анализ получаемой статистической, социологической и другой информации, систематизация её. Выявление причин, вызывающих тот или иной характер изменений.</w:t>
      </w:r>
    </w:p>
    <w:p w:rsidR="00FE1868" w:rsidRPr="005115D0" w:rsidRDefault="00FE1868" w:rsidP="00FE1868">
      <w:pPr>
        <w:pStyle w:val="Style75"/>
        <w:widowControl/>
        <w:numPr>
          <w:ilvl w:val="0"/>
          <w:numId w:val="27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Оценка и анализ тенденций в приоритетных сферах экономики, определение степени достижения главной цели, решение основных задач Стратегии.</w:t>
      </w:r>
    </w:p>
    <w:p w:rsidR="00FE1868" w:rsidRPr="005115D0" w:rsidRDefault="00FE1868" w:rsidP="00FE1868">
      <w:pPr>
        <w:pStyle w:val="Style75"/>
        <w:widowControl/>
        <w:numPr>
          <w:ilvl w:val="0"/>
          <w:numId w:val="27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Обеспечение в установленном порядке информацией, полученной при осуществлении мониторинга: структурных подразделений Администрации муниципального образования «Демидовский район» Смоленской области, муниципальных учреждений, предприятий, учреждений и организаций, жителей Демидовского района.</w:t>
      </w:r>
    </w:p>
    <w:p w:rsidR="00FE1868" w:rsidRPr="005115D0" w:rsidRDefault="00FE1868" w:rsidP="00FE1868">
      <w:pPr>
        <w:pStyle w:val="Style75"/>
        <w:widowControl/>
        <w:numPr>
          <w:ilvl w:val="0"/>
          <w:numId w:val="27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Прогнозирование и моделирование экономической конъюнктуры и социальной ситуации.</w:t>
      </w:r>
    </w:p>
    <w:p w:rsidR="00FE1868" w:rsidRPr="005115D0" w:rsidRDefault="00FE1868" w:rsidP="00FE1868">
      <w:pPr>
        <w:pStyle w:val="Style75"/>
        <w:widowControl/>
        <w:tabs>
          <w:tab w:val="left" w:pos="725"/>
        </w:tabs>
        <w:ind w:left="365" w:firstLine="0"/>
        <w:jc w:val="left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6.</w:t>
      </w:r>
      <w:r w:rsidRPr="005115D0">
        <w:rPr>
          <w:rStyle w:val="FontStyle100"/>
          <w:sz w:val="28"/>
          <w:szCs w:val="28"/>
        </w:rPr>
        <w:tab/>
        <w:t>Стимулирование реализации Стратегии в целом и отдельных её частей.</w:t>
      </w:r>
    </w:p>
    <w:p w:rsidR="00FE1868" w:rsidRPr="005115D0" w:rsidRDefault="00FE1868" w:rsidP="00FE1868">
      <w:pPr>
        <w:pStyle w:val="Style75"/>
        <w:widowControl/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7.</w:t>
      </w:r>
      <w:r w:rsidRPr="005115D0">
        <w:rPr>
          <w:rStyle w:val="FontStyle100"/>
          <w:sz w:val="28"/>
          <w:szCs w:val="28"/>
        </w:rPr>
        <w:tab/>
        <w:t>Подготовка рекомендаций, направленных на преодоление негативных и</w:t>
      </w:r>
      <w:r w:rsidRPr="005115D0">
        <w:rPr>
          <w:rStyle w:val="FontStyle100"/>
          <w:sz w:val="28"/>
          <w:szCs w:val="28"/>
        </w:rPr>
        <w:br/>
        <w:t>поддержку позитивных тенденций, доведение их до сведения соответствующих</w:t>
      </w:r>
      <w:r w:rsidRPr="005115D0">
        <w:rPr>
          <w:rStyle w:val="FontStyle100"/>
          <w:sz w:val="28"/>
          <w:szCs w:val="28"/>
        </w:rPr>
        <w:br/>
        <w:t>органов власти.</w:t>
      </w:r>
    </w:p>
    <w:p w:rsidR="00FE1868" w:rsidRPr="005115D0" w:rsidRDefault="00FE1868" w:rsidP="00FE1868">
      <w:pPr>
        <w:pStyle w:val="Style15"/>
        <w:widowControl/>
        <w:ind w:left="715" w:firstLine="0"/>
        <w:jc w:val="left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В процессе мониторинга решаются следующие задачи:</w:t>
      </w:r>
    </w:p>
    <w:p w:rsidR="00FE1868" w:rsidRPr="005115D0" w:rsidRDefault="00FE1868" w:rsidP="00FE1868">
      <w:pPr>
        <w:pStyle w:val="Style75"/>
        <w:widowControl/>
        <w:tabs>
          <w:tab w:val="left" w:pos="720"/>
        </w:tabs>
        <w:ind w:left="36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1. </w:t>
      </w:r>
      <w:r w:rsidRPr="005115D0">
        <w:rPr>
          <w:rStyle w:val="FontStyle100"/>
          <w:sz w:val="28"/>
          <w:szCs w:val="28"/>
        </w:rPr>
        <w:t>Организация наблюдения Администрацией муниципального образования «Демидовский район» за ходом реализации Стратегии. Получение достоверной и объективной информации о социально-экономическом развитии Демидовского района.</w:t>
      </w:r>
    </w:p>
    <w:p w:rsidR="00FE1868" w:rsidRPr="005115D0" w:rsidRDefault="00FE1868" w:rsidP="00FE1868">
      <w:pPr>
        <w:pStyle w:val="Style75"/>
        <w:widowControl/>
        <w:tabs>
          <w:tab w:val="left" w:pos="720"/>
        </w:tabs>
        <w:ind w:left="360" w:firstLine="0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2. </w:t>
      </w:r>
      <w:r w:rsidRPr="005115D0">
        <w:rPr>
          <w:rStyle w:val="FontStyle100"/>
          <w:sz w:val="28"/>
          <w:szCs w:val="28"/>
        </w:rPr>
        <w:t>Оценка и анализ получаемой статистической, социологической и другой информации, систематизация её. Выявление причин, вызывающих тот или иной характер изменений.</w:t>
      </w:r>
    </w:p>
    <w:p w:rsidR="00FE1868" w:rsidRPr="005115D0" w:rsidRDefault="00FE1868" w:rsidP="00FE1868">
      <w:pPr>
        <w:pStyle w:val="Style75"/>
        <w:widowControl/>
        <w:numPr>
          <w:ilvl w:val="0"/>
          <w:numId w:val="10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Оценка и анализ тенденций в приоритетных сферах экономики, определение степени достижения главной цели, решение основных задач Стратегии.</w:t>
      </w:r>
    </w:p>
    <w:p w:rsidR="00FE1868" w:rsidRPr="005115D0" w:rsidRDefault="00FE1868" w:rsidP="00FE1868">
      <w:pPr>
        <w:pStyle w:val="Style75"/>
        <w:widowControl/>
        <w:numPr>
          <w:ilvl w:val="0"/>
          <w:numId w:val="10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Обеспечение в установленном порядке информацией, полученной при осуществлении мониторинга: структурных подразделений Администрации муниципального образования «Демидовский район» Смоленской области, муниципальных учреждений, предприятий, учреждений и организаций, жителей Демидовского района.</w:t>
      </w:r>
    </w:p>
    <w:p w:rsidR="00FE1868" w:rsidRPr="005115D0" w:rsidRDefault="00FE1868" w:rsidP="00FE1868">
      <w:pPr>
        <w:pStyle w:val="Style75"/>
        <w:widowControl/>
        <w:numPr>
          <w:ilvl w:val="0"/>
          <w:numId w:val="10"/>
        </w:numPr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Прогнозирование и моделирование экономической конъюнктуры и социальной ситуации.</w:t>
      </w:r>
    </w:p>
    <w:p w:rsidR="00FE1868" w:rsidRPr="005115D0" w:rsidRDefault="00FE1868" w:rsidP="00FE1868">
      <w:pPr>
        <w:pStyle w:val="Style75"/>
        <w:widowControl/>
        <w:tabs>
          <w:tab w:val="left" w:pos="725"/>
        </w:tabs>
        <w:ind w:left="365" w:firstLine="0"/>
        <w:jc w:val="left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6.</w:t>
      </w:r>
      <w:r w:rsidRPr="005115D0">
        <w:rPr>
          <w:rStyle w:val="FontStyle100"/>
          <w:sz w:val="28"/>
          <w:szCs w:val="28"/>
        </w:rPr>
        <w:tab/>
        <w:t>Стимулирование реализации Стратегии в целом и отдельных её частей.</w:t>
      </w:r>
    </w:p>
    <w:p w:rsidR="00FE1868" w:rsidRPr="005115D0" w:rsidRDefault="00FE1868" w:rsidP="00FE1868">
      <w:pPr>
        <w:pStyle w:val="Style75"/>
        <w:widowControl/>
        <w:tabs>
          <w:tab w:val="left" w:pos="720"/>
        </w:tabs>
        <w:ind w:firstLine="36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lastRenderedPageBreak/>
        <w:t>7.</w:t>
      </w:r>
      <w:r w:rsidRPr="005115D0">
        <w:rPr>
          <w:rStyle w:val="FontStyle100"/>
          <w:sz w:val="28"/>
          <w:szCs w:val="28"/>
        </w:rPr>
        <w:tab/>
        <w:t>Подготовка рекомендаций, направленных на преодоление негативных и</w:t>
      </w:r>
      <w:r w:rsidRPr="005115D0">
        <w:rPr>
          <w:rStyle w:val="FontStyle100"/>
          <w:sz w:val="28"/>
          <w:szCs w:val="28"/>
        </w:rPr>
        <w:br/>
        <w:t>поддержку позитивных тенденций, доведение их до сведения соответствующих</w:t>
      </w:r>
      <w:r w:rsidRPr="005115D0">
        <w:rPr>
          <w:rStyle w:val="FontStyle100"/>
          <w:sz w:val="28"/>
          <w:szCs w:val="28"/>
        </w:rPr>
        <w:br/>
        <w:t>органов власти.</w:t>
      </w:r>
    </w:p>
    <w:p w:rsidR="00FE1868" w:rsidRPr="005115D0" w:rsidRDefault="00FE1868" w:rsidP="00FE1868">
      <w:pPr>
        <w:pStyle w:val="Style15"/>
        <w:widowControl/>
        <w:spacing w:before="67"/>
        <w:ind w:firstLine="725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Оценка степени продвижения к главной цели по выбранным стратегическим направлениям осуществляется в ходе анализа основных социально-экономических показателей. В процессе мониторинга в целях оценки складывающихся тенденций производится анализ динамики фактически сложившихся среднегодовых темпов роста данных показателей относительно их прогнозных значений.</w:t>
      </w:r>
    </w:p>
    <w:p w:rsidR="00FE1868" w:rsidRPr="005115D0" w:rsidRDefault="00FE1868" w:rsidP="00FE1868">
      <w:pPr>
        <w:pStyle w:val="Style15"/>
        <w:widowControl/>
        <w:ind w:firstLine="725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Смысл такого анализа заключается в поиске путей преодоления возникших проблем, корректировке ранее намеченных действий и разработке дополнительных мероприятий, направленных на достижение поставленных целей.</w:t>
      </w:r>
    </w:p>
    <w:p w:rsidR="00FE1868" w:rsidRPr="005115D0" w:rsidRDefault="00FE1868" w:rsidP="00FE1868">
      <w:pPr>
        <w:pStyle w:val="Style15"/>
        <w:widowControl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При проведении мониторинга действующих муниципальных программ проводится анализ соответствия действующих муниципальных программ целям и задачам Стратегии.</w:t>
      </w:r>
    </w:p>
    <w:p w:rsidR="00FE1868" w:rsidRPr="005115D0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Систематизация аналитической информации дает возможность сформировать базу данных, которая станет основой анализа социально-экономических тенденций развития муниципального образования «Демидовский район» Смоленской области в целом и оценки степени воздействия Стратегии на экономику Демидовского района. Это позволит разрабатывать соответствующие аналитические отчеты для общественности, бизнеса, структур стратегического планирования, принимать управленческие решения по своевременной корректировке Стратегии.</w:t>
      </w:r>
    </w:p>
    <w:p w:rsidR="00FE1868" w:rsidRPr="005115D0" w:rsidRDefault="00FE1868" w:rsidP="00FE1868">
      <w:pPr>
        <w:pStyle w:val="Style15"/>
        <w:widowControl/>
        <w:ind w:firstLine="710"/>
        <w:rPr>
          <w:rStyle w:val="FontStyle100"/>
          <w:sz w:val="28"/>
          <w:szCs w:val="28"/>
        </w:rPr>
      </w:pPr>
      <w:r w:rsidRPr="005115D0">
        <w:rPr>
          <w:rStyle w:val="FontStyle100"/>
          <w:sz w:val="28"/>
          <w:szCs w:val="28"/>
        </w:rPr>
        <w:t>Организация процесса сбора и анализа информации осуществляется структурными подразделениями Администрации муниципального образования «Демидовский район»</w:t>
      </w:r>
      <w:r>
        <w:rPr>
          <w:rStyle w:val="FontStyle100"/>
        </w:rPr>
        <w:t xml:space="preserve"> </w:t>
      </w:r>
      <w:r w:rsidRPr="005115D0">
        <w:rPr>
          <w:rStyle w:val="FontStyle100"/>
          <w:sz w:val="28"/>
          <w:szCs w:val="28"/>
        </w:rPr>
        <w:t>Смоленской области по курируемым направлениям, а также учреждениями, принимающими участие в исполнении Стратегии.</w:t>
      </w:r>
    </w:p>
    <w:p w:rsidR="00FE1868" w:rsidRPr="001658D4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1658D4">
        <w:rPr>
          <w:rStyle w:val="FontStyle100"/>
          <w:sz w:val="28"/>
          <w:szCs w:val="28"/>
        </w:rPr>
        <w:t>Отчет о ходе реализации Стратегии за отчетный год в срок до 1-го июня представляется в отдел  по экономическому развитию и управлению имуществом Администрации муниципального образования «Демидовский район» Смоленской области по каждому показателю в разрезе стратегических направлений и предложениями о необходимости внесения корректировок и уточнений в основные положения Стратегии.</w:t>
      </w:r>
    </w:p>
    <w:p w:rsidR="00FE1868" w:rsidRPr="001658D4" w:rsidRDefault="00FE1868" w:rsidP="00FE1868">
      <w:pPr>
        <w:pStyle w:val="Style15"/>
        <w:widowControl/>
        <w:rPr>
          <w:rStyle w:val="FontStyle100"/>
          <w:sz w:val="28"/>
          <w:szCs w:val="28"/>
        </w:rPr>
      </w:pPr>
      <w:r w:rsidRPr="001658D4">
        <w:rPr>
          <w:rStyle w:val="FontStyle100"/>
          <w:sz w:val="28"/>
          <w:szCs w:val="28"/>
        </w:rPr>
        <w:t>По итогам проведения мониторинга отдел по экономическому развитию и управлению имуществом формирует аналитический свод и в срок до 1 -го сентября представляет его рабочей группе по реализации Стратегии развития. Сводный отчёт содержит выводы о степени реализации и адекватности Стратегии, а также информацию о внесении изменений и дополнений в Стратегию.</w:t>
      </w:r>
    </w:p>
    <w:p w:rsidR="00FE1868" w:rsidRPr="001658D4" w:rsidRDefault="00FE1868" w:rsidP="00FE1868">
      <w:pPr>
        <w:pStyle w:val="Style15"/>
        <w:widowControl/>
        <w:ind w:firstLine="701"/>
        <w:rPr>
          <w:rStyle w:val="FontStyle100"/>
          <w:sz w:val="28"/>
          <w:szCs w:val="28"/>
        </w:rPr>
      </w:pPr>
      <w:proofErr w:type="gramStart"/>
      <w:r w:rsidRPr="001658D4">
        <w:rPr>
          <w:rStyle w:val="FontStyle100"/>
          <w:sz w:val="28"/>
          <w:szCs w:val="28"/>
        </w:rPr>
        <w:t>В соответствии с итогами мониторинга рабочая группа по реализации Стратегии обосновывает и утверждает направления текущих корректировок Стратегии, перераспределяет ресурсы и осуществляет корректировку рабочих планов, проектов, программ, после чего обоснованные направления корректировки основных положений выносятся на общественное обсуждение, после чего комитет по экономике и перспективному развитию вносит соответствующие изменения и дополнения в первоначальный вариант Стратегии.</w:t>
      </w:r>
      <w:proofErr w:type="gramEnd"/>
    </w:p>
    <w:p w:rsidR="00FE1868" w:rsidRPr="001658D4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1658D4">
        <w:rPr>
          <w:rStyle w:val="FontStyle100"/>
          <w:sz w:val="28"/>
          <w:szCs w:val="28"/>
        </w:rPr>
        <w:t>Итогом проводимого в результате мониторинга анализа становится планирование, а в процессе реализации Стратегии - ее корректировка и актуализация.</w:t>
      </w:r>
    </w:p>
    <w:p w:rsidR="00FE1868" w:rsidRPr="001658D4" w:rsidRDefault="00FE1868" w:rsidP="00FE1868">
      <w:pPr>
        <w:pStyle w:val="Style15"/>
        <w:widowControl/>
        <w:spacing w:before="67"/>
        <w:ind w:firstLine="710"/>
        <w:rPr>
          <w:rStyle w:val="FontStyle100"/>
          <w:sz w:val="28"/>
          <w:szCs w:val="28"/>
        </w:rPr>
      </w:pPr>
      <w:r w:rsidRPr="001658D4">
        <w:rPr>
          <w:rStyle w:val="FontStyle100"/>
          <w:sz w:val="28"/>
          <w:szCs w:val="28"/>
        </w:rPr>
        <w:lastRenderedPageBreak/>
        <w:t>Внесение изменений в Стратегию проводится не чаще одного раза в год, а документы, принятые во исполнение Стратегии, корректируются по мере необходимости, в том числе, в связи с изменениями в законодательстве, в текущих приоритетах социально-экономического развития муниципального образования «Демидовский район» Смоленской области.</w:t>
      </w:r>
    </w:p>
    <w:p w:rsidR="00FE1868" w:rsidRPr="001658D4" w:rsidRDefault="00FE1868" w:rsidP="00FE1868">
      <w:pPr>
        <w:pStyle w:val="Style15"/>
        <w:widowControl/>
        <w:ind w:firstLine="715"/>
        <w:rPr>
          <w:rStyle w:val="FontStyle100"/>
          <w:sz w:val="28"/>
          <w:szCs w:val="28"/>
        </w:rPr>
      </w:pPr>
      <w:r w:rsidRPr="001658D4">
        <w:rPr>
          <w:rStyle w:val="FontStyle100"/>
          <w:sz w:val="28"/>
          <w:szCs w:val="28"/>
        </w:rPr>
        <w:t>Документами, в которых отражаются результаты мониторинга реализации Стратегии муниципального образования «Демидовский район» Смоленской области являются:</w:t>
      </w:r>
    </w:p>
    <w:p w:rsidR="00FE1868" w:rsidRPr="001658D4" w:rsidRDefault="00FE1868" w:rsidP="00FE1868">
      <w:pPr>
        <w:pStyle w:val="Style75"/>
        <w:widowControl/>
        <w:numPr>
          <w:ilvl w:val="0"/>
          <w:numId w:val="28"/>
        </w:numPr>
        <w:tabs>
          <w:tab w:val="left" w:pos="768"/>
        </w:tabs>
        <w:ind w:firstLine="360"/>
        <w:rPr>
          <w:rStyle w:val="FontStyle100"/>
          <w:sz w:val="28"/>
          <w:szCs w:val="28"/>
        </w:rPr>
      </w:pPr>
      <w:r w:rsidRPr="001658D4">
        <w:rPr>
          <w:rStyle w:val="FontStyle100"/>
          <w:sz w:val="28"/>
          <w:szCs w:val="28"/>
        </w:rPr>
        <w:t>ежегодные отчеты Главы муниципального образования «Демидовский район» Смоленской области, предоставляемые в Демидовский районн</w:t>
      </w:r>
      <w:r>
        <w:rPr>
          <w:rStyle w:val="FontStyle100"/>
          <w:sz w:val="28"/>
          <w:szCs w:val="28"/>
        </w:rPr>
        <w:t>ый Совет депутатов</w:t>
      </w:r>
      <w:r w:rsidRPr="001658D4">
        <w:rPr>
          <w:rStyle w:val="FontStyle100"/>
          <w:sz w:val="28"/>
          <w:szCs w:val="28"/>
        </w:rPr>
        <w:t>;</w:t>
      </w:r>
    </w:p>
    <w:p w:rsidR="00FE1868" w:rsidRPr="001658D4" w:rsidRDefault="00FE1868" w:rsidP="00FE1868">
      <w:pPr>
        <w:pStyle w:val="Style75"/>
        <w:widowControl/>
        <w:numPr>
          <w:ilvl w:val="0"/>
          <w:numId w:val="28"/>
        </w:numPr>
        <w:tabs>
          <w:tab w:val="left" w:pos="768"/>
        </w:tabs>
        <w:ind w:firstLine="360"/>
        <w:rPr>
          <w:rStyle w:val="FontStyle100"/>
          <w:sz w:val="28"/>
          <w:szCs w:val="28"/>
        </w:rPr>
      </w:pPr>
      <w:proofErr w:type="gramStart"/>
      <w:r w:rsidRPr="001658D4">
        <w:rPr>
          <w:rStyle w:val="FontStyle100"/>
          <w:sz w:val="28"/>
          <w:szCs w:val="28"/>
        </w:rPr>
        <w:t>доклад о достигнутых значениях показателей для оценки эффективности деятельности органов местного самоуправления муниципальных образований Демидовского  района Смоленской области за отчетный год, и их планируемых значениях на 3-летний период, по форме, утвержденной постановлением Правительства Российской Федерации от 17.12.2012 № 1317 «О мерах по реализации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</w:t>
      </w:r>
      <w:proofErr w:type="gramEnd"/>
      <w:r w:rsidRPr="001658D4">
        <w:rPr>
          <w:rStyle w:val="FontStyle100"/>
          <w:sz w:val="28"/>
          <w:szCs w:val="28"/>
        </w:rPr>
        <w:t xml:space="preserve"> районов», который подлежит размещению на официальном портале муниципального образования «Демидовский район» Смоленской области, ежегодно в срок до 1 апреля года, следующего за </w:t>
      </w:r>
      <w:proofErr w:type="gramStart"/>
      <w:r w:rsidRPr="001658D4">
        <w:rPr>
          <w:rStyle w:val="FontStyle100"/>
          <w:sz w:val="28"/>
          <w:szCs w:val="28"/>
        </w:rPr>
        <w:t>отчетным</w:t>
      </w:r>
      <w:proofErr w:type="gramEnd"/>
      <w:r w:rsidRPr="001658D4">
        <w:rPr>
          <w:rStyle w:val="FontStyle100"/>
          <w:sz w:val="28"/>
          <w:szCs w:val="28"/>
        </w:rPr>
        <w:t>;</w:t>
      </w:r>
    </w:p>
    <w:p w:rsidR="00FE1868" w:rsidRPr="001658D4" w:rsidRDefault="00FE1868" w:rsidP="00FE1868">
      <w:pPr>
        <w:pStyle w:val="Style75"/>
        <w:widowControl/>
        <w:numPr>
          <w:ilvl w:val="0"/>
          <w:numId w:val="28"/>
        </w:numPr>
        <w:tabs>
          <w:tab w:val="left" w:pos="768"/>
        </w:tabs>
        <w:ind w:firstLine="360"/>
        <w:rPr>
          <w:rStyle w:val="FontStyle100"/>
          <w:sz w:val="28"/>
          <w:szCs w:val="28"/>
        </w:rPr>
      </w:pPr>
      <w:proofErr w:type="gramStart"/>
      <w:r w:rsidRPr="001658D4">
        <w:rPr>
          <w:rStyle w:val="FontStyle100"/>
          <w:sz w:val="28"/>
          <w:szCs w:val="28"/>
        </w:rPr>
        <w:t>сводный годовой доклад о ходе реализации и об оценке эффективности реализации муниципальных программ, по форме, определенной в соответствии с Порядком, утвержденным постановлением Администрации муниципального образования «Демидовский район» Смоленской области «Об утверждении Порядка разработки, реализации и оценки эффективности муниципальных программ муниципального образования «Демидовский район» Смоленской области, который подлежит размещению на официальном портале муниципального образования «Демидовский район» Смоленской области ежегодно в срок</w:t>
      </w:r>
      <w:proofErr w:type="gramEnd"/>
      <w:r w:rsidRPr="001658D4">
        <w:rPr>
          <w:rStyle w:val="FontStyle100"/>
          <w:sz w:val="28"/>
          <w:szCs w:val="28"/>
        </w:rPr>
        <w:t xml:space="preserve"> до 1 апреля года, следующего за </w:t>
      </w:r>
      <w:proofErr w:type="gramStart"/>
      <w:r w:rsidRPr="001658D4">
        <w:rPr>
          <w:rStyle w:val="FontStyle100"/>
          <w:sz w:val="28"/>
          <w:szCs w:val="28"/>
        </w:rPr>
        <w:t>отчетным</w:t>
      </w:r>
      <w:proofErr w:type="gramEnd"/>
      <w:r w:rsidRPr="001658D4">
        <w:rPr>
          <w:rStyle w:val="FontStyle100"/>
          <w:sz w:val="28"/>
          <w:szCs w:val="28"/>
        </w:rPr>
        <w:t>.</w:t>
      </w:r>
    </w:p>
    <w:p w:rsidR="00FE1868" w:rsidRPr="001658D4" w:rsidRDefault="00FE1868" w:rsidP="00FE1868">
      <w:pPr>
        <w:pStyle w:val="Style75"/>
        <w:widowControl/>
        <w:tabs>
          <w:tab w:val="left" w:pos="768"/>
        </w:tabs>
        <w:rPr>
          <w:rStyle w:val="FontStyle100"/>
          <w:sz w:val="28"/>
          <w:szCs w:val="28"/>
        </w:rPr>
      </w:pPr>
    </w:p>
    <w:p w:rsidR="00FE1868" w:rsidRDefault="00FE1868" w:rsidP="00FE1868">
      <w:pPr>
        <w:pStyle w:val="Style75"/>
        <w:widowControl/>
        <w:tabs>
          <w:tab w:val="left" w:pos="768"/>
        </w:tabs>
        <w:rPr>
          <w:rStyle w:val="FontStyle100"/>
        </w:rPr>
      </w:pPr>
    </w:p>
    <w:p w:rsidR="00FE1868" w:rsidRPr="00713611" w:rsidRDefault="00FE1868" w:rsidP="00FE1868">
      <w:pPr>
        <w:keepNext/>
        <w:spacing w:before="240" w:after="60"/>
        <w:outlineLvl w:val="0"/>
        <w:rPr>
          <w:bCs/>
          <w:kern w:val="32"/>
          <w:sz w:val="28"/>
          <w:szCs w:val="2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Cs/>
          <w:kern w:val="32"/>
          <w:sz w:val="28"/>
          <w:szCs w:val="28"/>
        </w:rPr>
        <w:t>Приложение №1</w:t>
      </w:r>
    </w:p>
    <w:p w:rsidR="00FE1868" w:rsidRPr="009B60F1" w:rsidRDefault="00FE1868" w:rsidP="00FE1868">
      <w:pPr>
        <w:autoSpaceDE w:val="0"/>
        <w:autoSpaceDN w:val="0"/>
        <w:jc w:val="both"/>
        <w:rPr>
          <w:sz w:val="28"/>
          <w:szCs w:val="20"/>
        </w:rPr>
      </w:pPr>
    </w:p>
    <w:p w:rsidR="00FE1868" w:rsidRDefault="00FE1868" w:rsidP="00FE1868">
      <w:pPr>
        <w:autoSpaceDE w:val="0"/>
        <w:autoSpaceDN w:val="0"/>
        <w:jc w:val="center"/>
        <w:rPr>
          <w:sz w:val="28"/>
          <w:szCs w:val="20"/>
        </w:rPr>
      </w:pPr>
      <w:bookmarkStart w:id="21" w:name="P49"/>
      <w:bookmarkEnd w:id="21"/>
      <w:r>
        <w:rPr>
          <w:sz w:val="28"/>
          <w:szCs w:val="20"/>
        </w:rPr>
        <w:t xml:space="preserve">Основные целевые индикаторы реализации </w:t>
      </w:r>
    </w:p>
    <w:p w:rsidR="00FE1868" w:rsidRDefault="00FE1868" w:rsidP="00FE1868">
      <w:pPr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Стратегии социально-экономического развития </w:t>
      </w:r>
    </w:p>
    <w:p w:rsidR="00FE1868" w:rsidRPr="0083386D" w:rsidRDefault="00FE1868" w:rsidP="00FE1868">
      <w:pPr>
        <w:autoSpaceDE w:val="0"/>
        <w:autoSpaceDN w:val="0"/>
        <w:jc w:val="center"/>
        <w:rPr>
          <w:b/>
          <w:sz w:val="28"/>
          <w:szCs w:val="28"/>
        </w:rPr>
      </w:pPr>
      <w:r w:rsidRPr="0083386D">
        <w:rPr>
          <w:b/>
          <w:sz w:val="28"/>
          <w:szCs w:val="20"/>
          <w:u w:val="single"/>
        </w:rPr>
        <w:t>муниципального образования «Демидовский район» Смоленской области</w:t>
      </w:r>
    </w:p>
    <w:p w:rsidR="00FE1868" w:rsidRDefault="00FE1868" w:rsidP="00FE1868">
      <w:pPr>
        <w:autoSpaceDE w:val="0"/>
        <w:autoSpaceDN w:val="0"/>
        <w:adjustRightInd w:val="0"/>
        <w:jc w:val="center"/>
      </w:pPr>
      <w:r w:rsidRPr="00713611">
        <w:t>(</w:t>
      </w:r>
      <w:r w:rsidRPr="00C87D86">
        <w:t>муниципальное образование Смоленской области</w:t>
      </w:r>
      <w:r w:rsidRPr="00713611">
        <w:t>)</w:t>
      </w:r>
    </w:p>
    <w:p w:rsidR="00FE1868" w:rsidRDefault="00FE1868" w:rsidP="00FE1868">
      <w:pPr>
        <w:keepNext/>
        <w:ind w:left="5103"/>
        <w:jc w:val="right"/>
        <w:outlineLvl w:val="0"/>
        <w:rPr>
          <w:bCs/>
          <w:kern w:val="32"/>
          <w:sz w:val="28"/>
          <w:szCs w:val="28"/>
        </w:rPr>
      </w:pPr>
    </w:p>
    <w:tbl>
      <w:tblPr>
        <w:tblW w:w="4921" w:type="pct"/>
        <w:tblLayout w:type="fixed"/>
        <w:tblLook w:val="00A0"/>
      </w:tblPr>
      <w:tblGrid>
        <w:gridCol w:w="545"/>
        <w:gridCol w:w="473"/>
        <w:gridCol w:w="6510"/>
        <w:gridCol w:w="236"/>
        <w:gridCol w:w="1245"/>
        <w:gridCol w:w="1247"/>
      </w:tblGrid>
      <w:tr w:rsidR="00FE1868" w:rsidRPr="00590F06" w:rsidTr="0014522D">
        <w:trPr>
          <w:trHeight w:val="330"/>
        </w:trPr>
        <w:tc>
          <w:tcPr>
            <w:tcW w:w="3785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1868" w:rsidRDefault="00FE1868" w:rsidP="0014522D">
            <w:pPr>
              <w:jc w:val="center"/>
            </w:pPr>
            <w:r w:rsidRPr="00BE4C6C">
              <w:t xml:space="preserve">Наименование показателя, </w:t>
            </w:r>
          </w:p>
          <w:p w:rsidR="00FE1868" w:rsidRPr="00BE4C6C" w:rsidRDefault="00FE1868" w:rsidP="0014522D">
            <w:pPr>
              <w:jc w:val="center"/>
            </w:pPr>
            <w:r w:rsidRPr="00BE4C6C">
              <w:t>ед. измерения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BE4C6C" w:rsidRDefault="00FE1868" w:rsidP="0014522D">
            <w:pPr>
              <w:autoSpaceDE w:val="0"/>
              <w:autoSpaceDN w:val="0"/>
              <w:jc w:val="center"/>
            </w:pPr>
            <w:r w:rsidRPr="00BE4C6C">
              <w:t xml:space="preserve">2017 </w:t>
            </w:r>
          </w:p>
          <w:p w:rsidR="00FE1868" w:rsidRPr="00BE4C6C" w:rsidRDefault="00FE1868" w:rsidP="0014522D">
            <w:pPr>
              <w:autoSpaceDE w:val="0"/>
              <w:autoSpaceDN w:val="0"/>
              <w:jc w:val="center"/>
            </w:pPr>
            <w:r w:rsidRPr="00BE4C6C">
              <w:t>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BE4C6C" w:rsidRDefault="00FE1868" w:rsidP="0014522D">
            <w:pPr>
              <w:jc w:val="center"/>
            </w:pPr>
            <w:r w:rsidRPr="00BE4C6C">
              <w:t xml:space="preserve">2025 </w:t>
            </w:r>
          </w:p>
          <w:p w:rsidR="00FE1868" w:rsidRPr="00BE4C6C" w:rsidRDefault="00FE1868" w:rsidP="0014522D">
            <w:pPr>
              <w:jc w:val="center"/>
            </w:pPr>
            <w:r w:rsidRPr="00BE4C6C">
              <w:t>год</w:t>
            </w:r>
          </w:p>
        </w:tc>
      </w:tr>
      <w:tr w:rsidR="00FE1868" w:rsidRPr="00590F06" w:rsidTr="0014522D">
        <w:trPr>
          <w:trHeight w:val="330"/>
        </w:trPr>
        <w:tc>
          <w:tcPr>
            <w:tcW w:w="378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1868" w:rsidRPr="00BE4C6C" w:rsidRDefault="00FE1868" w:rsidP="0014522D"/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BE4C6C" w:rsidRDefault="00FE1868" w:rsidP="0014522D">
            <w:pPr>
              <w:autoSpaceDE w:val="0"/>
              <w:autoSpaceDN w:val="0"/>
              <w:jc w:val="center"/>
            </w:pPr>
            <w:r w:rsidRPr="00BE4C6C">
              <w:t>факт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BE4C6C" w:rsidRDefault="00FE1868" w:rsidP="0014522D">
            <w:pPr>
              <w:jc w:val="center"/>
            </w:pPr>
            <w:r w:rsidRPr="00BE4C6C">
              <w:t>прогноз</w:t>
            </w:r>
          </w:p>
        </w:tc>
      </w:tr>
      <w:tr w:rsidR="00FE1868" w:rsidRPr="00590F06" w:rsidTr="0014522D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Экономическое развитие</w:t>
            </w:r>
          </w:p>
        </w:tc>
      </w:tr>
      <w:tr w:rsidR="00FE1868" w:rsidRPr="00590F06" w:rsidTr="0014522D">
        <w:trPr>
          <w:trHeight w:val="624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 xml:space="preserve">Число субъектов малого и среднего предпринимательства в расчете </w:t>
            </w:r>
            <w:r>
              <w:t>н</w:t>
            </w:r>
            <w:r w:rsidRPr="00590F06">
              <w:t>а 10 тыс. человек населения</w:t>
            </w:r>
            <w:r>
              <w:t xml:space="preserve">, </w:t>
            </w:r>
            <w:r w:rsidRPr="00590F06">
              <w:t>единиц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248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264</w:t>
            </w:r>
          </w:p>
        </w:tc>
      </w:tr>
      <w:tr w:rsidR="00FE1868" w:rsidRPr="00590F06" w:rsidTr="0014522D">
        <w:trPr>
          <w:trHeight w:val="905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lastRenderedPageBreak/>
              <w:t>2.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19,5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19,7</w:t>
            </w:r>
          </w:p>
        </w:tc>
      </w:tr>
      <w:tr w:rsidR="00FE1868" w:rsidRPr="00590F06" w:rsidTr="0014522D">
        <w:trPr>
          <w:trHeight w:val="798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 xml:space="preserve">Объем инвестиций в основной капитал (за исключением бюджетных средств) </w:t>
            </w:r>
            <w:r>
              <w:t xml:space="preserve"> </w:t>
            </w:r>
            <w:r w:rsidRPr="00590F06">
              <w:t>в расчете на 1 жителя</w:t>
            </w:r>
            <w:r>
              <w:t>,</w:t>
            </w:r>
            <w:r w:rsidRPr="00590F06">
              <w:t xml:space="preserve"> 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3086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5540</w:t>
            </w:r>
          </w:p>
        </w:tc>
      </w:tr>
      <w:tr w:rsidR="00FE1868" w:rsidRPr="00590F06" w:rsidTr="0014522D">
        <w:trPr>
          <w:trHeight w:val="996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4.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37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45</w:t>
            </w:r>
          </w:p>
        </w:tc>
      </w:tr>
      <w:tr w:rsidR="00FE1868" w:rsidRPr="00590F06" w:rsidTr="0014522D">
        <w:trPr>
          <w:trHeight w:val="416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5.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 xml:space="preserve">Доля прибыльных сельскохозяйственных </w:t>
            </w:r>
            <w:proofErr w:type="gramStart"/>
            <w:r w:rsidRPr="00590F06">
              <w:t>организаций</w:t>
            </w:r>
            <w:proofErr w:type="gramEnd"/>
            <w:r w:rsidRPr="00590F06">
              <w:t xml:space="preserve"> в общем их числе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</w:tr>
      <w:tr w:rsidR="00FE1868" w:rsidRPr="00590F06" w:rsidTr="0014522D">
        <w:trPr>
          <w:trHeight w:val="699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6.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5</w:t>
            </w:r>
          </w:p>
        </w:tc>
      </w:tr>
      <w:tr w:rsidR="00FE1868" w:rsidRPr="00590F06" w:rsidTr="0014522D">
        <w:trPr>
          <w:trHeight w:val="172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7.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roofErr w:type="gramStart"/>
            <w:r w:rsidRPr="00590F06"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  <w:r>
              <w:t xml:space="preserve">, </w:t>
            </w:r>
            <w:r w:rsidRPr="00590F06">
              <w:t>процентов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10,4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10,5</w:t>
            </w:r>
          </w:p>
        </w:tc>
      </w:tr>
      <w:tr w:rsidR="00FE1868" w:rsidRPr="00590F06" w:rsidTr="0014522D">
        <w:trPr>
          <w:trHeight w:val="61"/>
        </w:trPr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8.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Среднемесячная номинальная начисленная заработная плата работников: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</w:p>
        </w:tc>
      </w:tr>
      <w:tr w:rsidR="00FE1868" w:rsidRPr="00590F06" w:rsidTr="0014522D">
        <w:trPr>
          <w:trHeight w:val="240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крупных и средних предприятий и некоммерческих организаций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18604,6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20355</w:t>
            </w:r>
          </w:p>
        </w:tc>
      </w:tr>
      <w:tr w:rsidR="00FE1868" w:rsidRPr="00590F06" w:rsidTr="0014522D">
        <w:trPr>
          <w:trHeight w:val="137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муниципальных дошкольных образовательных учреждений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13575,6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13974</w:t>
            </w:r>
          </w:p>
        </w:tc>
      </w:tr>
      <w:tr w:rsidR="00FE1868" w:rsidRPr="00590F06" w:rsidTr="0014522D">
        <w:trPr>
          <w:trHeight w:val="58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муниципальных общеобразовательных учреждений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17131,2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17510</w:t>
            </w:r>
          </w:p>
        </w:tc>
      </w:tr>
      <w:tr w:rsidR="00FE1868" w:rsidRPr="00590F06" w:rsidTr="0014522D">
        <w:trPr>
          <w:trHeight w:val="199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учителей муниципальных общеобразовательных учреждений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22083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22913</w:t>
            </w:r>
          </w:p>
        </w:tc>
      </w:tr>
      <w:tr w:rsidR="00FE1868" w:rsidRPr="00590F06" w:rsidTr="0014522D">
        <w:trPr>
          <w:trHeight w:val="237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муниципальных учреждений культуры и искусства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21050,6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21100</w:t>
            </w:r>
          </w:p>
        </w:tc>
      </w:tr>
      <w:tr w:rsidR="00FE1868" w:rsidRPr="00590F06" w:rsidTr="0014522D">
        <w:trPr>
          <w:trHeight w:val="372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муниципальных учреждений физической культуры и спорта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17583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17002</w:t>
            </w:r>
          </w:p>
        </w:tc>
      </w:tr>
      <w:tr w:rsidR="00FE1868" w:rsidRPr="00590F06" w:rsidTr="0014522D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Дошкольное образование</w:t>
            </w:r>
          </w:p>
        </w:tc>
      </w:tr>
      <w:tr w:rsidR="00FE1868" w:rsidRPr="00590F06" w:rsidTr="0014522D">
        <w:trPr>
          <w:trHeight w:val="752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9.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59,3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60</w:t>
            </w:r>
          </w:p>
        </w:tc>
      </w:tr>
      <w:tr w:rsidR="00FE1868" w:rsidRPr="00590F06" w:rsidTr="0014522D">
        <w:trPr>
          <w:trHeight w:val="132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10.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930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11.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Общее и дополнительное образование</w:t>
            </w:r>
          </w:p>
        </w:tc>
      </w:tr>
      <w:tr w:rsidR="00FE1868" w:rsidRPr="00590F06" w:rsidTr="0014522D">
        <w:trPr>
          <w:trHeight w:val="664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13.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</w:tr>
      <w:tr w:rsidR="00FE1868" w:rsidRPr="00590F06" w:rsidTr="0014522D">
        <w:trPr>
          <w:trHeight w:val="861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lastRenderedPageBreak/>
              <w:t>14.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90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90</w:t>
            </w:r>
          </w:p>
        </w:tc>
      </w:tr>
      <w:tr w:rsidR="00FE1868" w:rsidRPr="00590F06" w:rsidTr="0014522D">
        <w:trPr>
          <w:trHeight w:val="799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15.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416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16.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 xml:space="preserve">Доля детей первой и второй групп здоровья </w:t>
            </w:r>
            <w:r w:rsidRPr="00590F06">
              <w:br w:type="page"/>
              <w:t xml:space="preserve">в общей </w:t>
            </w:r>
            <w:proofErr w:type="gramStart"/>
            <w:r w:rsidRPr="00590F06">
              <w:t>численности</w:t>
            </w:r>
            <w:proofErr w:type="gramEnd"/>
            <w:r w:rsidRPr="00590F06">
              <w:t xml:space="preserve"> обучающихся в муниципальных общеобразовательных учреждениях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85,5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85,7</w:t>
            </w:r>
          </w:p>
        </w:tc>
      </w:tr>
      <w:tr w:rsidR="00FE1868" w:rsidRPr="00590F06" w:rsidTr="0014522D">
        <w:trPr>
          <w:trHeight w:val="646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17.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90F06">
              <w:t>численности</w:t>
            </w:r>
            <w:proofErr w:type="gramEnd"/>
            <w:r w:rsidRPr="00590F06">
              <w:t xml:space="preserve"> обучающихся в муниципальных общеобразовательных учреждениях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702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18.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  <w:r>
              <w:t xml:space="preserve">, </w:t>
            </w:r>
            <w:r w:rsidRPr="00590F06">
              <w:t>тыс. 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29,9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29,9</w:t>
            </w:r>
          </w:p>
        </w:tc>
      </w:tr>
      <w:tr w:rsidR="00FE1868" w:rsidRPr="00590F06" w:rsidTr="0014522D">
        <w:trPr>
          <w:trHeight w:val="58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19.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68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69,5</w:t>
            </w:r>
          </w:p>
        </w:tc>
      </w:tr>
      <w:tr w:rsidR="00FE1868" w:rsidRPr="00590F06" w:rsidTr="0014522D">
        <w:trPr>
          <w:trHeight w:val="12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Культура</w:t>
            </w:r>
          </w:p>
        </w:tc>
      </w:tr>
      <w:tr w:rsidR="00FE1868" w:rsidRPr="00590F06" w:rsidTr="0014522D">
        <w:trPr>
          <w:trHeight w:val="229"/>
        </w:trPr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20.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 xml:space="preserve">            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</w:p>
        </w:tc>
      </w:tr>
      <w:tr w:rsidR="00FE1868" w:rsidRPr="00590F06" w:rsidTr="0014522D">
        <w:trPr>
          <w:trHeight w:val="95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клубами и учреждениями клубного типа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</w:tr>
      <w:tr w:rsidR="00FE1868" w:rsidRPr="00590F06" w:rsidTr="0014522D">
        <w:trPr>
          <w:trHeight w:val="171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библиотеками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</w:tr>
      <w:tr w:rsidR="00FE1868" w:rsidRPr="00590F06" w:rsidTr="0014522D">
        <w:trPr>
          <w:trHeight w:val="841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21.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80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80</w:t>
            </w:r>
          </w:p>
        </w:tc>
      </w:tr>
      <w:tr w:rsidR="00FE1868" w:rsidRPr="00590F06" w:rsidTr="0014522D">
        <w:trPr>
          <w:trHeight w:val="1217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22.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 xml:space="preserve">Доля объектов культурного наследия, находящихся в </w:t>
            </w:r>
            <w:r>
              <w:t xml:space="preserve"> м</w:t>
            </w:r>
            <w:r w:rsidRPr="00590F06">
              <w:t>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25</w:t>
            </w:r>
          </w:p>
        </w:tc>
      </w:tr>
      <w:tr w:rsidR="00FE1868" w:rsidRPr="00590F06" w:rsidTr="0014522D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Физическая культура и спорт</w:t>
            </w:r>
          </w:p>
        </w:tc>
      </w:tr>
      <w:tr w:rsidR="00FE1868" w:rsidRPr="00590F06" w:rsidTr="0014522D">
        <w:trPr>
          <w:trHeight w:val="349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23.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Доля населения, систематически занимающегося физической культурой и спортом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14,03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15,3</w:t>
            </w:r>
          </w:p>
        </w:tc>
      </w:tr>
      <w:tr w:rsidR="00FE1868" w:rsidRPr="00590F06" w:rsidTr="0014522D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Default="00FE1868" w:rsidP="0014522D">
            <w:pPr>
              <w:jc w:val="center"/>
            </w:pPr>
            <w:r w:rsidRPr="00590F06">
              <w:t>23</w:t>
            </w:r>
          </w:p>
          <w:p w:rsidR="00FE1868" w:rsidRPr="00590F06" w:rsidRDefault="00FE1868" w:rsidP="0014522D">
            <w:pPr>
              <w:jc w:val="center"/>
            </w:pPr>
            <w:r>
              <w:t>(1)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обучающихся, систематически занимающихся физической культурой и спортом, в общей численности обучающихся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53,1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54,1</w:t>
            </w:r>
          </w:p>
        </w:tc>
      </w:tr>
      <w:tr w:rsidR="00FE1868" w:rsidRPr="00590F06" w:rsidTr="0014522D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Жилищное строительство и обеспечение граждан жильем</w:t>
            </w:r>
          </w:p>
        </w:tc>
      </w:tr>
      <w:tr w:rsidR="00FE1868" w:rsidRPr="00590F06" w:rsidTr="0014522D">
        <w:trPr>
          <w:trHeight w:val="331"/>
        </w:trPr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24.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Общая площадь жилых помещений, приходящаяся в среднем на одного жителя, - всего</w:t>
            </w:r>
            <w:r>
              <w:t xml:space="preserve">, </w:t>
            </w:r>
            <w:r w:rsidRPr="00590F06">
              <w:t>кв. метров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34,4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34,4</w:t>
            </w:r>
          </w:p>
        </w:tc>
      </w:tr>
      <w:tr w:rsidR="00FE1868" w:rsidRPr="00590F06" w:rsidTr="0014522D">
        <w:trPr>
          <w:trHeight w:val="197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в том числе</w:t>
            </w:r>
            <w:r w:rsidRPr="00590F06">
              <w:br/>
            </w:r>
            <w:proofErr w:type="gramStart"/>
            <w:r w:rsidRPr="00590F06">
              <w:t>введенная</w:t>
            </w:r>
            <w:proofErr w:type="gramEnd"/>
            <w:r w:rsidRPr="00590F06">
              <w:t xml:space="preserve"> в действие за один год</w:t>
            </w:r>
            <w:r>
              <w:t xml:space="preserve">, </w:t>
            </w:r>
            <w:r w:rsidRPr="00590F06">
              <w:t>кв. метров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0,32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0,4</w:t>
            </w:r>
          </w:p>
        </w:tc>
      </w:tr>
      <w:tr w:rsidR="00FE1868" w:rsidRPr="00590F06" w:rsidTr="0014522D">
        <w:trPr>
          <w:trHeight w:val="191"/>
        </w:trPr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25.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2,7</w:t>
            </w:r>
          </w:p>
        </w:tc>
      </w:tr>
      <w:tr w:rsidR="00FE1868" w:rsidRPr="00590F06" w:rsidTr="0014522D">
        <w:trPr>
          <w:trHeight w:val="625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в том числе</w:t>
            </w:r>
            <w:r w:rsidRPr="00590F06">
              <w:br w:type="page"/>
            </w:r>
            <w:r>
              <w:t xml:space="preserve"> </w:t>
            </w:r>
            <w:r w:rsidRPr="00590F06"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  <w:r>
              <w:t xml:space="preserve">, </w:t>
            </w:r>
            <w:r w:rsidRPr="00590F06">
              <w:t>гектаров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2,2</w:t>
            </w:r>
          </w:p>
        </w:tc>
      </w:tr>
      <w:tr w:rsidR="00FE1868" w:rsidRPr="00590F06" w:rsidTr="0014522D">
        <w:trPr>
          <w:trHeight w:val="1072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lastRenderedPageBreak/>
              <w:t>26.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Default="00FE1868" w:rsidP="0014522D">
            <w:pPr>
              <w:jc w:val="both"/>
            </w:pPr>
            <w:r w:rsidRPr="00590F06"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590F06">
              <w:t>с даты принятия</w:t>
            </w:r>
            <w:proofErr w:type="gramEnd"/>
            <w:r w:rsidRPr="00590F06"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  <w:p w:rsidR="00FE1868" w:rsidRPr="00590F06" w:rsidRDefault="00FE1868" w:rsidP="0014522D"/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2,4</w:t>
            </w:r>
          </w:p>
        </w:tc>
      </w:tr>
      <w:tr w:rsidR="00FE1868" w:rsidRPr="00590F06" w:rsidTr="0014522D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Жилищно-коммунальное хозяйство</w:t>
            </w:r>
          </w:p>
        </w:tc>
      </w:tr>
      <w:tr w:rsidR="00FE1868" w:rsidRPr="00590F06" w:rsidTr="0014522D">
        <w:trPr>
          <w:trHeight w:val="1236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27.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100</w:t>
            </w:r>
          </w:p>
        </w:tc>
      </w:tr>
      <w:tr w:rsidR="00FE1868" w:rsidRPr="00590F06" w:rsidTr="0014522D">
        <w:trPr>
          <w:trHeight w:val="2520"/>
        </w:trPr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28.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590F06">
              <w:t>водо</w:t>
            </w:r>
            <w:proofErr w:type="spellEnd"/>
            <w:r w:rsidRPr="00590F06">
              <w:t>-, тепл</w:t>
            </w:r>
            <w:proofErr w:type="gramStart"/>
            <w:r w:rsidRPr="00590F06">
              <w:t>о-</w:t>
            </w:r>
            <w:proofErr w:type="gramEnd"/>
            <w:r w:rsidRPr="00590F06">
              <w:t xml:space="preserve">, </w:t>
            </w:r>
            <w:proofErr w:type="spellStart"/>
            <w:r w:rsidRPr="00590F06">
              <w:t>газо</w:t>
            </w:r>
            <w:proofErr w:type="spellEnd"/>
            <w:r w:rsidRPr="00590F06">
      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</w:t>
            </w:r>
            <w:r>
              <w:t xml:space="preserve"> </w:t>
            </w:r>
            <w:r w:rsidRPr="00590F06">
              <w:t>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27,3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27,3</w:t>
            </w:r>
          </w:p>
        </w:tc>
      </w:tr>
      <w:tr w:rsidR="00FE1868" w:rsidRPr="00590F06" w:rsidTr="0014522D">
        <w:trPr>
          <w:trHeight w:val="645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29.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940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30.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proofErr w:type="gramStart"/>
            <w:r w:rsidRPr="00590F06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r>
              <w:t xml:space="preserve">, </w:t>
            </w:r>
            <w:r w:rsidRPr="00590F06">
              <w:t>процентов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A66676" w:rsidRDefault="00FE1868" w:rsidP="0014522D">
            <w:pPr>
              <w:jc w:val="center"/>
            </w:pPr>
            <w:r w:rsidRPr="00A66676">
              <w:t>28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30</w:t>
            </w:r>
          </w:p>
        </w:tc>
      </w:tr>
      <w:tr w:rsidR="00FE1868" w:rsidRPr="00590F06" w:rsidTr="0014522D">
        <w:trPr>
          <w:trHeight w:val="14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214E8B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214E8B">
              <w:rPr>
                <w:b/>
              </w:rPr>
              <w:t>Организация муниципального управления</w:t>
            </w:r>
          </w:p>
        </w:tc>
      </w:tr>
      <w:tr w:rsidR="00FE1868" w:rsidRPr="00590F06" w:rsidTr="0014522D">
        <w:trPr>
          <w:trHeight w:val="1266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31.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26,4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24</w:t>
            </w:r>
          </w:p>
        </w:tc>
      </w:tr>
      <w:tr w:rsidR="00FE1868" w:rsidRPr="00590F06" w:rsidTr="0014522D">
        <w:trPr>
          <w:trHeight w:val="1125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32.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58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33.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  <w:r>
              <w:t xml:space="preserve">, тыс.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1311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34.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>
              <w:t xml:space="preserve">, </w:t>
            </w:r>
            <w:r w:rsidRPr="00590F06">
              <w:t>процентов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271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35.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>
              <w:t xml:space="preserve">, </w:t>
            </w:r>
            <w:r w:rsidRPr="00590F06">
              <w:t>рублей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2330,65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2320</w:t>
            </w:r>
          </w:p>
        </w:tc>
      </w:tr>
      <w:tr w:rsidR="00FE1868" w:rsidRPr="00590F06" w:rsidTr="0014522D">
        <w:trPr>
          <w:trHeight w:val="652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lastRenderedPageBreak/>
              <w:t>36.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  <w:r>
              <w:t>, да/нет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да</w:t>
            </w:r>
          </w:p>
        </w:tc>
      </w:tr>
      <w:tr w:rsidR="00FE1868" w:rsidRPr="00590F06" w:rsidTr="0014522D">
        <w:trPr>
          <w:trHeight w:val="668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37.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jc w:val="both"/>
            </w:pPr>
            <w:r w:rsidRPr="00590F06">
              <w:t>Удовлетворенность населения деятельностью органов местного самоуправления городского округа (муниципального района)</w:t>
            </w:r>
            <w:proofErr w:type="gramStart"/>
            <w:r>
              <w:t xml:space="preserve"> ,</w:t>
            </w:r>
            <w:proofErr w:type="gramEnd"/>
            <w:r w:rsidRPr="00590F06">
              <w:t>процентов</w:t>
            </w:r>
            <w:r>
              <w:t xml:space="preserve"> от числа опрошен</w:t>
            </w:r>
            <w:r w:rsidRPr="00590F06">
              <w:t>ных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52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58</w:t>
            </w:r>
          </w:p>
        </w:tc>
      </w:tr>
      <w:tr w:rsidR="00FE1868" w:rsidRPr="00590F06" w:rsidTr="0014522D">
        <w:trPr>
          <w:trHeight w:val="117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38.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Среднегодовая численность постоянного населения</w:t>
            </w:r>
            <w:r>
              <w:t>,</w:t>
            </w:r>
            <w:r w:rsidRPr="00590F06">
              <w:t xml:space="preserve"> тыс. человек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11,5</w:t>
            </w:r>
          </w:p>
        </w:tc>
      </w:tr>
      <w:tr w:rsidR="00FE1868" w:rsidRPr="00590F06" w:rsidTr="0014522D">
        <w:trPr>
          <w:trHeight w:val="6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68" w:rsidRPr="009F0D9D" w:rsidRDefault="00FE1868" w:rsidP="0014522D">
            <w:pPr>
              <w:jc w:val="center"/>
              <w:rPr>
                <w:b/>
                <w:sz w:val="20"/>
                <w:szCs w:val="20"/>
              </w:rPr>
            </w:pPr>
            <w:r w:rsidRPr="009F0D9D">
              <w:rPr>
                <w:b/>
              </w:rPr>
              <w:t>Энергосбережение и повышение энергетической эффективности</w:t>
            </w:r>
          </w:p>
        </w:tc>
      </w:tr>
      <w:tr w:rsidR="00FE1868" w:rsidRPr="00590F06" w:rsidTr="0014522D">
        <w:trPr>
          <w:trHeight w:val="229"/>
        </w:trPr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39.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</w:p>
        </w:tc>
      </w:tr>
      <w:tr w:rsidR="00FE1868" w:rsidRPr="00590F06" w:rsidTr="0014522D">
        <w:trPr>
          <w:trHeight w:val="237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электрическая энергия</w:t>
            </w:r>
            <w:r>
              <w:t>, кВт/</w:t>
            </w:r>
            <w:proofErr w:type="gramStart"/>
            <w:r>
              <w:t>ч</w:t>
            </w:r>
            <w:proofErr w:type="gramEnd"/>
            <w:r>
              <w:t xml:space="preserve"> на </w:t>
            </w:r>
            <w:r>
              <w:br/>
              <w:t>1 прожи</w:t>
            </w:r>
            <w:r w:rsidRPr="00590F06">
              <w:t>вающего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860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0,231</w:t>
            </w:r>
          </w:p>
        </w:tc>
      </w:tr>
      <w:tr w:rsidR="00FE1868" w:rsidRPr="00590F06" w:rsidTr="0014522D">
        <w:trPr>
          <w:trHeight w:val="373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тепловая энергия</w:t>
            </w:r>
            <w:r>
              <w:t xml:space="preserve"> </w:t>
            </w:r>
            <w:r w:rsidRPr="00590F06">
              <w:t xml:space="preserve">Гкал на </w:t>
            </w:r>
            <w:r w:rsidRPr="00590F06">
              <w:br/>
              <w:t>1 кв. метр общей площади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0,232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</w:p>
        </w:tc>
      </w:tr>
      <w:tr w:rsidR="00FE1868" w:rsidRPr="00590F06" w:rsidTr="0014522D">
        <w:trPr>
          <w:trHeight w:val="132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горячая вода</w:t>
            </w:r>
            <w:r>
              <w:t xml:space="preserve">, куб. метров на 1 </w:t>
            </w:r>
            <w:proofErr w:type="gramStart"/>
            <w:r>
              <w:t>прожи</w:t>
            </w:r>
            <w:r w:rsidRPr="00590F06">
              <w:t>вающего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117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холодная вода</w:t>
            </w:r>
            <w:r>
              <w:t xml:space="preserve">, куб. метров на 1 </w:t>
            </w:r>
            <w:proofErr w:type="gramStart"/>
            <w:r>
              <w:t>прожи</w:t>
            </w:r>
            <w:r w:rsidRPr="00590F06">
              <w:t>вающего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35,2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35,3</w:t>
            </w:r>
          </w:p>
        </w:tc>
      </w:tr>
      <w:tr w:rsidR="00FE1868" w:rsidRPr="00590F06" w:rsidTr="0014522D">
        <w:trPr>
          <w:trHeight w:val="132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природный газ</w:t>
            </w:r>
            <w:r>
              <w:t xml:space="preserve">, куб. метров на 1 </w:t>
            </w:r>
            <w:proofErr w:type="gramStart"/>
            <w:r>
              <w:t>прожи</w:t>
            </w:r>
            <w:r w:rsidRPr="00590F06">
              <w:t>вающего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355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365</w:t>
            </w:r>
          </w:p>
        </w:tc>
      </w:tr>
      <w:tr w:rsidR="00FE1868" w:rsidRPr="00590F06" w:rsidTr="0014522D">
        <w:trPr>
          <w:trHeight w:val="349"/>
        </w:trPr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1868" w:rsidRPr="00590F06" w:rsidRDefault="00FE1868" w:rsidP="0014522D">
            <w:pPr>
              <w:jc w:val="center"/>
            </w:pPr>
            <w:r w:rsidRPr="00590F06">
              <w:t>40.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r w:rsidRPr="00590F06"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</w:p>
        </w:tc>
      </w:tr>
      <w:tr w:rsidR="00FE1868" w:rsidRPr="00590F06" w:rsidTr="0014522D">
        <w:trPr>
          <w:trHeight w:val="216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электрическая энергия</w:t>
            </w:r>
            <w:r>
              <w:t xml:space="preserve">, </w:t>
            </w:r>
            <w:r w:rsidRPr="00590F06">
              <w:t>кВт/</w:t>
            </w:r>
            <w:proofErr w:type="gramStart"/>
            <w:r w:rsidRPr="00590F06">
              <w:t>ч</w:t>
            </w:r>
            <w:proofErr w:type="gramEnd"/>
            <w:r w:rsidRPr="00590F06">
              <w:t xml:space="preserve"> на 1 человека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236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234</w:t>
            </w:r>
          </w:p>
        </w:tc>
      </w:tr>
      <w:tr w:rsidR="00FE1868" w:rsidRPr="00590F06" w:rsidTr="0014522D">
        <w:trPr>
          <w:trHeight w:val="58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тепловая энергия</w:t>
            </w:r>
            <w:r>
              <w:t xml:space="preserve">, </w:t>
            </w:r>
            <w:r w:rsidRPr="00590F06">
              <w:t>Гкал на 1 кв. метр общей площади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0,15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0,15</w:t>
            </w:r>
          </w:p>
        </w:tc>
      </w:tr>
      <w:tr w:rsidR="00FE1868" w:rsidRPr="00590F06" w:rsidTr="0014522D">
        <w:trPr>
          <w:trHeight w:val="126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горячая вода</w:t>
            </w:r>
            <w:r>
              <w:t xml:space="preserve">, </w:t>
            </w:r>
            <w:r w:rsidRPr="00590F06">
              <w:t>куб. метров на 1 человека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0</w:t>
            </w:r>
          </w:p>
        </w:tc>
      </w:tr>
      <w:tr w:rsidR="00FE1868" w:rsidRPr="00590F06" w:rsidTr="0014522D">
        <w:trPr>
          <w:trHeight w:val="127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холодная вода</w:t>
            </w:r>
            <w:r>
              <w:t xml:space="preserve">, </w:t>
            </w:r>
            <w:r w:rsidRPr="00590F06">
              <w:t>куб. метров на 1 человека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1</w:t>
            </w:r>
          </w:p>
        </w:tc>
      </w:tr>
      <w:tr w:rsidR="00FE1868" w:rsidRPr="00590F06" w:rsidTr="0014522D">
        <w:trPr>
          <w:trHeight w:val="58"/>
        </w:trPr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1868" w:rsidRPr="00590F06" w:rsidRDefault="00FE1868" w:rsidP="0014522D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868" w:rsidRPr="00590F06" w:rsidRDefault="00FE1868" w:rsidP="0014522D">
            <w:r w:rsidRPr="00590F06">
              <w:t> </w:t>
            </w:r>
          </w:p>
        </w:tc>
        <w:tc>
          <w:tcPr>
            <w:tcW w:w="3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868" w:rsidRPr="00590F06" w:rsidRDefault="00FE1868" w:rsidP="0014522D">
            <w:pPr>
              <w:ind w:firstLineChars="200" w:firstLine="480"/>
            </w:pPr>
            <w:r w:rsidRPr="00590F06">
              <w:t>природный газ</w:t>
            </w:r>
            <w:r>
              <w:t xml:space="preserve">, </w:t>
            </w:r>
            <w:r w:rsidRPr="00590F06">
              <w:t>куб. метров на 1 человека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868" w:rsidRPr="00590F06" w:rsidRDefault="00FE1868" w:rsidP="0014522D">
            <w:pPr>
              <w:jc w:val="center"/>
            </w:pPr>
            <w:r>
              <w:t>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68" w:rsidRPr="00590F06" w:rsidRDefault="00FE1868" w:rsidP="0014522D">
            <w:pPr>
              <w:jc w:val="center"/>
            </w:pPr>
            <w:r>
              <w:t>3,4</w:t>
            </w:r>
          </w:p>
        </w:tc>
      </w:tr>
    </w:tbl>
    <w:p w:rsidR="00FE1868" w:rsidRPr="00F0378B" w:rsidRDefault="00FE1868" w:rsidP="00FE1868">
      <w:pPr>
        <w:rPr>
          <w:color w:val="000000"/>
          <w:sz w:val="28"/>
          <w:szCs w:val="28"/>
        </w:rPr>
      </w:pPr>
    </w:p>
    <w:p w:rsidR="00FE1868" w:rsidRDefault="00FE1868" w:rsidP="00FE1868"/>
    <w:p w:rsidR="006216B0" w:rsidRDefault="00034DE1"/>
    <w:sectPr w:rsidR="006216B0">
      <w:headerReference w:type="default" r:id="rId18"/>
      <w:headerReference w:type="first" r:id="rId19"/>
      <w:pgSz w:w="11906" w:h="16838"/>
      <w:pgMar w:top="623" w:right="567" w:bottom="567" w:left="1134" w:header="567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4D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75pt;height:13.5pt;z-index:25166028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000000" w:rsidRDefault="00034DE1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1DE1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4D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8577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03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561791"/>
    <w:multiLevelType w:val="multilevel"/>
    <w:tmpl w:val="73668AC4"/>
    <w:lvl w:ilvl="0">
      <w:start w:val="2"/>
      <w:numFmt w:val="decimal"/>
      <w:lvlText w:val="%1.0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6"/>
        </w:tabs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2"/>
        </w:tabs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04"/>
        </w:tabs>
        <w:ind w:left="8004" w:hanging="1800"/>
      </w:pPr>
      <w:rPr>
        <w:rFonts w:hint="default"/>
      </w:rPr>
    </w:lvl>
  </w:abstractNum>
  <w:abstractNum w:abstractNumId="3">
    <w:nsid w:val="01345F13"/>
    <w:multiLevelType w:val="hybridMultilevel"/>
    <w:tmpl w:val="00F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37619"/>
    <w:multiLevelType w:val="hybridMultilevel"/>
    <w:tmpl w:val="F18C1438"/>
    <w:lvl w:ilvl="0" w:tplc="02A0EB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930E06"/>
    <w:multiLevelType w:val="hybridMultilevel"/>
    <w:tmpl w:val="264A4E06"/>
    <w:lvl w:ilvl="0" w:tplc="A9884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0A14">
      <w:numFmt w:val="none"/>
      <w:lvlText w:val=""/>
      <w:lvlJc w:val="left"/>
      <w:pPr>
        <w:tabs>
          <w:tab w:val="num" w:pos="360"/>
        </w:tabs>
      </w:pPr>
    </w:lvl>
    <w:lvl w:ilvl="2" w:tplc="F780B2EC">
      <w:numFmt w:val="none"/>
      <w:lvlText w:val=""/>
      <w:lvlJc w:val="left"/>
      <w:pPr>
        <w:tabs>
          <w:tab w:val="num" w:pos="360"/>
        </w:tabs>
      </w:pPr>
    </w:lvl>
    <w:lvl w:ilvl="3" w:tplc="83443416">
      <w:numFmt w:val="none"/>
      <w:lvlText w:val=""/>
      <w:lvlJc w:val="left"/>
      <w:pPr>
        <w:tabs>
          <w:tab w:val="num" w:pos="360"/>
        </w:tabs>
      </w:pPr>
    </w:lvl>
    <w:lvl w:ilvl="4" w:tplc="9D6E09E4">
      <w:numFmt w:val="none"/>
      <w:lvlText w:val=""/>
      <w:lvlJc w:val="left"/>
      <w:pPr>
        <w:tabs>
          <w:tab w:val="num" w:pos="360"/>
        </w:tabs>
      </w:pPr>
    </w:lvl>
    <w:lvl w:ilvl="5" w:tplc="D51626EE">
      <w:numFmt w:val="none"/>
      <w:lvlText w:val=""/>
      <w:lvlJc w:val="left"/>
      <w:pPr>
        <w:tabs>
          <w:tab w:val="num" w:pos="360"/>
        </w:tabs>
      </w:pPr>
    </w:lvl>
    <w:lvl w:ilvl="6" w:tplc="E67EEBDC">
      <w:numFmt w:val="none"/>
      <w:lvlText w:val=""/>
      <w:lvlJc w:val="left"/>
      <w:pPr>
        <w:tabs>
          <w:tab w:val="num" w:pos="360"/>
        </w:tabs>
      </w:pPr>
    </w:lvl>
    <w:lvl w:ilvl="7" w:tplc="E452B846">
      <w:numFmt w:val="none"/>
      <w:lvlText w:val=""/>
      <w:lvlJc w:val="left"/>
      <w:pPr>
        <w:tabs>
          <w:tab w:val="num" w:pos="360"/>
        </w:tabs>
      </w:pPr>
    </w:lvl>
    <w:lvl w:ilvl="8" w:tplc="DEA26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4A7CE5"/>
    <w:multiLevelType w:val="hybridMultilevel"/>
    <w:tmpl w:val="F976B7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593487"/>
    <w:multiLevelType w:val="hybridMultilevel"/>
    <w:tmpl w:val="8BEA07EC"/>
    <w:lvl w:ilvl="0" w:tplc="0846CD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225530B"/>
    <w:multiLevelType w:val="multilevel"/>
    <w:tmpl w:val="31ECAC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CA112F6"/>
    <w:multiLevelType w:val="singleLevel"/>
    <w:tmpl w:val="46187E7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>
    <w:nsid w:val="27952A92"/>
    <w:multiLevelType w:val="multilevel"/>
    <w:tmpl w:val="AED2228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97A7A2F"/>
    <w:multiLevelType w:val="multilevel"/>
    <w:tmpl w:val="506233B0"/>
    <w:lvl w:ilvl="0">
      <w:start w:val="4"/>
      <w:numFmt w:val="decimal"/>
      <w:lvlText w:val="%1.0."/>
      <w:lvlJc w:val="left"/>
      <w:pPr>
        <w:tabs>
          <w:tab w:val="num" w:pos="1005"/>
        </w:tabs>
        <w:ind w:left="100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7"/>
        </w:tabs>
        <w:ind w:left="44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75"/>
        </w:tabs>
        <w:ind w:left="5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3"/>
        </w:tabs>
        <w:ind w:left="62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1"/>
        </w:tabs>
        <w:ind w:left="6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19"/>
        </w:tabs>
        <w:ind w:left="8019" w:hanging="1800"/>
      </w:pPr>
      <w:rPr>
        <w:rFonts w:hint="default"/>
      </w:rPr>
    </w:lvl>
  </w:abstractNum>
  <w:abstractNum w:abstractNumId="12">
    <w:nsid w:val="34D5099D"/>
    <w:multiLevelType w:val="singleLevel"/>
    <w:tmpl w:val="F3CCA0A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>
    <w:nsid w:val="37C13747"/>
    <w:multiLevelType w:val="singleLevel"/>
    <w:tmpl w:val="C3B0E6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B347E4D"/>
    <w:multiLevelType w:val="singleLevel"/>
    <w:tmpl w:val="2EE8F57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3C705C19"/>
    <w:multiLevelType w:val="multilevel"/>
    <w:tmpl w:val="59BC0064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49D0CC2"/>
    <w:multiLevelType w:val="singleLevel"/>
    <w:tmpl w:val="648CDB3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541A2834"/>
    <w:multiLevelType w:val="singleLevel"/>
    <w:tmpl w:val="FA589FF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D6C3E22"/>
    <w:multiLevelType w:val="multilevel"/>
    <w:tmpl w:val="BB903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880"/>
      </w:pPr>
      <w:rPr>
        <w:rFonts w:hint="default"/>
      </w:rPr>
    </w:lvl>
  </w:abstractNum>
  <w:abstractNum w:abstractNumId="19">
    <w:nsid w:val="5E6C29A8"/>
    <w:multiLevelType w:val="singleLevel"/>
    <w:tmpl w:val="80CA55A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9616F8C"/>
    <w:multiLevelType w:val="multilevel"/>
    <w:tmpl w:val="23A003F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1">
    <w:nsid w:val="6D786BC1"/>
    <w:multiLevelType w:val="singleLevel"/>
    <w:tmpl w:val="78444052"/>
    <w:lvl w:ilvl="0">
      <w:start w:val="1"/>
      <w:numFmt w:val="decimal"/>
      <w:lvlText w:val="%1."/>
      <w:legacy w:legacy="1" w:legacySpace="0" w:legacyIndent="523"/>
      <w:lvlJc w:val="left"/>
      <w:rPr>
        <w:rFonts w:ascii="Times New Roman" w:eastAsia="Times New Roman" w:hAnsi="Times New Roman" w:cs="Times New Roman"/>
      </w:rPr>
    </w:lvl>
  </w:abstractNum>
  <w:abstractNum w:abstractNumId="22">
    <w:nsid w:val="71866BF5"/>
    <w:multiLevelType w:val="multilevel"/>
    <w:tmpl w:val="A936FDE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3">
    <w:nsid w:val="762A6EDD"/>
    <w:multiLevelType w:val="singleLevel"/>
    <w:tmpl w:val="DAD6E940"/>
    <w:lvl w:ilvl="0">
      <w:start w:val="2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4"/>
  </w:num>
  <w:num w:numId="5">
    <w:abstractNumId w:val="23"/>
  </w:num>
  <w:num w:numId="6">
    <w:abstractNumId w:val="2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0"/>
  </w:num>
  <w:num w:numId="11">
    <w:abstractNumId w:val="15"/>
  </w:num>
  <w:num w:numId="12">
    <w:abstractNumId w:val="19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3"/>
  </w:num>
  <w:num w:numId="28">
    <w:abstractNumId w:val="14"/>
  </w:num>
  <w:num w:numId="29">
    <w:abstractNumId w:val="7"/>
  </w:num>
  <w:num w:numId="30">
    <w:abstractNumId w:val="8"/>
  </w:num>
  <w:num w:numId="31">
    <w:abstractNumId w:val="2"/>
  </w:num>
  <w:num w:numId="32">
    <w:abstractNumId w:val="20"/>
  </w:num>
  <w:num w:numId="33">
    <w:abstractNumId w:val="11"/>
  </w:num>
  <w:num w:numId="34">
    <w:abstractNumId w:val="2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E1868"/>
    <w:rsid w:val="00034DE1"/>
    <w:rsid w:val="00201DE1"/>
    <w:rsid w:val="00211605"/>
    <w:rsid w:val="00622935"/>
    <w:rsid w:val="007B1DAD"/>
    <w:rsid w:val="00F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FE1868"/>
  </w:style>
  <w:style w:type="character" w:customStyle="1" w:styleId="FontStyle12">
    <w:name w:val="Font Style12"/>
    <w:basedOn w:val="a0"/>
    <w:rsid w:val="00FE1868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rsid w:val="00FE18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1868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3">
    <w:name w:val="Style3"/>
    <w:basedOn w:val="a"/>
    <w:rsid w:val="00FE1868"/>
    <w:pPr>
      <w:suppressAutoHyphens w:val="0"/>
      <w:autoSpaceDE w:val="0"/>
      <w:spacing w:line="319" w:lineRule="exact"/>
      <w:ind w:firstLine="830"/>
      <w:jc w:val="both"/>
    </w:pPr>
    <w:rPr>
      <w:rFonts w:eastAsia="Times New Roman" w:cs="Times New Roman"/>
      <w:lang w:bidi="ar-SA"/>
    </w:rPr>
  </w:style>
  <w:style w:type="paragraph" w:customStyle="1" w:styleId="Style4">
    <w:name w:val="Style4"/>
    <w:basedOn w:val="a"/>
    <w:rsid w:val="00FE1868"/>
    <w:pPr>
      <w:suppressAutoHyphens w:val="0"/>
      <w:autoSpaceDE w:val="0"/>
      <w:spacing w:line="317" w:lineRule="exact"/>
      <w:ind w:firstLine="840"/>
    </w:pPr>
    <w:rPr>
      <w:rFonts w:eastAsia="Times New Roman" w:cs="Times New Roman"/>
      <w:lang w:bidi="ar-SA"/>
    </w:rPr>
  </w:style>
  <w:style w:type="paragraph" w:customStyle="1" w:styleId="Style5">
    <w:name w:val="Style5"/>
    <w:basedOn w:val="a"/>
    <w:rsid w:val="00FE1868"/>
    <w:pPr>
      <w:suppressAutoHyphens w:val="0"/>
      <w:autoSpaceDE w:val="0"/>
      <w:spacing w:line="324" w:lineRule="exact"/>
      <w:ind w:firstLine="1402"/>
    </w:pPr>
    <w:rPr>
      <w:rFonts w:eastAsia="Times New Roman" w:cs="Times New Roman"/>
      <w:lang w:bidi="ar-SA"/>
    </w:rPr>
  </w:style>
  <w:style w:type="paragraph" w:customStyle="1" w:styleId="Style6">
    <w:name w:val="Style6"/>
    <w:basedOn w:val="a"/>
    <w:rsid w:val="00FE1868"/>
    <w:pPr>
      <w:suppressAutoHyphens w:val="0"/>
      <w:autoSpaceDE w:val="0"/>
      <w:spacing w:line="322" w:lineRule="exact"/>
      <w:ind w:firstLine="706"/>
    </w:pPr>
    <w:rPr>
      <w:rFonts w:eastAsia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E186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E1868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FontStyle15">
    <w:name w:val="Font Style15"/>
    <w:rsid w:val="00FE1868"/>
    <w:rPr>
      <w:rFonts w:ascii="Times New Roman" w:hAnsi="Times New Roman" w:cs="Times New Roman" w:hint="default"/>
      <w:sz w:val="26"/>
      <w:szCs w:val="26"/>
    </w:rPr>
  </w:style>
  <w:style w:type="paragraph" w:styleId="a8">
    <w:name w:val="Body Text"/>
    <w:basedOn w:val="a"/>
    <w:link w:val="a9"/>
    <w:rsid w:val="00FE1868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FE1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E1868"/>
    <w:pPr>
      <w:autoSpaceDE w:val="0"/>
      <w:spacing w:line="323" w:lineRule="exact"/>
      <w:ind w:firstLine="698"/>
      <w:jc w:val="both"/>
    </w:pPr>
    <w:rPr>
      <w:rFonts w:eastAsia="Times New Roman" w:cs="Times New Roman"/>
      <w:kern w:val="0"/>
      <w:lang w:bidi="ar-SA"/>
    </w:rPr>
  </w:style>
  <w:style w:type="character" w:customStyle="1" w:styleId="FontStyle31">
    <w:name w:val="Font Style31"/>
    <w:rsid w:val="00FE1868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FE1868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ru-RU"/>
    </w:rPr>
  </w:style>
  <w:style w:type="paragraph" w:customStyle="1" w:styleId="PlainText">
    <w:name w:val="Plain Text"/>
    <w:basedOn w:val="a"/>
    <w:rsid w:val="00FE1868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LO-Normal">
    <w:name w:val="LO-Normal"/>
    <w:rsid w:val="00FE1868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Style15">
    <w:name w:val="Style15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23">
    <w:name w:val="Style23"/>
    <w:basedOn w:val="a"/>
    <w:rsid w:val="00FE1868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28">
    <w:name w:val="Style28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36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96">
    <w:name w:val="Font Style96"/>
    <w:basedOn w:val="a0"/>
    <w:rsid w:val="00FE186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00">
    <w:name w:val="Font Style100"/>
    <w:basedOn w:val="a0"/>
    <w:rsid w:val="00FE186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18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13">
    <w:name w:val="Style13"/>
    <w:basedOn w:val="a"/>
    <w:rsid w:val="00FE1868"/>
    <w:pPr>
      <w:suppressAutoHyphens w:val="0"/>
      <w:autoSpaceDE w:val="0"/>
      <w:autoSpaceDN w:val="0"/>
      <w:adjustRightInd w:val="0"/>
      <w:spacing w:line="323" w:lineRule="exact"/>
      <w:ind w:firstLine="18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16">
    <w:name w:val="Style16"/>
    <w:basedOn w:val="a"/>
    <w:rsid w:val="00FE1868"/>
    <w:pPr>
      <w:suppressAutoHyphens w:val="0"/>
      <w:autoSpaceDE w:val="0"/>
      <w:autoSpaceDN w:val="0"/>
      <w:adjustRightInd w:val="0"/>
      <w:spacing w:line="322" w:lineRule="exact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14">
    <w:name w:val="Style14"/>
    <w:basedOn w:val="a"/>
    <w:rsid w:val="00FE1868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18">
    <w:name w:val="Style18"/>
    <w:basedOn w:val="a"/>
    <w:rsid w:val="00FE1868"/>
    <w:pPr>
      <w:suppressAutoHyphens w:val="0"/>
      <w:autoSpaceDE w:val="0"/>
      <w:autoSpaceDN w:val="0"/>
      <w:adjustRightInd w:val="0"/>
      <w:spacing w:line="323" w:lineRule="exact"/>
      <w:jc w:val="both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99">
    <w:name w:val="Font Style99"/>
    <w:basedOn w:val="a0"/>
    <w:rsid w:val="00FE1868"/>
    <w:rPr>
      <w:rFonts w:ascii="Times New Roman" w:hAnsi="Times New Roman" w:cs="Times New Roman"/>
      <w:b/>
      <w:bCs/>
      <w:sz w:val="26"/>
      <w:szCs w:val="26"/>
    </w:rPr>
  </w:style>
  <w:style w:type="paragraph" w:customStyle="1" w:styleId="ListParagraph">
    <w:name w:val="List Paragraph"/>
    <w:basedOn w:val="a"/>
    <w:rsid w:val="00FE1868"/>
    <w:pPr>
      <w:widowControl/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customStyle="1" w:styleId="Style7">
    <w:name w:val="Style7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715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10">
    <w:name w:val="Style10"/>
    <w:basedOn w:val="a"/>
    <w:rsid w:val="00FE1868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17">
    <w:name w:val="Style17"/>
    <w:basedOn w:val="a"/>
    <w:rsid w:val="00FE1868"/>
    <w:pPr>
      <w:suppressAutoHyphens w:val="0"/>
      <w:autoSpaceDE w:val="0"/>
      <w:autoSpaceDN w:val="0"/>
      <w:adjustRightInd w:val="0"/>
      <w:spacing w:line="485" w:lineRule="exact"/>
      <w:ind w:hanging="71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34">
    <w:name w:val="Style34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53">
    <w:name w:val="Style53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hanging="523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58">
    <w:name w:val="Style58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54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68">
    <w:name w:val="Style68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715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70">
    <w:name w:val="Style70"/>
    <w:basedOn w:val="a"/>
    <w:rsid w:val="00FE1868"/>
    <w:pPr>
      <w:suppressAutoHyphens w:val="0"/>
      <w:autoSpaceDE w:val="0"/>
      <w:autoSpaceDN w:val="0"/>
      <w:adjustRightInd w:val="0"/>
      <w:spacing w:line="321" w:lineRule="exact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72">
    <w:name w:val="Style72"/>
    <w:basedOn w:val="a"/>
    <w:rsid w:val="00FE1868"/>
    <w:pPr>
      <w:suppressAutoHyphens w:val="0"/>
      <w:autoSpaceDE w:val="0"/>
      <w:autoSpaceDN w:val="0"/>
      <w:adjustRightInd w:val="0"/>
      <w:spacing w:line="323" w:lineRule="exact"/>
      <w:ind w:firstLine="36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75">
    <w:name w:val="Style75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355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76">
    <w:name w:val="Style76"/>
    <w:basedOn w:val="a"/>
    <w:rsid w:val="00FE1868"/>
    <w:pPr>
      <w:suppressAutoHyphens w:val="0"/>
      <w:autoSpaceDE w:val="0"/>
      <w:autoSpaceDN w:val="0"/>
      <w:adjustRightInd w:val="0"/>
      <w:spacing w:line="322" w:lineRule="exact"/>
      <w:ind w:firstLine="79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95">
    <w:name w:val="Font Style95"/>
    <w:basedOn w:val="a0"/>
    <w:rsid w:val="00FE186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1">
    <w:name w:val="Font Style101"/>
    <w:basedOn w:val="a0"/>
    <w:rsid w:val="00FE1868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rsid w:val="00FE1868"/>
    <w:rPr>
      <w:rFonts w:ascii="Arial" w:hAnsi="Arial" w:cs="Arial"/>
      <w:sz w:val="14"/>
      <w:szCs w:val="14"/>
    </w:rPr>
  </w:style>
  <w:style w:type="paragraph" w:styleId="aa">
    <w:name w:val="footer"/>
    <w:basedOn w:val="a"/>
    <w:link w:val="ab"/>
    <w:rsid w:val="00FE1868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Нижний колонтитул Знак"/>
    <w:basedOn w:val="a0"/>
    <w:link w:val="aa"/>
    <w:rsid w:val="00FE1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E1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chart" Target="charts/chart3.xml"/><Relationship Id="rId17" Type="http://schemas.openxmlformats.org/officeDocument/2006/relationships/hyperlink" Target="http://company.iteam.ru/learn/webinar/company_miss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pany.iteam.ru/learn/webinar/company_miss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6918882286647136"/>
          <c:y val="0.14810058999035378"/>
          <c:w val="0.67103942249729576"/>
          <c:h val="0.5948071875630931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Lbls>
            <c:dLbl>
              <c:idx val="0"/>
              <c:layout>
                <c:manualLayout>
                  <c:x val="-4.4839650584963288E-3"/>
                  <c:y val="-3.0111830392828984E-2"/>
                </c:manualLayout>
              </c:layout>
              <c:tx>
                <c:rich>
                  <a:bodyPr/>
                  <a:lstStyle/>
                  <a:p>
                    <a:pPr>
                      <a:defRPr sz="1799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9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277 146,3</a:t>
                    </a:r>
                  </a:p>
                </c:rich>
              </c:tx>
              <c:numFmt formatCode="#,##0.0" sourceLinked="0"/>
              <c:spPr>
                <a:noFill/>
                <a:ln w="25392">
                  <a:noFill/>
                </a:ln>
              </c:spPr>
            </c:dLbl>
            <c:dLbl>
              <c:idx val="1"/>
              <c:layout>
                <c:manualLayout>
                  <c:x val="-1.1957240155990251E-2"/>
                  <c:y val="-1.7206760224473708E-2"/>
                </c:manualLayout>
              </c:layout>
              <c:tx>
                <c:rich>
                  <a:bodyPr/>
                  <a:lstStyle/>
                  <a:p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287</a:t>
                    </a:r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404,6</a:t>
                    </a:r>
                    <a:endParaRPr lang="en-US" dirty="0"/>
                  </a:p>
                </c:rich>
              </c:tx>
            </c:dLbl>
            <c:dLbl>
              <c:idx val="2"/>
              <c:layout>
                <c:manualLayout>
                  <c:x val="-2.989310038997555E-3"/>
                  <c:y val="-2.1508450280592128E-2"/>
                </c:manualLayout>
              </c:layout>
              <c:tx>
                <c:rich>
                  <a:bodyPr/>
                  <a:lstStyle/>
                  <a:p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296</a:t>
                    </a:r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418,1</a:t>
                    </a:r>
                    <a:endParaRPr lang="en-US" dirty="0"/>
                  </a:p>
                </c:rich>
              </c:tx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277146.3</c:v>
                </c:pt>
                <c:pt idx="1">
                  <c:v>287404.59999999998</c:v>
                </c:pt>
                <c:pt idx="2">
                  <c:v>296418.09999999998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0"/>
              <c:layout>
                <c:manualLayout>
                  <c:x val="3.8863715502038682E-2"/>
                  <c:y val="-1.7206780776334585E-2"/>
                </c:manualLayout>
              </c:layout>
              <c:tx>
                <c:rich>
                  <a:bodyPr/>
                  <a:lstStyle/>
                  <a:p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272</a:t>
                    </a:r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369,8</a:t>
                    </a:r>
                    <a:endParaRPr lang="en-US" sz="1400" dirty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</c:dLbl>
            <c:dLbl>
              <c:idx val="1"/>
              <c:layout>
                <c:manualLayout>
                  <c:x val="3.2882410428973108E-2"/>
                  <c:y val="-1.7206760224473708E-2"/>
                </c:manualLayout>
              </c:layout>
              <c:tx>
                <c:rich>
                  <a:bodyPr/>
                  <a:lstStyle/>
                  <a:p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287</a:t>
                    </a:r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932,0</a:t>
                    </a:r>
                    <a:endParaRPr lang="en-US" dirty="0"/>
                  </a:p>
                </c:rich>
              </c:tx>
            </c:dLbl>
            <c:dLbl>
              <c:idx val="2"/>
              <c:layout>
                <c:manualLayout>
                  <c:x val="6.1280855799449738E-2"/>
                  <c:y val="-1.075422514029606E-2"/>
                </c:manualLayout>
              </c:layout>
              <c:tx>
                <c:rich>
                  <a:bodyPr/>
                  <a:lstStyle/>
                  <a:p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300</a:t>
                    </a:r>
                    <a:r>
                      <a:rPr lang="ru-RU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9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467,9</a:t>
                    </a:r>
                    <a:endParaRPr lang="en-US" dirty="0"/>
                  </a:p>
                </c:rich>
              </c:tx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 formatCode="General">
                  <c:v>272369.8</c:v>
                </c:pt>
                <c:pt idx="1">
                  <c:v>287932</c:v>
                </c:pt>
                <c:pt idx="2" formatCode="General">
                  <c:v>300467.90000000002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Источники</c:v>
                </c:pt>
              </c:strCache>
            </c:strRef>
          </c:tx>
          <c:dLbls>
            <c:dLbl>
              <c:idx val="0"/>
              <c:layout>
                <c:manualLayout>
                  <c:x val="3.5871720467970651E-2"/>
                  <c:y val="-1.7206760224473708E-2"/>
                </c:manualLayout>
              </c:layout>
              <c:showVal val="1"/>
            </c:dLbl>
            <c:dLbl>
              <c:idx val="1"/>
              <c:layout>
                <c:manualLayout>
                  <c:x val="3.2882410428973108E-2"/>
                  <c:y val="0.11614563151519752"/>
                </c:manualLayout>
              </c:layout>
              <c:showVal val="1"/>
            </c:dLbl>
            <c:dLbl>
              <c:idx val="2"/>
              <c:layout>
                <c:manualLayout>
                  <c:x val="4.0355685526466824E-2"/>
                  <c:y val="0.1032405613468422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4776.5</c:v>
                </c:pt>
                <c:pt idx="1">
                  <c:v>-557.4</c:v>
                </c:pt>
                <c:pt idx="2">
                  <c:v>-4049.8</c:v>
                </c:pt>
              </c:numCache>
            </c:numRef>
          </c:val>
        </c:ser>
        <c:dLbls>
          <c:showVal val="1"/>
        </c:dLbls>
        <c:gapWidth val="75"/>
        <c:shape val="box"/>
        <c:axId val="262018944"/>
        <c:axId val="262020480"/>
        <c:axId val="0"/>
      </c:bar3DChart>
      <c:catAx>
        <c:axId val="262018944"/>
        <c:scaling>
          <c:orientation val="minMax"/>
        </c:scaling>
        <c:axPos val="b"/>
        <c:numFmt formatCode="General" sourceLinked="1"/>
        <c:majorTickMark val="none"/>
        <c:tickLblPos val="nextTo"/>
        <c:crossAx val="262020480"/>
        <c:crossesAt val="0"/>
        <c:auto val="1"/>
        <c:lblAlgn val="ctr"/>
        <c:lblOffset val="100"/>
      </c:catAx>
      <c:valAx>
        <c:axId val="262020480"/>
        <c:scaling>
          <c:orientation val="minMax"/>
          <c:max val="310000"/>
          <c:min val="-5000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62018944"/>
        <c:crosses val="autoZero"/>
        <c:crossBetween val="between"/>
        <c:majorUnit val="50000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29404900816802804"/>
          <c:y val="0.90178571428571441"/>
          <c:w val="0.41073512252041988"/>
          <c:h val="0.10119047619047618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txPr>
    <a:bodyPr/>
    <a:lstStyle/>
    <a:p>
      <a:pPr>
        <a:defRPr sz="1799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97"/>
            </a:pPr>
            <a:r>
              <a:rPr lang="ru-RU" sz="1297" dirty="0" smtClean="0"/>
              <a:t>Структура расходов местного бюджета 2017 году, </a:t>
            </a:r>
            <a:r>
              <a:rPr lang="ru-RU" sz="1297" dirty="0" err="1" smtClean="0"/>
              <a:t>тыс.рублей</a:t>
            </a:r>
            <a:endParaRPr lang="ru-RU" sz="1300" dirty="0"/>
          </a:p>
        </c:rich>
      </c:tx>
      <c:layout>
        <c:manualLayout>
          <c:xMode val="edge"/>
          <c:yMode val="edge"/>
          <c:x val="0.10249671484888311"/>
          <c:y val="1.9342359767891688E-2"/>
        </c:manualLayout>
      </c:layout>
      <c:spPr>
        <a:noFill/>
        <a:ln w="25334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5413929040735817E-2"/>
          <c:y val="0.38297872340425559"/>
          <c:w val="0.52562417871222056"/>
          <c:h val="0.483558994197292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34">
                <a:noFill/>
              </a:ln>
            </c:spPr>
            <c:showPercent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оборона, национальная безопастность</c:v>
                </c:pt>
                <c:pt idx="2">
                  <c:v>Национальная экономика</c:v>
                </c:pt>
                <c:pt idx="3">
                  <c:v>Жилищно-комунальное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государственного и муниципального долга </c:v>
                </c:pt>
                <c:pt idx="9">
                  <c:v>Межбюджетные трансферты поселениям</c:v>
                </c:pt>
              </c:strCache>
            </c:strRef>
          </c:cat>
          <c:val>
            <c:numRef>
              <c:f>Лист1!$B$2:$B$11</c:f>
              <c:numCache>
                <c:formatCode>_-* #,##0.0\ _₽_-;\-* #,##0.0\ _₽_-;_-* "-"??\ _₽_-;_-@_-</c:formatCode>
                <c:ptCount val="10"/>
                <c:pt idx="0">
                  <c:v>30503.1</c:v>
                </c:pt>
                <c:pt idx="1">
                  <c:v>8</c:v>
                </c:pt>
                <c:pt idx="2">
                  <c:v>15077.7</c:v>
                </c:pt>
                <c:pt idx="3">
                  <c:v>459.3</c:v>
                </c:pt>
                <c:pt idx="4">
                  <c:v>163707.1</c:v>
                </c:pt>
                <c:pt idx="5">
                  <c:v>35586</c:v>
                </c:pt>
                <c:pt idx="6">
                  <c:v>31448.9</c:v>
                </c:pt>
                <c:pt idx="7">
                  <c:v>182.8</c:v>
                </c:pt>
                <c:pt idx="8">
                  <c:v>3.6</c:v>
                </c:pt>
                <c:pt idx="9">
                  <c:v>23491.3</c:v>
                </c:pt>
              </c:numCache>
            </c:numRef>
          </c:val>
        </c:ser>
        <c:dLbls>
          <c:showPercent val="1"/>
        </c:dLbls>
      </c:pie3DChart>
      <c:spPr>
        <a:noFill/>
        <a:ln w="25334">
          <a:noFill/>
        </a:ln>
      </c:spPr>
    </c:plotArea>
    <c:legend>
      <c:legendPos val="r"/>
      <c:layout>
        <c:manualLayout>
          <c:xMode val="edge"/>
          <c:yMode val="edge"/>
          <c:x val="0.64783180026281251"/>
          <c:y val="3.2882011605415866E-2"/>
          <c:w val="0.34822601839684642"/>
          <c:h val="0.96905222437137328"/>
        </c:manualLayout>
      </c:layout>
      <c:spPr>
        <a:noFill/>
      </c:spPr>
      <c:txPr>
        <a:bodyPr/>
        <a:lstStyle/>
        <a:p>
          <a:pPr>
            <a:defRPr sz="997" kern="0" spc="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795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dirty="0" smtClean="0"/>
              <a:t>Структура безвозмездных поступлений в местный бюджет в 2017 году, </a:t>
            </a:r>
            <a:r>
              <a:rPr lang="ru-RU" sz="1400" dirty="0" err="1" smtClean="0"/>
              <a:t>тыс.рублей</a:t>
            </a:r>
            <a:endParaRPr lang="ru-RU" sz="1400" dirty="0"/>
          </a:p>
        </c:rich>
      </c:tx>
      <c:layout>
        <c:manualLayout>
          <c:xMode val="edge"/>
          <c:yMode val="edge"/>
          <c:x val="0.10643889618922467"/>
          <c:y val="2.077151335311574E-2"/>
        </c:manualLayout>
      </c:layout>
      <c:spPr>
        <a:noFill/>
        <a:ln w="25406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448094612352174"/>
          <c:y val="0.35311572700296751"/>
          <c:w val="0.37056504599211576"/>
          <c:h val="0.522255192878338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406">
                <a:noFill/>
              </a:ln>
            </c:spPr>
            <c:showPercent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#,##0.0\ _₽_-;\-* #,##0.0\ _₽_-;_-* "-"??\ _₽_-;_-@_-</c:formatCode>
                <c:ptCount val="4"/>
                <c:pt idx="0">
                  <c:v>88260</c:v>
                </c:pt>
                <c:pt idx="1">
                  <c:v>121144.1</c:v>
                </c:pt>
                <c:pt idx="2">
                  <c:v>40480.1</c:v>
                </c:pt>
                <c:pt idx="3">
                  <c:v>214.5</c:v>
                </c:pt>
              </c:numCache>
            </c:numRef>
          </c:val>
        </c:ser>
        <c:dLbls>
          <c:showPercent val="1"/>
        </c:dLbls>
      </c:pie3DChart>
      <c:spPr>
        <a:noFill/>
        <a:ln w="25406">
          <a:noFill/>
        </a:ln>
      </c:spPr>
    </c:plotArea>
    <c:legend>
      <c:legendPos val="r"/>
      <c:layout>
        <c:manualLayout>
          <c:xMode val="edge"/>
          <c:yMode val="edge"/>
          <c:x val="0.58869908015768735"/>
          <c:y val="0.30860534124629085"/>
          <c:w val="0.38764783180026291"/>
          <c:h val="0.67062314540059398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24312</Words>
  <Characters>138582</Characters>
  <Application>Microsoft Office Word</Application>
  <DocSecurity>0</DocSecurity>
  <Lines>1154</Lines>
  <Paragraphs>325</Paragraphs>
  <ScaleCrop>false</ScaleCrop>
  <Company/>
  <LinksUpToDate>false</LinksUpToDate>
  <CharactersWithSpaces>162569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2020-05-07T07:21:00Z</dcterms:created>
  <dcterms:modified xsi:type="dcterms:W3CDTF">2020-05-07T07:29:00Z</dcterms:modified>
</cp:coreProperties>
</file>