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b/>
          <w:color w:val="0070C0"/>
          <w:sz w:val="32"/>
          <w:szCs w:val="32"/>
        </w:rPr>
      </w:pPr>
      <w:bookmarkStart w:id="0" w:name="_GoBack"/>
      <w:r>
        <w:rPr/>
        <w:drawing>
          <wp:inline distT="0" distB="0" distL="0" distR="0">
            <wp:extent cx="1562100" cy="971550"/>
            <wp:effectExtent l="0" t="0" r="0" b="0"/>
            <wp:docPr id="1" name="Рисунок 3" descr="C:\Users\BaranovAS\Desktop\3 Альбомная ориен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BaranovAS\Desktop\3 Альбомная ориентация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Normal"/>
        <w:spacing w:lineRule="auto" w:line="240" w:before="0" w:after="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Контактная информация </w:t>
      </w:r>
    </w:p>
    <w:p>
      <w:pPr>
        <w:pStyle w:val="Normal"/>
        <w:spacing w:lineRule="auto" w:line="240" w:before="0" w:after="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Управления Росреестра по Смоленской области </w:t>
      </w:r>
    </w:p>
    <w:p>
      <w:pPr>
        <w:pStyle w:val="Normal"/>
        <w:spacing w:lineRule="auto" w:line="240" w:before="0" w:after="0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по осуществлению государственного земельного контроля (надзора)</w:t>
      </w:r>
    </w:p>
    <w:p>
      <w:pPr>
        <w:pStyle w:val="Normal"/>
        <w:spacing w:lineRule="auto" w:line="240" w:before="0" w:after="0"/>
        <w:ind w:firstLine="709"/>
        <w:jc w:val="both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</w:r>
    </w:p>
    <w:p>
      <w:pPr>
        <w:pStyle w:val="Normal"/>
        <w:spacing w:lineRule="auto" w:line="240" w:before="0" w:after="0"/>
        <w:ind w:firstLine="708"/>
        <w:jc w:val="both"/>
        <w:rPr>
          <w:szCs w:val="28"/>
        </w:rPr>
      </w:pPr>
      <w:r>
        <w:rPr>
          <w:szCs w:val="28"/>
        </w:rPr>
        <w:t xml:space="preserve">Информацию по вопросам исполнения государственной функции заинтересованные лица могут получить путем направления в Управление Росреестра по Смоленской области письменного обращения по почтовому адресу: </w:t>
      </w:r>
      <w:r>
        <w:rPr>
          <w:b/>
          <w:color w:val="0070C0"/>
          <w:szCs w:val="28"/>
        </w:rPr>
        <w:t>214025, Смоленская область, г. Смоленск, ул. Полтавская, д. 8</w:t>
      </w:r>
      <w:r>
        <w:rPr>
          <w:szCs w:val="28"/>
        </w:rPr>
        <w:t xml:space="preserve"> и по адресу электронной почты: </w:t>
      </w:r>
      <w:r>
        <w:rPr>
          <w:b/>
          <w:color w:val="0070C0"/>
          <w:szCs w:val="28"/>
        </w:rPr>
        <w:t>67_upr@rosreеstr.ru</w:t>
      </w:r>
      <w:r>
        <w:rPr>
          <w:szCs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 xml:space="preserve">Отдел государственного земельного надзора Управления Росреестра по Смоленской области расположен по адресу: </w:t>
      </w:r>
      <w:r>
        <w:rPr>
          <w:b/>
          <w:color w:val="0070C0"/>
          <w:szCs w:val="28"/>
        </w:rPr>
        <w:t>Смоленская область, г. Смоленск, ул. Багратиона, д. 11Б, каб. 302, 303, 307, 317, 318</w:t>
      </w:r>
      <w:r>
        <w:rPr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i/>
          <w:i/>
          <w:color w:val="0070C0"/>
          <w:szCs w:val="28"/>
          <w:u w:val="single"/>
        </w:rPr>
      </w:pPr>
      <w:r>
        <w:rPr>
          <w:b/>
          <w:i/>
          <w:color w:val="0070C0"/>
          <w:szCs w:val="28"/>
          <w:u w:val="single"/>
        </w:rPr>
        <w:t>График работы</w:t>
      </w:r>
      <w:r>
        <w:rPr>
          <w:i/>
          <w:color w:val="0070C0"/>
          <w:szCs w:val="28"/>
          <w:u w:val="single"/>
        </w:rPr>
        <w:t>:</w:t>
      </w:r>
    </w:p>
    <w:p>
      <w:pPr>
        <w:pStyle w:val="Normal"/>
        <w:spacing w:lineRule="auto" w:line="240" w:before="0" w:after="0"/>
        <w:jc w:val="both"/>
        <w:rPr>
          <w:color w:val="0070C0"/>
          <w:szCs w:val="28"/>
        </w:rPr>
      </w:pPr>
      <w:r>
        <w:rPr>
          <w:szCs w:val="28"/>
        </w:rPr>
        <w:t xml:space="preserve">понедельник – </w:t>
      </w:r>
      <w:r>
        <w:rPr>
          <w:color w:val="0070C0"/>
          <w:szCs w:val="28"/>
        </w:rPr>
        <w:t>с 09.00 до 18.00, обед с 13.00 до 13.45;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 xml:space="preserve">вторник – </w:t>
      </w:r>
      <w:r>
        <w:rPr>
          <w:color w:val="0070C0"/>
          <w:szCs w:val="28"/>
        </w:rPr>
        <w:t>с 09.00 до 18.00, обед с 13.00 до 13.45;</w:t>
      </w:r>
    </w:p>
    <w:p>
      <w:pPr>
        <w:pStyle w:val="Normal"/>
        <w:spacing w:lineRule="auto" w:line="240" w:before="0" w:after="0"/>
        <w:jc w:val="both"/>
        <w:rPr>
          <w:color w:val="0070C0"/>
          <w:szCs w:val="28"/>
        </w:rPr>
      </w:pPr>
      <w:r>
        <w:rPr>
          <w:szCs w:val="28"/>
        </w:rPr>
        <w:t xml:space="preserve">среда – </w:t>
      </w:r>
      <w:r>
        <w:rPr>
          <w:color w:val="0070C0"/>
          <w:szCs w:val="28"/>
        </w:rPr>
        <w:t>с 09.00 до 18.00, обед с 13.00 до 13.45;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 xml:space="preserve">четверг – </w:t>
      </w:r>
      <w:r>
        <w:rPr>
          <w:color w:val="0070C0"/>
          <w:szCs w:val="28"/>
        </w:rPr>
        <w:t>с 09.00 до 18.00, обед с 13.00 до 13.45;</w:t>
      </w:r>
    </w:p>
    <w:p>
      <w:pPr>
        <w:pStyle w:val="Normal"/>
        <w:spacing w:lineRule="auto" w:line="240" w:before="0" w:after="0"/>
        <w:jc w:val="both"/>
        <w:rPr>
          <w:color w:val="0070C0"/>
          <w:szCs w:val="28"/>
        </w:rPr>
      </w:pPr>
      <w:r>
        <w:rPr>
          <w:szCs w:val="28"/>
        </w:rPr>
        <w:t xml:space="preserve">пятница – </w:t>
      </w:r>
      <w:r>
        <w:rPr>
          <w:color w:val="0070C0"/>
          <w:szCs w:val="28"/>
        </w:rPr>
        <w:t>с 09.00 до 16.45, обед с 13.00 до 13.45;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суббота, воскресенье – выходные дни.</w:t>
      </w:r>
    </w:p>
    <w:p>
      <w:pPr>
        <w:pStyle w:val="Normal"/>
        <w:spacing w:lineRule="auto" w:line="240" w:before="0" w:after="0"/>
        <w:jc w:val="both"/>
        <w:rPr>
          <w:i/>
          <w:i/>
          <w:color w:val="0070C0"/>
          <w:szCs w:val="28"/>
        </w:rPr>
      </w:pPr>
      <w:r>
        <w:rPr>
          <w:b/>
          <w:i/>
          <w:color w:val="0070C0"/>
          <w:szCs w:val="28"/>
        </w:rPr>
        <w:t>Телефоны отдела государственного земельного надзора Управления Росреестра по Смоленской области</w:t>
      </w:r>
      <w:r>
        <w:rPr>
          <w:i/>
          <w:color w:val="0070C0"/>
          <w:szCs w:val="28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начальник отдела, заместитель главного государственного инспектора в Смоленской области по использованию и охране земель Перепечина Ирина Федоровна: 8 (4812) 64-07-45;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заместитель начальника отдела, заместитель главного государственного инспектора в Смоленской области по использованию и охране земель Якубенкова Анастасия Владимировна: 8 (4812) 64-07-30;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государственные инспектора в Смоленской области по использованию и охране земель: 8 (4812) 66-73-80, 8 (4812) 64-10-66.</w:t>
      </w:r>
    </w:p>
    <w:p>
      <w:pPr>
        <w:pStyle w:val="Normal"/>
        <w:spacing w:lineRule="auto" w:line="240" w:before="0" w:after="0"/>
        <w:jc w:val="both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Информацию по вопросам исполнения государственной функции заинтересованные лица могут получить на информационных стендах Управления Росреестра по Смоленской области по адресу: г. Смоленск, ул. Багратиона, д. 11Б, 3 этаж и г. Смоленск, ул. Полтавская, д.8.</w:t>
      </w:r>
    </w:p>
    <w:p>
      <w:pPr>
        <w:pStyle w:val="Normal"/>
        <w:spacing w:lineRule="auto" w:line="240" w:before="0" w:after="0"/>
        <w:jc w:val="both"/>
        <w:rPr>
          <w:sz w:val="22"/>
          <w:szCs w:val="28"/>
        </w:rPr>
      </w:pPr>
      <w:r>
        <w:rPr>
          <w:sz w:val="22"/>
          <w:szCs w:val="28"/>
        </w:rPr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Межмуниципальные отделы Управления Росреестра по Смоленской области:</w:t>
      </w:r>
    </w:p>
    <w:p>
      <w:pPr>
        <w:pStyle w:val="Normal"/>
        <w:spacing w:lineRule="auto" w:line="240" w:before="0" w:after="0"/>
        <w:jc w:val="both"/>
        <w:rPr>
          <w:i/>
          <w:i/>
          <w:szCs w:val="28"/>
        </w:rPr>
      </w:pPr>
      <w:r>
        <w:rPr>
          <w:i/>
          <w:szCs w:val="28"/>
        </w:rPr>
        <w:t>1</w:t>
      </w:r>
      <w:r>
        <w:rPr>
          <w:i/>
          <w:color w:val="0070C0"/>
          <w:szCs w:val="28"/>
        </w:rPr>
        <w:t xml:space="preserve">. </w:t>
      </w:r>
      <w:r>
        <w:rPr>
          <w:b/>
          <w:i/>
          <w:color w:val="0070C0"/>
          <w:szCs w:val="28"/>
        </w:rPr>
        <w:t>Межмуниципальный Гагаринский отдел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Гагарин, ул. Ленинградская набережная, д. 4, тел. 8 (48135) 6-07-27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Вязьма, ул. Восстания, д. 5а, тел. 8(48131) 5-04-11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главный государственный инспектор в Вяземском, Гагаринском, Новодугинском, Сычевском, Темкинском, Угранском районах по использованию и охране земель Гутковская Ольга Анатольевна;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заместитель главного государственного инспектора в Вяземском, Гагаринском, Новодугинском, Сычевском, Темкинском, Угранском, районах по использованию и охране земель Рябцева Наталья Олеговна.</w:t>
      </w:r>
    </w:p>
    <w:p>
      <w:pPr>
        <w:pStyle w:val="Normal"/>
        <w:spacing w:lineRule="auto" w:line="240" w:before="0" w:after="0"/>
        <w:jc w:val="both"/>
        <w:rPr>
          <w:i/>
          <w:i/>
          <w:szCs w:val="28"/>
        </w:rPr>
      </w:pPr>
      <w:r>
        <w:rPr>
          <w:i/>
          <w:szCs w:val="28"/>
        </w:rPr>
        <w:t xml:space="preserve">2. </w:t>
      </w:r>
      <w:r>
        <w:rPr>
          <w:b/>
          <w:i/>
          <w:color w:val="0070C0"/>
          <w:szCs w:val="28"/>
        </w:rPr>
        <w:t>Межмуниципальный Починковский отдел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Починок, ул. Советская, д. 2,</w:t>
        <w:br/>
        <w:t>тел. 8 (48149) 4-12-16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главный государственный инспектор в Глинковском, Ельнинском, Монастырщинском, Починковском, Хиславичском районах по использованию и охране земель Воронкова Светлана Юрьевна;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заместитель главного государственного инспектора в Глинковском, Ельнинском, Монастырщинском,  Починковском, Хиславичском районах по использованию и охране земель Филимоненкова Ольга Ивановна.</w:t>
      </w:r>
    </w:p>
    <w:p>
      <w:pPr>
        <w:pStyle w:val="Normal"/>
        <w:spacing w:lineRule="auto" w:line="240" w:before="0" w:after="0"/>
        <w:jc w:val="both"/>
        <w:rPr>
          <w:i/>
          <w:i/>
          <w:szCs w:val="28"/>
        </w:rPr>
      </w:pPr>
      <w:r>
        <w:rPr>
          <w:i/>
          <w:szCs w:val="28"/>
        </w:rPr>
        <w:t xml:space="preserve">3. </w:t>
      </w:r>
      <w:r>
        <w:rPr>
          <w:b/>
          <w:i/>
          <w:color w:val="0070C0"/>
          <w:szCs w:val="28"/>
        </w:rPr>
        <w:t>Межмуниципальный Рославльский отдел</w:t>
      </w:r>
    </w:p>
    <w:p>
      <w:pPr>
        <w:pStyle w:val="Normal"/>
        <w:spacing w:lineRule="auto" w:line="240" w:before="0" w:after="0"/>
        <w:jc w:val="both"/>
        <w:rPr>
          <w:color w:val="FF0000"/>
          <w:szCs w:val="28"/>
        </w:rPr>
      </w:pPr>
      <w:r>
        <w:rPr>
          <w:szCs w:val="28"/>
        </w:rPr>
        <w:t>Адрес местонахождения: Смоленская область, г. Рославль, ул. Ленина, д. 15а,</w:t>
        <w:br/>
        <w:t>тел. 8 (48134) 6-66-68.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главный государственный инспектор в г. Десногорске, Ершичском, Рославльском, Шумячском районах по использованию и охране земель - Сычева Оксана Валерьевна.</w:t>
      </w:r>
    </w:p>
    <w:p>
      <w:pPr>
        <w:pStyle w:val="Normal"/>
        <w:spacing w:lineRule="auto" w:line="240" w:before="0" w:after="0"/>
        <w:jc w:val="both"/>
        <w:rPr>
          <w:i/>
          <w:i/>
          <w:color w:val="0070C0"/>
          <w:szCs w:val="28"/>
        </w:rPr>
      </w:pPr>
      <w:r>
        <w:rPr>
          <w:i/>
          <w:szCs w:val="28"/>
        </w:rPr>
        <w:t xml:space="preserve">4. </w:t>
      </w:r>
      <w:r>
        <w:rPr>
          <w:b/>
          <w:i/>
          <w:color w:val="0070C0"/>
          <w:szCs w:val="28"/>
        </w:rPr>
        <w:t>Межмуниципальный отдел по Сафоновскому, Дорогобужскому,</w:t>
        <w:br/>
        <w:t>Холм-Жирковскому районам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Сафоново, ул. Советская, д. 19, тел. 8 (48142) 2-70-10.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главный государственный инспектор в Дорогобужском, Сафоновском,</w:t>
        <w:br/>
        <w:t>Холм-Жирковском районах по использованию и охране земель Кулеш Елена Ивановна;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заместитель главного государственного инспектора в Дорогобужском, Сафоновском, Холм-Жирковском районах по использованию и охране земель Мельникова Татьяна Евгеньевна.</w:t>
      </w:r>
    </w:p>
    <w:p>
      <w:pPr>
        <w:pStyle w:val="Normal"/>
        <w:spacing w:lineRule="auto" w:line="240" w:before="0" w:after="0"/>
        <w:jc w:val="both"/>
        <w:rPr>
          <w:i/>
          <w:i/>
          <w:color w:val="0070C0"/>
          <w:szCs w:val="28"/>
        </w:rPr>
      </w:pPr>
      <w:r>
        <w:rPr>
          <w:i/>
          <w:szCs w:val="28"/>
        </w:rPr>
        <w:t xml:space="preserve">5. </w:t>
      </w:r>
      <w:r>
        <w:rPr>
          <w:b/>
          <w:i/>
          <w:color w:val="0070C0"/>
          <w:szCs w:val="28"/>
        </w:rPr>
        <w:t>Межмуниципальный Ярцевский отдел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Ярцево, пр. Металлургов, д. 42, тел. 8 (48143) 3-12-63.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главный государственный инспектор в Велижском, Демидовском, Духовщинском, Кардымовском, Руднянском, Ярцевском районах по использованию и охране земель Дмитриева Наталья Николаевна;</w:t>
      </w:r>
    </w:p>
    <w:p>
      <w:pPr>
        <w:pStyle w:val="Normal"/>
        <w:spacing w:lineRule="auto" w:line="240" w:before="0" w:after="0"/>
        <w:jc w:val="both"/>
        <w:rPr>
          <w:szCs w:val="28"/>
        </w:rPr>
      </w:pPr>
      <w:r>
        <w:rPr>
          <w:szCs w:val="28"/>
        </w:rPr>
        <w:t>- заместитель главного государственного инспектора в Велижском, Демидовском, Духовщинском, Кардымовском, Руднянском, Ярцевском районах по использованию и охране земель Просененкова Елена Анатольевна.</w:t>
      </w:r>
    </w:p>
    <w:sectPr>
      <w:headerReference w:type="default" r:id="rId3"/>
      <w:type w:val="nextPage"/>
      <w:pgSz w:w="11906" w:h="16838"/>
      <w:pgMar w:left="851" w:right="851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9"/>
    <w:qFormat/>
    <w:pPr>
      <w:keepNext w:val="true"/>
      <w:spacing w:lineRule="auto" w:line="240" w:before="0" w:after="0"/>
      <w:outlineLvl w:val="5"/>
    </w:pPr>
    <w:rPr>
      <w:sz w:val="24"/>
      <w:szCs w:val="20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9" w:customStyle="1">
    <w:name w:val="Верхний колонтитул Знак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10" w:customStyle="1">
    <w:name w:val="Основной текст Знак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11" w:customStyle="1">
    <w:name w:val="Нижний колонтитул Знак"/>
    <w:uiPriority w:val="99"/>
    <w:semiHidden/>
    <w:qFormat/>
    <w:rPr>
      <w:rFonts w:ascii="Times New Roman" w:hAnsi="Times New Roman" w:cs="Times New Roman"/>
      <w:sz w:val="28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Основной текст с отступом Знак"/>
    <w:uiPriority w:val="99"/>
    <w:semiHidden/>
    <w:qFormat/>
    <w:rPr>
      <w:rFonts w:ascii="Times New Roman" w:hAnsi="Times New Roman" w:cs="Times New Roman"/>
      <w:sz w:val="28"/>
    </w:rPr>
  </w:style>
  <w:style w:type="character" w:styleId="21" w:customStyle="1">
    <w:name w:val="Знак Знак2"/>
    <w:uiPriority w:val="99"/>
    <w:qFormat/>
    <w:rPr>
      <w:rFonts w:cs="Times New Roman"/>
      <w:lang w:val="ru-RU" w:eastAsia="ru-RU" w:bidi="ar-SA"/>
    </w:rPr>
  </w:style>
  <w:style w:type="character" w:styleId="Blk" w:customStyle="1">
    <w:name w:val="blk"/>
    <w:basedOn w:val="DefaultParagraphFont"/>
    <w:qFormat/>
    <w:rPr/>
  </w:style>
  <w:style w:type="character" w:styleId="Style14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99"/>
    <w:pPr>
      <w:spacing w:lineRule="auto" w:line="240" w:before="0" w:after="0"/>
      <w:jc w:val="both"/>
    </w:pPr>
    <w:rPr>
      <w:sz w:val="25"/>
      <w:szCs w:val="20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5"/>
    <w:pPr/>
    <w:rPr/>
  </w:style>
  <w:style w:type="paragraph" w:styleId="Style25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99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2"/>
      <w:lang w:val="ru-RU" w:eastAsia="ru-RU" w:bidi="ar-SA"/>
    </w:rPr>
  </w:style>
  <w:style w:type="paragraph" w:styleId="Style28">
    <w:name w:val="Footer"/>
    <w:basedOn w:val="Normal"/>
    <w:uiPriority w:val="99"/>
    <w:semiHidden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 w:customStyle="1">
    <w:name w:val="Заголовок статьи"/>
    <w:basedOn w:val="Normal"/>
    <w:uiPriority w:val="99"/>
    <w:qFormat/>
    <w:pPr>
      <w:spacing w:lineRule="auto" w:line="240" w:before="0" w:after="0"/>
      <w:ind w:left="1612" w:hanging="892"/>
      <w:jc w:val="both"/>
    </w:pPr>
    <w:rPr>
      <w:rFonts w:ascii="Arial" w:hAnsi="Arial"/>
      <w:sz w:val="24"/>
      <w:szCs w:val="24"/>
    </w:rPr>
  </w:style>
  <w:style w:type="paragraph" w:styleId="Style30">
    <w:name w:val="Body Text Indent"/>
    <w:basedOn w:val="Normal"/>
    <w:uiPriority w:val="99"/>
    <w:pPr>
      <w:spacing w:before="0" w:after="120"/>
      <w:ind w:left="283" w:hanging="0"/>
    </w:pPr>
    <w:rPr/>
  </w:style>
  <w:style w:type="paragraph" w:styleId="12" w:customStyle="1">
    <w:name w:val="Стиль1"/>
    <w:basedOn w:val="Normal"/>
    <w:uiPriority w:val="99"/>
    <w:qFormat/>
    <w:pPr>
      <w:spacing w:lineRule="auto" w:line="240" w:before="0" w:after="0"/>
    </w:pPr>
    <w:rPr>
      <w:szCs w:val="20"/>
    </w:rPr>
  </w:style>
  <w:style w:type="paragraph" w:styleId="ConsPlusNormal" w:customStyle="1">
    <w:name w:val="ConsPlus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6D5B-D9E3-47BE-8F13-40B4FDB1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529</Words>
  <Characters>3770</Characters>
  <CharactersWithSpaces>4271</CharactersWithSpaces>
  <Paragraphs>40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2019-11-21T09:39:00Z</dcterms:created>
  <dc:creator>Administrator</dc:creator>
  <dc:description/>
  <dc:language>ru-RU</dc:language>
  <cp:lastModifiedBy/>
  <dcterms:modified xsi:type="dcterms:W3CDTF">2026-01-14T06:20:31Z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