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30" w:rsidRDefault="006D2B30" w:rsidP="0031184B">
      <w:pPr>
        <w:pStyle w:val="BodyText"/>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o:spid="_x0000_s1026" type="#_x0000_t75" style="position:absolute;left:0;text-align:left;margin-left:207pt;margin-top:0;width:58.15pt;height:66.55pt;z-index:251704320;visibility:visible" filled="t">
            <v:stroke joinstyle="round"/>
            <v:imagedata r:id="rId7" o:title=""/>
          </v:shape>
        </w:pict>
      </w:r>
    </w:p>
    <w:p w:rsidR="006D2B30" w:rsidRDefault="006D2B30" w:rsidP="0031184B">
      <w:pPr>
        <w:pStyle w:val="BodyText"/>
        <w:spacing w:after="0" w:line="100" w:lineRule="atLeast"/>
        <w:jc w:val="center"/>
        <w:rPr>
          <w:sz w:val="28"/>
          <w:szCs w:val="28"/>
        </w:rPr>
      </w:pPr>
    </w:p>
    <w:p w:rsidR="006D2B30" w:rsidRDefault="006D2B30" w:rsidP="0031184B">
      <w:pPr>
        <w:pStyle w:val="BodyText"/>
        <w:spacing w:after="0" w:line="100" w:lineRule="atLeast"/>
        <w:jc w:val="center"/>
        <w:rPr>
          <w:sz w:val="28"/>
          <w:szCs w:val="28"/>
        </w:rPr>
      </w:pPr>
    </w:p>
    <w:p w:rsidR="006D2B30" w:rsidRDefault="006D2B30" w:rsidP="0031184B">
      <w:pPr>
        <w:pStyle w:val="BodyText"/>
        <w:spacing w:after="0" w:line="100" w:lineRule="atLeast"/>
        <w:jc w:val="center"/>
        <w:rPr>
          <w:sz w:val="28"/>
          <w:szCs w:val="28"/>
        </w:rPr>
      </w:pPr>
    </w:p>
    <w:p w:rsidR="006D2B30" w:rsidRDefault="006D2B30" w:rsidP="0031184B">
      <w:pPr>
        <w:pStyle w:val="BodyText"/>
        <w:spacing w:after="0" w:line="100" w:lineRule="atLeast"/>
        <w:jc w:val="center"/>
        <w:rPr>
          <w:sz w:val="28"/>
          <w:szCs w:val="28"/>
        </w:rPr>
      </w:pPr>
      <w:r>
        <w:rPr>
          <w:sz w:val="28"/>
          <w:szCs w:val="28"/>
        </w:rPr>
        <w:t xml:space="preserve">АДМИНИСТРАЦИЯ МУНИЦИПАЛЬНОГО ОБРАЗОВАНИЯ </w:t>
      </w:r>
    </w:p>
    <w:p w:rsidR="006D2B30" w:rsidRDefault="006D2B30" w:rsidP="0031184B">
      <w:pPr>
        <w:pStyle w:val="BodyText"/>
        <w:spacing w:after="0" w:line="100" w:lineRule="atLeast"/>
        <w:jc w:val="center"/>
      </w:pPr>
      <w:r>
        <w:rPr>
          <w:sz w:val="28"/>
          <w:szCs w:val="28"/>
        </w:rPr>
        <w:t>«ДЕМИДОВСКИЙ РАЙОН» СМОЛЕНСКОЙ ОБЛАСТИ</w:t>
      </w:r>
    </w:p>
    <w:p w:rsidR="006D2B30" w:rsidRPr="0031184B" w:rsidRDefault="006D2B30" w:rsidP="0031184B">
      <w:pPr>
        <w:pStyle w:val="Heading4"/>
        <w:jc w:val="center"/>
        <w:rPr>
          <w:b w:val="0"/>
          <w:bCs w:val="0"/>
        </w:rPr>
      </w:pPr>
      <w:r w:rsidRPr="0031184B">
        <w:rPr>
          <w:b w:val="0"/>
          <w:bCs w:val="0"/>
        </w:rPr>
        <w:t>ПОСТАНОВЛЕНИЕ</w:t>
      </w:r>
    </w:p>
    <w:p w:rsidR="006D2B30" w:rsidRDefault="006D2B30" w:rsidP="0031184B">
      <w:pPr>
        <w:jc w:val="center"/>
      </w:pPr>
    </w:p>
    <w:p w:rsidR="006D2B30" w:rsidRDefault="006D2B30" w:rsidP="0031184B"/>
    <w:p w:rsidR="006D2B30" w:rsidRDefault="006D2B30" w:rsidP="0031184B">
      <w:pPr>
        <w:rPr>
          <w:sz w:val="28"/>
          <w:szCs w:val="28"/>
        </w:rPr>
      </w:pPr>
      <w:r>
        <w:rPr>
          <w:sz w:val="28"/>
          <w:szCs w:val="28"/>
        </w:rPr>
        <w:t>от __________№  _________</w:t>
      </w:r>
    </w:p>
    <w:p w:rsidR="006D2B30" w:rsidRDefault="006D2B30" w:rsidP="0031184B">
      <w:pPr>
        <w:rPr>
          <w:sz w:val="28"/>
          <w:szCs w:val="28"/>
        </w:rPr>
      </w:pPr>
    </w:p>
    <w:p w:rsidR="006D2B30" w:rsidRDefault="006D2B30" w:rsidP="0031184B">
      <w:pPr>
        <w:rPr>
          <w:sz w:val="28"/>
          <w:szCs w:val="28"/>
        </w:rPr>
      </w:pPr>
      <w:r>
        <w:rPr>
          <w:sz w:val="28"/>
          <w:szCs w:val="28"/>
        </w:rPr>
        <w:t>Об утверждении Административного</w:t>
      </w:r>
    </w:p>
    <w:p w:rsidR="006D2B30" w:rsidRDefault="006D2B30" w:rsidP="00B75988">
      <w:pPr>
        <w:rPr>
          <w:sz w:val="28"/>
          <w:szCs w:val="28"/>
        </w:rPr>
      </w:pPr>
      <w:r>
        <w:rPr>
          <w:sz w:val="28"/>
          <w:szCs w:val="28"/>
        </w:rPr>
        <w:t>регламента предоставления муниципальной</w:t>
      </w:r>
    </w:p>
    <w:p w:rsidR="006D2B30" w:rsidRDefault="006D2B30" w:rsidP="00B75988">
      <w:pPr>
        <w:rPr>
          <w:sz w:val="28"/>
          <w:szCs w:val="28"/>
        </w:rPr>
      </w:pPr>
      <w:r w:rsidRPr="00B75988">
        <w:rPr>
          <w:sz w:val="28"/>
          <w:szCs w:val="28"/>
        </w:rPr>
        <w:t>услуги «Выдача разрешения на ввод</w:t>
      </w:r>
      <w:r>
        <w:rPr>
          <w:sz w:val="28"/>
          <w:szCs w:val="28"/>
        </w:rPr>
        <w:t xml:space="preserve"> </w:t>
      </w:r>
      <w:r w:rsidRPr="00B75988">
        <w:rPr>
          <w:sz w:val="28"/>
          <w:szCs w:val="28"/>
        </w:rPr>
        <w:t xml:space="preserve">в </w:t>
      </w:r>
    </w:p>
    <w:p w:rsidR="006D2B30" w:rsidRDefault="006D2B30" w:rsidP="00B75988">
      <w:pPr>
        <w:rPr>
          <w:sz w:val="28"/>
          <w:szCs w:val="28"/>
        </w:rPr>
      </w:pPr>
      <w:r w:rsidRPr="00B75988">
        <w:rPr>
          <w:sz w:val="28"/>
          <w:szCs w:val="28"/>
        </w:rPr>
        <w:t xml:space="preserve">эксплуатацию объекта капитального </w:t>
      </w:r>
    </w:p>
    <w:p w:rsidR="006D2B30" w:rsidRDefault="006D2B30" w:rsidP="00B75988">
      <w:pPr>
        <w:widowControl w:val="0"/>
        <w:autoSpaceDE w:val="0"/>
        <w:autoSpaceDN w:val="0"/>
        <w:rPr>
          <w:sz w:val="28"/>
          <w:szCs w:val="28"/>
        </w:rPr>
      </w:pPr>
      <w:r w:rsidRPr="00B75988">
        <w:rPr>
          <w:sz w:val="28"/>
          <w:szCs w:val="28"/>
        </w:rPr>
        <w:t>строительства,</w:t>
      </w:r>
      <w:r>
        <w:rPr>
          <w:sz w:val="28"/>
          <w:szCs w:val="28"/>
        </w:rPr>
        <w:t xml:space="preserve"> </w:t>
      </w:r>
      <w:r w:rsidRPr="00B75988">
        <w:rPr>
          <w:sz w:val="28"/>
          <w:szCs w:val="28"/>
        </w:rPr>
        <w:t>в отношении, которого выдача</w:t>
      </w:r>
    </w:p>
    <w:p w:rsidR="006D2B30" w:rsidRDefault="006D2B30" w:rsidP="00B75988">
      <w:pPr>
        <w:widowControl w:val="0"/>
        <w:autoSpaceDE w:val="0"/>
        <w:autoSpaceDN w:val="0"/>
        <w:rPr>
          <w:sz w:val="28"/>
          <w:szCs w:val="28"/>
        </w:rPr>
      </w:pPr>
      <w:r w:rsidRPr="00B75988">
        <w:rPr>
          <w:sz w:val="28"/>
          <w:szCs w:val="28"/>
        </w:rPr>
        <w:t xml:space="preserve">разрешения на строительство осуществлялась </w:t>
      </w:r>
    </w:p>
    <w:p w:rsidR="006D2B30" w:rsidRDefault="006D2B30" w:rsidP="00B75988">
      <w:pPr>
        <w:widowControl w:val="0"/>
        <w:autoSpaceDE w:val="0"/>
        <w:autoSpaceDN w:val="0"/>
        <w:rPr>
          <w:sz w:val="28"/>
          <w:szCs w:val="28"/>
        </w:rPr>
      </w:pPr>
      <w:r w:rsidRPr="00B75988">
        <w:rPr>
          <w:sz w:val="28"/>
          <w:szCs w:val="28"/>
        </w:rPr>
        <w:t>Администрацией муниципального образования</w:t>
      </w:r>
      <w:r>
        <w:rPr>
          <w:sz w:val="28"/>
          <w:szCs w:val="28"/>
        </w:rPr>
        <w:t xml:space="preserve"> </w:t>
      </w:r>
    </w:p>
    <w:p w:rsidR="006D2B30" w:rsidRDefault="006D2B30" w:rsidP="00B75988">
      <w:pPr>
        <w:widowControl w:val="0"/>
        <w:autoSpaceDE w:val="0"/>
        <w:autoSpaceDN w:val="0"/>
        <w:rPr>
          <w:sz w:val="28"/>
          <w:szCs w:val="28"/>
        </w:rPr>
      </w:pPr>
      <w:r>
        <w:rPr>
          <w:sz w:val="28"/>
          <w:szCs w:val="28"/>
        </w:rPr>
        <w:t>«Демидовский район» Смоленской области</w:t>
      </w:r>
      <w:r w:rsidRPr="0031184B">
        <w:rPr>
          <w:b/>
          <w:bCs/>
          <w:sz w:val="28"/>
          <w:szCs w:val="28"/>
        </w:rPr>
        <w:t>»</w:t>
      </w:r>
    </w:p>
    <w:p w:rsidR="006D2B30" w:rsidRDefault="006D2B30" w:rsidP="0031184B">
      <w:pPr>
        <w:rPr>
          <w:sz w:val="28"/>
          <w:szCs w:val="28"/>
        </w:rPr>
      </w:pPr>
    </w:p>
    <w:p w:rsidR="006D2B30" w:rsidRDefault="006D2B30" w:rsidP="0031184B">
      <w:pPr>
        <w:pStyle w:val="BodyText"/>
        <w:jc w:val="both"/>
      </w:pPr>
      <w:r>
        <w:rPr>
          <w:sz w:val="28"/>
          <w:szCs w:val="28"/>
        </w:rPr>
        <w:t xml:space="preserve">         </w:t>
      </w:r>
      <w:r>
        <w:rPr>
          <w:rStyle w:val="FontStyle39"/>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Градостроительным кодексом Российской Федерации</w:t>
      </w:r>
      <w:r>
        <w:rPr>
          <w:color w:val="000000"/>
          <w:sz w:val="28"/>
          <w:szCs w:val="28"/>
        </w:rPr>
        <w:t>, Администрация муниципального образования «Демидовский район» Смоленской области</w:t>
      </w:r>
      <w:r>
        <w:rPr>
          <w:sz w:val="28"/>
          <w:szCs w:val="28"/>
        </w:rPr>
        <w:t xml:space="preserve">   </w:t>
      </w:r>
    </w:p>
    <w:p w:rsidR="006D2B30" w:rsidRDefault="006D2B30" w:rsidP="0031184B">
      <w:pPr>
        <w:pStyle w:val="21"/>
      </w:pPr>
      <w:r>
        <w:t xml:space="preserve"> </w:t>
      </w:r>
    </w:p>
    <w:p w:rsidR="006D2B30" w:rsidRDefault="006D2B30" w:rsidP="0031184B">
      <w:pPr>
        <w:pStyle w:val="21"/>
      </w:pPr>
      <w:r>
        <w:t xml:space="preserve">                                                     ПОСТАНОВЛЯЕТ:</w:t>
      </w:r>
    </w:p>
    <w:p w:rsidR="006D2B30" w:rsidRDefault="006D2B30" w:rsidP="0031184B">
      <w:pPr>
        <w:pStyle w:val="21"/>
      </w:pPr>
    </w:p>
    <w:p w:rsidR="006D2B30" w:rsidRPr="0031184B" w:rsidRDefault="006D2B30" w:rsidP="004910E9">
      <w:pPr>
        <w:widowControl w:val="0"/>
        <w:autoSpaceDE w:val="0"/>
        <w:autoSpaceDN w:val="0"/>
        <w:jc w:val="both"/>
        <w:rPr>
          <w:b/>
          <w:bCs/>
          <w:sz w:val="28"/>
          <w:szCs w:val="28"/>
        </w:rPr>
      </w:pPr>
      <w:r w:rsidRPr="004910E9">
        <w:rPr>
          <w:sz w:val="28"/>
          <w:szCs w:val="28"/>
        </w:rPr>
        <w:t xml:space="preserve">       1. Утвердить прилагаемый Административный регламент предоставления муниципальной услуги «Выдача разрешения на ввод</w:t>
      </w:r>
      <w:r>
        <w:rPr>
          <w:sz w:val="28"/>
          <w:szCs w:val="28"/>
        </w:rPr>
        <w:t xml:space="preserve"> </w:t>
      </w:r>
      <w:r w:rsidRPr="004910E9">
        <w:rPr>
          <w:sz w:val="28"/>
          <w:szCs w:val="28"/>
        </w:rPr>
        <w:t>в эксплуатацию объекта капитального строительства,</w:t>
      </w:r>
      <w:r>
        <w:rPr>
          <w:sz w:val="28"/>
          <w:szCs w:val="28"/>
        </w:rPr>
        <w:t xml:space="preserve"> </w:t>
      </w:r>
      <w:r w:rsidRPr="004910E9">
        <w:rPr>
          <w:sz w:val="28"/>
          <w:szCs w:val="28"/>
        </w:rPr>
        <w:t>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r>
        <w:rPr>
          <w:sz w:val="28"/>
          <w:szCs w:val="28"/>
        </w:rPr>
        <w:t>.</w:t>
      </w:r>
    </w:p>
    <w:p w:rsidR="006D2B30" w:rsidRDefault="006D2B30" w:rsidP="0031184B">
      <w:pPr>
        <w:jc w:val="both"/>
        <w:rPr>
          <w:sz w:val="28"/>
          <w:szCs w:val="28"/>
        </w:rPr>
      </w:pPr>
      <w:r>
        <w:rPr>
          <w:sz w:val="28"/>
          <w:szCs w:val="28"/>
        </w:rPr>
        <w:t xml:space="preserve">       2. Признать утратившими силу:</w:t>
      </w:r>
    </w:p>
    <w:p w:rsidR="006D2B30" w:rsidRDefault="006D2B30" w:rsidP="00BD0B87">
      <w:pPr>
        <w:jc w:val="both"/>
        <w:rPr>
          <w:sz w:val="28"/>
          <w:szCs w:val="28"/>
        </w:rPr>
      </w:pPr>
      <w:r>
        <w:rPr>
          <w:sz w:val="28"/>
          <w:szCs w:val="28"/>
        </w:rPr>
        <w:t xml:space="preserve">       2.1. Постановление Администрации муниципального образования «Демидовский район» Смоленской области от 29.11.2016 № 832 «Об утверждении Административного регламента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 </w:t>
      </w:r>
    </w:p>
    <w:p w:rsidR="006D2B30" w:rsidRDefault="006D2B30" w:rsidP="00BE7E7B">
      <w:pPr>
        <w:jc w:val="both"/>
        <w:rPr>
          <w:sz w:val="28"/>
          <w:szCs w:val="28"/>
        </w:rPr>
      </w:pPr>
      <w:r>
        <w:rPr>
          <w:sz w:val="28"/>
          <w:szCs w:val="28"/>
        </w:rPr>
        <w:t xml:space="preserve">        2.2. Постановление Администрации муниципального образования «Демидовский район» Смоленской области от 17.01.2017 № 13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rsidR="006D2B30" w:rsidRDefault="006D2B30" w:rsidP="00BE7E7B">
      <w:pPr>
        <w:jc w:val="both"/>
        <w:rPr>
          <w:sz w:val="28"/>
          <w:szCs w:val="28"/>
        </w:rPr>
      </w:pPr>
      <w:r>
        <w:rPr>
          <w:sz w:val="28"/>
          <w:szCs w:val="28"/>
        </w:rPr>
        <w:t xml:space="preserve">          2.3. Постановление Администрации муниципального образования «Демидовский район» Смоленской области от 27.01.2017 № 55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rsidR="006D2B30" w:rsidRDefault="006D2B30" w:rsidP="00BE7E7B">
      <w:pPr>
        <w:jc w:val="both"/>
        <w:rPr>
          <w:sz w:val="28"/>
          <w:szCs w:val="28"/>
        </w:rPr>
      </w:pPr>
      <w:r>
        <w:rPr>
          <w:sz w:val="28"/>
          <w:szCs w:val="28"/>
        </w:rPr>
        <w:t xml:space="preserve">          2.4. Постановление Администрации муниципального образования   «Демидовский   район» Смоленской области от 19.06.2017 № 453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rsidR="006D2B30" w:rsidRDefault="006D2B30" w:rsidP="00BE7E7B">
      <w:pPr>
        <w:jc w:val="both"/>
        <w:rPr>
          <w:sz w:val="28"/>
          <w:szCs w:val="28"/>
        </w:rPr>
      </w:pPr>
      <w:r>
        <w:rPr>
          <w:sz w:val="28"/>
          <w:szCs w:val="28"/>
        </w:rPr>
        <w:t xml:space="preserve">          2.5. Постановление Администрации муниципального образования   «Демидовский район» Смоленской области от 07.07.2017 № 543  «О внесении изменений в пункт 4 постановления Администрации муниципального образования   «Демидовский  район» Смоленской области» </w:t>
      </w:r>
      <w:r w:rsidRPr="000725BB">
        <w:rPr>
          <w:sz w:val="28"/>
          <w:szCs w:val="28"/>
        </w:rPr>
        <w:t>от 29.11.2016 №  8</w:t>
      </w:r>
      <w:r>
        <w:rPr>
          <w:sz w:val="28"/>
          <w:szCs w:val="28"/>
        </w:rPr>
        <w:t>32.</w:t>
      </w:r>
    </w:p>
    <w:p w:rsidR="006D2B30" w:rsidRDefault="006D2B30" w:rsidP="0031184B">
      <w:pPr>
        <w:jc w:val="both"/>
        <w:rPr>
          <w:sz w:val="28"/>
          <w:szCs w:val="28"/>
        </w:rPr>
      </w:pPr>
      <w:r>
        <w:rPr>
          <w:sz w:val="28"/>
          <w:szCs w:val="28"/>
        </w:rPr>
        <w:tab/>
        <w:t>3. Опубликовать настоящее постановление в газете «Поречанка».</w:t>
      </w:r>
    </w:p>
    <w:p w:rsidR="006D2B30" w:rsidRDefault="006D2B30" w:rsidP="0031184B">
      <w:pPr>
        <w:jc w:val="both"/>
        <w:rPr>
          <w:sz w:val="28"/>
          <w:szCs w:val="28"/>
        </w:rPr>
      </w:pPr>
      <w:r>
        <w:rPr>
          <w:sz w:val="28"/>
          <w:szCs w:val="28"/>
        </w:rPr>
        <w:tab/>
        <w:t>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И.В. Гайшина.</w:t>
      </w:r>
    </w:p>
    <w:p w:rsidR="006D2B30" w:rsidRDefault="006D2B30" w:rsidP="0031184B">
      <w:pPr>
        <w:jc w:val="both"/>
        <w:rPr>
          <w:sz w:val="28"/>
          <w:szCs w:val="28"/>
        </w:rPr>
      </w:pPr>
    </w:p>
    <w:p w:rsidR="006D2B30" w:rsidRDefault="006D2B30" w:rsidP="0031184B">
      <w:pPr>
        <w:jc w:val="both"/>
        <w:rPr>
          <w:sz w:val="28"/>
          <w:szCs w:val="28"/>
        </w:rPr>
      </w:pPr>
    </w:p>
    <w:p w:rsidR="006D2B30" w:rsidRDefault="006D2B30" w:rsidP="0031184B">
      <w:pPr>
        <w:jc w:val="both"/>
        <w:rPr>
          <w:sz w:val="28"/>
          <w:szCs w:val="28"/>
        </w:rPr>
      </w:pPr>
      <w:r>
        <w:rPr>
          <w:sz w:val="28"/>
          <w:szCs w:val="28"/>
        </w:rPr>
        <w:t xml:space="preserve">Глава  муниципального образования  </w:t>
      </w:r>
    </w:p>
    <w:p w:rsidR="006D2B30" w:rsidRDefault="006D2B30" w:rsidP="0031184B">
      <w:pPr>
        <w:jc w:val="both"/>
        <w:rPr>
          <w:color w:val="000000"/>
          <w:sz w:val="28"/>
          <w:szCs w:val="28"/>
        </w:rPr>
      </w:pPr>
      <w:r>
        <w:rPr>
          <w:sz w:val="28"/>
          <w:szCs w:val="28"/>
        </w:rPr>
        <w:t>«Демидовский район» Смоленской области                                              А.Ф. Семенов</w:t>
      </w: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rsidP="0031184B">
      <w:pPr>
        <w:jc w:val="both"/>
      </w:pPr>
      <w:r>
        <w:t xml:space="preserve">                                                                                                   УТВЕРЖДЕН</w:t>
      </w:r>
    </w:p>
    <w:p w:rsidR="006D2B30" w:rsidRDefault="006D2B30" w:rsidP="0031184B">
      <w:pPr>
        <w:pStyle w:val="Heading4"/>
        <w:spacing w:before="0" w:after="0"/>
        <w:jc w:val="center"/>
        <w:rPr>
          <w:b w:val="0"/>
          <w:bCs w:val="0"/>
        </w:rPr>
      </w:pPr>
      <w:r>
        <w:rPr>
          <w:b w:val="0"/>
          <w:bCs w:val="0"/>
        </w:rPr>
        <w:t xml:space="preserve">                                                   </w:t>
      </w:r>
      <w:r w:rsidRPr="0031184B">
        <w:rPr>
          <w:b w:val="0"/>
          <w:bCs w:val="0"/>
        </w:rPr>
        <w:t>постановлением Администрации</w:t>
      </w:r>
    </w:p>
    <w:p w:rsidR="006D2B30" w:rsidRDefault="006D2B30" w:rsidP="0031184B">
      <w:pPr>
        <w:pStyle w:val="Heading4"/>
        <w:spacing w:before="0" w:after="0"/>
        <w:jc w:val="center"/>
        <w:rPr>
          <w:b w:val="0"/>
          <w:bCs w:val="0"/>
        </w:rPr>
      </w:pPr>
      <w:r>
        <w:rPr>
          <w:b w:val="0"/>
          <w:bCs w:val="0"/>
        </w:rPr>
        <w:t xml:space="preserve">                                              муни</w:t>
      </w:r>
      <w:r w:rsidRPr="0031184B">
        <w:rPr>
          <w:b w:val="0"/>
          <w:bCs w:val="0"/>
        </w:rPr>
        <w:t>ципального образования</w:t>
      </w:r>
    </w:p>
    <w:p w:rsidR="006D2B30" w:rsidRPr="0031184B" w:rsidRDefault="006D2B30" w:rsidP="0031184B">
      <w:pPr>
        <w:pStyle w:val="Heading4"/>
        <w:spacing w:before="0" w:after="0"/>
        <w:jc w:val="center"/>
        <w:rPr>
          <w:b w:val="0"/>
          <w:bCs w:val="0"/>
        </w:rPr>
      </w:pPr>
      <w:r>
        <w:rPr>
          <w:b w:val="0"/>
          <w:bCs w:val="0"/>
        </w:rPr>
        <w:t xml:space="preserve">                                                                   </w:t>
      </w:r>
      <w:r w:rsidRPr="0031184B">
        <w:rPr>
          <w:b w:val="0"/>
          <w:bCs w:val="0"/>
        </w:rPr>
        <w:t>«Демидовский район» Смоленской области</w:t>
      </w:r>
    </w:p>
    <w:p w:rsidR="006D2B30" w:rsidRDefault="006D2B30" w:rsidP="0031184B">
      <w:pPr>
        <w:ind w:right="-5"/>
        <w:outlineLvl w:val="0"/>
      </w:pPr>
      <w:r>
        <w:rPr>
          <w:sz w:val="28"/>
          <w:szCs w:val="28"/>
        </w:rPr>
        <w:t xml:space="preserve">                                                                        от  ____________  № ________</w:t>
      </w: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Default="006D2B30">
      <w:pPr>
        <w:pStyle w:val="ConsPlusTitle"/>
        <w:jc w:val="center"/>
        <w:rPr>
          <w:rFonts w:ascii="Times New Roman" w:hAnsi="Times New Roman" w:cs="Times New Roman"/>
          <w:sz w:val="28"/>
          <w:szCs w:val="28"/>
        </w:rPr>
      </w:pPr>
    </w:p>
    <w:p w:rsidR="006D2B30" w:rsidRPr="00671B38" w:rsidRDefault="006D2B30">
      <w:pPr>
        <w:pStyle w:val="ConsPlusTitle"/>
        <w:jc w:val="center"/>
        <w:rPr>
          <w:rFonts w:ascii="Times New Roman" w:hAnsi="Times New Roman" w:cs="Times New Roman"/>
          <w:sz w:val="28"/>
          <w:szCs w:val="28"/>
        </w:rPr>
      </w:pPr>
    </w:p>
    <w:p w:rsidR="006D2B30" w:rsidRPr="0031184B" w:rsidRDefault="006D2B30">
      <w:pPr>
        <w:pStyle w:val="ConsPlusTitle"/>
        <w:jc w:val="center"/>
        <w:rPr>
          <w:rFonts w:ascii="Times New Roman" w:hAnsi="Times New Roman" w:cs="Times New Roman"/>
          <w:sz w:val="28"/>
          <w:szCs w:val="28"/>
        </w:rPr>
      </w:pPr>
      <w:r w:rsidRPr="0031184B">
        <w:rPr>
          <w:rFonts w:ascii="Times New Roman" w:hAnsi="Times New Roman" w:cs="Times New Roman"/>
          <w:sz w:val="28"/>
          <w:szCs w:val="28"/>
        </w:rPr>
        <w:t>АДМИНИСТРАТИВНЫЙ РЕГЛАМЕНТ</w:t>
      </w:r>
    </w:p>
    <w:p w:rsidR="006D2B30" w:rsidRPr="0031184B" w:rsidRDefault="006D2B30" w:rsidP="0031184B">
      <w:pPr>
        <w:widowControl w:val="0"/>
        <w:autoSpaceDE w:val="0"/>
        <w:autoSpaceDN w:val="0"/>
        <w:jc w:val="center"/>
        <w:rPr>
          <w:b/>
          <w:bCs/>
          <w:sz w:val="28"/>
          <w:szCs w:val="28"/>
        </w:rPr>
      </w:pPr>
      <w:r w:rsidRPr="0031184B">
        <w:rPr>
          <w:b/>
          <w:bCs/>
          <w:sz w:val="28"/>
          <w:szCs w:val="28"/>
        </w:rPr>
        <w:t>предоставления  муниципальной услуги «Выдача разрешения на ввод</w:t>
      </w:r>
    </w:p>
    <w:p w:rsidR="006D2B30" w:rsidRPr="0031184B" w:rsidRDefault="006D2B30">
      <w:pPr>
        <w:pStyle w:val="ConsPlusTitle"/>
        <w:jc w:val="center"/>
        <w:rPr>
          <w:rFonts w:ascii="Times New Roman" w:hAnsi="Times New Roman" w:cs="Times New Roman"/>
          <w:sz w:val="28"/>
          <w:szCs w:val="28"/>
        </w:rPr>
      </w:pPr>
      <w:r w:rsidRPr="0031184B">
        <w:rPr>
          <w:rFonts w:ascii="Times New Roman" w:hAnsi="Times New Roman" w:cs="Times New Roman"/>
          <w:sz w:val="28"/>
          <w:szCs w:val="28"/>
        </w:rPr>
        <w:t>в эксплуатацию объекта капитального строительства,</w:t>
      </w:r>
    </w:p>
    <w:p w:rsidR="006D2B30" w:rsidRPr="0031184B" w:rsidRDefault="006D2B30">
      <w:pPr>
        <w:pStyle w:val="ConsPlusTitle"/>
        <w:jc w:val="center"/>
        <w:rPr>
          <w:rFonts w:ascii="Times New Roman" w:hAnsi="Times New Roman" w:cs="Times New Roman"/>
          <w:sz w:val="28"/>
          <w:szCs w:val="28"/>
        </w:rPr>
      </w:pPr>
      <w:r w:rsidRPr="0031184B">
        <w:rPr>
          <w:rFonts w:ascii="Times New Roman" w:hAnsi="Times New Roman" w:cs="Times New Roman"/>
          <w:sz w:val="28"/>
          <w:szCs w:val="28"/>
        </w:rPr>
        <w:t>в отношении, которого выдача разрешения на строительство осуществлялась Администрацией</w:t>
      </w:r>
      <w:r>
        <w:rPr>
          <w:rFonts w:ascii="Times New Roman" w:hAnsi="Times New Roman" w:cs="Times New Roman"/>
          <w:sz w:val="28"/>
          <w:szCs w:val="28"/>
        </w:rPr>
        <w:t xml:space="preserve"> муниципального образования «Демидовский район» Смоленской области</w:t>
      </w:r>
      <w:r w:rsidRPr="0031184B">
        <w:rPr>
          <w:rFonts w:ascii="Times New Roman" w:hAnsi="Times New Roman" w:cs="Times New Roman"/>
          <w:sz w:val="28"/>
          <w:szCs w:val="28"/>
        </w:rPr>
        <w:t>»</w:t>
      </w:r>
    </w:p>
    <w:p w:rsidR="006D2B30" w:rsidRPr="00671B38" w:rsidRDefault="006D2B30" w:rsidP="00A23D18">
      <w:pPr>
        <w:ind w:firstLine="3828"/>
        <w:rPr>
          <w:sz w:val="16"/>
          <w:szCs w:val="16"/>
        </w:rPr>
      </w:pPr>
    </w:p>
    <w:p w:rsidR="006D2B30" w:rsidRPr="00671B38" w:rsidRDefault="006D2B30">
      <w:pPr>
        <w:pStyle w:val="ConsPlusNormal0"/>
        <w:jc w:val="center"/>
        <w:outlineLvl w:val="1"/>
        <w:rPr>
          <w:rFonts w:ascii="Times New Roman" w:hAnsi="Times New Roman" w:cs="Times New Roman"/>
          <w:b/>
          <w:bCs/>
          <w:sz w:val="28"/>
          <w:szCs w:val="28"/>
        </w:rPr>
      </w:pPr>
    </w:p>
    <w:p w:rsidR="006D2B30" w:rsidRPr="00671B38" w:rsidRDefault="006D2B30">
      <w:pPr>
        <w:pStyle w:val="ConsPlusNormal0"/>
        <w:jc w:val="center"/>
        <w:outlineLvl w:val="1"/>
        <w:rPr>
          <w:rFonts w:ascii="Times New Roman" w:hAnsi="Times New Roman" w:cs="Times New Roman"/>
          <w:b/>
          <w:bCs/>
          <w:sz w:val="28"/>
          <w:szCs w:val="28"/>
        </w:rPr>
      </w:pPr>
      <w:r w:rsidRPr="00671B38">
        <w:rPr>
          <w:rFonts w:ascii="Times New Roman" w:hAnsi="Times New Roman" w:cs="Times New Roman"/>
          <w:b/>
          <w:bCs/>
          <w:sz w:val="28"/>
          <w:szCs w:val="28"/>
        </w:rPr>
        <w:t>1. Общие положения</w:t>
      </w:r>
    </w:p>
    <w:p w:rsidR="006D2B30" w:rsidRPr="00671B38" w:rsidRDefault="006D2B30">
      <w:pPr>
        <w:pStyle w:val="ConsPlusNormal0"/>
        <w:jc w:val="both"/>
        <w:rPr>
          <w:rFonts w:ascii="Times New Roman" w:hAnsi="Times New Roman" w:cs="Times New Roman"/>
          <w:b/>
          <w:bCs/>
          <w:sz w:val="28"/>
          <w:szCs w:val="28"/>
        </w:rPr>
      </w:pPr>
    </w:p>
    <w:p w:rsidR="006D2B30" w:rsidRPr="00671B38" w:rsidRDefault="006D2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1.1. Предмет регулирования настоящего Административного регламента</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E77FA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671B38">
        <w:rPr>
          <w:rFonts w:ascii="Times New Roman" w:hAnsi="Times New Roman" w:cs="Times New Roman"/>
          <w:sz w:val="28"/>
          <w:szCs w:val="28"/>
        </w:rPr>
        <w:t xml:space="preserve">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31184B">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–муниципальная услуга).</w:t>
      </w:r>
    </w:p>
    <w:p w:rsidR="006D2B30" w:rsidRPr="00671B38" w:rsidRDefault="006D2B30">
      <w:pPr>
        <w:pStyle w:val="ConsPlusNormal0"/>
        <w:jc w:val="center"/>
        <w:outlineLvl w:val="2"/>
        <w:rPr>
          <w:rFonts w:ascii="Times New Roman" w:hAnsi="Times New Roman" w:cs="Times New Roman"/>
          <w:sz w:val="28"/>
          <w:szCs w:val="28"/>
        </w:rPr>
      </w:pPr>
    </w:p>
    <w:p w:rsidR="006D2B30" w:rsidRPr="00671B38" w:rsidRDefault="006D2B30">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1.2. Круг заявителей</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31184B">
        <w:rPr>
          <w:rFonts w:ascii="Times New Roman" w:hAnsi="Times New Roman" w:cs="Times New Roman"/>
          <w:sz w:val="28"/>
          <w:szCs w:val="28"/>
        </w:rPr>
        <w:t>»</w:t>
      </w:r>
      <w:r w:rsidRPr="00671B38">
        <w:rPr>
          <w:rFonts w:ascii="Times New Roman" w:hAnsi="Times New Roman" w:cs="Times New Roman"/>
          <w:sz w:val="28"/>
          <w:szCs w:val="28"/>
        </w:rPr>
        <w:t>.</w:t>
      </w:r>
    </w:p>
    <w:p w:rsidR="006D2B30" w:rsidRPr="00671B38"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6D2B30" w:rsidRPr="00671B38" w:rsidRDefault="006D2B30" w:rsidP="001F73BB">
      <w:pPr>
        <w:pStyle w:val="ConsPlusNormal0"/>
        <w:ind w:firstLine="709"/>
        <w:jc w:val="both"/>
        <w:rPr>
          <w:rFonts w:ascii="Times New Roman" w:hAnsi="Times New Roman" w:cs="Times New Roman"/>
          <w:sz w:val="28"/>
          <w:szCs w:val="28"/>
        </w:rPr>
      </w:pPr>
    </w:p>
    <w:p w:rsidR="006D2B30" w:rsidRDefault="006D2B30" w:rsidP="00617FE0">
      <w:pPr>
        <w:pStyle w:val="ConsPlusNormal0"/>
        <w:jc w:val="center"/>
        <w:outlineLvl w:val="2"/>
        <w:rPr>
          <w:rFonts w:ascii="Times New Roman" w:hAnsi="Times New Roman" w:cs="Times New Roman"/>
          <w:b/>
          <w:bCs/>
          <w:sz w:val="28"/>
          <w:szCs w:val="28"/>
        </w:rPr>
      </w:pPr>
      <w:bookmarkStart w:id="0" w:name="P68"/>
      <w:bookmarkEnd w:id="0"/>
    </w:p>
    <w:p w:rsidR="006D2B30" w:rsidRDefault="006D2B30" w:rsidP="00617FE0">
      <w:pPr>
        <w:pStyle w:val="ConsPlusNormal0"/>
        <w:jc w:val="center"/>
        <w:outlineLvl w:val="2"/>
        <w:rPr>
          <w:rFonts w:ascii="Times New Roman" w:hAnsi="Times New Roman" w:cs="Times New Roman"/>
          <w:b/>
          <w:bCs/>
          <w:sz w:val="28"/>
          <w:szCs w:val="28"/>
        </w:rPr>
      </w:pPr>
    </w:p>
    <w:p w:rsidR="006D2B30" w:rsidRDefault="006D2B30" w:rsidP="00617FE0">
      <w:pPr>
        <w:pStyle w:val="ConsPlusNormal0"/>
        <w:jc w:val="center"/>
        <w:outlineLvl w:val="2"/>
        <w:rPr>
          <w:rFonts w:ascii="Times New Roman" w:hAnsi="Times New Roman" w:cs="Times New Roman"/>
          <w:b/>
          <w:bCs/>
          <w:sz w:val="28"/>
          <w:szCs w:val="28"/>
        </w:rPr>
      </w:pPr>
    </w:p>
    <w:p w:rsidR="006D2B30" w:rsidRDefault="006D2B30" w:rsidP="00617FE0">
      <w:pPr>
        <w:pStyle w:val="ConsPlusNormal0"/>
        <w:jc w:val="center"/>
        <w:outlineLvl w:val="2"/>
        <w:rPr>
          <w:rFonts w:ascii="Times New Roman" w:hAnsi="Times New Roman" w:cs="Times New Roman"/>
          <w:b/>
          <w:bCs/>
          <w:sz w:val="28"/>
          <w:szCs w:val="28"/>
        </w:rPr>
      </w:pPr>
    </w:p>
    <w:p w:rsidR="006D2B30" w:rsidRDefault="006D2B30" w:rsidP="00617FE0">
      <w:pPr>
        <w:pStyle w:val="ConsPlusNormal0"/>
        <w:jc w:val="center"/>
        <w:outlineLvl w:val="2"/>
        <w:rPr>
          <w:rFonts w:ascii="Times New Roman" w:hAnsi="Times New Roman" w:cs="Times New Roman"/>
          <w:b/>
          <w:bCs/>
          <w:sz w:val="28"/>
          <w:szCs w:val="28"/>
        </w:rPr>
      </w:pPr>
    </w:p>
    <w:p w:rsidR="006D2B30" w:rsidRPr="00671B38" w:rsidRDefault="006D2B30" w:rsidP="00617FE0">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E77FA5">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Pr>
          <w:sz w:val="28"/>
          <w:szCs w:val="28"/>
        </w:rPr>
        <w:t>муниципального образования «Демидовский район» Смоленской области</w:t>
      </w:r>
      <w:r w:rsidRPr="00671B38">
        <w:rPr>
          <w:sz w:val="28"/>
          <w:szCs w:val="28"/>
        </w:rPr>
        <w:t>, структурное подразделение</w:t>
      </w:r>
      <w:r>
        <w:rPr>
          <w:sz w:val="28"/>
          <w:szCs w:val="28"/>
        </w:rPr>
        <w:t xml:space="preserve"> А</w:t>
      </w:r>
      <w:r w:rsidRPr="00671B38">
        <w:rPr>
          <w:sz w:val="28"/>
          <w:szCs w:val="28"/>
        </w:rPr>
        <w:t xml:space="preserve">дминистрации, ответственное за предоставление муниципальной услуги  - </w:t>
      </w:r>
      <w:r>
        <w:rPr>
          <w:sz w:val="28"/>
          <w:szCs w:val="28"/>
        </w:rPr>
        <w:t>отдел по строительству, транспорту, связи и ЖКХ</w:t>
      </w:r>
      <w:r w:rsidRPr="00671B38">
        <w:rPr>
          <w:sz w:val="28"/>
          <w:szCs w:val="28"/>
        </w:rPr>
        <w:t xml:space="preserve"> (далее также – отдел) или</w:t>
      </w:r>
      <w:r>
        <w:rPr>
          <w:sz w:val="28"/>
          <w:szCs w:val="28"/>
        </w:rPr>
        <w:t xml:space="preserve"> </w:t>
      </w:r>
      <w:r w:rsidRPr="00671B38">
        <w:rPr>
          <w:sz w:val="28"/>
          <w:szCs w:val="28"/>
        </w:rPr>
        <w:t>многофункциональный центр предоставления государственных и муниципальных услуг (далее также – МФЦ):</w:t>
      </w:r>
    </w:p>
    <w:p w:rsidR="006D2B30" w:rsidRPr="00671B38" w:rsidRDefault="006D2B30" w:rsidP="00724077">
      <w:pPr>
        <w:pStyle w:val="ListParagraph"/>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6D2B30" w:rsidRPr="00671B38" w:rsidRDefault="006D2B30" w:rsidP="00724077">
      <w:pPr>
        <w:pStyle w:val="ListParagraph"/>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6D2B30" w:rsidRPr="00671B38" w:rsidRDefault="006D2B30" w:rsidP="00724077">
      <w:pPr>
        <w:pStyle w:val="ListParagraph"/>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6D2B30" w:rsidRPr="00ED2EFB"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sidRPr="00ED2EFB">
        <w:rPr>
          <w:rFonts w:ascii="Times New Roman" w:hAnsi="Times New Roman" w:cs="Times New Roman"/>
          <w:sz w:val="28"/>
          <w:szCs w:val="28"/>
        </w:rPr>
        <w:t>216240, Смоленская область,                      г. Демидов, ул. Коммунистическая, д. 10.</w:t>
      </w:r>
    </w:p>
    <w:p w:rsidR="006D2B30" w:rsidRPr="00ED2EFB"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ED2EFB">
        <w:rPr>
          <w:sz w:val="28"/>
          <w:szCs w:val="28"/>
        </w:rPr>
        <w:t xml:space="preserve"> </w:t>
      </w:r>
      <w:r w:rsidRPr="00ED2EFB">
        <w:rPr>
          <w:rFonts w:ascii="Times New Roman" w:hAnsi="Times New Roman" w:cs="Times New Roman"/>
          <w:sz w:val="28"/>
          <w:szCs w:val="28"/>
        </w:rPr>
        <w:t>216240, Смоленская область, г. Демидов, ул. Коммунистическая, д. 10.</w:t>
      </w:r>
    </w:p>
    <w:p w:rsidR="006D2B30" w:rsidRDefault="006D2B30"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p>
    <w:p w:rsidR="006D2B30" w:rsidRPr="002B28B3" w:rsidRDefault="006D2B30" w:rsidP="00ED2EFB">
      <w:pPr>
        <w:pStyle w:val="BodyTextIndent"/>
        <w:spacing w:after="0"/>
        <w:jc w:val="both"/>
        <w:rPr>
          <w:sz w:val="28"/>
          <w:szCs w:val="28"/>
        </w:rPr>
      </w:pPr>
      <w:r>
        <w:rPr>
          <w:sz w:val="28"/>
          <w:szCs w:val="28"/>
        </w:rPr>
        <w:t xml:space="preserve">       </w:t>
      </w:r>
      <w:r w:rsidRPr="002B28B3">
        <w:rPr>
          <w:sz w:val="28"/>
          <w:szCs w:val="28"/>
        </w:rPr>
        <w:t>приемная Главы муниципального образования «Демидовский район» Смоленской области:</w:t>
      </w:r>
      <w:r w:rsidRPr="002B28B3">
        <w:rPr>
          <w:color w:val="0000FF"/>
          <w:sz w:val="28"/>
          <w:szCs w:val="28"/>
        </w:rPr>
        <w:t xml:space="preserve"> (848147) 4-11-44</w:t>
      </w:r>
      <w:r w:rsidRPr="002B28B3">
        <w:rPr>
          <w:sz w:val="28"/>
          <w:szCs w:val="28"/>
        </w:rPr>
        <w:t xml:space="preserve">; </w:t>
      </w:r>
    </w:p>
    <w:p w:rsidR="006D2B30" w:rsidRDefault="006D2B30" w:rsidP="00ED2EFB">
      <w:pPr>
        <w:ind w:firstLine="720"/>
        <w:jc w:val="both"/>
        <w:rPr>
          <w:sz w:val="28"/>
          <w:szCs w:val="28"/>
        </w:rPr>
      </w:pPr>
      <w:r>
        <w:rPr>
          <w:sz w:val="28"/>
          <w:szCs w:val="28"/>
        </w:rPr>
        <w:t xml:space="preserve">заместитель Главы муниципального образования «Демидовский район» Смоленской области – начальник Отдела: </w:t>
      </w:r>
      <w:r>
        <w:rPr>
          <w:color w:val="0000FF"/>
          <w:sz w:val="28"/>
          <w:szCs w:val="28"/>
        </w:rPr>
        <w:t>(848147) 4-15-44</w:t>
      </w:r>
      <w:r>
        <w:rPr>
          <w:sz w:val="28"/>
          <w:szCs w:val="28"/>
        </w:rPr>
        <w:t>;</w:t>
      </w:r>
    </w:p>
    <w:p w:rsidR="006D2B30" w:rsidRDefault="006D2B30" w:rsidP="00ED2EFB">
      <w:pPr>
        <w:ind w:firstLine="720"/>
        <w:jc w:val="both"/>
        <w:rPr>
          <w:sz w:val="28"/>
          <w:szCs w:val="28"/>
        </w:rPr>
      </w:pPr>
      <w:r>
        <w:rPr>
          <w:sz w:val="28"/>
          <w:szCs w:val="28"/>
        </w:rPr>
        <w:t xml:space="preserve">отдел  по строительству, транспорту, связи и ЖКХ Администрации муниципального образования «Демидовский район» Смоленской области (далее -отдел): </w:t>
      </w:r>
      <w:r>
        <w:rPr>
          <w:color w:val="0000FF"/>
          <w:sz w:val="28"/>
          <w:szCs w:val="28"/>
        </w:rPr>
        <w:t>(848147) 4-11-50;</w:t>
      </w:r>
    </w:p>
    <w:p w:rsidR="006D2B30" w:rsidRDefault="006D2B30" w:rsidP="00ED2EFB">
      <w:pPr>
        <w:ind w:firstLine="720"/>
        <w:rPr>
          <w:sz w:val="28"/>
          <w:szCs w:val="28"/>
        </w:rPr>
      </w:pPr>
      <w:r>
        <w:rPr>
          <w:sz w:val="28"/>
          <w:szCs w:val="28"/>
        </w:rPr>
        <w:t xml:space="preserve">Сайт Администрации муниципального образования «Демидовский район» Смоленской области в сети Интернет: </w:t>
      </w:r>
      <w:r>
        <w:rPr>
          <w:sz w:val="28"/>
          <w:szCs w:val="28"/>
          <w:lang w:val="en-US"/>
        </w:rPr>
        <w:t>http</w:t>
      </w:r>
      <w:r>
        <w:rPr>
          <w:sz w:val="28"/>
          <w:szCs w:val="28"/>
        </w:rPr>
        <w:t>:// demidov.</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p>
    <w:p w:rsidR="006D2B30" w:rsidRPr="00671B38"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Адрес электронной почты Администрации: </w:t>
      </w:r>
      <w:r w:rsidRPr="006B182D">
        <w:rPr>
          <w:rFonts w:ascii="Times New Roman" w:hAnsi="Times New Roman" w:cs="Times New Roman"/>
          <w:sz w:val="28"/>
          <w:szCs w:val="28"/>
        </w:rPr>
        <w:t>demidov@</w:t>
      </w:r>
      <w:r w:rsidRPr="006B182D">
        <w:rPr>
          <w:rFonts w:ascii="Times New Roman" w:hAnsi="Times New Roman" w:cs="Times New Roman"/>
          <w:sz w:val="28"/>
          <w:szCs w:val="28"/>
          <w:lang w:val="en-US"/>
        </w:rPr>
        <w:t>admin</w:t>
      </w:r>
      <w:r w:rsidRPr="006B182D">
        <w:rPr>
          <w:rFonts w:ascii="Times New Roman" w:hAnsi="Times New Roman" w:cs="Times New Roman"/>
          <w:sz w:val="28"/>
          <w:szCs w:val="28"/>
        </w:rPr>
        <w:t>-</w:t>
      </w:r>
      <w:r w:rsidRPr="006B182D">
        <w:rPr>
          <w:rFonts w:ascii="Times New Roman" w:hAnsi="Times New Roman" w:cs="Times New Roman"/>
          <w:sz w:val="28"/>
          <w:szCs w:val="28"/>
          <w:lang w:val="en-US"/>
        </w:rPr>
        <w:t>smolensk</w:t>
      </w:r>
      <w:r w:rsidRPr="006B182D">
        <w:rPr>
          <w:rFonts w:ascii="Times New Roman" w:hAnsi="Times New Roman" w:cs="Times New Roman"/>
          <w:sz w:val="28"/>
          <w:szCs w:val="28"/>
        </w:rPr>
        <w:t>.</w:t>
      </w:r>
      <w:r w:rsidRPr="006B182D">
        <w:rPr>
          <w:rFonts w:ascii="Times New Roman" w:hAnsi="Times New Roman" w:cs="Times New Roman"/>
          <w:sz w:val="28"/>
          <w:szCs w:val="28"/>
          <w:lang w:val="en-US"/>
        </w:rPr>
        <w:t>ru</w:t>
      </w:r>
      <w:r w:rsidRPr="006B182D">
        <w:rPr>
          <w:rFonts w:ascii="Times New Roman" w:hAnsi="Times New Roman" w:cs="Times New Roman"/>
          <w:sz w:val="28"/>
          <w:szCs w:val="28"/>
        </w:rPr>
        <w:t>.</w:t>
      </w:r>
      <w:r w:rsidRPr="00671B38">
        <w:rPr>
          <w:rFonts w:ascii="Times New Roman" w:hAnsi="Times New Roman" w:cs="Times New Roman"/>
          <w:sz w:val="28"/>
          <w:szCs w:val="28"/>
        </w:rPr>
        <w:t xml:space="preserve"> </w:t>
      </w:r>
    </w:p>
    <w:p w:rsidR="006D2B30" w:rsidRDefault="006D2B30" w:rsidP="006B182D">
      <w:pPr>
        <w:jc w:val="center"/>
        <w:rPr>
          <w:b/>
          <w:bCs/>
          <w:sz w:val="28"/>
          <w:szCs w:val="28"/>
        </w:rPr>
      </w:pPr>
      <w:r>
        <w:rPr>
          <w:b/>
          <w:bCs/>
          <w:sz w:val="28"/>
          <w:szCs w:val="28"/>
        </w:rPr>
        <w:t>График работы отдела:</w:t>
      </w:r>
    </w:p>
    <w:p w:rsidR="006D2B30" w:rsidRDefault="006D2B30" w:rsidP="006B182D">
      <w:pPr>
        <w:jc w:val="center"/>
        <w:rPr>
          <w:b/>
          <w:bCs/>
          <w:sz w:val="28"/>
          <w:szCs w:val="28"/>
        </w:rPr>
      </w:pPr>
    </w:p>
    <w:p w:rsidR="006D2B30" w:rsidRDefault="006D2B30" w:rsidP="006B182D">
      <w:pPr>
        <w:rPr>
          <w:sz w:val="28"/>
          <w:szCs w:val="28"/>
        </w:rPr>
      </w:pPr>
      <w:r>
        <w:rPr>
          <w:sz w:val="28"/>
          <w:szCs w:val="28"/>
        </w:rPr>
        <w:t xml:space="preserve">                                           </w:t>
      </w:r>
      <w:r>
        <w:rPr>
          <w:sz w:val="28"/>
          <w:szCs w:val="28"/>
          <w:u w:val="single"/>
        </w:rPr>
        <w:t>Часы работы</w:t>
      </w:r>
      <w:r>
        <w:rPr>
          <w:sz w:val="28"/>
          <w:szCs w:val="28"/>
        </w:rPr>
        <w:t xml:space="preserve">                             </w:t>
      </w:r>
      <w:r>
        <w:rPr>
          <w:sz w:val="28"/>
          <w:szCs w:val="28"/>
          <w:u w:val="single"/>
        </w:rPr>
        <w:t>Часы приема</w:t>
      </w:r>
    </w:p>
    <w:p w:rsidR="006D2B30" w:rsidRDefault="006D2B30" w:rsidP="006B182D">
      <w:pPr>
        <w:rPr>
          <w:sz w:val="28"/>
          <w:szCs w:val="28"/>
        </w:rPr>
      </w:pPr>
      <w:r>
        <w:rPr>
          <w:sz w:val="28"/>
          <w:szCs w:val="28"/>
        </w:rPr>
        <w:t xml:space="preserve">          Понедельник –       с 8.00 до 17.00                      не приемный день </w:t>
      </w:r>
    </w:p>
    <w:p w:rsidR="006D2B30" w:rsidRDefault="006D2B30" w:rsidP="006B182D">
      <w:pPr>
        <w:rPr>
          <w:sz w:val="28"/>
          <w:szCs w:val="28"/>
        </w:rPr>
      </w:pPr>
      <w:r>
        <w:rPr>
          <w:sz w:val="28"/>
          <w:szCs w:val="28"/>
        </w:rPr>
        <w:t xml:space="preserve">          Вторник –               с 8.00 до 17.00                      не приемный день</w:t>
      </w:r>
    </w:p>
    <w:p w:rsidR="006D2B30" w:rsidRDefault="006D2B30" w:rsidP="006B182D">
      <w:pPr>
        <w:rPr>
          <w:sz w:val="28"/>
          <w:szCs w:val="28"/>
        </w:rPr>
      </w:pPr>
      <w:r>
        <w:rPr>
          <w:sz w:val="28"/>
          <w:szCs w:val="28"/>
        </w:rPr>
        <w:t xml:space="preserve">          Среда -                    с 8.00 до 17.00                      с 9.00 до 13.00; с 14.00 до 17.00</w:t>
      </w:r>
    </w:p>
    <w:p w:rsidR="006D2B30" w:rsidRDefault="006D2B30" w:rsidP="006B182D">
      <w:pPr>
        <w:rPr>
          <w:sz w:val="28"/>
          <w:szCs w:val="28"/>
        </w:rPr>
      </w:pPr>
      <w:r>
        <w:rPr>
          <w:sz w:val="28"/>
          <w:szCs w:val="28"/>
        </w:rPr>
        <w:t xml:space="preserve">          Четверг –                с 8.00 до 17.00                      не приемный день</w:t>
      </w:r>
    </w:p>
    <w:p w:rsidR="006D2B30" w:rsidRDefault="006D2B30" w:rsidP="006B182D">
      <w:pPr>
        <w:rPr>
          <w:sz w:val="28"/>
          <w:szCs w:val="28"/>
        </w:rPr>
      </w:pPr>
      <w:r>
        <w:rPr>
          <w:sz w:val="28"/>
          <w:szCs w:val="28"/>
        </w:rPr>
        <w:t xml:space="preserve">          Пятница –               с 8.00 до 17.00                      не приемный день</w:t>
      </w:r>
    </w:p>
    <w:p w:rsidR="006D2B30" w:rsidRDefault="006D2B30" w:rsidP="006B182D">
      <w:pPr>
        <w:rPr>
          <w:sz w:val="28"/>
          <w:szCs w:val="28"/>
        </w:rPr>
      </w:pPr>
      <w:r>
        <w:rPr>
          <w:sz w:val="28"/>
          <w:szCs w:val="28"/>
        </w:rPr>
        <w:t xml:space="preserve">         </w:t>
      </w:r>
    </w:p>
    <w:p w:rsidR="006D2B30" w:rsidRDefault="006D2B30" w:rsidP="006B182D">
      <w:pPr>
        <w:rPr>
          <w:sz w:val="28"/>
          <w:szCs w:val="28"/>
        </w:rPr>
      </w:pPr>
      <w:r>
        <w:rPr>
          <w:sz w:val="28"/>
          <w:szCs w:val="28"/>
        </w:rPr>
        <w:t xml:space="preserve">           Перерыв на обед      с 13.00 до 14.00          </w:t>
      </w:r>
    </w:p>
    <w:p w:rsidR="006D2B30" w:rsidRDefault="006D2B30" w:rsidP="006B182D">
      <w:pPr>
        <w:ind w:firstLine="720"/>
        <w:jc w:val="both"/>
        <w:rPr>
          <w:sz w:val="28"/>
          <w:szCs w:val="28"/>
        </w:rPr>
      </w:pPr>
      <w:r>
        <w:rPr>
          <w:sz w:val="28"/>
          <w:szCs w:val="28"/>
        </w:rPr>
        <w:t xml:space="preserve"> Выходные дни — суббота,  воскресенье.</w:t>
      </w:r>
    </w:p>
    <w:p w:rsidR="006D2B30" w:rsidRDefault="006D2B30" w:rsidP="006F7762">
      <w:pPr>
        <w:spacing w:line="100" w:lineRule="atLeast"/>
        <w:ind w:firstLine="720"/>
        <w:jc w:val="both"/>
        <w:rPr>
          <w:sz w:val="28"/>
          <w:szCs w:val="28"/>
          <w:highlight w:val="white"/>
        </w:rPr>
      </w:pPr>
      <w:r>
        <w:rPr>
          <w:sz w:val="28"/>
          <w:szCs w:val="28"/>
        </w:rPr>
        <w:t xml:space="preserve">1.3.3. </w:t>
      </w:r>
      <w:r>
        <w:rPr>
          <w:sz w:val="28"/>
          <w:szCs w:val="28"/>
          <w:shd w:val="clear" w:color="auto" w:fill="FFFFFF"/>
        </w:rPr>
        <w:t>Место нахождения МФЦ: 216240, Смоленская область, г.Демидов, ул.Хренова, д.18.</w:t>
      </w:r>
    </w:p>
    <w:p w:rsidR="006D2B30" w:rsidRDefault="006D2B30" w:rsidP="006F7762">
      <w:pPr>
        <w:spacing w:line="100" w:lineRule="atLeast"/>
        <w:ind w:firstLine="720"/>
        <w:jc w:val="both"/>
        <w:rPr>
          <w:highlight w:val="white"/>
        </w:rPr>
      </w:pPr>
      <w:r>
        <w:rPr>
          <w:sz w:val="28"/>
          <w:szCs w:val="28"/>
          <w:shd w:val="clear" w:color="auto" w:fill="FFFFFF"/>
        </w:rPr>
        <w:t>МФЦ осуществляет прием заявителей в соответствии со следующим графиком:</w:t>
      </w:r>
    </w:p>
    <w:p w:rsidR="006D2B30" w:rsidRDefault="006D2B30" w:rsidP="006F7762">
      <w:pPr>
        <w:spacing w:line="100" w:lineRule="atLeast"/>
        <w:ind w:firstLine="720"/>
        <w:jc w:val="both"/>
        <w:rPr>
          <w:shd w:val="clear" w:color="auto" w:fill="FFFFFF"/>
        </w:rPr>
      </w:pPr>
    </w:p>
    <w:tbl>
      <w:tblPr>
        <w:tblW w:w="10368" w:type="dxa"/>
        <w:tblInd w:w="-106" w:type="dxa"/>
        <w:tblLook w:val="0000"/>
      </w:tblPr>
      <w:tblGrid>
        <w:gridCol w:w="4176"/>
        <w:gridCol w:w="6192"/>
      </w:tblGrid>
      <w:tr w:rsidR="006D2B30">
        <w:tc>
          <w:tcPr>
            <w:tcW w:w="4176" w:type="dxa"/>
          </w:tcPr>
          <w:p w:rsidR="006D2B30" w:rsidRDefault="006D2B30" w:rsidP="002503A1">
            <w:pPr>
              <w:spacing w:line="100" w:lineRule="atLeast"/>
              <w:jc w:val="center"/>
              <w:rPr>
                <w:sz w:val="28"/>
                <w:szCs w:val="28"/>
                <w:shd w:val="clear" w:color="auto" w:fill="FFFFFF"/>
              </w:rPr>
            </w:pPr>
          </w:p>
          <w:p w:rsidR="006D2B30" w:rsidRDefault="006D2B30" w:rsidP="002503A1">
            <w:pPr>
              <w:spacing w:line="100" w:lineRule="atLeast"/>
              <w:jc w:val="center"/>
              <w:rPr>
                <w:sz w:val="28"/>
                <w:szCs w:val="28"/>
                <w:highlight w:val="white"/>
              </w:rPr>
            </w:pPr>
            <w:r>
              <w:rPr>
                <w:sz w:val="28"/>
                <w:szCs w:val="28"/>
                <w:shd w:val="clear" w:color="auto" w:fill="FFFFFF"/>
              </w:rPr>
              <w:t>Понедельник-Пятница</w:t>
            </w:r>
          </w:p>
        </w:tc>
        <w:tc>
          <w:tcPr>
            <w:tcW w:w="6192" w:type="dxa"/>
          </w:tcPr>
          <w:p w:rsidR="006D2B30" w:rsidRDefault="006D2B30" w:rsidP="002503A1">
            <w:pPr>
              <w:pStyle w:val="BodyText"/>
              <w:spacing w:after="0" w:line="100" w:lineRule="atLeast"/>
              <w:jc w:val="center"/>
              <w:rPr>
                <w:sz w:val="28"/>
                <w:szCs w:val="28"/>
                <w:shd w:val="clear" w:color="auto" w:fill="FFFFFF"/>
              </w:rPr>
            </w:pPr>
          </w:p>
          <w:p w:rsidR="006D2B30" w:rsidRDefault="006D2B30" w:rsidP="002503A1">
            <w:pPr>
              <w:pStyle w:val="BodyText"/>
              <w:spacing w:after="0" w:line="100" w:lineRule="atLeast"/>
              <w:jc w:val="center"/>
              <w:rPr>
                <w:sz w:val="28"/>
                <w:szCs w:val="28"/>
                <w:highlight w:val="white"/>
              </w:rPr>
            </w:pPr>
            <w:r>
              <w:rPr>
                <w:sz w:val="28"/>
                <w:szCs w:val="28"/>
                <w:shd w:val="clear" w:color="auto" w:fill="FFFFFF"/>
              </w:rPr>
              <w:t>с 9-00 до 18-00 (без перерыва)</w:t>
            </w:r>
          </w:p>
          <w:p w:rsidR="006D2B30" w:rsidRDefault="006D2B30" w:rsidP="002503A1">
            <w:pPr>
              <w:spacing w:line="100" w:lineRule="atLeast"/>
              <w:jc w:val="center"/>
              <w:rPr>
                <w:sz w:val="28"/>
                <w:szCs w:val="28"/>
                <w:shd w:val="clear" w:color="auto" w:fill="FFFFFF"/>
              </w:rPr>
            </w:pPr>
          </w:p>
        </w:tc>
      </w:tr>
      <w:tr w:rsidR="006D2B30">
        <w:tc>
          <w:tcPr>
            <w:tcW w:w="4176" w:type="dxa"/>
          </w:tcPr>
          <w:p w:rsidR="006D2B30" w:rsidRDefault="006D2B30" w:rsidP="002503A1">
            <w:pPr>
              <w:spacing w:line="100" w:lineRule="atLeast"/>
              <w:jc w:val="center"/>
              <w:rPr>
                <w:sz w:val="28"/>
                <w:szCs w:val="28"/>
                <w:highlight w:val="white"/>
              </w:rPr>
            </w:pPr>
            <w:r>
              <w:rPr>
                <w:sz w:val="28"/>
                <w:szCs w:val="28"/>
                <w:shd w:val="clear" w:color="auto" w:fill="FFFFFF"/>
              </w:rPr>
              <w:t>Суббота - Воскресенье</w:t>
            </w:r>
          </w:p>
        </w:tc>
        <w:tc>
          <w:tcPr>
            <w:tcW w:w="6192" w:type="dxa"/>
          </w:tcPr>
          <w:p w:rsidR="006D2B30" w:rsidRDefault="006D2B30" w:rsidP="002503A1">
            <w:pPr>
              <w:spacing w:line="100" w:lineRule="atLeast"/>
              <w:jc w:val="center"/>
            </w:pPr>
            <w:r>
              <w:rPr>
                <w:sz w:val="28"/>
                <w:szCs w:val="28"/>
                <w:shd w:val="clear" w:color="auto" w:fill="FFFFFF"/>
              </w:rPr>
              <w:t>Выходной</w:t>
            </w:r>
          </w:p>
        </w:tc>
      </w:tr>
    </w:tbl>
    <w:p w:rsidR="006D2B30" w:rsidRDefault="006D2B30" w:rsidP="006F7762">
      <w:pPr>
        <w:tabs>
          <w:tab w:val="left" w:pos="1134"/>
        </w:tabs>
        <w:spacing w:line="100" w:lineRule="atLeast"/>
        <w:ind w:firstLine="709"/>
        <w:jc w:val="both"/>
        <w:rPr>
          <w:rStyle w:val="FontStyle39"/>
          <w:sz w:val="28"/>
          <w:szCs w:val="28"/>
        </w:rPr>
      </w:pPr>
    </w:p>
    <w:p w:rsidR="006D2B30" w:rsidRDefault="006D2B30" w:rsidP="006F7762">
      <w:pPr>
        <w:tabs>
          <w:tab w:val="left" w:pos="1134"/>
        </w:tabs>
        <w:spacing w:line="100" w:lineRule="atLeast"/>
        <w:ind w:firstLine="709"/>
        <w:jc w:val="both"/>
        <w:rPr>
          <w:rStyle w:val="FontStyle39"/>
          <w:sz w:val="28"/>
          <w:szCs w:val="28"/>
        </w:rPr>
      </w:pPr>
      <w:r>
        <w:rPr>
          <w:rStyle w:val="FontStyle39"/>
          <w:sz w:val="28"/>
          <w:szCs w:val="28"/>
        </w:rPr>
        <w:t>Единый многоканальный номер телефона МФЦ 8 (800) 1001 901.</w:t>
      </w:r>
    </w:p>
    <w:p w:rsidR="006D2B30" w:rsidRDefault="006D2B30" w:rsidP="006F7762">
      <w:pPr>
        <w:spacing w:line="100" w:lineRule="atLeast"/>
        <w:ind w:firstLine="720"/>
        <w:jc w:val="both"/>
      </w:pPr>
      <w:r>
        <w:rPr>
          <w:rStyle w:val="FontStyle39"/>
          <w:sz w:val="28"/>
          <w:szCs w:val="28"/>
          <w:shd w:val="clear" w:color="auto" w:fill="FFFFFF"/>
        </w:rPr>
        <w:t xml:space="preserve">Адрес официального сайта МФЦ в сети «Интернет»: </w:t>
      </w:r>
      <w:r>
        <w:rPr>
          <w:b/>
          <w:bCs/>
        </w:rPr>
        <w:t>МФЦ67.РУ</w:t>
      </w:r>
      <w:r>
        <w:rPr>
          <w:rStyle w:val="FontStyle39"/>
          <w:sz w:val="28"/>
          <w:szCs w:val="28"/>
          <w:shd w:val="clear" w:color="auto" w:fill="FFFFFF"/>
        </w:rPr>
        <w:t xml:space="preserve">, адрес электронной почты: </w:t>
      </w:r>
      <w:hyperlink r:id="rId8">
        <w:r>
          <w:rPr>
            <w:rStyle w:val="FontStyle39"/>
            <w:sz w:val="28"/>
            <w:szCs w:val="28"/>
            <w:shd w:val="clear" w:color="auto" w:fill="FFFFFF"/>
          </w:rPr>
          <w:t>mfc_demidov@admin-smolensk.ru</w:t>
        </w:r>
      </w:hyperlink>
      <w:r>
        <w:rPr>
          <w:rStyle w:val="FontStyle39"/>
          <w:sz w:val="28"/>
          <w:szCs w:val="28"/>
          <w:shd w:val="clear" w:color="auto" w:fill="FFFFFF"/>
        </w:rPr>
        <w:t>.</w:t>
      </w:r>
    </w:p>
    <w:p w:rsidR="006D2B30" w:rsidRPr="00671B38"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1.3.4. Информация о муниципальной услуге размещается:</w:t>
      </w:r>
    </w:p>
    <w:p w:rsidR="006D2B30" w:rsidRPr="00671B38" w:rsidRDefault="006D2B30" w:rsidP="00724077">
      <w:pPr>
        <w:pStyle w:val="ListParagraph"/>
        <w:numPr>
          <w:ilvl w:val="1"/>
          <w:numId w:val="18"/>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6D2B30" w:rsidRPr="00671B38" w:rsidRDefault="006D2B30" w:rsidP="00724077">
      <w:pPr>
        <w:pStyle w:val="ListParagraph"/>
        <w:numPr>
          <w:ilvl w:val="1"/>
          <w:numId w:val="18"/>
        </w:numPr>
        <w:tabs>
          <w:tab w:val="left" w:pos="1134"/>
        </w:tabs>
        <w:ind w:left="0" w:firstLine="709"/>
        <w:jc w:val="both"/>
        <w:rPr>
          <w:sz w:val="28"/>
          <w:szCs w:val="28"/>
        </w:rPr>
      </w:pPr>
      <w:r w:rsidRPr="00671B38">
        <w:rPr>
          <w:sz w:val="28"/>
          <w:szCs w:val="28"/>
        </w:rPr>
        <w:t xml:space="preserve">на официальном сайте Администрации в сети «Интернет»: </w:t>
      </w:r>
      <w:r>
        <w:rPr>
          <w:sz w:val="28"/>
          <w:szCs w:val="28"/>
        </w:rPr>
        <w:t xml:space="preserve">                               </w:t>
      </w:r>
      <w:r>
        <w:rPr>
          <w:sz w:val="28"/>
          <w:szCs w:val="28"/>
          <w:lang w:val="en-US"/>
        </w:rPr>
        <w:t>http</w:t>
      </w:r>
      <w:r>
        <w:rPr>
          <w:sz w:val="28"/>
          <w:szCs w:val="28"/>
        </w:rPr>
        <w:t>://</w:t>
      </w:r>
      <w:r>
        <w:t xml:space="preserve"> </w:t>
      </w:r>
      <w:r>
        <w:rPr>
          <w:sz w:val="28"/>
          <w:szCs w:val="28"/>
          <w:lang w:val="en-US"/>
        </w:rPr>
        <w:t>demidov</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rStyle w:val="FontStyle39"/>
          <w:sz w:val="28"/>
          <w:szCs w:val="28"/>
        </w:rPr>
        <w:t>;</w:t>
      </w:r>
    </w:p>
    <w:p w:rsidR="006D2B30" w:rsidRPr="00671B38" w:rsidRDefault="006D2B30" w:rsidP="00724077">
      <w:pPr>
        <w:pStyle w:val="ListParagraph"/>
        <w:numPr>
          <w:ilvl w:val="1"/>
          <w:numId w:val="18"/>
        </w:numPr>
        <w:tabs>
          <w:tab w:val="left" w:pos="1134"/>
        </w:tabs>
        <w:ind w:left="0" w:firstLine="709"/>
        <w:jc w:val="both"/>
        <w:rPr>
          <w:i/>
          <w:iCs/>
          <w:sz w:val="28"/>
          <w:szCs w:val="28"/>
        </w:rPr>
      </w:pPr>
      <w:r w:rsidRPr="00671B38">
        <w:rPr>
          <w:sz w:val="28"/>
          <w:szCs w:val="28"/>
        </w:rPr>
        <w:t xml:space="preserve">в средствах массовой информации: </w:t>
      </w:r>
      <w:r>
        <w:rPr>
          <w:rStyle w:val="FontStyle39"/>
          <w:sz w:val="28"/>
          <w:szCs w:val="28"/>
        </w:rPr>
        <w:t>в газете «Поречанка»;</w:t>
      </w:r>
    </w:p>
    <w:p w:rsidR="006D2B30" w:rsidRPr="00671B38" w:rsidRDefault="006D2B30" w:rsidP="00724077">
      <w:pPr>
        <w:pStyle w:val="BodyTextIndent"/>
        <w:numPr>
          <w:ilvl w:val="0"/>
          <w:numId w:val="18"/>
        </w:numPr>
        <w:tabs>
          <w:tab w:val="left" w:pos="1134"/>
        </w:tabs>
        <w:spacing w:after="0"/>
        <w:ind w:left="0" w:firstLine="709"/>
        <w:jc w:val="both"/>
        <w:rPr>
          <w:sz w:val="28"/>
          <w:szCs w:val="28"/>
        </w:rPr>
      </w:pPr>
      <w:r w:rsidRPr="00671B3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6D2B30" w:rsidRPr="00671B38" w:rsidRDefault="006D2B30" w:rsidP="00724077">
      <w:pPr>
        <w:pStyle w:val="ListParagraph"/>
        <w:numPr>
          <w:ilvl w:val="1"/>
          <w:numId w:val="18"/>
        </w:numPr>
        <w:tabs>
          <w:tab w:val="left" w:pos="1134"/>
        </w:tabs>
        <w:autoSpaceDE w:val="0"/>
        <w:autoSpaceDN w:val="0"/>
        <w:adjustRightInd w:val="0"/>
        <w:ind w:left="0" w:firstLine="709"/>
        <w:jc w:val="both"/>
        <w:outlineLvl w:val="2"/>
        <w:rPr>
          <w:sz w:val="28"/>
          <w:szCs w:val="28"/>
        </w:rPr>
      </w:pPr>
      <w:r w:rsidRPr="00671B38">
        <w:rPr>
          <w:sz w:val="28"/>
          <w:szCs w:val="28"/>
        </w:rPr>
        <w:t xml:space="preserve">на официальном сайте МФЦ в сети «Интернет»: </w:t>
      </w:r>
      <w:hyperlink r:id="rId9" w:history="1">
        <w:r w:rsidRPr="00671B38">
          <w:rPr>
            <w:rStyle w:val="Hyperlink"/>
            <w:color w:val="auto"/>
            <w:sz w:val="28"/>
            <w:szCs w:val="28"/>
            <w:u w:val="none"/>
          </w:rPr>
          <w:t>http://мфц67.рф</w:t>
        </w:r>
      </w:hyperlink>
      <w:r w:rsidRPr="00671B38">
        <w:rPr>
          <w:sz w:val="28"/>
          <w:szCs w:val="28"/>
        </w:rPr>
        <w:t>.</w:t>
      </w:r>
    </w:p>
    <w:p w:rsidR="006D2B30" w:rsidRPr="00671B38"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6D2B30" w:rsidRPr="00671B38" w:rsidRDefault="006D2B30"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6D2B30" w:rsidRPr="00671B38" w:rsidRDefault="006D2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r>
        <w:rPr>
          <w:rFonts w:ascii="Times New Roman" w:hAnsi="Times New Roman" w:cs="Times New Roman"/>
          <w:sz w:val="28"/>
          <w:szCs w:val="28"/>
        </w:rPr>
        <w:t>.</w:t>
      </w:r>
    </w:p>
    <w:p w:rsidR="006D2B30" w:rsidRPr="00671B38" w:rsidRDefault="006D2B30" w:rsidP="001F73BB">
      <w:pPr>
        <w:ind w:firstLine="709"/>
        <w:jc w:val="both"/>
        <w:rPr>
          <w:sz w:val="28"/>
          <w:szCs w:val="28"/>
        </w:rPr>
      </w:pPr>
      <w:r w:rsidRPr="00671B38">
        <w:rPr>
          <w:sz w:val="28"/>
          <w:szCs w:val="28"/>
        </w:rPr>
        <w:t>1.3.7. При необходимости получения консультаций по процедуре предоставления муниципальной услуги заявители обращаются в 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6D2B30" w:rsidRPr="00671B38" w:rsidRDefault="006D2B30" w:rsidP="00724077">
      <w:pPr>
        <w:pStyle w:val="ListParagraph"/>
        <w:numPr>
          <w:ilvl w:val="0"/>
          <w:numId w:val="19"/>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6D2B30" w:rsidRPr="00671B38" w:rsidRDefault="006D2B30" w:rsidP="00724077">
      <w:pPr>
        <w:pStyle w:val="ListParagraph"/>
        <w:numPr>
          <w:ilvl w:val="0"/>
          <w:numId w:val="19"/>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6D2B30" w:rsidRPr="00671B38" w:rsidRDefault="006D2B30" w:rsidP="00724077">
      <w:pPr>
        <w:pStyle w:val="ListParagraph"/>
        <w:numPr>
          <w:ilvl w:val="0"/>
          <w:numId w:val="19"/>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color w:val="0000FF"/>
          <w:sz w:val="28"/>
          <w:szCs w:val="28"/>
        </w:rPr>
        <w:t>(848147) 4-11-50;</w:t>
      </w:r>
      <w:r w:rsidRPr="00671B38">
        <w:rPr>
          <w:sz w:val="28"/>
          <w:szCs w:val="28"/>
        </w:rPr>
        <w:t xml:space="preserve"> </w:t>
      </w:r>
    </w:p>
    <w:p w:rsidR="006D2B30" w:rsidRPr="00671B38" w:rsidRDefault="006D2B30" w:rsidP="00512290">
      <w:pPr>
        <w:pStyle w:val="ListParagraph"/>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 8-800-1001-901;</w:t>
      </w:r>
    </w:p>
    <w:p w:rsidR="006D2B30" w:rsidRPr="00671B38" w:rsidRDefault="006D2B30" w:rsidP="00724077">
      <w:pPr>
        <w:pStyle w:val="ListParagraph"/>
        <w:numPr>
          <w:ilvl w:val="0"/>
          <w:numId w:val="19"/>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6D2B30" w:rsidRPr="00671B38" w:rsidRDefault="006D2B3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6D2B30" w:rsidRPr="00671B38" w:rsidRDefault="006D2B30"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6D2B30" w:rsidRPr="00671B38" w:rsidRDefault="006D2B30" w:rsidP="00724077">
      <w:pPr>
        <w:pStyle w:val="ListParagraph"/>
        <w:numPr>
          <w:ilvl w:val="0"/>
          <w:numId w:val="20"/>
        </w:numPr>
        <w:tabs>
          <w:tab w:val="left" w:pos="142"/>
          <w:tab w:val="left" w:pos="1134"/>
        </w:tabs>
        <w:ind w:left="0" w:firstLine="709"/>
        <w:jc w:val="both"/>
        <w:rPr>
          <w:sz w:val="28"/>
          <w:szCs w:val="28"/>
        </w:rPr>
      </w:pPr>
      <w:r w:rsidRPr="00671B38">
        <w:rPr>
          <w:sz w:val="28"/>
          <w:szCs w:val="28"/>
        </w:rPr>
        <w:t>консультации в письменной форме предоставляются специалистами 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D2B30" w:rsidRPr="00671B38" w:rsidRDefault="006D2B30" w:rsidP="00724077">
      <w:pPr>
        <w:pStyle w:val="ListParagraph"/>
        <w:numPr>
          <w:ilvl w:val="0"/>
          <w:numId w:val="20"/>
        </w:numPr>
        <w:tabs>
          <w:tab w:val="left" w:pos="142"/>
          <w:tab w:val="left" w:pos="1134"/>
        </w:tabs>
        <w:ind w:left="0" w:firstLine="709"/>
        <w:jc w:val="both"/>
        <w:rPr>
          <w:sz w:val="28"/>
          <w:szCs w:val="28"/>
        </w:rPr>
      </w:pPr>
      <w:r w:rsidRPr="00671B38">
        <w:rPr>
          <w:sz w:val="28"/>
          <w:szCs w:val="28"/>
        </w:rPr>
        <w:t>при консультировании по телефону специалист Администрации,</w:t>
      </w:r>
      <w:r w:rsidRPr="00671B38">
        <w:rPr>
          <w:i/>
          <w:iCs/>
          <w:sz w:val="28"/>
          <w:szCs w:val="28"/>
        </w:rPr>
        <w:t xml:space="preserve"> </w:t>
      </w:r>
      <w:r w:rsidRPr="00671B38">
        <w:rPr>
          <w:sz w:val="28"/>
          <w:szCs w:val="28"/>
        </w:rPr>
        <w:t>отдела либо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D2B30" w:rsidRPr="00671B38" w:rsidRDefault="006D2B30" w:rsidP="00724077">
      <w:pPr>
        <w:pStyle w:val="ListParagraph"/>
        <w:numPr>
          <w:ilvl w:val="0"/>
          <w:numId w:val="20"/>
        </w:numPr>
        <w:tabs>
          <w:tab w:val="left" w:pos="142"/>
          <w:tab w:val="left" w:pos="1134"/>
        </w:tabs>
        <w:ind w:left="0" w:firstLine="709"/>
        <w:jc w:val="both"/>
        <w:rPr>
          <w:sz w:val="28"/>
          <w:szCs w:val="28"/>
        </w:rPr>
      </w:pPr>
      <w:r w:rsidRPr="00671B38">
        <w:rPr>
          <w:sz w:val="28"/>
          <w:szCs w:val="28"/>
        </w:rPr>
        <w:t>по завершении консультации специалист 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6D2B30" w:rsidRPr="00671B38" w:rsidRDefault="006D2B30" w:rsidP="0072407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специалисты 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sz w:val="28"/>
          <w:szCs w:val="28"/>
        </w:rPr>
        <w:t>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center"/>
        <w:outlineLvl w:val="1"/>
        <w:rPr>
          <w:rFonts w:ascii="Times New Roman" w:hAnsi="Times New Roman" w:cs="Times New Roman"/>
          <w:b/>
          <w:bCs/>
          <w:sz w:val="28"/>
          <w:szCs w:val="28"/>
        </w:rPr>
      </w:pPr>
      <w:r w:rsidRPr="00671B38">
        <w:rPr>
          <w:rFonts w:ascii="Times New Roman" w:hAnsi="Times New Roman" w:cs="Times New Roman"/>
          <w:b/>
          <w:bCs/>
          <w:sz w:val="28"/>
          <w:szCs w:val="28"/>
        </w:rPr>
        <w:t>2. Стандарт предоставления муниципальной услуги</w:t>
      </w:r>
    </w:p>
    <w:p w:rsidR="006D2B30" w:rsidRPr="00671B38" w:rsidRDefault="006D2B30">
      <w:pPr>
        <w:pStyle w:val="ConsPlusNormal0"/>
        <w:jc w:val="both"/>
        <w:rPr>
          <w:rFonts w:ascii="Times New Roman" w:hAnsi="Times New Roman" w:cs="Times New Roman"/>
          <w:b/>
          <w:bCs/>
          <w:sz w:val="28"/>
          <w:szCs w:val="28"/>
        </w:rPr>
      </w:pPr>
    </w:p>
    <w:p w:rsidR="006D2B30" w:rsidRPr="00671B38" w:rsidRDefault="006D2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2.1. Наименование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671B38">
        <w:rPr>
          <w:rFonts w:ascii="Times New Roman" w:hAnsi="Times New Roman" w:cs="Times New Roman"/>
          <w:sz w:val="28"/>
          <w:szCs w:val="28"/>
        </w:rPr>
        <w:t>».</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6D2B30" w:rsidRPr="00671B38" w:rsidRDefault="006D2B30">
      <w:pPr>
        <w:pStyle w:val="ConsPlusNormal0"/>
        <w:jc w:val="both"/>
        <w:rPr>
          <w:rFonts w:ascii="Times New Roman" w:hAnsi="Times New Roman" w:cs="Times New Roman"/>
          <w:sz w:val="28"/>
          <w:szCs w:val="28"/>
        </w:rPr>
      </w:pPr>
    </w:p>
    <w:p w:rsidR="006D2B30" w:rsidRDefault="006D2B30" w:rsidP="00344D90">
      <w:pPr>
        <w:ind w:firstLine="709"/>
        <w:jc w:val="both"/>
        <w:rPr>
          <w:sz w:val="28"/>
          <w:szCs w:val="28"/>
        </w:rPr>
      </w:pPr>
      <w:r w:rsidRPr="00671B38">
        <w:rPr>
          <w:sz w:val="28"/>
          <w:szCs w:val="28"/>
        </w:rPr>
        <w:t xml:space="preserve">2.2.1. Муниципальная услуга предоставляется Администрацией </w:t>
      </w:r>
      <w:r>
        <w:rPr>
          <w:sz w:val="28"/>
          <w:szCs w:val="28"/>
        </w:rPr>
        <w:t>муниципального образования «Демидовский район» Смоленской области</w:t>
      </w:r>
      <w:r w:rsidRPr="00671B38">
        <w:rPr>
          <w:sz w:val="28"/>
          <w:szCs w:val="28"/>
        </w:rPr>
        <w:t>.</w:t>
      </w:r>
    </w:p>
    <w:p w:rsidR="006D2B30" w:rsidRPr="00495885" w:rsidRDefault="006D2B30" w:rsidP="00495885">
      <w:pPr>
        <w:pStyle w:val="ConsPlusNormal0"/>
        <w:ind w:firstLine="539"/>
        <w:jc w:val="both"/>
        <w:rPr>
          <w:rFonts w:ascii="Times New Roman" w:hAnsi="Times New Roman" w:cs="Times New Roman"/>
        </w:rPr>
      </w:pPr>
      <w:r>
        <w:rPr>
          <w:sz w:val="28"/>
          <w:szCs w:val="28"/>
        </w:rPr>
        <w:t xml:space="preserve">          </w:t>
      </w:r>
      <w:r w:rsidRPr="00495885">
        <w:rPr>
          <w:rFonts w:ascii="Times New Roman" w:hAnsi="Times New Roman" w:cs="Times New Roman"/>
          <w:sz w:val="28"/>
          <w:szCs w:val="28"/>
        </w:rPr>
        <w:t xml:space="preserve">Уполномоченным структурным подразделением Администрации по предоставлению муниципальной услуги, является Отдел по строительству, транспорту, связи и ЖКХ Администрации муниципального образования «Демидовский район» Смоленской области (далее – отдел). </w:t>
      </w:r>
    </w:p>
    <w:p w:rsidR="006D2B30" w:rsidRPr="00671B38" w:rsidRDefault="006D2B30"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D2B30" w:rsidRPr="00671B38" w:rsidRDefault="006D2B30"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6D2B30" w:rsidRPr="00671B38" w:rsidRDefault="006D2B30"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6D2B30" w:rsidRPr="00671B38" w:rsidRDefault="006D2B30"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6D2B30" w:rsidRPr="00671B38" w:rsidRDefault="006D2B30"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6D2B30" w:rsidRPr="00671B38" w:rsidRDefault="006D2B30"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p>
    <w:p w:rsidR="006D2B30" w:rsidRPr="00671B38" w:rsidRDefault="006D2B30" w:rsidP="002F4E25">
      <w:pPr>
        <w:pStyle w:val="NoSpacing"/>
        <w:tabs>
          <w:tab w:val="left" w:pos="851"/>
        </w:tabs>
        <w:spacing w:line="240" w:lineRule="auto"/>
        <w:ind w:firstLine="709"/>
      </w:pPr>
      <w:r w:rsidRPr="00671B38">
        <w:t>2.2.4. При получении муниципальной  услуги заявитель взаимодействует с:</w:t>
      </w:r>
    </w:p>
    <w:p w:rsidR="006D2B30" w:rsidRPr="00671B38" w:rsidRDefault="006D2B30" w:rsidP="00724077">
      <w:pPr>
        <w:pStyle w:val="NoSpacing"/>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6D2B30" w:rsidRPr="00671B38" w:rsidRDefault="006D2B30" w:rsidP="00724077">
      <w:pPr>
        <w:pStyle w:val="NoSpacing"/>
        <w:numPr>
          <w:ilvl w:val="0"/>
          <w:numId w:val="1"/>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D2B30" w:rsidRPr="00671B38" w:rsidRDefault="006D2B30"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6D2B30" w:rsidRPr="00671B38" w:rsidRDefault="006D2B30"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6D2B30" w:rsidRPr="00671B38" w:rsidRDefault="006D2B30" w:rsidP="00DC1D48">
      <w:pPr>
        <w:pStyle w:val="ConsPlusNormal0"/>
        <w:jc w:val="both"/>
        <w:rPr>
          <w:rFonts w:ascii="Times New Roman" w:hAnsi="Times New Roman" w:cs="Times New Roman"/>
          <w:sz w:val="28"/>
          <w:szCs w:val="28"/>
        </w:rPr>
      </w:pPr>
    </w:p>
    <w:p w:rsidR="006D2B30" w:rsidRPr="00671B38" w:rsidRDefault="006D2B30"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2.3. Описание результата предоставления муниципальной услуги</w:t>
      </w:r>
    </w:p>
    <w:p w:rsidR="006D2B30" w:rsidRPr="00671B38" w:rsidRDefault="006D2B30" w:rsidP="00DC1D48">
      <w:pPr>
        <w:pStyle w:val="ConsPlusNormal0"/>
        <w:jc w:val="both"/>
        <w:rPr>
          <w:rFonts w:ascii="Times New Roman" w:hAnsi="Times New Roman" w:cs="Times New Roman"/>
          <w:sz w:val="28"/>
          <w:szCs w:val="28"/>
        </w:rPr>
      </w:pPr>
    </w:p>
    <w:p w:rsidR="006D2B30" w:rsidRPr="00671B38" w:rsidRDefault="006D2B30"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6D2B30" w:rsidRPr="00671B38" w:rsidRDefault="006D2B30" w:rsidP="00724077">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6D2B30" w:rsidRPr="00671B38" w:rsidRDefault="006D2B30" w:rsidP="00724077">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6D2B30" w:rsidRPr="00671B38" w:rsidRDefault="006D2B30"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6D2B30" w:rsidRPr="00671B38" w:rsidRDefault="006D2B30"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6D2B30" w:rsidRPr="00671B38" w:rsidRDefault="006D2B30" w:rsidP="0035430C">
      <w:pPr>
        <w:pStyle w:val="ConsPlusNormal0"/>
        <w:ind w:firstLine="709"/>
        <w:jc w:val="both"/>
        <w:rPr>
          <w:rFonts w:cs="Times New Roman"/>
          <w:i/>
          <w:iCs/>
          <w:sz w:val="28"/>
          <w:szCs w:val="28"/>
        </w:rPr>
      </w:pPr>
      <w:r w:rsidRPr="00671B3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71B38">
        <w:rPr>
          <w:rFonts w:ascii="Times New Roman" w:hAnsi="Times New Roman" w:cs="Times New Roman"/>
          <w:i/>
          <w:iCs/>
          <w:sz w:val="28"/>
          <w:szCs w:val="28"/>
        </w:rPr>
        <w:t xml:space="preserve"> </w:t>
      </w:r>
      <w:r w:rsidRPr="00671B38">
        <w:rPr>
          <w:rFonts w:ascii="Times New Roman" w:hAnsi="Times New Roman" w:cs="Times New Roman"/>
          <w:sz w:val="28"/>
          <w:szCs w:val="28"/>
        </w:rPr>
        <w:t>в МФЦ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 «»Демидовский район</w:t>
      </w:r>
      <w:r w:rsidRPr="00671B38">
        <w:rPr>
          <w:rFonts w:ascii="Times New Roman" w:hAnsi="Times New Roman" w:cs="Times New Roman"/>
          <w:sz w:val="28"/>
          <w:szCs w:val="28"/>
        </w:rPr>
        <w:t xml:space="preserve"> </w:t>
      </w:r>
      <w:r>
        <w:rPr>
          <w:rFonts w:ascii="Times New Roman" w:hAnsi="Times New Roman" w:cs="Times New Roman"/>
          <w:sz w:val="28"/>
          <w:szCs w:val="28"/>
        </w:rPr>
        <w:t xml:space="preserve">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iCs/>
          <w:sz w:val="28"/>
          <w:szCs w:val="28"/>
        </w:rPr>
        <w:t>.</w:t>
      </w:r>
    </w:p>
    <w:p w:rsidR="006D2B30" w:rsidRPr="00671B38" w:rsidRDefault="006D2B30"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6D2B30" w:rsidRPr="00671B38" w:rsidRDefault="006D2B30"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6D2B30" w:rsidRPr="00671B38" w:rsidRDefault="006D2B30"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center"/>
        <w:outlineLvl w:val="2"/>
        <w:rPr>
          <w:rFonts w:ascii="Times New Roman" w:hAnsi="Times New Roman" w:cs="Times New Roman"/>
          <w:b/>
          <w:bCs/>
          <w:sz w:val="28"/>
          <w:szCs w:val="28"/>
        </w:rPr>
      </w:pPr>
      <w:bookmarkStart w:id="1" w:name="P123"/>
      <w:bookmarkEnd w:id="1"/>
      <w:r w:rsidRPr="00671B38">
        <w:rPr>
          <w:rFonts w:ascii="Times New Roman" w:hAnsi="Times New Roman" w:cs="Times New Roman"/>
          <w:b/>
          <w:bCs/>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 получения заявления. </w:t>
      </w:r>
    </w:p>
    <w:p w:rsidR="006D2B30" w:rsidRPr="00671B38" w:rsidRDefault="006D2B30"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6D2B30" w:rsidRPr="00671B38" w:rsidRDefault="006D2B30"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rsidR="006D2B30" w:rsidRPr="00671B38" w:rsidRDefault="006D2B30" w:rsidP="005413F4">
      <w:pPr>
        <w:ind w:firstLine="709"/>
        <w:jc w:val="both"/>
        <w:rPr>
          <w:i/>
          <w:iCs/>
          <w:sz w:val="28"/>
          <w:szCs w:val="28"/>
        </w:rPr>
      </w:pPr>
      <w:r w:rsidRPr="00671B38">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iCs/>
          <w:sz w:val="28"/>
          <w:szCs w:val="28"/>
        </w:rPr>
        <w:t>.</w:t>
      </w:r>
    </w:p>
    <w:p w:rsidR="006D2B30" w:rsidRPr="00671B38" w:rsidRDefault="006D2B30" w:rsidP="005413F4">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671B38">
        <w:rPr>
          <w:rFonts w:ascii="Times New Roman" w:hAnsi="Times New Roman" w:cs="Times New Roman"/>
          <w:i/>
          <w:iCs/>
          <w:sz w:val="28"/>
          <w:szCs w:val="28"/>
        </w:rPr>
        <w:t>.</w:t>
      </w:r>
    </w:p>
    <w:p w:rsidR="006D2B30" w:rsidRPr="00671B38" w:rsidRDefault="006D2B30"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BD5ED9">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Предоставление муниципальной услуги осуществляется в соответствии с:</w:t>
      </w:r>
    </w:p>
    <w:p w:rsidR="006D2B30" w:rsidRPr="00671B38" w:rsidRDefault="006D2B30" w:rsidP="00724077">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6D2B30" w:rsidRPr="00671B38" w:rsidRDefault="006D2B30" w:rsidP="00724077">
      <w:pPr>
        <w:pStyle w:val="ConsPlusNormal0"/>
        <w:numPr>
          <w:ilvl w:val="0"/>
          <w:numId w:val="15"/>
        </w:numPr>
        <w:tabs>
          <w:tab w:val="left" w:pos="1134"/>
        </w:tabs>
        <w:ind w:left="0" w:firstLine="709"/>
        <w:jc w:val="both"/>
        <w:rPr>
          <w:rFonts w:ascii="Times New Roman" w:hAnsi="Times New Roman" w:cs="Times New Roman"/>
          <w:sz w:val="28"/>
          <w:szCs w:val="28"/>
        </w:rPr>
      </w:pPr>
      <w:hyperlink r:id="rId11" w:history="1">
        <w:r w:rsidRPr="00671B38">
          <w:rPr>
            <w:rFonts w:ascii="Times New Roman" w:hAnsi="Times New Roman" w:cs="Times New Roman"/>
            <w:sz w:val="28"/>
            <w:szCs w:val="28"/>
          </w:rPr>
          <w:t>приказом</w:t>
        </w:r>
      </w:hyperlink>
      <w:r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6D2B30" w:rsidRPr="00671B38" w:rsidRDefault="006D2B30" w:rsidP="00724077">
      <w:pPr>
        <w:pStyle w:val="ListParagraph"/>
        <w:numPr>
          <w:ilvl w:val="0"/>
          <w:numId w:val="15"/>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Pr>
          <w:sz w:val="28"/>
          <w:szCs w:val="28"/>
        </w:rPr>
        <w:t>муниципального образования «Демидовский район» Смоленской области, утвержденным решением Демидовского районного Совета депутатов от 23.08.2005 № 117/45</w:t>
      </w:r>
      <w:r w:rsidRPr="00671B38">
        <w:rPr>
          <w:sz w:val="28"/>
          <w:szCs w:val="28"/>
        </w:rPr>
        <w:t>.</w:t>
      </w:r>
    </w:p>
    <w:p w:rsidR="006D2B30" w:rsidRPr="00671B38" w:rsidRDefault="006D2B30" w:rsidP="009F1BE7">
      <w:pPr>
        <w:pStyle w:val="ConsPlusNormal0"/>
        <w:jc w:val="center"/>
        <w:outlineLvl w:val="2"/>
        <w:rPr>
          <w:rFonts w:ascii="Times New Roman" w:hAnsi="Times New Roman" w:cs="Times New Roman"/>
          <w:b/>
          <w:bCs/>
          <w:sz w:val="28"/>
          <w:szCs w:val="28"/>
        </w:rPr>
      </w:pPr>
      <w:bookmarkStart w:id="2" w:name="P139"/>
      <w:bookmarkEnd w:id="2"/>
    </w:p>
    <w:p w:rsidR="006D2B30" w:rsidRPr="00671B38" w:rsidRDefault="006D2B30" w:rsidP="009F1BE7">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6D2B30" w:rsidRPr="00671B38" w:rsidRDefault="006D2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6D2B30" w:rsidRPr="00671B38" w:rsidRDefault="006D2B30"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6D2B30" w:rsidRPr="00671B38" w:rsidRDefault="006D2B30" w:rsidP="00724077">
      <w:pPr>
        <w:pStyle w:val="ConsPlusNormal0"/>
        <w:numPr>
          <w:ilvl w:val="0"/>
          <w:numId w:val="4"/>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ListParagraph"/>
        <w:numPr>
          <w:ilvl w:val="0"/>
          <w:numId w:val="4"/>
        </w:numPr>
        <w:tabs>
          <w:tab w:val="left" w:pos="1134"/>
        </w:tabs>
        <w:autoSpaceDE w:val="0"/>
        <w:autoSpaceDN w:val="0"/>
        <w:adjustRightInd w:val="0"/>
        <w:ind w:left="0" w:firstLine="709"/>
        <w:jc w:val="both"/>
        <w:rPr>
          <w:sz w:val="28"/>
          <w:szCs w:val="28"/>
        </w:rPr>
      </w:pPr>
      <w:r w:rsidRPr="00671B38">
        <w:rPr>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6D2B30" w:rsidRPr="00671B38" w:rsidRDefault="006D2B30"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ListParagraph"/>
        <w:numPr>
          <w:ilvl w:val="0"/>
          <w:numId w:val="4"/>
        </w:numPr>
        <w:tabs>
          <w:tab w:val="left" w:pos="1134"/>
        </w:tabs>
        <w:autoSpaceDE w:val="0"/>
        <w:autoSpaceDN w:val="0"/>
        <w:adjustRightInd w:val="0"/>
        <w:ind w:left="0" w:firstLine="709"/>
        <w:jc w:val="both"/>
        <w:rPr>
          <w:sz w:val="28"/>
          <w:szCs w:val="28"/>
          <w:lang w:eastAsia="en-US"/>
        </w:rPr>
      </w:pPr>
      <w:bookmarkStart w:id="5" w:name="P154"/>
      <w:bookmarkEnd w:id="5"/>
      <w:r w:rsidRPr="00671B38">
        <w:rPr>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D2B30" w:rsidRPr="00671B38" w:rsidRDefault="006D2B30" w:rsidP="00724077">
      <w:pPr>
        <w:pStyle w:val="ListParagraph"/>
        <w:numPr>
          <w:ilvl w:val="0"/>
          <w:numId w:val="4"/>
        </w:numPr>
        <w:tabs>
          <w:tab w:val="left" w:pos="1134"/>
        </w:tabs>
        <w:autoSpaceDE w:val="0"/>
        <w:autoSpaceDN w:val="0"/>
        <w:adjustRightInd w:val="0"/>
        <w:ind w:left="0" w:firstLine="709"/>
        <w:jc w:val="both"/>
        <w:rPr>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ListParagraph"/>
        <w:numPr>
          <w:ilvl w:val="0"/>
          <w:numId w:val="4"/>
        </w:numPr>
        <w:tabs>
          <w:tab w:val="left" w:pos="1134"/>
        </w:tabs>
        <w:autoSpaceDE w:val="0"/>
        <w:autoSpaceDN w:val="0"/>
        <w:adjustRightInd w:val="0"/>
        <w:ind w:left="0" w:firstLine="709"/>
        <w:jc w:val="both"/>
        <w:rPr>
          <w:sz w:val="28"/>
          <w:szCs w:val="28"/>
          <w:lang w:eastAsia="en-US"/>
        </w:rPr>
      </w:pPr>
      <w:r w:rsidRPr="00671B38">
        <w:rPr>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sz w:val="28"/>
          <w:szCs w:val="28"/>
          <w:lang w:eastAsia="en-US"/>
        </w:rPr>
        <w:t>под</w:t>
      </w:r>
      <w:r w:rsidRPr="00671B38">
        <w:rPr>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FootnoteReference"/>
          <w:sz w:val="28"/>
          <w:szCs w:val="28"/>
          <w:lang w:eastAsia="en-US"/>
        </w:rPr>
        <w:footnoteReference w:id="2"/>
      </w:r>
    </w:p>
    <w:p w:rsidR="006D2B30" w:rsidRPr="00671B38" w:rsidRDefault="006D2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D2B30" w:rsidRPr="00671B38" w:rsidRDefault="006D2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E272FE">
      <w:pPr>
        <w:pStyle w:val="ConsPlusNormal0"/>
        <w:jc w:val="center"/>
        <w:outlineLvl w:val="2"/>
        <w:rPr>
          <w:rFonts w:ascii="Times New Roman" w:hAnsi="Times New Roman" w:cs="Times New Roman"/>
          <w:b/>
          <w:bCs/>
          <w:sz w:val="28"/>
          <w:szCs w:val="28"/>
        </w:rPr>
      </w:pPr>
      <w:bookmarkStart w:id="7" w:name="P176"/>
      <w:bookmarkEnd w:id="7"/>
      <w:r w:rsidRPr="00671B38">
        <w:rPr>
          <w:rFonts w:ascii="Times New Roman" w:hAnsi="Times New Roman" w:cs="Times New Roman"/>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6D2B30" w:rsidRPr="00671B38" w:rsidRDefault="006D2B30"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D2B30" w:rsidRPr="00671B38" w:rsidRDefault="006D2B30" w:rsidP="00724077">
      <w:pPr>
        <w:pStyle w:val="ListParagraph"/>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671B38">
        <w:rPr>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Pr="00671B38">
          <w:rPr>
            <w:sz w:val="28"/>
            <w:szCs w:val="28"/>
            <w:lang w:eastAsia="en-US"/>
          </w:rPr>
          <w:t>кодекса</w:t>
        </w:r>
      </w:hyperlink>
      <w:r w:rsidRPr="00671B38">
        <w:rPr>
          <w:sz w:val="28"/>
          <w:szCs w:val="28"/>
          <w:lang w:eastAsia="en-US"/>
        </w:rPr>
        <w:t xml:space="preserve"> Российской Федерации, а также в случае, предусмотренном </w:t>
      </w:r>
      <w:hyperlink r:id="rId14" w:history="1">
        <w:r w:rsidRPr="00671B38">
          <w:rPr>
            <w:sz w:val="28"/>
            <w:szCs w:val="28"/>
            <w:lang w:eastAsia="en-US"/>
          </w:rPr>
          <w:t>пунктом 1</w:t>
        </w:r>
      </w:hyperlink>
      <w:r w:rsidRPr="00671B38">
        <w:rPr>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6D2B30" w:rsidRPr="00671B38" w:rsidRDefault="006D2B30"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6D2B30" w:rsidRPr="00671B38" w:rsidRDefault="006D2B30"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6D2B30" w:rsidRPr="00671B38" w:rsidRDefault="006D2B30"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7D2575" w:rsidRDefault="006D2B30" w:rsidP="00724077">
      <w:pPr>
        <w:pStyle w:val="ListParagraph"/>
        <w:numPr>
          <w:ilvl w:val="0"/>
          <w:numId w:val="9"/>
        </w:numPr>
        <w:tabs>
          <w:tab w:val="left" w:pos="1134"/>
        </w:tabs>
        <w:autoSpaceDE w:val="0"/>
        <w:autoSpaceDN w:val="0"/>
        <w:adjustRightInd w:val="0"/>
        <w:ind w:left="0" w:firstLine="709"/>
        <w:jc w:val="both"/>
        <w:rPr>
          <w:sz w:val="28"/>
          <w:szCs w:val="28"/>
        </w:rPr>
      </w:pPr>
      <w:r w:rsidRPr="007D2575">
        <w:rPr>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sz w:val="28"/>
            <w:szCs w:val="28"/>
            <w:lang w:eastAsia="en-US"/>
          </w:rPr>
          <w:t>частью 7 статьи 54</w:t>
        </w:r>
      </w:hyperlink>
      <w:r w:rsidRPr="007D2575">
        <w:rPr>
          <w:sz w:val="28"/>
          <w:szCs w:val="28"/>
          <w:lang w:eastAsia="en-US"/>
        </w:rPr>
        <w:t xml:space="preserve"> </w:t>
      </w:r>
      <w:r w:rsidRPr="007D2575">
        <w:rPr>
          <w:sz w:val="28"/>
          <w:szCs w:val="28"/>
        </w:rPr>
        <w:t xml:space="preserve">Градостроительного кодекса Российской Федерации. </w:t>
      </w:r>
      <w:r w:rsidRPr="007D2575">
        <w:rPr>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7D2575">
          <w:rPr>
            <w:sz w:val="28"/>
            <w:szCs w:val="28"/>
            <w:lang w:eastAsia="en-US"/>
          </w:rPr>
          <w:t>законодательством</w:t>
        </w:r>
      </w:hyperlink>
      <w:r w:rsidRPr="007D2575">
        <w:rPr>
          <w:sz w:val="28"/>
          <w:szCs w:val="28"/>
          <w:lang w:eastAsia="en-US"/>
        </w:rPr>
        <w:t xml:space="preserve"> об энергосбережении и о повышении энергетической эффективности</w:t>
      </w:r>
      <w:r w:rsidRPr="007D2575">
        <w:rPr>
          <w:sz w:val="28"/>
          <w:szCs w:val="28"/>
        </w:rPr>
        <w:t>;</w:t>
      </w:r>
    </w:p>
    <w:p w:rsidR="006D2B30" w:rsidRPr="00671B38" w:rsidRDefault="006D2B30" w:rsidP="00724077">
      <w:pPr>
        <w:pStyle w:val="ListParagraph"/>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Pr="00671B38" w:rsidRDefault="006D2B30" w:rsidP="00724077">
      <w:pPr>
        <w:pStyle w:val="ListParagraph"/>
        <w:numPr>
          <w:ilvl w:val="0"/>
          <w:numId w:val="9"/>
        </w:numPr>
        <w:tabs>
          <w:tab w:val="left" w:pos="1134"/>
        </w:tabs>
        <w:autoSpaceDE w:val="0"/>
        <w:autoSpaceDN w:val="0"/>
        <w:adjustRightInd w:val="0"/>
        <w:ind w:left="0" w:firstLine="709"/>
        <w:jc w:val="both"/>
        <w:rPr>
          <w:sz w:val="28"/>
          <w:szCs w:val="28"/>
        </w:rPr>
      </w:pPr>
      <w:r w:rsidRPr="00671B38">
        <w:rPr>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sz w:val="28"/>
          <w:szCs w:val="28"/>
          <w:lang w:eastAsia="en-US"/>
        </w:rPr>
        <w:t>под</w:t>
      </w:r>
      <w:r w:rsidRPr="00671B38">
        <w:rPr>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FootnoteReference"/>
          <w:sz w:val="28"/>
          <w:szCs w:val="28"/>
          <w:lang w:eastAsia="en-US"/>
        </w:rPr>
        <w:footnoteReference w:id="3"/>
      </w:r>
    </w:p>
    <w:p w:rsidR="006D2B30" w:rsidRPr="00671B38" w:rsidRDefault="006D2B30" w:rsidP="00974859">
      <w:pPr>
        <w:pStyle w:val="ListParagraph"/>
        <w:tabs>
          <w:tab w:val="left" w:pos="1134"/>
        </w:tabs>
        <w:autoSpaceDE w:val="0"/>
        <w:autoSpaceDN w:val="0"/>
        <w:adjustRightInd w:val="0"/>
        <w:ind w:left="0" w:firstLine="709"/>
        <w:jc w:val="both"/>
        <w:rPr>
          <w:sz w:val="28"/>
          <w:szCs w:val="28"/>
        </w:rPr>
      </w:pPr>
      <w:r w:rsidRPr="00671B38">
        <w:rPr>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6D2B30" w:rsidRPr="00671B38" w:rsidRDefault="006D2B30" w:rsidP="0043586F">
      <w:pPr>
        <w:autoSpaceDE w:val="0"/>
        <w:autoSpaceDN w:val="0"/>
        <w:adjustRightInd w:val="0"/>
        <w:ind w:firstLine="709"/>
        <w:jc w:val="both"/>
        <w:rPr>
          <w:sz w:val="28"/>
          <w:szCs w:val="28"/>
        </w:rPr>
      </w:pPr>
      <w:r w:rsidRPr="00671B38">
        <w:rPr>
          <w:sz w:val="28"/>
          <w:szCs w:val="28"/>
        </w:rPr>
        <w:t>2.7.2. В случае непредставления заявителем по собственной инициативе документов, указанных в</w:t>
      </w:r>
      <w:hyperlink r:id="rId18" w:history="1">
        <w:r w:rsidRPr="00671B38">
          <w:rPr>
            <w:sz w:val="28"/>
            <w:szCs w:val="28"/>
          </w:rPr>
          <w:t xml:space="preserve"> пункте 2.7.1</w:t>
        </w:r>
      </w:hyperlink>
      <w:r w:rsidRPr="00671B38">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D2B30" w:rsidRPr="00671B38" w:rsidRDefault="006D2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2.7.3. Запрещается требовать от заявителя:</w:t>
      </w:r>
    </w:p>
    <w:p w:rsidR="006D2B30" w:rsidRPr="00671B38" w:rsidRDefault="006D2B30" w:rsidP="00724077">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B30" w:rsidRPr="00671B38" w:rsidRDefault="006D2B30" w:rsidP="00724077">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297815">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D11FC7">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2.9. Исчерпывающий перечень оснований для приостановления и (или) отказа в предоставлении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6D2B30" w:rsidRPr="00671B38" w:rsidRDefault="006D2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6D2B30" w:rsidRPr="00671B38" w:rsidRDefault="006D2B30"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6D2B30" w:rsidRPr="00671B38" w:rsidRDefault="006D2B30" w:rsidP="00724077">
      <w:pPr>
        <w:pStyle w:val="ListParagraph"/>
        <w:numPr>
          <w:ilvl w:val="0"/>
          <w:numId w:val="5"/>
        </w:numPr>
        <w:tabs>
          <w:tab w:val="left" w:pos="1134"/>
        </w:tabs>
        <w:autoSpaceDE w:val="0"/>
        <w:autoSpaceDN w:val="0"/>
        <w:adjustRightInd w:val="0"/>
        <w:ind w:left="0" w:firstLine="709"/>
        <w:jc w:val="both"/>
        <w:rPr>
          <w:sz w:val="28"/>
          <w:szCs w:val="28"/>
          <w:lang w:eastAsia="en-US"/>
        </w:rPr>
      </w:pPr>
      <w:r w:rsidRPr="00671B38">
        <w:rPr>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19" w:history="1">
        <w:r w:rsidRPr="00671B38">
          <w:rPr>
            <w:sz w:val="28"/>
            <w:szCs w:val="28"/>
            <w:lang w:eastAsia="en-US"/>
          </w:rPr>
          <w:t>кодекса</w:t>
        </w:r>
      </w:hyperlink>
      <w:r w:rsidRPr="00671B38">
        <w:rPr>
          <w:sz w:val="28"/>
          <w:szCs w:val="28"/>
          <w:lang w:eastAsia="en-US"/>
        </w:rPr>
        <w:t xml:space="preserve"> Российской Федерации, а также в случае, предусмотренном </w:t>
      </w:r>
      <w:hyperlink r:id="rId20" w:history="1">
        <w:r w:rsidRPr="00671B38">
          <w:rPr>
            <w:sz w:val="28"/>
            <w:szCs w:val="28"/>
            <w:lang w:eastAsia="en-US"/>
          </w:rPr>
          <w:t>пунктом 1</w:t>
        </w:r>
      </w:hyperlink>
      <w:r w:rsidRPr="00671B38">
        <w:rPr>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6D2B30" w:rsidRPr="00671B38" w:rsidRDefault="006D2B30"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6D2B30" w:rsidRPr="00671B38" w:rsidRDefault="006D2B30"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D2B30" w:rsidRPr="00671B38" w:rsidRDefault="006D2B30" w:rsidP="00724077">
      <w:pPr>
        <w:pStyle w:val="ListParagraph"/>
        <w:numPr>
          <w:ilvl w:val="0"/>
          <w:numId w:val="5"/>
        </w:numPr>
        <w:tabs>
          <w:tab w:val="left" w:pos="1134"/>
        </w:tabs>
        <w:autoSpaceDE w:val="0"/>
        <w:autoSpaceDN w:val="0"/>
        <w:adjustRightInd w:val="0"/>
        <w:ind w:left="0" w:firstLine="709"/>
        <w:jc w:val="both"/>
        <w:rPr>
          <w:sz w:val="28"/>
          <w:szCs w:val="28"/>
          <w:lang w:eastAsia="en-US"/>
        </w:rPr>
      </w:pPr>
      <w:r w:rsidRPr="00671B38">
        <w:rPr>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D2B30" w:rsidRPr="00671B38" w:rsidRDefault="006D2B30"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заявителем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3C5355">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6D2B30" w:rsidRPr="00671B38" w:rsidRDefault="006D2B30" w:rsidP="00724077">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6D2B30" w:rsidRPr="00671B38" w:rsidRDefault="006D2B30" w:rsidP="00724077">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D2B30" w:rsidRPr="00671B38" w:rsidRDefault="006D2B30" w:rsidP="00724077">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6D2B30" w:rsidRPr="00671B38" w:rsidRDefault="006D2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6D2B30" w:rsidRPr="00671B38" w:rsidRDefault="006D2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6D2B30" w:rsidRPr="00671B38" w:rsidRDefault="006D2B30" w:rsidP="00FC0052">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w:t>
      </w:r>
      <w:r w:rsidRPr="00671B38">
        <w:rPr>
          <w:sz w:val="28"/>
          <w:szCs w:val="28"/>
        </w:rPr>
        <w:t>.</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6D2B30" w:rsidRDefault="006D2B30">
      <w:pPr>
        <w:pStyle w:val="ConsPlusNormal0"/>
        <w:jc w:val="both"/>
        <w:rPr>
          <w:rFonts w:ascii="Times New Roman" w:hAnsi="Times New Roman" w:cs="Times New Roman"/>
          <w:sz w:val="28"/>
          <w:szCs w:val="28"/>
        </w:rPr>
      </w:pPr>
    </w:p>
    <w:p w:rsidR="006D2B30" w:rsidRDefault="006D2B30">
      <w:pPr>
        <w:pStyle w:val="ConsPlusNormal0"/>
        <w:jc w:val="both"/>
        <w:rPr>
          <w:rFonts w:ascii="Times New Roman" w:hAnsi="Times New Roman" w:cs="Times New Roman"/>
          <w:sz w:val="28"/>
          <w:szCs w:val="28"/>
        </w:rPr>
      </w:pPr>
    </w:p>
    <w:p w:rsidR="006D2B30" w:rsidRPr="00671B38" w:rsidRDefault="006D2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6D2B30" w:rsidRPr="00671B38" w:rsidRDefault="006D2B30" w:rsidP="00FC0052">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6D2B30" w:rsidRPr="00671B38" w:rsidRDefault="006D2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29"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6D2B30" w:rsidRPr="00671B38" w:rsidRDefault="006D2B30">
      <w:pPr>
        <w:pStyle w:val="ConsPlusNormal0"/>
        <w:jc w:val="both"/>
        <w:rPr>
          <w:rFonts w:ascii="Times New Roman" w:hAnsi="Times New Roman" w:cs="Times New Roman"/>
          <w:sz w:val="28"/>
          <w:szCs w:val="28"/>
        </w:rPr>
      </w:pPr>
    </w:p>
    <w:p w:rsidR="006D2B30" w:rsidRDefault="006D2B30" w:rsidP="00353965">
      <w:pPr>
        <w:pStyle w:val="ConsPlusNormal0"/>
        <w:jc w:val="center"/>
        <w:outlineLvl w:val="2"/>
        <w:rPr>
          <w:rFonts w:ascii="Times New Roman" w:hAnsi="Times New Roman" w:cs="Times New Roman"/>
          <w:b/>
          <w:bCs/>
          <w:sz w:val="28"/>
          <w:szCs w:val="28"/>
        </w:rPr>
      </w:pPr>
    </w:p>
    <w:p w:rsidR="006D2B30" w:rsidRPr="00671B38" w:rsidRDefault="006D2B30" w:rsidP="00353965">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6D2B30" w:rsidRPr="00671B38" w:rsidRDefault="006D2B3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6D2B30"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0313B0">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2.14. Срок и порядок регистрации запроса заявителя о предоставлении муниципальной услуги, в том числе в электронной форме</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6D2B30" w:rsidRPr="00671B38" w:rsidRDefault="006D2B3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6D2B30" w:rsidRPr="00671B38" w:rsidRDefault="006D2B3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2B30" w:rsidRDefault="006D2B30" w:rsidP="00724077">
      <w:pPr>
        <w:jc w:val="both"/>
        <w:rPr>
          <w:sz w:val="28"/>
          <w:szCs w:val="28"/>
        </w:rPr>
      </w:pPr>
      <w:r>
        <w:rPr>
          <w:sz w:val="28"/>
          <w:szCs w:val="28"/>
        </w:rPr>
        <w:t xml:space="preserve">          2.15.1. Прием граждан осуществляется в специально выделенных для предоставления муниципальных услуг помещениях.</w:t>
      </w:r>
    </w:p>
    <w:p w:rsidR="006D2B30" w:rsidRDefault="006D2B30" w:rsidP="00724077">
      <w:pPr>
        <w:ind w:firstLine="72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D2B30" w:rsidRDefault="006D2B30" w:rsidP="00724077">
      <w:pPr>
        <w:ind w:firstLine="720"/>
        <w:jc w:val="both"/>
        <w:rPr>
          <w:sz w:val="28"/>
          <w:szCs w:val="28"/>
        </w:rPr>
      </w:pPr>
      <w:r>
        <w:rPr>
          <w:sz w:val="28"/>
          <w:szCs w:val="28"/>
        </w:rPr>
        <w:t>2.15.2. При возможности около здания организуются парковочные места для автотранспорта.</w:t>
      </w:r>
    </w:p>
    <w:p w:rsidR="006D2B30" w:rsidRDefault="006D2B30" w:rsidP="00724077">
      <w:pPr>
        <w:ind w:firstLine="720"/>
        <w:jc w:val="both"/>
        <w:rPr>
          <w:sz w:val="28"/>
          <w:szCs w:val="28"/>
        </w:rPr>
      </w:pPr>
      <w:r>
        <w:rPr>
          <w:sz w:val="28"/>
          <w:szCs w:val="28"/>
        </w:rPr>
        <w:t>Доступ заявителей к парковочным местам является бесплатным.</w:t>
      </w:r>
    </w:p>
    <w:p w:rsidR="006D2B30" w:rsidRDefault="006D2B30" w:rsidP="00724077">
      <w:pPr>
        <w:ind w:firstLine="720"/>
        <w:jc w:val="both"/>
        <w:rPr>
          <w:sz w:val="28"/>
          <w:szCs w:val="28"/>
        </w:rPr>
      </w:pPr>
      <w:r>
        <w:rPr>
          <w:sz w:val="28"/>
          <w:szCs w:val="28"/>
        </w:rPr>
        <w:t>2.15.3. Вход в кабинет, где оказывается муниципальная услуга, должен быть оборудован информационной табличкой (вывеской), содержащей информацию о наименовании, месте нахождения, режиме работы</w:t>
      </w:r>
      <w:r>
        <w:rPr>
          <w:rStyle w:val="FontStyle14"/>
        </w:rPr>
        <w:t xml:space="preserve"> отдела по строительству, транспорту, связи и ЖКХ.</w:t>
      </w:r>
    </w:p>
    <w:p w:rsidR="006D2B30" w:rsidRDefault="006D2B30" w:rsidP="00724077">
      <w:pPr>
        <w:ind w:firstLine="720"/>
        <w:jc w:val="both"/>
        <w:rPr>
          <w:sz w:val="28"/>
          <w:szCs w:val="28"/>
        </w:rPr>
      </w:pPr>
      <w:r>
        <w:rPr>
          <w:sz w:val="28"/>
          <w:szCs w:val="28"/>
        </w:rPr>
        <w:t>2.15.4.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rsidR="006D2B30" w:rsidRDefault="006D2B30" w:rsidP="00724077">
      <w:pPr>
        <w:ind w:firstLine="720"/>
        <w:jc w:val="both"/>
        <w:rPr>
          <w:sz w:val="28"/>
          <w:szCs w:val="28"/>
        </w:rPr>
      </w:pPr>
      <w:r>
        <w:rPr>
          <w:sz w:val="28"/>
          <w:szCs w:val="28"/>
        </w:rPr>
        <w:t>2.15.5. Места информирования, предназначенные для ознакомления заявителей с информационными материалами, оборудуются:</w:t>
      </w:r>
    </w:p>
    <w:p w:rsidR="006D2B30" w:rsidRDefault="006D2B30" w:rsidP="00724077">
      <w:pPr>
        <w:ind w:firstLine="720"/>
        <w:jc w:val="both"/>
        <w:rPr>
          <w:sz w:val="28"/>
          <w:szCs w:val="28"/>
        </w:rPr>
      </w:pPr>
      <w:r>
        <w:rPr>
          <w:sz w:val="28"/>
          <w:szCs w:val="28"/>
        </w:rPr>
        <w:t>- стульями и столами для оформления документов.</w:t>
      </w:r>
    </w:p>
    <w:p w:rsidR="006D2B30" w:rsidRDefault="006D2B30" w:rsidP="00724077">
      <w:pPr>
        <w:ind w:firstLine="720"/>
        <w:jc w:val="both"/>
        <w:rPr>
          <w:sz w:val="28"/>
          <w:szCs w:val="28"/>
        </w:rPr>
      </w:pPr>
      <w:r>
        <w:rPr>
          <w:sz w:val="28"/>
          <w:szCs w:val="28"/>
        </w:rPr>
        <w:t>На официальных сайтах в сети Интернет размещается следующая обязательная информация:</w:t>
      </w:r>
    </w:p>
    <w:p w:rsidR="006D2B30" w:rsidRDefault="006D2B30" w:rsidP="00724077">
      <w:pPr>
        <w:ind w:firstLine="72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D2B30" w:rsidRDefault="006D2B30" w:rsidP="00724077">
      <w:pPr>
        <w:ind w:firstLine="720"/>
        <w:jc w:val="both"/>
        <w:rPr>
          <w:sz w:val="28"/>
          <w:szCs w:val="28"/>
        </w:rPr>
      </w:pPr>
      <w:r>
        <w:rPr>
          <w:sz w:val="28"/>
          <w:szCs w:val="28"/>
        </w:rPr>
        <w:t>- режим работы органов, предоставляющих муниципальную услугу;</w:t>
      </w:r>
    </w:p>
    <w:p w:rsidR="006D2B30" w:rsidRDefault="006D2B30" w:rsidP="00724077">
      <w:pPr>
        <w:ind w:firstLine="720"/>
        <w:jc w:val="both"/>
        <w:rPr>
          <w:sz w:val="28"/>
          <w:szCs w:val="28"/>
        </w:rPr>
      </w:pPr>
      <w:r>
        <w:rPr>
          <w:sz w:val="28"/>
          <w:szCs w:val="28"/>
        </w:rPr>
        <w:t>- графики личного приема граждан уполномоченными должностными лицами;</w:t>
      </w:r>
    </w:p>
    <w:p w:rsidR="006D2B30" w:rsidRDefault="006D2B30" w:rsidP="00724077">
      <w:pPr>
        <w:ind w:firstLine="720"/>
        <w:rPr>
          <w:sz w:val="28"/>
          <w:szCs w:val="28"/>
        </w:rPr>
      </w:pPr>
      <w:r>
        <w:rPr>
          <w:sz w:val="28"/>
          <w:szCs w:val="28"/>
        </w:rPr>
        <w:t>- настоящий Административный регламент.</w:t>
      </w:r>
    </w:p>
    <w:p w:rsidR="006D2B30" w:rsidRPr="00724077" w:rsidRDefault="006D2B30" w:rsidP="00724077">
      <w:pPr>
        <w:ind w:firstLine="720"/>
        <w:rPr>
          <w:sz w:val="28"/>
          <w:szCs w:val="28"/>
        </w:rPr>
      </w:pPr>
      <w:r w:rsidRPr="00724077">
        <w:rPr>
          <w:sz w:val="28"/>
          <w:szCs w:val="28"/>
        </w:rPr>
        <w:t>2.15.6. Место для приема заявителей должно быть оборудовано стулом, иметь место для написания и размещения документов, заявлений.</w:t>
      </w:r>
    </w:p>
    <w:p w:rsidR="006D2B30" w:rsidRPr="00724077" w:rsidRDefault="006D2B30" w:rsidP="00724077">
      <w:pPr>
        <w:pStyle w:val="Style3"/>
        <w:spacing w:line="317" w:lineRule="exact"/>
        <w:jc w:val="both"/>
        <w:rPr>
          <w:rStyle w:val="FontStyle14"/>
          <w:sz w:val="28"/>
          <w:szCs w:val="28"/>
        </w:rPr>
      </w:pPr>
      <w:r w:rsidRPr="00724077">
        <w:rPr>
          <w:sz w:val="28"/>
          <w:szCs w:val="28"/>
        </w:rPr>
        <w:t xml:space="preserve">         2.15.7. Н</w:t>
      </w:r>
      <w:r w:rsidRPr="00724077">
        <w:rPr>
          <w:rStyle w:val="FontStyle14"/>
          <w:sz w:val="28"/>
          <w:szCs w:val="28"/>
        </w:rPr>
        <w:t>ачальником Отдела по строительству, транспорту, связи и ЖКХ Администрации муниципального образования «Демидовский район» Смоленской области, специалистами МФЦ, предоставляющими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6D2B30" w:rsidRPr="00724077" w:rsidRDefault="006D2B30" w:rsidP="00724077">
      <w:pPr>
        <w:pStyle w:val="Style4"/>
        <w:tabs>
          <w:tab w:val="left" w:pos="864"/>
        </w:tabs>
        <w:suppressAutoHyphens/>
        <w:spacing w:line="317" w:lineRule="exact"/>
        <w:ind w:left="701" w:firstLine="0"/>
        <w:jc w:val="left"/>
        <w:rPr>
          <w:rStyle w:val="FontStyle14"/>
          <w:sz w:val="28"/>
          <w:szCs w:val="28"/>
        </w:rPr>
      </w:pPr>
      <w:r w:rsidRPr="00724077">
        <w:rPr>
          <w:rStyle w:val="FontStyle14"/>
          <w:sz w:val="28"/>
          <w:szCs w:val="28"/>
        </w:rPr>
        <w:t>1)</w:t>
      </w:r>
      <w:r w:rsidRPr="00724077">
        <w:rPr>
          <w:rStyle w:val="FontStyle14"/>
          <w:sz w:val="28"/>
          <w:szCs w:val="28"/>
        </w:rPr>
        <w:tab/>
        <w:t>возможность беспрепятственного входа в помещения и выхода из них;</w:t>
      </w:r>
    </w:p>
    <w:p w:rsidR="006D2B30" w:rsidRPr="00724077" w:rsidRDefault="006D2B30" w:rsidP="00724077">
      <w:pPr>
        <w:pStyle w:val="Style4"/>
        <w:tabs>
          <w:tab w:val="left" w:pos="1066"/>
        </w:tabs>
        <w:suppressAutoHyphens/>
        <w:spacing w:line="317" w:lineRule="exact"/>
        <w:rPr>
          <w:rStyle w:val="FontStyle14"/>
          <w:sz w:val="28"/>
          <w:szCs w:val="28"/>
        </w:rPr>
      </w:pPr>
      <w:r w:rsidRPr="00724077">
        <w:rPr>
          <w:rStyle w:val="FontStyle14"/>
          <w:sz w:val="28"/>
          <w:szCs w:val="28"/>
        </w:rPr>
        <w:t>2) содействие со стороны специалистов отдела по строительству, транспорту, связи и ЖКХ Администрации, при необходимости, инвалиду при входе в объект и выходе из него;</w:t>
      </w:r>
    </w:p>
    <w:p w:rsidR="006D2B30" w:rsidRPr="00724077" w:rsidRDefault="006D2B30" w:rsidP="00724077">
      <w:pPr>
        <w:pStyle w:val="Style4"/>
        <w:tabs>
          <w:tab w:val="left" w:pos="864"/>
          <w:tab w:val="left" w:pos="4896"/>
          <w:tab w:val="left" w:pos="8366"/>
          <w:tab w:val="left" w:leader="hyphen" w:pos="9749"/>
        </w:tabs>
        <w:suppressAutoHyphens/>
        <w:spacing w:line="317" w:lineRule="exact"/>
        <w:ind w:firstLine="709"/>
        <w:rPr>
          <w:rStyle w:val="FontStyle14"/>
          <w:sz w:val="28"/>
          <w:szCs w:val="28"/>
        </w:rPr>
      </w:pPr>
      <w:r w:rsidRPr="00724077">
        <w:rPr>
          <w:rStyle w:val="FontStyle14"/>
          <w:sz w:val="28"/>
          <w:szCs w:val="28"/>
        </w:rPr>
        <w:t>3) возможность посадки в транспортное средство и высадки из него перед входом в Администрацию, при необходимости, с помощью специалистов отдела по строительству, транспорту, связи и ЖКХ Администрации;</w:t>
      </w:r>
    </w:p>
    <w:p w:rsidR="006D2B30" w:rsidRPr="00724077" w:rsidRDefault="006D2B30" w:rsidP="00724077">
      <w:pPr>
        <w:pStyle w:val="Style4"/>
        <w:tabs>
          <w:tab w:val="left" w:pos="0"/>
          <w:tab w:val="left" w:pos="864"/>
        </w:tabs>
        <w:suppressAutoHyphens/>
        <w:spacing w:before="5" w:line="317" w:lineRule="exact"/>
        <w:rPr>
          <w:rStyle w:val="FontStyle14"/>
          <w:sz w:val="28"/>
          <w:szCs w:val="28"/>
        </w:rPr>
      </w:pPr>
      <w:r w:rsidRPr="00724077">
        <w:rPr>
          <w:rStyle w:val="FontStyle14"/>
          <w:sz w:val="28"/>
          <w:szCs w:val="28"/>
        </w:rPr>
        <w:t>4)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6D2B30" w:rsidRPr="00724077" w:rsidRDefault="006D2B30" w:rsidP="00724077">
      <w:pPr>
        <w:pStyle w:val="Style4"/>
        <w:tabs>
          <w:tab w:val="left" w:pos="0"/>
          <w:tab w:val="left" w:pos="864"/>
        </w:tabs>
        <w:suppressAutoHyphens/>
        <w:spacing w:before="5" w:line="317" w:lineRule="exact"/>
        <w:rPr>
          <w:rStyle w:val="FontStyle14"/>
          <w:sz w:val="28"/>
          <w:szCs w:val="28"/>
        </w:rPr>
      </w:pPr>
      <w:r w:rsidRPr="00724077">
        <w:rPr>
          <w:rStyle w:val="FontStyle14"/>
          <w:sz w:val="28"/>
          <w:szCs w:val="28"/>
        </w:rPr>
        <w:t>5) сопровождение инвалидов, имеющих стойкие расстройства функции зрения и самостоятельного передвижения, по территории Администрации;</w:t>
      </w:r>
    </w:p>
    <w:p w:rsidR="006D2B30" w:rsidRPr="00724077" w:rsidRDefault="006D2B30" w:rsidP="00724077">
      <w:pPr>
        <w:pStyle w:val="Style4"/>
        <w:tabs>
          <w:tab w:val="left" w:pos="0"/>
          <w:tab w:val="left" w:pos="960"/>
        </w:tabs>
        <w:suppressAutoHyphens/>
        <w:spacing w:line="317" w:lineRule="exact"/>
        <w:rPr>
          <w:rStyle w:val="FontStyle14"/>
          <w:sz w:val="28"/>
          <w:szCs w:val="28"/>
        </w:rPr>
      </w:pPr>
      <w:r w:rsidRPr="00724077">
        <w:rPr>
          <w:rStyle w:val="FontStyle14"/>
          <w:sz w:val="28"/>
          <w:szCs w:val="28"/>
        </w:rPr>
        <w:t>6) проведение инструктажа специалистов, осуществляющих первичный контакт с получателем услуги, по вопросам работы с инвалидами;</w:t>
      </w:r>
    </w:p>
    <w:p w:rsidR="006D2B30" w:rsidRPr="00724077" w:rsidRDefault="006D2B30" w:rsidP="00724077">
      <w:pPr>
        <w:pStyle w:val="Style4"/>
        <w:tabs>
          <w:tab w:val="left" w:pos="0"/>
          <w:tab w:val="left" w:pos="960"/>
        </w:tabs>
        <w:suppressAutoHyphens/>
        <w:spacing w:line="317" w:lineRule="exact"/>
        <w:rPr>
          <w:rStyle w:val="FontStyle14"/>
          <w:sz w:val="28"/>
          <w:szCs w:val="28"/>
        </w:rPr>
      </w:pPr>
      <w:r w:rsidRPr="00724077">
        <w:rPr>
          <w:rStyle w:val="FontStyle14"/>
          <w:sz w:val="28"/>
          <w:szCs w:val="28"/>
        </w:rPr>
        <w:t>7) размещение носителей информации о порядке предоставления услуги инвалидам с учетом ограничений их жизнедеятельности;</w:t>
      </w:r>
    </w:p>
    <w:p w:rsidR="006D2B30" w:rsidRPr="00724077" w:rsidRDefault="006D2B30" w:rsidP="00724077">
      <w:pPr>
        <w:pStyle w:val="Style3"/>
        <w:spacing w:line="317" w:lineRule="exact"/>
        <w:ind w:firstLine="696"/>
        <w:jc w:val="both"/>
        <w:rPr>
          <w:rStyle w:val="FontStyle14"/>
          <w:sz w:val="28"/>
          <w:szCs w:val="28"/>
        </w:rPr>
      </w:pPr>
      <w:r w:rsidRPr="00724077">
        <w:rPr>
          <w:rStyle w:val="FontStyle14"/>
          <w:sz w:val="28"/>
          <w:szCs w:val="28"/>
        </w:rPr>
        <w:t xml:space="preserve"> 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D2B30" w:rsidRPr="00724077" w:rsidRDefault="006D2B30" w:rsidP="00724077">
      <w:pPr>
        <w:pStyle w:val="Style4"/>
        <w:tabs>
          <w:tab w:val="left" w:pos="960"/>
        </w:tabs>
        <w:suppressAutoHyphens/>
        <w:spacing w:before="5" w:line="317" w:lineRule="exact"/>
        <w:rPr>
          <w:rStyle w:val="FontStyle14"/>
          <w:sz w:val="28"/>
          <w:szCs w:val="28"/>
        </w:rPr>
      </w:pPr>
      <w:r w:rsidRPr="00724077">
        <w:rPr>
          <w:rStyle w:val="FontStyle14"/>
          <w:sz w:val="28"/>
          <w:szCs w:val="28"/>
        </w:rPr>
        <w:t xml:space="preserve">9) </w:t>
      </w:r>
      <w:r w:rsidRPr="00724077">
        <w:rPr>
          <w:rStyle w:val="FontStyle14"/>
          <w:sz w:val="28"/>
          <w:szCs w:val="28"/>
        </w:rPr>
        <w:tab/>
        <w:t>оказание специалистами отдела по строительству, транспорту, связи и ЖКХ Администрации, МФЦ необходимой инвалидам помощи в преодолении барьеров, мешающих получению ими услуг наравне с другими лицами;</w:t>
      </w:r>
    </w:p>
    <w:p w:rsidR="006D2B30" w:rsidRPr="00724077" w:rsidRDefault="006D2B30" w:rsidP="00724077">
      <w:pPr>
        <w:pStyle w:val="Style4"/>
        <w:numPr>
          <w:ilvl w:val="0"/>
          <w:numId w:val="4"/>
        </w:numPr>
        <w:tabs>
          <w:tab w:val="left" w:pos="960"/>
        </w:tabs>
        <w:suppressAutoHyphens/>
        <w:spacing w:before="5" w:line="317" w:lineRule="exact"/>
        <w:rPr>
          <w:sz w:val="28"/>
          <w:szCs w:val="28"/>
        </w:rPr>
      </w:pPr>
      <w:r w:rsidRPr="00724077">
        <w:rPr>
          <w:rStyle w:val="FontStyle14"/>
          <w:sz w:val="28"/>
          <w:szCs w:val="28"/>
        </w:rPr>
        <w:t>предоставление, при необходимости, услуги по месту жительства инвалида.</w:t>
      </w:r>
    </w:p>
    <w:p w:rsidR="006D2B30" w:rsidRPr="00671B38" w:rsidRDefault="006D2B30" w:rsidP="00CB2B79">
      <w:pPr>
        <w:pStyle w:val="ConsPlusNormal0"/>
        <w:jc w:val="both"/>
        <w:rPr>
          <w:rFonts w:ascii="Times New Roman" w:hAnsi="Times New Roman" w:cs="Times New Roman"/>
          <w:sz w:val="28"/>
          <w:szCs w:val="28"/>
        </w:rPr>
      </w:pPr>
    </w:p>
    <w:p w:rsidR="006D2B30" w:rsidRPr="00671B38" w:rsidRDefault="006D2B30" w:rsidP="007B54AF">
      <w:pPr>
        <w:pStyle w:val="ConsPlusNormal0"/>
        <w:ind w:firstLine="709"/>
        <w:jc w:val="center"/>
        <w:rPr>
          <w:rFonts w:ascii="Times New Roman" w:hAnsi="Times New Roman" w:cs="Times New Roman"/>
          <w:b/>
          <w:bCs/>
          <w:sz w:val="28"/>
          <w:szCs w:val="28"/>
        </w:rPr>
      </w:pPr>
      <w:r w:rsidRPr="00671B38">
        <w:rPr>
          <w:rFonts w:ascii="Times New Roman" w:hAnsi="Times New Roman" w:cs="Times New Roman"/>
          <w:b/>
          <w:bCs/>
          <w:sz w:val="28"/>
          <w:szCs w:val="28"/>
        </w:rPr>
        <w:t>2.16. Показатели доступности и качества муниципальной услуги</w:t>
      </w:r>
    </w:p>
    <w:p w:rsidR="006D2B30" w:rsidRPr="00671B38" w:rsidRDefault="006D2B30" w:rsidP="007B54AF">
      <w:pPr>
        <w:pStyle w:val="ConsPlusNormal0"/>
        <w:ind w:firstLine="709"/>
        <w:jc w:val="both"/>
        <w:rPr>
          <w:rFonts w:ascii="Times New Roman" w:hAnsi="Times New Roman" w:cs="Times New Roman"/>
          <w:sz w:val="28"/>
          <w:szCs w:val="28"/>
        </w:rPr>
      </w:pPr>
    </w:p>
    <w:p w:rsidR="006D2B30" w:rsidRPr="00671B38" w:rsidRDefault="006D2B30"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6D2B30" w:rsidRPr="00671B38" w:rsidRDefault="006D2B30" w:rsidP="00724077">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6D2B30" w:rsidRPr="00671B38" w:rsidRDefault="006D2B30" w:rsidP="00724077">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6D2B30" w:rsidRPr="00671B38" w:rsidRDefault="006D2B30" w:rsidP="00724077">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6D2B30" w:rsidRPr="00671B38" w:rsidRDefault="006D2B30"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6D2B30" w:rsidRPr="00671B38" w:rsidRDefault="006D2B30"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6D2B30" w:rsidRPr="00671B38" w:rsidRDefault="006D2B30"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6D2B30" w:rsidRPr="00671B38" w:rsidRDefault="006D2B30"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6D2B30" w:rsidRPr="00671B38" w:rsidRDefault="006D2B30"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6D2B30" w:rsidRPr="00671B38" w:rsidRDefault="006D2B30"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6D2B30" w:rsidRPr="00671B38" w:rsidRDefault="006D2B30"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ED1076">
      <w:pPr>
        <w:pStyle w:val="ConsPlusNormal0"/>
        <w:ind w:firstLine="709"/>
        <w:jc w:val="center"/>
        <w:rPr>
          <w:rFonts w:ascii="Times New Roman" w:hAnsi="Times New Roman" w:cs="Times New Roman"/>
          <w:b/>
          <w:bCs/>
          <w:sz w:val="28"/>
          <w:szCs w:val="28"/>
        </w:rPr>
      </w:pPr>
      <w:r w:rsidRPr="00671B38">
        <w:rPr>
          <w:rFonts w:ascii="Times New Roman" w:hAnsi="Times New Roman" w:cs="Times New Roman"/>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2B30" w:rsidRPr="00671B38" w:rsidRDefault="006D2B30" w:rsidP="00ED1076">
      <w:pPr>
        <w:pStyle w:val="ConsPlusNormal0"/>
        <w:ind w:firstLine="709"/>
        <w:jc w:val="both"/>
        <w:rPr>
          <w:rFonts w:ascii="Times New Roman" w:hAnsi="Times New Roman" w:cs="Times New Roman"/>
          <w:sz w:val="28"/>
          <w:szCs w:val="28"/>
        </w:rPr>
      </w:pPr>
    </w:p>
    <w:p w:rsidR="006D2B30" w:rsidRPr="00671B38" w:rsidRDefault="006D2B30"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6D2B30" w:rsidRPr="00671B38" w:rsidRDefault="006D2B30"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6D2B30" w:rsidRPr="00671B38" w:rsidRDefault="006D2B30"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6D2B30" w:rsidRPr="00671B38" w:rsidRDefault="006D2B30"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6D2B30" w:rsidRPr="00671B38" w:rsidRDefault="006D2B30"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6D2B30" w:rsidRPr="00671B38" w:rsidRDefault="006D2B30"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6D2B30" w:rsidRPr="00671B38" w:rsidRDefault="006D2B30"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6D2B30" w:rsidRPr="00671B38" w:rsidRDefault="006D2B30"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6D2B30" w:rsidRPr="00671B38" w:rsidRDefault="006D2B30"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6D2B30" w:rsidRPr="00671B38" w:rsidRDefault="006D2B30"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6D2B30" w:rsidRPr="00671B38" w:rsidRDefault="006D2B30"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6D2B30" w:rsidRPr="00671B38" w:rsidRDefault="006D2B30"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6D2B30" w:rsidRPr="00671B38" w:rsidRDefault="006D2B30" w:rsidP="005B3542">
      <w:pPr>
        <w:pStyle w:val="ConsPlusNormal0"/>
        <w:ind w:firstLine="709"/>
        <w:jc w:val="both"/>
        <w:rPr>
          <w:rFonts w:ascii="Times New Roman" w:hAnsi="Times New Roman" w:cs="Times New Roman"/>
          <w:sz w:val="28"/>
          <w:szCs w:val="28"/>
        </w:rPr>
      </w:pPr>
      <w:hyperlink w:anchor="P737" w:history="1">
        <w:r w:rsidRPr="00671B38">
          <w:rPr>
            <w:rFonts w:ascii="Times New Roman" w:hAnsi="Times New Roman" w:cs="Times New Roman"/>
            <w:sz w:val="28"/>
            <w:szCs w:val="28"/>
          </w:rPr>
          <w:t>Блок-схема</w:t>
        </w:r>
      </w:hyperlink>
      <w:r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bCs/>
          <w:sz w:val="28"/>
          <w:szCs w:val="28"/>
        </w:rPr>
        <w:t>3.1. Прием и регистрация документов</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6D2B30" w:rsidRPr="00671B38" w:rsidRDefault="006D2B30" w:rsidP="00A60F2E">
      <w:pPr>
        <w:pStyle w:val="ConsPlusNormal0"/>
        <w:ind w:firstLine="709"/>
        <w:jc w:val="both"/>
        <w:rPr>
          <w:rFonts w:ascii="Times New Roman" w:hAnsi="Times New Roman" w:cs="Times New Roman"/>
          <w:sz w:val="28"/>
          <w:szCs w:val="28"/>
        </w:rPr>
      </w:pPr>
      <w:bookmarkStart w:id="11" w:name="P360"/>
      <w:bookmarkEnd w:id="11"/>
      <w:r>
        <w:rPr>
          <w:rFonts w:ascii="Times New Roman" w:hAnsi="Times New Roman" w:cs="Times New Roman"/>
          <w:sz w:val="28"/>
          <w:szCs w:val="28"/>
        </w:rPr>
        <w:t>3</w:t>
      </w:r>
      <w:r w:rsidRPr="0074086B">
        <w:rPr>
          <w:rFonts w:ascii="Times New Roman" w:hAnsi="Times New Roman" w:cs="Times New Roman"/>
          <w:sz w:val="28"/>
          <w:szCs w:val="28"/>
        </w:rPr>
        <w:t>.1.2.</w:t>
      </w:r>
      <w:r>
        <w:rPr>
          <w:rFonts w:ascii="Times New Roman" w:hAnsi="Times New Roman" w:cs="Times New Roman"/>
          <w:sz w:val="28"/>
          <w:szCs w:val="28"/>
        </w:rPr>
        <w:t xml:space="preserve"> </w:t>
      </w:r>
      <w:r w:rsidRPr="0074086B">
        <w:rPr>
          <w:rFonts w:ascii="Times New Roman" w:hAnsi="Times New Roman" w:cs="Times New Roman"/>
          <w:sz w:val="28"/>
          <w:szCs w:val="28"/>
        </w:rPr>
        <w:t>Специалист Администрации, ответственный за ведение делопроизводства:</w:t>
      </w:r>
    </w:p>
    <w:p w:rsidR="006D2B30" w:rsidRPr="00671B38" w:rsidRDefault="006D2B30" w:rsidP="00724077">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6D2B30" w:rsidRPr="00671B38" w:rsidRDefault="006D2B30" w:rsidP="00724077">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 отдел.</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412C25">
      <w:pPr>
        <w:pStyle w:val="ConsPlusNormal0"/>
        <w:ind w:firstLine="709"/>
        <w:jc w:val="center"/>
        <w:rPr>
          <w:rFonts w:ascii="Times New Roman" w:hAnsi="Times New Roman" w:cs="Times New Roman"/>
          <w:b/>
          <w:bCs/>
          <w:sz w:val="28"/>
          <w:szCs w:val="28"/>
        </w:rPr>
      </w:pPr>
      <w:bookmarkStart w:id="12" w:name="P369"/>
      <w:bookmarkEnd w:id="12"/>
      <w:r w:rsidRPr="00671B38">
        <w:rPr>
          <w:rFonts w:ascii="Times New Roman" w:hAnsi="Times New Roman" w:cs="Times New Roman"/>
          <w:b/>
          <w:bCs/>
          <w:sz w:val="28"/>
          <w:szCs w:val="28"/>
        </w:rPr>
        <w:t>3.2. Формирование и направление межведомственных запросов</w:t>
      </w:r>
    </w:p>
    <w:p w:rsidR="006D2B30" w:rsidRPr="00671B38" w:rsidRDefault="006D2B30" w:rsidP="00412C25">
      <w:pPr>
        <w:pStyle w:val="ConsPlusNormal0"/>
        <w:ind w:firstLine="709"/>
        <w:jc w:val="both"/>
        <w:rPr>
          <w:rFonts w:ascii="Times New Roman" w:hAnsi="Times New Roman" w:cs="Times New Roman"/>
          <w:sz w:val="28"/>
          <w:szCs w:val="28"/>
        </w:rPr>
      </w:pP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6D2B30" w:rsidRPr="00671B38" w:rsidRDefault="006D2B30" w:rsidP="00A60F2E">
      <w:pPr>
        <w:autoSpaceDN w:val="0"/>
        <w:adjustRightInd w:val="0"/>
        <w:ind w:firstLine="709"/>
        <w:jc w:val="both"/>
        <w:rPr>
          <w:sz w:val="28"/>
          <w:szCs w:val="28"/>
        </w:rPr>
      </w:pPr>
      <w:r w:rsidRPr="00671B38">
        <w:rPr>
          <w:sz w:val="28"/>
          <w:szCs w:val="28"/>
        </w:rPr>
        <w:t>3.2.8.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bCs/>
          <w:sz w:val="28"/>
          <w:szCs w:val="28"/>
        </w:rPr>
        <w:t>3.3. Рассмотрение документов, принятие решения о предоставлении либо об отказе в предоставлении муниципальной услуги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bCs/>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3.3.2. Специалист отдела, ответственный за рассмотрение документов:</w:t>
      </w:r>
    </w:p>
    <w:p w:rsidR="006D2B30" w:rsidRPr="00671B38" w:rsidRDefault="006D2B30" w:rsidP="00724077">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6D2B30" w:rsidRPr="00671B38" w:rsidRDefault="006D2B30" w:rsidP="00724077">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6D2B30" w:rsidRPr="00671B38" w:rsidRDefault="006D2B30" w:rsidP="00724077">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6D2B30" w:rsidRPr="00671B38" w:rsidRDefault="006D2B30" w:rsidP="00724077">
      <w:pPr>
        <w:pStyle w:val="ConsPlusNormal0"/>
        <w:numPr>
          <w:ilvl w:val="0"/>
          <w:numId w:val="13"/>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6D2B30" w:rsidRPr="00671B38" w:rsidRDefault="006D2B30" w:rsidP="00724077">
      <w:pPr>
        <w:pStyle w:val="ConsPlusNormal0"/>
        <w:numPr>
          <w:ilvl w:val="0"/>
          <w:numId w:val="12"/>
        </w:numPr>
        <w:tabs>
          <w:tab w:val="left" w:pos="1134"/>
        </w:tabs>
        <w:ind w:left="0" w:firstLine="709"/>
        <w:jc w:val="both"/>
        <w:rPr>
          <w:rFonts w:ascii="Times New Roman"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6D2B30" w:rsidRPr="00671B38" w:rsidRDefault="006D2B30" w:rsidP="00724077">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6D2B30" w:rsidRPr="00671B38" w:rsidRDefault="006D2B30" w:rsidP="00724077">
      <w:pPr>
        <w:pStyle w:val="ListParagraph"/>
        <w:numPr>
          <w:ilvl w:val="0"/>
          <w:numId w:val="12"/>
        </w:numPr>
        <w:tabs>
          <w:tab w:val="left" w:pos="1134"/>
        </w:tabs>
        <w:autoSpaceDE w:val="0"/>
        <w:autoSpaceDN w:val="0"/>
        <w:adjustRightInd w:val="0"/>
        <w:ind w:left="0" w:firstLine="709"/>
        <w:jc w:val="both"/>
        <w:rPr>
          <w:sz w:val="28"/>
          <w:szCs w:val="28"/>
          <w:lang w:eastAsia="en-US"/>
        </w:rPr>
      </w:pPr>
      <w:r w:rsidRPr="00671B38">
        <w:rPr>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2B30" w:rsidRPr="00671B38" w:rsidRDefault="006D2B30" w:rsidP="00724077">
      <w:pPr>
        <w:pStyle w:val="ListParagraph"/>
        <w:numPr>
          <w:ilvl w:val="0"/>
          <w:numId w:val="12"/>
        </w:numPr>
        <w:tabs>
          <w:tab w:val="left" w:pos="1134"/>
        </w:tabs>
        <w:autoSpaceDE w:val="0"/>
        <w:autoSpaceDN w:val="0"/>
        <w:adjustRightInd w:val="0"/>
        <w:ind w:left="0" w:firstLine="709"/>
        <w:jc w:val="both"/>
        <w:rPr>
          <w:sz w:val="28"/>
          <w:szCs w:val="28"/>
          <w:lang w:eastAsia="en-US"/>
        </w:rPr>
      </w:pPr>
      <w:r w:rsidRPr="00671B38">
        <w:rPr>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D2B30" w:rsidRPr="00671B38" w:rsidRDefault="006D2B30" w:rsidP="00724077">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6D2B30" w:rsidRPr="00671B38" w:rsidRDefault="006D2B30" w:rsidP="00724077">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отдел.</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3.3.8. Обязанности специалиста отдела, ответственного за рассмотрение документов,</w:t>
      </w:r>
      <w:r w:rsidRPr="00671B38">
        <w:rPr>
          <w:rFonts w:ascii="Times New Roman" w:hAnsi="Times New Roman" w:cs="Times New Roman"/>
          <w:b/>
          <w:bCs/>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6D2B30" w:rsidRPr="00671B38" w:rsidRDefault="006D2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6D2B30"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394AC4">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3.4. Выдача за</w:t>
      </w:r>
      <w:r>
        <w:rPr>
          <w:rFonts w:ascii="Times New Roman" w:hAnsi="Times New Roman" w:cs="Times New Roman"/>
          <w:b/>
          <w:bCs/>
          <w:sz w:val="28"/>
          <w:szCs w:val="28"/>
        </w:rPr>
        <w:t>явителю</w:t>
      </w:r>
      <w:r w:rsidRPr="00671B38">
        <w:rPr>
          <w:rFonts w:ascii="Times New Roman" w:hAnsi="Times New Roman" w:cs="Times New Roman"/>
          <w:b/>
          <w:bCs/>
          <w:sz w:val="28"/>
          <w:szCs w:val="28"/>
        </w:rPr>
        <w:t xml:space="preserve"> разрешения на ввод объекта в эксплуатацию либо письма об отказе в его выдаче с указанием причин отказа</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отдел подписанного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6D2B30" w:rsidRPr="00671B38" w:rsidRDefault="006D2B30" w:rsidP="00724077">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6D2B30" w:rsidRPr="00671B38" w:rsidRDefault="006D2B30" w:rsidP="00724077">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с указанием причин отказа </w:t>
      </w:r>
      <w:r>
        <w:rPr>
          <w:rFonts w:ascii="Times New Roman" w:hAnsi="Times New Roman" w:cs="Times New Roman"/>
          <w:sz w:val="28"/>
          <w:szCs w:val="28"/>
        </w:rPr>
        <w:t>специалисту</w:t>
      </w:r>
      <w:r w:rsidRPr="00671B38">
        <w:rPr>
          <w:rFonts w:ascii="Times New Roman" w:hAnsi="Times New Roman" w:cs="Times New Roman"/>
          <w:sz w:val="28"/>
          <w:szCs w:val="28"/>
        </w:rPr>
        <w:t xml:space="preserve"> Администрации</w:t>
      </w:r>
      <w:r>
        <w:rPr>
          <w:rFonts w:ascii="Times New Roman" w:hAnsi="Times New Roman" w:cs="Times New Roman"/>
          <w:sz w:val="28"/>
          <w:szCs w:val="28"/>
        </w:rPr>
        <w:t>, ответственному за</w:t>
      </w:r>
      <w:r w:rsidRPr="00671B38">
        <w:rPr>
          <w:rFonts w:ascii="Times New Roman" w:hAnsi="Times New Roman" w:cs="Times New Roman"/>
          <w:sz w:val="28"/>
          <w:szCs w:val="28"/>
        </w:rPr>
        <w:t xml:space="preserve"> </w:t>
      </w:r>
      <w:r>
        <w:rPr>
          <w:rFonts w:ascii="Times New Roman" w:hAnsi="Times New Roman" w:cs="Times New Roman"/>
          <w:sz w:val="28"/>
          <w:szCs w:val="28"/>
        </w:rPr>
        <w:t xml:space="preserve">ведения делопроизводства </w:t>
      </w:r>
      <w:r w:rsidRPr="00671B38">
        <w:rPr>
          <w:rFonts w:ascii="Times New Roman" w:hAnsi="Times New Roman" w:cs="Times New Roman"/>
          <w:sz w:val="28"/>
          <w:szCs w:val="28"/>
        </w:rPr>
        <w:t>для регистрации в установленном порядке в соответствии с правилами делопроизводства. Максимальный срок регистрации - 30 минут;</w:t>
      </w:r>
    </w:p>
    <w:p w:rsidR="006D2B30" w:rsidRPr="0022161B" w:rsidRDefault="006D2B30" w:rsidP="00724077">
      <w:pPr>
        <w:pStyle w:val="ListParagraph"/>
        <w:numPr>
          <w:ilvl w:val="0"/>
          <w:numId w:val="14"/>
        </w:numPr>
        <w:tabs>
          <w:tab w:val="left" w:pos="1134"/>
        </w:tabs>
        <w:autoSpaceDE w:val="0"/>
        <w:autoSpaceDN w:val="0"/>
        <w:adjustRightInd w:val="0"/>
        <w:ind w:left="0" w:firstLine="709"/>
        <w:jc w:val="both"/>
        <w:rPr>
          <w:sz w:val="28"/>
          <w:szCs w:val="28"/>
        </w:rPr>
      </w:pPr>
      <w:bookmarkStart w:id="14" w:name="P406"/>
      <w:bookmarkEnd w:id="14"/>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6D2B30" w:rsidRPr="00671B38" w:rsidRDefault="006D2B30" w:rsidP="00724077">
      <w:pPr>
        <w:pStyle w:val="ConsPlusNormal0"/>
        <w:numPr>
          <w:ilvl w:val="0"/>
          <w:numId w:val="14"/>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Hyperlink"/>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Hyperlink"/>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ответственный за выдачу разрешений на ввод объекта 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6D2B30" w:rsidRPr="00671B38" w:rsidRDefault="006D2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6D2B30" w:rsidRDefault="006D2B30">
      <w:pPr>
        <w:pStyle w:val="ConsPlusNormal0"/>
        <w:jc w:val="both"/>
        <w:rPr>
          <w:rFonts w:ascii="Times New Roman" w:hAnsi="Times New Roman" w:cs="Times New Roman"/>
          <w:sz w:val="28"/>
          <w:szCs w:val="28"/>
        </w:rPr>
      </w:pPr>
    </w:p>
    <w:p w:rsidR="006D2B30" w:rsidRDefault="006D2B30">
      <w:pPr>
        <w:pStyle w:val="ConsPlusNormal0"/>
        <w:jc w:val="both"/>
        <w:rPr>
          <w:rFonts w:ascii="Times New Roman" w:hAnsi="Times New Roman" w:cs="Times New Roman"/>
          <w:sz w:val="28"/>
          <w:szCs w:val="28"/>
        </w:rPr>
      </w:pP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C61436">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bCs/>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6D2B30" w:rsidRPr="00671B38" w:rsidRDefault="006D2B30"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6D2B30" w:rsidRPr="00671B38" w:rsidRDefault="006D2B30" w:rsidP="0072407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Pr="00671B38">
          <w:rPr>
            <w:rStyle w:val="Hyperlink"/>
            <w:rFonts w:ascii="Times New Roman" w:hAnsi="Times New Roman" w:cs="Times New Roman"/>
            <w:color w:val="auto"/>
            <w:sz w:val="28"/>
            <w:szCs w:val="28"/>
            <w:u w:val="none"/>
          </w:rPr>
          <w:t>пункте 5</w:t>
        </w:r>
        <w:r w:rsidRPr="00671B38">
          <w:rPr>
            <w:rStyle w:val="Hyperlink"/>
            <w:rFonts w:ascii="Times New Roman" w:hAnsi="Times New Roman" w:cs="Times New Roman"/>
            <w:color w:val="auto"/>
            <w:sz w:val="28"/>
            <w:szCs w:val="28"/>
            <w:u w:val="none"/>
            <w:vertAlign w:val="superscript"/>
          </w:rPr>
          <w:t>1</w:t>
        </w:r>
        <w:r w:rsidRPr="00671B38">
          <w:rPr>
            <w:rStyle w:val="Hyperlink"/>
            <w:rFonts w:ascii="Times New Roman" w:hAnsi="Times New Roman" w:cs="Times New Roman"/>
            <w:color w:val="auto"/>
            <w:sz w:val="28"/>
            <w:szCs w:val="28"/>
            <w:u w:val="none"/>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D2B30" w:rsidRPr="00671B38" w:rsidRDefault="006D2B30" w:rsidP="0072407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6D2B30" w:rsidRPr="00671B38" w:rsidRDefault="006D2B30" w:rsidP="0072407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6D2B30" w:rsidRPr="00671B38" w:rsidRDefault="006D2B30"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6D2B30" w:rsidRPr="00671B38" w:rsidRDefault="006D2B30" w:rsidP="00B53355">
      <w:pPr>
        <w:pStyle w:val="ConsPlusNormal0"/>
        <w:tabs>
          <w:tab w:val="left" w:pos="1134"/>
        </w:tabs>
        <w:ind w:left="709"/>
        <w:jc w:val="both"/>
        <w:rPr>
          <w:rFonts w:ascii="Times New Roman" w:hAnsi="Times New Roman" w:cs="Times New Roman"/>
          <w:sz w:val="28"/>
          <w:szCs w:val="28"/>
        </w:rPr>
      </w:pPr>
    </w:p>
    <w:p w:rsidR="006D2B30" w:rsidRPr="00671B38" w:rsidRDefault="006D2B30">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bCs/>
          <w:sz w:val="28"/>
          <w:szCs w:val="28"/>
        </w:rPr>
        <w:t>,</w:t>
      </w:r>
      <w:r w:rsidRPr="00671B38">
        <w:rPr>
          <w:rFonts w:ascii="Times New Roman" w:hAnsi="Times New Roman" w:cs="Times New Roman"/>
          <w:b/>
          <w:bCs/>
          <w:sz w:val="28"/>
          <w:szCs w:val="28"/>
        </w:rPr>
        <w:t xml:space="preserve"> административных процедур, предусмотренных настоящим Административным регламентом</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6D2B30" w:rsidRPr="00671B38" w:rsidRDefault="006D2B30"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1"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6D2B30" w:rsidRPr="00671B38" w:rsidRDefault="006D2B30"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6D2B30" w:rsidRPr="00671B38" w:rsidRDefault="006D2B30"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6D2B30" w:rsidRPr="00671B38" w:rsidRDefault="006D2B30"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Глава 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6D2B30" w:rsidRPr="00671B38" w:rsidRDefault="006D2B30">
      <w:pPr>
        <w:pStyle w:val="ConsPlusNormal0"/>
        <w:jc w:val="both"/>
        <w:rPr>
          <w:rFonts w:ascii="Times New Roman" w:hAnsi="Times New Roman" w:cs="Times New Roman"/>
          <w:sz w:val="28"/>
          <w:szCs w:val="28"/>
        </w:rPr>
      </w:pPr>
    </w:p>
    <w:p w:rsidR="006D2B30" w:rsidRPr="00671B38" w:rsidRDefault="006D2B30"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 Формы контроля за исполнением настоящего Административного регламента</w:t>
      </w:r>
    </w:p>
    <w:p w:rsidR="006D2B30" w:rsidRPr="00671B38" w:rsidRDefault="006D2B30" w:rsidP="00CB6BA5">
      <w:pPr>
        <w:pStyle w:val="ConsPlusNormal0"/>
        <w:ind w:firstLine="709"/>
        <w:jc w:val="center"/>
        <w:rPr>
          <w:rFonts w:ascii="Times New Roman" w:hAnsi="Times New Roman" w:cs="Times New Roman"/>
          <w:sz w:val="28"/>
          <w:szCs w:val="28"/>
        </w:rPr>
      </w:pPr>
    </w:p>
    <w:p w:rsidR="006D2B30" w:rsidRPr="00671B38" w:rsidRDefault="006D2B30" w:rsidP="001C4CF5">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2B30" w:rsidRPr="00671B38"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6D2B30"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2B30" w:rsidRPr="00671B38"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D2B30" w:rsidRPr="00671B38"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6D2B30" w:rsidRPr="00671B38" w:rsidRDefault="006D2B30" w:rsidP="001C4CF5">
      <w:pPr>
        <w:pStyle w:val="ConsPlusNormal0"/>
        <w:ind w:firstLine="709"/>
        <w:jc w:val="center"/>
        <w:rPr>
          <w:rFonts w:ascii="Times New Roman" w:hAnsi="Times New Roman" w:cs="Times New Roman"/>
          <w:sz w:val="28"/>
          <w:szCs w:val="28"/>
        </w:rPr>
      </w:pPr>
    </w:p>
    <w:p w:rsidR="006D2B30" w:rsidRPr="00671B38" w:rsidRDefault="006D2B30"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6D2B30" w:rsidRPr="00671B38"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D2B30" w:rsidRPr="00671B38"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D2B30" w:rsidRPr="00671B38" w:rsidRDefault="006D2B30" w:rsidP="001C4CF5">
      <w:pPr>
        <w:pStyle w:val="ConsPlusNormal0"/>
        <w:ind w:firstLine="709"/>
        <w:jc w:val="both"/>
        <w:rPr>
          <w:rFonts w:ascii="Times New Roman" w:hAnsi="Times New Roman" w:cs="Times New Roman"/>
          <w:b/>
          <w:bCs/>
          <w:sz w:val="28"/>
          <w:szCs w:val="28"/>
        </w:rPr>
      </w:pPr>
    </w:p>
    <w:p w:rsidR="006D2B30" w:rsidRPr="00671B38" w:rsidRDefault="006D2B30"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2B30" w:rsidRPr="00671B38" w:rsidRDefault="006D2B30" w:rsidP="001C4CF5">
      <w:pPr>
        <w:pStyle w:val="ConsPlusNormal0"/>
        <w:ind w:firstLine="709"/>
        <w:jc w:val="both"/>
        <w:rPr>
          <w:rFonts w:ascii="Times New Roman" w:hAnsi="Times New Roman" w:cs="Times New Roman"/>
          <w:sz w:val="28"/>
          <w:szCs w:val="28"/>
        </w:rPr>
      </w:pP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6D2B30" w:rsidRPr="00671B38" w:rsidRDefault="006D2B30"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6D2B30" w:rsidRPr="00671B38" w:rsidRDefault="006D2B30"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6D2B30" w:rsidRPr="00671B38" w:rsidRDefault="006D2B30"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6D2B30" w:rsidRPr="00671B38" w:rsidRDefault="006D2B30"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6D2B30" w:rsidRPr="00671B38" w:rsidRDefault="006D2B30"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6D2B30" w:rsidRPr="00671B38" w:rsidRDefault="006D2B30"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D2B30" w:rsidRPr="00671B38" w:rsidRDefault="006D2B30"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6D2B30" w:rsidRPr="00671B38" w:rsidRDefault="006D2B30" w:rsidP="00724077">
      <w:pPr>
        <w:numPr>
          <w:ilvl w:val="0"/>
          <w:numId w:val="23"/>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2B30" w:rsidRPr="00671B38" w:rsidRDefault="006D2B30" w:rsidP="00724077">
      <w:pPr>
        <w:numPr>
          <w:ilvl w:val="0"/>
          <w:numId w:val="23"/>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6D2B30" w:rsidRPr="00671B38" w:rsidRDefault="006D2B30"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2B30" w:rsidRPr="00671B38" w:rsidRDefault="006D2B30"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B30" w:rsidRPr="00671B38" w:rsidRDefault="006D2B30"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B30" w:rsidRPr="00671B38" w:rsidRDefault="006D2B30"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B30" w:rsidRPr="00671B38" w:rsidRDefault="006D2B30"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6D2B30" w:rsidRDefault="006D2B30" w:rsidP="00E65B60">
      <w:pPr>
        <w:tabs>
          <w:tab w:val="left" w:pos="1330"/>
        </w:tabs>
        <w:spacing w:line="100" w:lineRule="atLeast"/>
        <w:jc w:val="both"/>
        <w:rPr>
          <w:sz w:val="28"/>
          <w:szCs w:val="28"/>
        </w:rPr>
      </w:pPr>
      <w:r>
        <w:rPr>
          <w:sz w:val="28"/>
          <w:szCs w:val="28"/>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D2B30" w:rsidRPr="00671B38" w:rsidRDefault="006D2B30">
      <w:pPr>
        <w:spacing w:after="200" w:line="276" w:lineRule="auto"/>
        <w:rPr>
          <w:sz w:val="28"/>
          <w:szCs w:val="28"/>
        </w:rPr>
      </w:pPr>
      <w:r w:rsidRPr="00671B38">
        <w:rPr>
          <w:sz w:val="28"/>
          <w:szCs w:val="28"/>
        </w:rPr>
        <w:br w:type="page"/>
      </w:r>
    </w:p>
    <w:p w:rsidR="006D2B30" w:rsidRPr="00671B38" w:rsidRDefault="006D2B30"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1</w:t>
      </w:r>
    </w:p>
    <w:p w:rsidR="006D2B30" w:rsidRPr="00671B38" w:rsidRDefault="006D2B30"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6D2B30" w:rsidRPr="00671B38" w:rsidRDefault="006D2B30" w:rsidP="00E65B60">
      <w:pPr>
        <w:pStyle w:val="ConsPlusNormal0"/>
        <w:ind w:firstLine="5670"/>
        <w:rPr>
          <w:rFonts w:cs="Times New Roman"/>
          <w:sz w:val="16"/>
          <w:szCs w:val="16"/>
        </w:rPr>
      </w:pPr>
      <w:r w:rsidRPr="00671B38">
        <w:rPr>
          <w:rFonts w:ascii="Times New Roman" w:hAnsi="Times New Roman" w:cs="Times New Roman"/>
          <w:sz w:val="24"/>
          <w:szCs w:val="24"/>
        </w:rPr>
        <w:t xml:space="preserve">предоставления </w:t>
      </w:r>
    </w:p>
    <w:p w:rsidR="006D2B30" w:rsidRPr="00671B38" w:rsidRDefault="006D2B30"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6D2B30" w:rsidRPr="00671B38" w:rsidRDefault="006D2B30"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6D2B30" w:rsidRPr="00671B38" w:rsidRDefault="006D2B30"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6D2B30" w:rsidRPr="00671B38" w:rsidRDefault="006D2B30"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6D2B30" w:rsidRPr="00671B38" w:rsidRDefault="006D2B30"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6D2B30" w:rsidRDefault="006D2B30"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w:t>
      </w:r>
    </w:p>
    <w:p w:rsidR="006D2B30" w:rsidRDefault="006D2B30"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«Демидовский район»</w:t>
      </w:r>
    </w:p>
    <w:p w:rsidR="006D2B30" w:rsidRPr="00671B38" w:rsidRDefault="006D2B30" w:rsidP="00692CC3">
      <w:pPr>
        <w:pStyle w:val="ConsPlusNormal0"/>
        <w:ind w:firstLine="5670"/>
        <w:rPr>
          <w:rFonts w:cs="Times New Roman"/>
        </w:rPr>
      </w:pPr>
      <w:r>
        <w:rPr>
          <w:rFonts w:ascii="Times New Roman" w:hAnsi="Times New Roman" w:cs="Times New Roman"/>
          <w:sz w:val="24"/>
          <w:szCs w:val="24"/>
        </w:rPr>
        <w:t>Смоленской области</w:t>
      </w:r>
      <w:r w:rsidRPr="00671B38">
        <w:rPr>
          <w:rFonts w:ascii="Times New Roman" w:hAnsi="Times New Roman" w:cs="Times New Roman"/>
        </w:rPr>
        <w:t xml:space="preserve">» </w:t>
      </w:r>
    </w:p>
    <w:p w:rsidR="006D2B30" w:rsidRPr="00671B38" w:rsidRDefault="006D2B30" w:rsidP="007B693D">
      <w:pPr>
        <w:pStyle w:val="ConsPlusNormal0"/>
        <w:jc w:val="right"/>
        <w:rPr>
          <w:rFonts w:cs="Times New Roman"/>
          <w:sz w:val="24"/>
          <w:szCs w:val="24"/>
        </w:rPr>
      </w:pPr>
      <w:r w:rsidRPr="00671B38">
        <w:rPr>
          <w:rFonts w:ascii="Times New Roman" w:hAnsi="Times New Roman" w:cs="Times New Roman"/>
          <w:sz w:val="24"/>
          <w:szCs w:val="24"/>
        </w:rPr>
        <w:t>Форма</w:t>
      </w:r>
    </w:p>
    <w:tbl>
      <w:tblPr>
        <w:tblW w:w="5953" w:type="dxa"/>
        <w:tblInd w:w="2" w:type="dxa"/>
        <w:tblBorders>
          <w:insideH w:val="single" w:sz="4" w:space="0" w:color="auto"/>
          <w:insideV w:val="single" w:sz="4" w:space="0" w:color="auto"/>
        </w:tblBorders>
        <w:tblLook w:val="0000"/>
      </w:tblPr>
      <w:tblGrid>
        <w:gridCol w:w="5953"/>
      </w:tblGrid>
      <w:tr w:rsidR="006D2B30" w:rsidRPr="00671B38">
        <w:trPr>
          <w:trHeight w:val="700"/>
        </w:trPr>
        <w:tc>
          <w:tcPr>
            <w:tcW w:w="5953" w:type="dxa"/>
          </w:tcPr>
          <w:p w:rsidR="006D2B30" w:rsidRPr="00671B38" w:rsidRDefault="006D2B30" w:rsidP="00171D5C">
            <w:pPr>
              <w:pStyle w:val="ConsPlusNormal0"/>
              <w:ind w:hanging="108"/>
              <w:rPr>
                <w:rFonts w:cs="Times New Roman"/>
                <w:sz w:val="16"/>
                <w:szCs w:val="16"/>
              </w:rPr>
            </w:pPr>
            <w:r w:rsidRPr="00671B38">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w:t>
            </w:r>
          </w:p>
          <w:p w:rsidR="006D2B30" w:rsidRPr="00671B38" w:rsidRDefault="006D2B30" w:rsidP="00DE258C">
            <w:pPr>
              <w:autoSpaceDE w:val="0"/>
              <w:autoSpaceDN w:val="0"/>
              <w:adjustRightInd w:val="0"/>
              <w:ind w:left="-108"/>
              <w:rPr>
                <w:sz w:val="20"/>
                <w:szCs w:val="20"/>
              </w:rPr>
            </w:pPr>
          </w:p>
        </w:tc>
      </w:tr>
      <w:tr w:rsidR="006D2B30" w:rsidRPr="00671B38">
        <w:trPr>
          <w:trHeight w:val="425"/>
        </w:trPr>
        <w:tc>
          <w:tcPr>
            <w:tcW w:w="5953" w:type="dxa"/>
          </w:tcPr>
          <w:p w:rsidR="006D2B30" w:rsidRPr="00671B38" w:rsidRDefault="006D2B30"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6D2B30" w:rsidRPr="00671B38" w:rsidRDefault="006D2B30" w:rsidP="00DE258C">
            <w:pPr>
              <w:autoSpaceDE w:val="0"/>
              <w:autoSpaceDN w:val="0"/>
              <w:adjustRightInd w:val="0"/>
              <w:jc w:val="center"/>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6D2B30" w:rsidRPr="00671B38" w:rsidRDefault="006D2B30" w:rsidP="00DE258C">
            <w:pPr>
              <w:autoSpaceDE w:val="0"/>
              <w:autoSpaceDN w:val="0"/>
              <w:adjustRightInd w:val="0"/>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6D2B30" w:rsidRPr="00671B38" w:rsidRDefault="006D2B30" w:rsidP="00DE258C">
            <w:pPr>
              <w:autoSpaceDE w:val="0"/>
              <w:autoSpaceDN w:val="0"/>
              <w:adjustRightInd w:val="0"/>
              <w:jc w:val="center"/>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6D2B30" w:rsidRPr="00671B38" w:rsidRDefault="006D2B30" w:rsidP="00DE258C">
            <w:pPr>
              <w:autoSpaceDE w:val="0"/>
              <w:autoSpaceDN w:val="0"/>
              <w:adjustRightInd w:val="0"/>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6D2B30" w:rsidRPr="00671B38" w:rsidRDefault="006D2B30" w:rsidP="00DE258C">
            <w:pPr>
              <w:autoSpaceDE w:val="0"/>
              <w:autoSpaceDN w:val="0"/>
              <w:adjustRightInd w:val="0"/>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6D2B30" w:rsidRPr="00671B38" w:rsidRDefault="006D2B30" w:rsidP="00DE258C">
            <w:pPr>
              <w:autoSpaceDE w:val="0"/>
              <w:autoSpaceDN w:val="0"/>
              <w:adjustRightInd w:val="0"/>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6D2B30" w:rsidRPr="00671B38" w:rsidRDefault="006D2B30" w:rsidP="00DE258C">
            <w:pPr>
              <w:autoSpaceDE w:val="0"/>
              <w:autoSpaceDN w:val="0"/>
              <w:adjustRightInd w:val="0"/>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6D2B30" w:rsidRPr="00671B38" w:rsidRDefault="006D2B30" w:rsidP="00DE258C">
            <w:pPr>
              <w:autoSpaceDE w:val="0"/>
              <w:autoSpaceDN w:val="0"/>
              <w:adjustRightInd w:val="0"/>
              <w:jc w:val="center"/>
              <w:rPr>
                <w:sz w:val="16"/>
                <w:szCs w:val="16"/>
              </w:rPr>
            </w:pPr>
          </w:p>
        </w:tc>
      </w:tr>
      <w:tr w:rsidR="006D2B30" w:rsidRPr="00671B38">
        <w:tc>
          <w:tcPr>
            <w:tcW w:w="5953" w:type="dxa"/>
          </w:tcPr>
          <w:p w:rsidR="006D2B30" w:rsidRPr="00671B38" w:rsidRDefault="006D2B30" w:rsidP="00DE258C">
            <w:pPr>
              <w:autoSpaceDE w:val="0"/>
              <w:autoSpaceDN w:val="0"/>
              <w:adjustRightInd w:val="0"/>
              <w:jc w:val="center"/>
              <w:rPr>
                <w:sz w:val="16"/>
                <w:szCs w:val="16"/>
              </w:rPr>
            </w:pPr>
          </w:p>
        </w:tc>
      </w:tr>
    </w:tbl>
    <w:p w:rsidR="006D2B30" w:rsidRPr="00671B38" w:rsidRDefault="006D2B30" w:rsidP="007B693D">
      <w:pPr>
        <w:pStyle w:val="ConsPlusNonformat"/>
        <w:jc w:val="both"/>
        <w:rPr>
          <w:rFonts w:cs="Times New Roman"/>
        </w:rPr>
      </w:pPr>
    </w:p>
    <w:p w:rsidR="006D2B30" w:rsidRPr="00671B38" w:rsidRDefault="006D2B30" w:rsidP="00DF4CDA">
      <w:pPr>
        <w:pStyle w:val="ConsPlusNonformat"/>
        <w:jc w:val="center"/>
        <w:rPr>
          <w:rFonts w:ascii="Times New Roman" w:hAnsi="Times New Roman" w:cs="Times New Roman"/>
          <w:b/>
          <w:bCs/>
        </w:rPr>
      </w:pPr>
      <w:bookmarkStart w:id="16" w:name="P573"/>
      <w:bookmarkEnd w:id="16"/>
      <w:r w:rsidRPr="00671B38">
        <w:rPr>
          <w:rFonts w:ascii="Times New Roman" w:hAnsi="Times New Roman" w:cs="Times New Roman"/>
          <w:b/>
          <w:bCs/>
          <w:sz w:val="24"/>
          <w:szCs w:val="24"/>
        </w:rPr>
        <w:t>ЗАЯВЛЕНИЕ</w:t>
      </w:r>
    </w:p>
    <w:p w:rsidR="006D2B30" w:rsidRPr="00671B38" w:rsidRDefault="006D2B30" w:rsidP="00DF4CDA">
      <w:pPr>
        <w:pStyle w:val="ConsPlusNonformat"/>
        <w:jc w:val="center"/>
        <w:rPr>
          <w:rFonts w:ascii="Times New Roman" w:hAnsi="Times New Roman" w:cs="Times New Roman"/>
          <w:b/>
          <w:bCs/>
        </w:rPr>
      </w:pPr>
      <w:r w:rsidRPr="00671B38">
        <w:rPr>
          <w:rFonts w:ascii="Times New Roman" w:hAnsi="Times New Roman" w:cs="Times New Roman"/>
          <w:b/>
          <w:bCs/>
          <w:sz w:val="24"/>
          <w:szCs w:val="24"/>
        </w:rPr>
        <w:t>о выдаче разрешения на ввод объекта в эксплуатацию</w:t>
      </w:r>
    </w:p>
    <w:p w:rsidR="006D2B30" w:rsidRPr="00671B38" w:rsidRDefault="006D2B30" w:rsidP="007B693D">
      <w:pPr>
        <w:pStyle w:val="ConsPlusNonformat"/>
        <w:jc w:val="both"/>
        <w:rPr>
          <w:rFonts w:cs="Times New Roman"/>
        </w:rPr>
      </w:pPr>
    </w:p>
    <w:p w:rsidR="006D2B30" w:rsidRPr="00671B38" w:rsidRDefault="006D2B30" w:rsidP="00DF4CDA">
      <w:pPr>
        <w:pStyle w:val="ConsPlusNonformat"/>
        <w:ind w:firstLine="709"/>
        <w:jc w:val="both"/>
      </w:pPr>
      <w:r w:rsidRPr="00671B38">
        <w:rPr>
          <w:rFonts w:ascii="Times New Roman" w:hAnsi="Times New Roman" w:cs="Times New Roman"/>
          <w:sz w:val="24"/>
          <w:szCs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6D2B30" w:rsidRPr="00671B38" w:rsidRDefault="006D2B30" w:rsidP="00DF4CDA">
      <w:pPr>
        <w:pStyle w:val="ConsPlusNonformat"/>
        <w:jc w:val="center"/>
        <w:rPr>
          <w:rFonts w:cs="Times New Roman"/>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6D2B30" w:rsidRPr="00671B38" w:rsidRDefault="006D2B30" w:rsidP="00DF4CDA">
      <w:pPr>
        <w:pStyle w:val="ConsPlusNonformat"/>
        <w:jc w:val="both"/>
      </w:pPr>
      <w:r w:rsidRPr="00671B38">
        <w:t>__________________________________________________________________________________</w:t>
      </w:r>
    </w:p>
    <w:p w:rsidR="006D2B30" w:rsidRPr="00671B38" w:rsidRDefault="006D2B30" w:rsidP="00DF4CDA">
      <w:pPr>
        <w:pStyle w:val="ConsPlusNonformat"/>
        <w:jc w:val="both"/>
        <w:rPr>
          <w:rFonts w:cs="Times New Roman"/>
        </w:rPr>
      </w:pPr>
      <w:r w:rsidRPr="00671B38">
        <w:t>__________________________________________________________________________________</w:t>
      </w:r>
      <w:r w:rsidRPr="00671B38">
        <w:rPr>
          <w:rFonts w:ascii="Times New Roman" w:hAnsi="Times New Roman" w:cs="Times New Roman"/>
          <w:sz w:val="24"/>
          <w:szCs w:val="24"/>
        </w:rPr>
        <w:t>,</w:t>
      </w:r>
    </w:p>
    <w:p w:rsidR="006D2B30" w:rsidRPr="00671B38" w:rsidRDefault="006D2B30" w:rsidP="00DF4CDA">
      <w:pPr>
        <w:pStyle w:val="ConsPlusNonformat"/>
        <w:jc w:val="both"/>
      </w:pPr>
      <w:r w:rsidRPr="00671B38">
        <w:rPr>
          <w:rFonts w:ascii="Times New Roman" w:hAnsi="Times New Roman" w:cs="Times New Roman"/>
          <w:sz w:val="24"/>
          <w:szCs w:val="24"/>
        </w:rPr>
        <w:t xml:space="preserve">расположенного по адресу: </w:t>
      </w:r>
      <w:r w:rsidRPr="00671B38">
        <w:t>___________________________________________________________</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6D2B30" w:rsidRPr="00671B38" w:rsidRDefault="006D2B30" w:rsidP="00DF4CDA">
      <w:pPr>
        <w:pStyle w:val="ConsPlusNonformat"/>
        <w:jc w:val="both"/>
      </w:pPr>
      <w:r w:rsidRPr="00671B38">
        <w:t>__________________________________________________________________________________</w:t>
      </w:r>
    </w:p>
    <w:p w:rsidR="006D2B30" w:rsidRPr="00671B38" w:rsidRDefault="006D2B30" w:rsidP="00DF4CDA">
      <w:pPr>
        <w:pStyle w:val="ConsPlusNonformat"/>
        <w:jc w:val="center"/>
        <w:rPr>
          <w:rFonts w:ascii="Times New Roman" w:hAnsi="Times New Roman" w:cs="Times New Roman"/>
          <w:b/>
          <w:bCs/>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6D2B30" w:rsidRPr="00671B38" w:rsidRDefault="006D2B30" w:rsidP="00DF4CDA">
      <w:pPr>
        <w:pStyle w:val="ConsPlusNonformat"/>
        <w:jc w:val="both"/>
      </w:pPr>
      <w:r w:rsidRPr="00671B38">
        <w:rPr>
          <w:rFonts w:ascii="Times New Roman" w:hAnsi="Times New Roman" w:cs="Times New Roman"/>
          <w:sz w:val="24"/>
          <w:szCs w:val="24"/>
        </w:rPr>
        <w:t>на земельном участке (земельных участках) с кадастровым номером:</w:t>
      </w:r>
      <w:r w:rsidRPr="00671B38">
        <w:t xml:space="preserve"> ________________________</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6D2B30" w:rsidRPr="00671B38" w:rsidRDefault="006D2B30"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6D2B30" w:rsidRPr="00671B38" w:rsidRDefault="006D2B30"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6D2B30" w:rsidRPr="00671B38" w:rsidRDefault="006D2B30"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6D2B30" w:rsidRPr="00671B38" w:rsidRDefault="006D2B30"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6D2B30" w:rsidRPr="00671B38" w:rsidRDefault="006D2B30"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6D2B30" w:rsidRPr="00671B38" w:rsidRDefault="006D2B30"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both"/>
        <w:rPr>
          <w:rFonts w:cs="Times New Roman"/>
        </w:rPr>
      </w:pPr>
      <w:r w:rsidRPr="00671B38">
        <w:t>__________________________________________________________________________________</w:t>
      </w:r>
      <w:r w:rsidRPr="00671B38">
        <w:rPr>
          <w:rFonts w:ascii="Times New Roman" w:hAnsi="Times New Roman" w:cs="Times New Roman"/>
          <w:sz w:val="24"/>
          <w:szCs w:val="24"/>
        </w:rPr>
        <w:t>.</w:t>
      </w:r>
    </w:p>
    <w:p w:rsidR="006D2B30" w:rsidRPr="00671B38" w:rsidRDefault="006D2B30"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6D2B30" w:rsidRPr="00671B38" w:rsidRDefault="006D2B30"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063E53">
      <w:pPr>
        <w:pStyle w:val="ConsPlusNonformat"/>
        <w:jc w:val="center"/>
        <w:rPr>
          <w:rFonts w:cs="Times New Roman"/>
        </w:rP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6D2B30" w:rsidRPr="00671B38" w:rsidRDefault="006D2B30" w:rsidP="00DF4CDA">
      <w:pPr>
        <w:pStyle w:val="ConsPlusNonformat"/>
        <w:jc w:val="both"/>
      </w:pPr>
      <w:r w:rsidRPr="00671B38">
        <w:t>___________________________________________________________________________________</w:t>
      </w:r>
    </w:p>
    <w:p w:rsidR="006D2B30" w:rsidRPr="00671B38" w:rsidRDefault="006D2B30" w:rsidP="00DF4CDA">
      <w:pPr>
        <w:pStyle w:val="ConsPlusNonformat"/>
        <w:jc w:val="center"/>
        <w:rPr>
          <w:rFonts w:ascii="Times New Roman" w:hAnsi="Times New Roman" w:cs="Times New Roman"/>
          <w:sz w:val="16"/>
          <w:szCs w:val="16"/>
        </w:rPr>
      </w:pPr>
    </w:p>
    <w:p w:rsidR="006D2B30" w:rsidRPr="00671B38" w:rsidRDefault="006D2B30" w:rsidP="00DF4CDA">
      <w:pPr>
        <w:pStyle w:val="ConsPlusNonformat"/>
        <w:jc w:val="both"/>
        <w:rPr>
          <w:rFonts w:cs="Times New Roman"/>
        </w:rPr>
      </w:pPr>
      <w:r w:rsidRPr="00671B38">
        <w:t>__________________________________________________________________________________</w:t>
      </w:r>
      <w:r w:rsidRPr="00671B38">
        <w:rPr>
          <w:rFonts w:ascii="Times New Roman" w:hAnsi="Times New Roman" w:cs="Times New Roman"/>
          <w:sz w:val="24"/>
          <w:szCs w:val="24"/>
        </w:rPr>
        <w:t>.</w:t>
      </w:r>
    </w:p>
    <w:p w:rsidR="006D2B30" w:rsidRPr="00671B38" w:rsidRDefault="006D2B30" w:rsidP="007B693D">
      <w:pPr>
        <w:pStyle w:val="ConsPlusNonformat"/>
        <w:jc w:val="both"/>
        <w:rPr>
          <w:rFonts w:cs="Times New Roman"/>
        </w:rPr>
      </w:pPr>
    </w:p>
    <w:p w:rsidR="006D2B30" w:rsidRPr="00671B38" w:rsidRDefault="006D2B30"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6D2B30" w:rsidRPr="00671B38" w:rsidRDefault="006D2B30" w:rsidP="007B693D">
      <w:pPr>
        <w:pStyle w:val="ConsPlusNormal0"/>
        <w:jc w:val="cente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13"/>
        <w:gridCol w:w="1395"/>
        <w:gridCol w:w="1701"/>
        <w:gridCol w:w="1559"/>
      </w:tblGrid>
      <w:tr w:rsidR="006D2B30" w:rsidRPr="00671B38">
        <w:tc>
          <w:tcPr>
            <w:tcW w:w="5613" w:type="dxa"/>
          </w:tcPr>
          <w:p w:rsidR="006D2B30" w:rsidRPr="00671B38" w:rsidRDefault="006D2B30"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6D2B30" w:rsidRPr="00671B38" w:rsidRDefault="006D2B30"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6D2B30" w:rsidRPr="00671B38" w:rsidRDefault="006D2B30"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6D2B30" w:rsidRPr="00671B38" w:rsidRDefault="006D2B30"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6D2B30" w:rsidRPr="00671B38">
        <w:tc>
          <w:tcPr>
            <w:tcW w:w="10268" w:type="dxa"/>
            <w:gridSpan w:val="4"/>
          </w:tcPr>
          <w:p w:rsidR="006D2B30" w:rsidRPr="00671B38" w:rsidRDefault="006D2B30"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10268" w:type="dxa"/>
            <w:gridSpan w:val="4"/>
          </w:tcPr>
          <w:p w:rsidR="006D2B30" w:rsidRPr="00671B38" w:rsidRDefault="006D2B30"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6D2B30" w:rsidRPr="00671B38">
        <w:tc>
          <w:tcPr>
            <w:tcW w:w="10268" w:type="dxa"/>
            <w:gridSpan w:val="4"/>
          </w:tcPr>
          <w:p w:rsidR="006D2B30" w:rsidRPr="00671B38" w:rsidRDefault="006D2B30"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6D2B30" w:rsidRPr="00671B38" w:rsidRDefault="006D2B30" w:rsidP="00DA78D7">
            <w:pPr>
              <w:pStyle w:val="ConsPlusNormal0"/>
              <w:jc w:val="both"/>
              <w:rPr>
                <w:rFonts w:ascii="Times New Roman" w:hAnsi="Times New Roman" w:cs="Times New Roman"/>
                <w:sz w:val="24"/>
                <w:szCs w:val="24"/>
              </w:rPr>
            </w:pPr>
          </w:p>
        </w:tc>
        <w:tc>
          <w:tcPr>
            <w:tcW w:w="1701" w:type="dxa"/>
            <w:vMerge w:val="restart"/>
          </w:tcPr>
          <w:p w:rsidR="006D2B30" w:rsidRPr="00671B38" w:rsidRDefault="006D2B30" w:rsidP="00DA78D7">
            <w:pPr>
              <w:pStyle w:val="ConsPlusNormal0"/>
              <w:jc w:val="both"/>
              <w:rPr>
                <w:rFonts w:ascii="Times New Roman" w:hAnsi="Times New Roman" w:cs="Times New Roman"/>
                <w:sz w:val="24"/>
                <w:szCs w:val="24"/>
              </w:rPr>
            </w:pPr>
          </w:p>
        </w:tc>
        <w:tc>
          <w:tcPr>
            <w:tcW w:w="1559" w:type="dxa"/>
            <w:vMerge w:val="restart"/>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6D2B30" w:rsidRPr="00671B38" w:rsidRDefault="006D2B30" w:rsidP="00DA78D7"/>
        </w:tc>
        <w:tc>
          <w:tcPr>
            <w:tcW w:w="1701" w:type="dxa"/>
            <w:vMerge/>
          </w:tcPr>
          <w:p w:rsidR="006D2B30" w:rsidRPr="00671B38" w:rsidRDefault="006D2B30" w:rsidP="00DA78D7"/>
        </w:tc>
        <w:tc>
          <w:tcPr>
            <w:tcW w:w="1559" w:type="dxa"/>
            <w:vMerge/>
          </w:tcPr>
          <w:p w:rsidR="006D2B30" w:rsidRPr="00671B38" w:rsidRDefault="006D2B30" w:rsidP="00DA78D7"/>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10268" w:type="dxa"/>
            <w:gridSpan w:val="4"/>
          </w:tcPr>
          <w:p w:rsidR="006D2B30" w:rsidRPr="00671B38" w:rsidRDefault="006D2B30"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6D2B30" w:rsidRPr="00671B38" w:rsidRDefault="006D2B30" w:rsidP="00DA78D7">
            <w:pPr>
              <w:pStyle w:val="ConsPlusNormal0"/>
              <w:jc w:val="both"/>
              <w:rPr>
                <w:rFonts w:ascii="Times New Roman" w:hAnsi="Times New Roman" w:cs="Times New Roman"/>
                <w:sz w:val="24"/>
                <w:szCs w:val="24"/>
              </w:rPr>
            </w:pPr>
          </w:p>
        </w:tc>
        <w:tc>
          <w:tcPr>
            <w:tcW w:w="1559" w:type="dxa"/>
            <w:vMerge w:val="restart"/>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6D2B30" w:rsidRPr="00671B38" w:rsidRDefault="006D2B30" w:rsidP="00DA78D7"/>
        </w:tc>
        <w:tc>
          <w:tcPr>
            <w:tcW w:w="1701" w:type="dxa"/>
            <w:vMerge/>
          </w:tcPr>
          <w:p w:rsidR="006D2B30" w:rsidRPr="00671B38" w:rsidRDefault="006D2B30" w:rsidP="00DA78D7"/>
        </w:tc>
        <w:tc>
          <w:tcPr>
            <w:tcW w:w="1559" w:type="dxa"/>
            <w:vMerge/>
          </w:tcPr>
          <w:p w:rsidR="006D2B30" w:rsidRPr="00671B38" w:rsidRDefault="006D2B30" w:rsidP="00DA78D7"/>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10268" w:type="dxa"/>
            <w:gridSpan w:val="4"/>
          </w:tcPr>
          <w:p w:rsidR="006D2B30" w:rsidRPr="00671B38" w:rsidRDefault="006D2B30"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6D2B30" w:rsidRPr="00671B38">
        <w:tc>
          <w:tcPr>
            <w:tcW w:w="10268" w:type="dxa"/>
            <w:gridSpan w:val="4"/>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10268" w:type="dxa"/>
            <w:gridSpan w:val="4"/>
          </w:tcPr>
          <w:p w:rsidR="006D2B30" w:rsidRPr="00671B38" w:rsidRDefault="006D2B30"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10268" w:type="dxa"/>
            <w:gridSpan w:val="4"/>
          </w:tcPr>
          <w:p w:rsidR="006D2B30" w:rsidRPr="00671B38" w:rsidRDefault="006D2B30"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r w:rsidR="006D2B30" w:rsidRPr="00671B38">
        <w:tc>
          <w:tcPr>
            <w:tcW w:w="5613" w:type="dxa"/>
          </w:tcPr>
          <w:p w:rsidR="006D2B30" w:rsidRPr="00671B38" w:rsidRDefault="006D2B30"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6D2B30" w:rsidRPr="00671B38" w:rsidRDefault="006D2B30" w:rsidP="00DA78D7">
            <w:pPr>
              <w:pStyle w:val="ConsPlusNormal0"/>
              <w:jc w:val="both"/>
              <w:rPr>
                <w:rFonts w:ascii="Times New Roman" w:hAnsi="Times New Roman" w:cs="Times New Roman"/>
                <w:sz w:val="24"/>
                <w:szCs w:val="24"/>
              </w:rPr>
            </w:pPr>
          </w:p>
        </w:tc>
        <w:tc>
          <w:tcPr>
            <w:tcW w:w="1701" w:type="dxa"/>
          </w:tcPr>
          <w:p w:rsidR="006D2B30" w:rsidRPr="00671B38" w:rsidRDefault="006D2B30" w:rsidP="00DA78D7">
            <w:pPr>
              <w:pStyle w:val="ConsPlusNormal0"/>
              <w:jc w:val="both"/>
              <w:rPr>
                <w:rFonts w:ascii="Times New Roman" w:hAnsi="Times New Roman" w:cs="Times New Roman"/>
                <w:sz w:val="24"/>
                <w:szCs w:val="24"/>
              </w:rPr>
            </w:pPr>
          </w:p>
        </w:tc>
        <w:tc>
          <w:tcPr>
            <w:tcW w:w="1559" w:type="dxa"/>
          </w:tcPr>
          <w:p w:rsidR="006D2B30" w:rsidRPr="00671B38" w:rsidRDefault="006D2B30" w:rsidP="00DA78D7">
            <w:pPr>
              <w:pStyle w:val="ConsPlusNormal0"/>
              <w:jc w:val="both"/>
              <w:rPr>
                <w:rFonts w:ascii="Times New Roman" w:hAnsi="Times New Roman" w:cs="Times New Roman"/>
                <w:sz w:val="24"/>
                <w:szCs w:val="24"/>
              </w:rPr>
            </w:pPr>
          </w:p>
        </w:tc>
      </w:tr>
    </w:tbl>
    <w:p w:rsidR="006D2B30" w:rsidRDefault="006D2B30" w:rsidP="00CB098E">
      <w:pPr>
        <w:autoSpaceDE w:val="0"/>
        <w:autoSpaceDN w:val="0"/>
        <w:adjustRightInd w:val="0"/>
        <w:ind w:firstLine="709"/>
        <w:jc w:val="both"/>
        <w:rPr>
          <w:b/>
          <w:bCs/>
          <w:lang w:eastAsia="en-US"/>
        </w:rPr>
      </w:pPr>
      <w:r w:rsidRPr="00671B38">
        <w:rPr>
          <w:b/>
          <w:bCs/>
        </w:rPr>
        <w:t>Прилагаемые документы (отметить)</w:t>
      </w:r>
      <w:r w:rsidRPr="00671B38">
        <w:rPr>
          <w:rStyle w:val="FootnoteReference"/>
          <w:b/>
          <w:bCs/>
        </w:rPr>
        <w:footnoteReference w:id="4"/>
      </w:r>
      <w:r w:rsidRPr="00671B38">
        <w:rPr>
          <w:b/>
          <w:bCs/>
          <w:lang w:eastAsia="en-US"/>
        </w:rPr>
        <w:t>:</w:t>
      </w:r>
    </w:p>
    <w:p w:rsidR="006D2B30" w:rsidRPr="00014297" w:rsidRDefault="006D2B30" w:rsidP="00CB098E">
      <w:pPr>
        <w:autoSpaceDE w:val="0"/>
        <w:autoSpaceDN w:val="0"/>
        <w:adjustRightInd w:val="0"/>
        <w:ind w:firstLine="709"/>
        <w:jc w:val="both"/>
        <w:rPr>
          <w:sz w:val="12"/>
          <w:szCs w:val="12"/>
          <w:lang w:eastAsia="en-US"/>
        </w:rPr>
      </w:pPr>
    </w:p>
    <w:p w:rsidR="006D2B30" w:rsidRDefault="006D2B30" w:rsidP="00724077">
      <w:pPr>
        <w:pStyle w:val="ListParagraph"/>
        <w:numPr>
          <w:ilvl w:val="0"/>
          <w:numId w:val="25"/>
        </w:numPr>
        <w:tabs>
          <w:tab w:val="left" w:pos="1418"/>
          <w:tab w:val="left" w:pos="1701"/>
        </w:tabs>
        <w:autoSpaceDE w:val="0"/>
        <w:autoSpaceDN w:val="0"/>
        <w:adjustRightInd w:val="0"/>
        <w:ind w:left="1418" w:hanging="709"/>
        <w:jc w:val="both"/>
        <w:rPr>
          <w:lang w:eastAsia="en-US"/>
        </w:rPr>
      </w:pPr>
      <w:r>
        <w:rPr>
          <w:noProof/>
        </w:rPr>
        <w:pict>
          <v:rect id="_x0000_s1027" style="position:absolute;left:0;text-align:left;margin-left:49.75pt;margin-top:2.45pt;width:13.8pt;height:11pt;z-index:251614208"/>
        </w:pict>
      </w:r>
      <w:r>
        <w:rPr>
          <w:lang w:eastAsia="en-US"/>
        </w:rPr>
        <w:t xml:space="preserve">- </w:t>
      </w:r>
      <w:r w:rsidRPr="00671B38">
        <w:rPr>
          <w:lang w:eastAsia="en-US"/>
        </w:rPr>
        <w:t>правоустанавливающие документы на земельный участок:___________________________________________________________</w:t>
      </w:r>
      <w:r>
        <w:rPr>
          <w:lang w:eastAsia="en-US"/>
        </w:rPr>
        <w:t>______;</w:t>
      </w:r>
    </w:p>
    <w:p w:rsidR="006D2B30" w:rsidRPr="00A91184" w:rsidRDefault="006D2B30" w:rsidP="00A91184">
      <w:pPr>
        <w:pStyle w:val="ListParagraph"/>
        <w:tabs>
          <w:tab w:val="left" w:pos="1418"/>
          <w:tab w:val="left" w:pos="1701"/>
        </w:tabs>
        <w:autoSpaceDE w:val="0"/>
        <w:autoSpaceDN w:val="0"/>
        <w:adjustRightInd w:val="0"/>
        <w:ind w:left="1418"/>
        <w:jc w:val="both"/>
        <w:rPr>
          <w:sz w:val="12"/>
          <w:szCs w:val="12"/>
          <w:lang w:eastAsia="en-US"/>
        </w:rPr>
      </w:pPr>
    </w:p>
    <w:p w:rsidR="006D2B30" w:rsidRDefault="006D2B30" w:rsidP="00724077">
      <w:pPr>
        <w:pStyle w:val="ListParagraph"/>
        <w:numPr>
          <w:ilvl w:val="0"/>
          <w:numId w:val="25"/>
        </w:numPr>
        <w:tabs>
          <w:tab w:val="left" w:pos="1418"/>
        </w:tabs>
        <w:autoSpaceDE w:val="0"/>
        <w:autoSpaceDN w:val="0"/>
        <w:adjustRightInd w:val="0"/>
        <w:ind w:left="1418" w:hanging="709"/>
        <w:jc w:val="both"/>
        <w:rPr>
          <w:lang w:eastAsia="en-US"/>
        </w:rPr>
      </w:pPr>
      <w:r>
        <w:rPr>
          <w:noProof/>
        </w:rPr>
        <w:pict>
          <v:rect id="_x0000_s1028" style="position:absolute;left:0;text-align:left;margin-left:49.75pt;margin-top:2.45pt;width:13.8pt;height:11pt;z-index:251615232"/>
        </w:pict>
      </w:r>
      <w:r w:rsidRPr="00671B38">
        <w:rPr>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Pr>
          <w:lang w:eastAsia="en-US"/>
        </w:rPr>
        <w:t>_______________________________;</w:t>
      </w:r>
    </w:p>
    <w:p w:rsidR="006D2B30" w:rsidRPr="00A91184" w:rsidRDefault="006D2B30" w:rsidP="00A91184">
      <w:pPr>
        <w:pStyle w:val="ListParagraph"/>
        <w:tabs>
          <w:tab w:val="left" w:pos="1418"/>
        </w:tabs>
        <w:autoSpaceDE w:val="0"/>
        <w:autoSpaceDN w:val="0"/>
        <w:adjustRightInd w:val="0"/>
        <w:ind w:left="1418"/>
        <w:jc w:val="both"/>
        <w:rPr>
          <w:sz w:val="12"/>
          <w:szCs w:val="12"/>
          <w:lang w:eastAsia="en-US"/>
        </w:rPr>
      </w:pPr>
    </w:p>
    <w:p w:rsidR="006D2B30" w:rsidRDefault="006D2B30" w:rsidP="00724077">
      <w:pPr>
        <w:pStyle w:val="ListParagraph"/>
        <w:numPr>
          <w:ilvl w:val="0"/>
          <w:numId w:val="25"/>
        </w:numPr>
        <w:tabs>
          <w:tab w:val="left" w:pos="1418"/>
        </w:tabs>
        <w:autoSpaceDE w:val="0"/>
        <w:autoSpaceDN w:val="0"/>
        <w:adjustRightInd w:val="0"/>
        <w:ind w:left="1418" w:hanging="709"/>
        <w:jc w:val="both"/>
        <w:rPr>
          <w:lang w:eastAsia="en-US"/>
        </w:rPr>
      </w:pPr>
      <w:r>
        <w:rPr>
          <w:noProof/>
        </w:rPr>
        <w:pict>
          <v:rect id="_x0000_s1029" style="position:absolute;left:0;text-align:left;margin-left:49.75pt;margin-top:1.15pt;width:13.8pt;height:11pt;z-index:251616256"/>
        </w:pict>
      </w:r>
      <w:r w:rsidRPr="00671B38">
        <w:rPr>
          <w:lang w:eastAsia="en-US"/>
        </w:rPr>
        <w:t>- разрешение на строительство от «___»________________  №__</w:t>
      </w:r>
      <w:r>
        <w:rPr>
          <w:lang w:eastAsia="en-US"/>
        </w:rPr>
        <w:t>_________________;</w:t>
      </w:r>
    </w:p>
    <w:p w:rsidR="006D2B30" w:rsidRPr="00A91184" w:rsidRDefault="006D2B30" w:rsidP="00A91184">
      <w:pPr>
        <w:pStyle w:val="ListParagraph"/>
        <w:tabs>
          <w:tab w:val="left" w:pos="1418"/>
        </w:tabs>
        <w:autoSpaceDE w:val="0"/>
        <w:autoSpaceDN w:val="0"/>
        <w:adjustRightInd w:val="0"/>
        <w:ind w:left="1418"/>
        <w:jc w:val="both"/>
        <w:rPr>
          <w:sz w:val="12"/>
          <w:szCs w:val="12"/>
          <w:lang w:eastAsia="en-US"/>
        </w:rPr>
      </w:pPr>
    </w:p>
    <w:p w:rsidR="006D2B30" w:rsidRDefault="006D2B30" w:rsidP="00724077">
      <w:pPr>
        <w:pStyle w:val="ListParagraph"/>
        <w:numPr>
          <w:ilvl w:val="0"/>
          <w:numId w:val="25"/>
        </w:numPr>
        <w:tabs>
          <w:tab w:val="left" w:pos="1418"/>
        </w:tabs>
        <w:autoSpaceDE w:val="0"/>
        <w:autoSpaceDN w:val="0"/>
        <w:adjustRightInd w:val="0"/>
        <w:ind w:left="1418" w:hanging="709"/>
        <w:jc w:val="both"/>
        <w:rPr>
          <w:lang w:eastAsia="en-US"/>
        </w:rPr>
      </w:pPr>
      <w:r>
        <w:rPr>
          <w:noProof/>
        </w:rPr>
        <w:pict>
          <v:rect id="_x0000_s1030" style="position:absolute;left:0;text-align:left;margin-left:49.75pt;margin-top:1.8pt;width:13.8pt;height:11pt;z-index:251617280"/>
        </w:pict>
      </w:r>
      <w:r w:rsidRPr="00671B38">
        <w:rPr>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Pr>
          <w:lang w:eastAsia="en-US"/>
        </w:rPr>
        <w:t>___________________;</w:t>
      </w:r>
    </w:p>
    <w:p w:rsidR="006D2B30" w:rsidRPr="00A91184" w:rsidRDefault="006D2B30" w:rsidP="00A91184">
      <w:pPr>
        <w:pStyle w:val="ListParagraph"/>
        <w:tabs>
          <w:tab w:val="left" w:pos="1418"/>
        </w:tabs>
        <w:autoSpaceDE w:val="0"/>
        <w:autoSpaceDN w:val="0"/>
        <w:adjustRightInd w:val="0"/>
        <w:ind w:left="1418"/>
        <w:jc w:val="both"/>
        <w:rPr>
          <w:sz w:val="12"/>
          <w:szCs w:val="12"/>
          <w:lang w:eastAsia="en-US"/>
        </w:rPr>
      </w:pPr>
    </w:p>
    <w:p w:rsidR="006D2B30" w:rsidRDefault="006D2B30" w:rsidP="00724077">
      <w:pPr>
        <w:pStyle w:val="ListParagraph"/>
        <w:numPr>
          <w:ilvl w:val="0"/>
          <w:numId w:val="25"/>
        </w:numPr>
        <w:tabs>
          <w:tab w:val="left" w:pos="1418"/>
        </w:tabs>
        <w:ind w:left="1418" w:hanging="709"/>
        <w:jc w:val="both"/>
        <w:rPr>
          <w:lang w:eastAsia="en-US"/>
        </w:rPr>
      </w:pPr>
      <w:r>
        <w:rPr>
          <w:noProof/>
        </w:rPr>
        <w:pict>
          <v:rect id="_x0000_s1031" style="position:absolute;left:0;text-align:left;margin-left:49.75pt;margin-top:1.2pt;width:13.8pt;height:11pt;z-index:251618304"/>
        </w:pict>
      </w:r>
      <w:r w:rsidRPr="00671B38">
        <w:rPr>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w:t>
      </w:r>
      <w:r>
        <w:rPr>
          <w:lang w:eastAsia="en-US"/>
        </w:rPr>
        <w:t>_______________________________;</w:t>
      </w:r>
    </w:p>
    <w:p w:rsidR="006D2B30" w:rsidRPr="00A91184" w:rsidRDefault="006D2B30" w:rsidP="00A91184">
      <w:pPr>
        <w:pStyle w:val="ListParagraph"/>
        <w:tabs>
          <w:tab w:val="left" w:pos="1418"/>
        </w:tabs>
        <w:ind w:left="1418"/>
        <w:jc w:val="both"/>
        <w:rPr>
          <w:sz w:val="12"/>
          <w:szCs w:val="12"/>
          <w:lang w:eastAsia="en-US"/>
        </w:rPr>
      </w:pPr>
    </w:p>
    <w:p w:rsidR="006D2B30" w:rsidRPr="00671B38" w:rsidRDefault="006D2B30" w:rsidP="00724077">
      <w:pPr>
        <w:pStyle w:val="ListParagraph"/>
        <w:numPr>
          <w:ilvl w:val="0"/>
          <w:numId w:val="25"/>
        </w:numPr>
        <w:tabs>
          <w:tab w:val="left" w:pos="1418"/>
        </w:tabs>
        <w:ind w:left="1418" w:hanging="709"/>
        <w:jc w:val="both"/>
        <w:rPr>
          <w:lang w:eastAsia="en-US"/>
        </w:rPr>
      </w:pPr>
      <w:r>
        <w:rPr>
          <w:noProof/>
        </w:rPr>
        <w:pict>
          <v:rect id="_x0000_s1032" style="position:absolute;left:0;text-align:left;margin-left:49.75pt;margin-top:3.7pt;width:13.8pt;height:11pt;z-index:251619328"/>
        </w:pict>
      </w:r>
      <w:r w:rsidRPr="00671B38">
        <w:rPr>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6D2B30" w:rsidRDefault="006D2B30" w:rsidP="00D205AB">
      <w:pPr>
        <w:pStyle w:val="ListParagraph"/>
        <w:tabs>
          <w:tab w:val="left" w:pos="1418"/>
        </w:tabs>
        <w:ind w:left="1418"/>
        <w:jc w:val="both"/>
        <w:rPr>
          <w:lang w:eastAsia="en-US"/>
        </w:rPr>
      </w:pPr>
      <w:r w:rsidRPr="00671B38">
        <w:rPr>
          <w:lang w:eastAsia="en-US"/>
        </w:rPr>
        <w:t>________________________________________________________________________</w:t>
      </w:r>
      <w:r>
        <w:rPr>
          <w:lang w:eastAsia="en-US"/>
        </w:rPr>
        <w:t>;</w:t>
      </w:r>
    </w:p>
    <w:p w:rsidR="006D2B30" w:rsidRPr="00014297" w:rsidRDefault="006D2B30" w:rsidP="00D205AB">
      <w:pPr>
        <w:pStyle w:val="ListParagraph"/>
        <w:tabs>
          <w:tab w:val="left" w:pos="1418"/>
        </w:tabs>
        <w:ind w:left="1418"/>
        <w:jc w:val="both"/>
        <w:rPr>
          <w:sz w:val="12"/>
          <w:szCs w:val="12"/>
          <w:lang w:eastAsia="en-US"/>
        </w:rPr>
      </w:pPr>
    </w:p>
    <w:p w:rsidR="006D2B30" w:rsidRPr="00671B38" w:rsidRDefault="006D2B30" w:rsidP="00724077">
      <w:pPr>
        <w:pStyle w:val="ListParagraph"/>
        <w:numPr>
          <w:ilvl w:val="0"/>
          <w:numId w:val="25"/>
        </w:numPr>
        <w:tabs>
          <w:tab w:val="left" w:pos="1418"/>
        </w:tabs>
        <w:ind w:left="1418" w:hanging="709"/>
        <w:jc w:val="both"/>
        <w:rPr>
          <w:lang w:eastAsia="en-US"/>
        </w:rPr>
      </w:pPr>
      <w:r>
        <w:rPr>
          <w:noProof/>
        </w:rPr>
        <w:pict>
          <v:rect id="_x0000_s1033" style="position:absolute;left:0;text-align:left;margin-left:49.75pt;margin-top:2.4pt;width:13.8pt;height:11pt;z-index:251620352"/>
        </w:pict>
      </w:r>
      <w:r w:rsidRPr="00671B38">
        <w:rPr>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D2B30" w:rsidRPr="00D205AB" w:rsidRDefault="006D2B30" w:rsidP="00D205AB">
      <w:pPr>
        <w:tabs>
          <w:tab w:val="left" w:pos="1418"/>
        </w:tabs>
        <w:autoSpaceDE w:val="0"/>
        <w:autoSpaceDN w:val="0"/>
        <w:adjustRightInd w:val="0"/>
        <w:ind w:left="709" w:firstLine="709"/>
        <w:jc w:val="both"/>
        <w:rPr>
          <w:lang w:eastAsia="en-US"/>
        </w:rPr>
      </w:pPr>
      <w:r w:rsidRPr="00D205AB">
        <w:rPr>
          <w:lang w:eastAsia="en-US"/>
        </w:rPr>
        <w:t>водоснабжение ___________________________________________________________,</w:t>
      </w:r>
    </w:p>
    <w:p w:rsidR="006D2B30" w:rsidRPr="00D205AB" w:rsidRDefault="006D2B30" w:rsidP="00D205AB">
      <w:pPr>
        <w:pStyle w:val="ListParagraph"/>
        <w:tabs>
          <w:tab w:val="left" w:pos="1418"/>
        </w:tabs>
        <w:autoSpaceDE w:val="0"/>
        <w:autoSpaceDN w:val="0"/>
        <w:adjustRightInd w:val="0"/>
        <w:ind w:left="1418"/>
        <w:jc w:val="both"/>
        <w:rPr>
          <w:lang w:eastAsia="en-US"/>
        </w:rPr>
      </w:pPr>
      <w:r w:rsidRPr="00D205AB">
        <w:rPr>
          <w:lang w:eastAsia="en-US"/>
        </w:rPr>
        <w:t>водоотведение/канализация ________________________________________________,</w:t>
      </w:r>
    </w:p>
    <w:p w:rsidR="006D2B30" w:rsidRPr="00D205AB" w:rsidRDefault="006D2B30" w:rsidP="00D205AB">
      <w:pPr>
        <w:pStyle w:val="ListParagraph"/>
        <w:tabs>
          <w:tab w:val="left" w:pos="1418"/>
        </w:tabs>
        <w:autoSpaceDE w:val="0"/>
        <w:autoSpaceDN w:val="0"/>
        <w:adjustRightInd w:val="0"/>
        <w:ind w:left="1418"/>
        <w:jc w:val="both"/>
        <w:rPr>
          <w:lang w:eastAsia="en-US"/>
        </w:rPr>
      </w:pPr>
      <w:r w:rsidRPr="00D205AB">
        <w:rPr>
          <w:lang w:eastAsia="en-US"/>
        </w:rPr>
        <w:t>теплоснабжение __________________________________________________________,</w:t>
      </w:r>
    </w:p>
    <w:p w:rsidR="006D2B30" w:rsidRPr="00D205AB" w:rsidRDefault="006D2B30" w:rsidP="00D205AB">
      <w:pPr>
        <w:pStyle w:val="ListParagraph"/>
        <w:tabs>
          <w:tab w:val="left" w:pos="1418"/>
        </w:tabs>
        <w:autoSpaceDE w:val="0"/>
        <w:autoSpaceDN w:val="0"/>
        <w:adjustRightInd w:val="0"/>
        <w:ind w:left="1418"/>
        <w:jc w:val="both"/>
        <w:rPr>
          <w:lang w:eastAsia="en-US"/>
        </w:rPr>
      </w:pPr>
      <w:r w:rsidRPr="00D205AB">
        <w:rPr>
          <w:lang w:eastAsia="en-US"/>
        </w:rPr>
        <w:t>электроснабжение ________________________________________________________,</w:t>
      </w:r>
    </w:p>
    <w:p w:rsidR="006D2B30" w:rsidRPr="00D205AB" w:rsidRDefault="006D2B30" w:rsidP="00D205AB">
      <w:pPr>
        <w:pStyle w:val="ListParagraph"/>
        <w:tabs>
          <w:tab w:val="left" w:pos="1418"/>
        </w:tabs>
        <w:autoSpaceDE w:val="0"/>
        <w:autoSpaceDN w:val="0"/>
        <w:adjustRightInd w:val="0"/>
        <w:ind w:left="1418"/>
        <w:jc w:val="both"/>
        <w:rPr>
          <w:lang w:eastAsia="en-US"/>
        </w:rPr>
      </w:pPr>
      <w:r w:rsidRPr="00D205AB">
        <w:rPr>
          <w:lang w:eastAsia="en-US"/>
        </w:rPr>
        <w:t>газоснабжение ___________________________________________________________,</w:t>
      </w:r>
    </w:p>
    <w:p w:rsidR="006D2B30" w:rsidRPr="00D205AB" w:rsidRDefault="006D2B30" w:rsidP="00D205AB">
      <w:pPr>
        <w:pStyle w:val="ListParagraph"/>
        <w:tabs>
          <w:tab w:val="left" w:pos="1418"/>
        </w:tabs>
        <w:autoSpaceDE w:val="0"/>
        <w:autoSpaceDN w:val="0"/>
        <w:adjustRightInd w:val="0"/>
        <w:ind w:left="1418"/>
        <w:jc w:val="both"/>
        <w:rPr>
          <w:lang w:eastAsia="en-US"/>
        </w:rPr>
      </w:pPr>
      <w:r w:rsidRPr="00D205AB">
        <w:rPr>
          <w:lang w:eastAsia="en-US"/>
        </w:rPr>
        <w:t>ливневая канализация _____________________________________________________,</w:t>
      </w:r>
    </w:p>
    <w:p w:rsidR="006D2B30" w:rsidRDefault="006D2B30" w:rsidP="00D205AB">
      <w:pPr>
        <w:pStyle w:val="ListParagraph"/>
        <w:tabs>
          <w:tab w:val="left" w:pos="1418"/>
        </w:tabs>
        <w:autoSpaceDE w:val="0"/>
        <w:autoSpaceDN w:val="0"/>
        <w:adjustRightInd w:val="0"/>
        <w:ind w:left="1418"/>
        <w:jc w:val="both"/>
        <w:rPr>
          <w:lang w:eastAsia="en-US"/>
        </w:rPr>
      </w:pPr>
      <w:r w:rsidRPr="00D205AB">
        <w:rPr>
          <w:lang w:eastAsia="en-US"/>
        </w:rPr>
        <w:t>иные_____________________________________</w:t>
      </w:r>
      <w:r>
        <w:rPr>
          <w:lang w:eastAsia="en-US"/>
        </w:rPr>
        <w:t>_______________________________;</w:t>
      </w:r>
    </w:p>
    <w:p w:rsidR="006D2B30" w:rsidRPr="00014297" w:rsidRDefault="006D2B30" w:rsidP="00D205AB">
      <w:pPr>
        <w:pStyle w:val="ListParagraph"/>
        <w:tabs>
          <w:tab w:val="left" w:pos="1418"/>
        </w:tabs>
        <w:autoSpaceDE w:val="0"/>
        <w:autoSpaceDN w:val="0"/>
        <w:adjustRightInd w:val="0"/>
        <w:ind w:left="1418"/>
        <w:jc w:val="both"/>
        <w:rPr>
          <w:sz w:val="12"/>
          <w:szCs w:val="12"/>
          <w:lang w:eastAsia="en-US"/>
        </w:rPr>
      </w:pPr>
    </w:p>
    <w:p w:rsidR="006D2B30" w:rsidRDefault="006D2B30" w:rsidP="00724077">
      <w:pPr>
        <w:pStyle w:val="ListParagraph"/>
        <w:numPr>
          <w:ilvl w:val="0"/>
          <w:numId w:val="25"/>
        </w:numPr>
        <w:tabs>
          <w:tab w:val="left" w:pos="1418"/>
        </w:tabs>
        <w:ind w:left="1418" w:hanging="709"/>
        <w:jc w:val="both"/>
        <w:rPr>
          <w:lang w:eastAsia="en-US"/>
        </w:rPr>
      </w:pPr>
      <w:r>
        <w:rPr>
          <w:noProof/>
        </w:rPr>
        <w:pict>
          <v:rect id="_x0000_s1034" style="position:absolute;left:0;text-align:left;margin-left:49.75pt;margin-top:1pt;width:13.8pt;height:11pt;z-index:251621376"/>
        </w:pict>
      </w:r>
      <w:r w:rsidRPr="00671B38">
        <w:rPr>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Pr>
          <w:lang w:eastAsia="en-US"/>
        </w:rPr>
        <w:t>о</w:t>
      </w:r>
      <w:r w:rsidRPr="00671B38">
        <w:rPr>
          <w:lang w:eastAsia="en-US"/>
        </w:rPr>
        <w:t>бъекта:______________________________________________________</w:t>
      </w:r>
      <w:r>
        <w:rPr>
          <w:lang w:eastAsia="en-US"/>
        </w:rPr>
        <w:t>_;</w:t>
      </w:r>
    </w:p>
    <w:p w:rsidR="006D2B30" w:rsidRPr="00014297" w:rsidRDefault="006D2B30" w:rsidP="00014297">
      <w:pPr>
        <w:pStyle w:val="ListParagraph"/>
        <w:tabs>
          <w:tab w:val="left" w:pos="1418"/>
        </w:tabs>
        <w:ind w:left="1418"/>
        <w:jc w:val="both"/>
        <w:rPr>
          <w:sz w:val="12"/>
          <w:szCs w:val="12"/>
          <w:lang w:eastAsia="en-US"/>
        </w:rPr>
      </w:pPr>
    </w:p>
    <w:p w:rsidR="006D2B30" w:rsidRDefault="006D2B30" w:rsidP="00724077">
      <w:pPr>
        <w:pStyle w:val="ListParagraph"/>
        <w:numPr>
          <w:ilvl w:val="0"/>
          <w:numId w:val="25"/>
        </w:numPr>
        <w:tabs>
          <w:tab w:val="left" w:pos="1418"/>
        </w:tabs>
        <w:autoSpaceDE w:val="0"/>
        <w:autoSpaceDN w:val="0"/>
        <w:adjustRightInd w:val="0"/>
        <w:ind w:left="1418" w:hanging="709"/>
        <w:jc w:val="both"/>
        <w:rPr>
          <w:lang w:eastAsia="en-US"/>
        </w:rPr>
      </w:pPr>
      <w:r>
        <w:rPr>
          <w:noProof/>
        </w:rPr>
        <w:pict>
          <v:rect id="_x0000_s1035" style="position:absolute;left:0;text-align:left;margin-left:49.75pt;margin-top:2.8pt;width:13.8pt;height:11pt;z-index:251622400"/>
        </w:pict>
      </w:r>
      <w:r w:rsidRPr="00671B38">
        <w:rPr>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Pr="00671B38">
          <w:rPr>
            <w:lang w:eastAsia="en-US"/>
          </w:rPr>
          <w:t>частью 7 статьи 54</w:t>
        </w:r>
      </w:hyperlink>
      <w:r w:rsidRPr="00671B38">
        <w:rPr>
          <w:lang w:eastAsia="en-US"/>
        </w:rPr>
        <w:t xml:space="preserve"> Градостроительного Кодекса</w:t>
      </w:r>
      <w:r>
        <w:rPr>
          <w:lang w:eastAsia="en-US"/>
        </w:rPr>
        <w:t xml:space="preserve"> Российской Федерации</w:t>
      </w:r>
      <w:r w:rsidRPr="00671B38">
        <w:rPr>
          <w:lang w:eastAsia="en-US"/>
        </w:rPr>
        <w:t>:_____________________</w:t>
      </w:r>
      <w:r>
        <w:rPr>
          <w:lang w:eastAsia="en-US"/>
        </w:rPr>
        <w:t>_______________________________;</w:t>
      </w:r>
    </w:p>
    <w:p w:rsidR="006D2B30" w:rsidRPr="00014297" w:rsidRDefault="006D2B30" w:rsidP="00014297">
      <w:pPr>
        <w:pStyle w:val="ListParagraph"/>
        <w:tabs>
          <w:tab w:val="left" w:pos="1418"/>
        </w:tabs>
        <w:autoSpaceDE w:val="0"/>
        <w:autoSpaceDN w:val="0"/>
        <w:adjustRightInd w:val="0"/>
        <w:ind w:left="1418"/>
        <w:jc w:val="both"/>
        <w:rPr>
          <w:sz w:val="12"/>
          <w:szCs w:val="12"/>
          <w:lang w:eastAsia="en-US"/>
        </w:rPr>
      </w:pPr>
    </w:p>
    <w:p w:rsidR="006D2B30" w:rsidRDefault="006D2B30" w:rsidP="00724077">
      <w:pPr>
        <w:pStyle w:val="ListParagraph"/>
        <w:numPr>
          <w:ilvl w:val="0"/>
          <w:numId w:val="25"/>
        </w:numPr>
        <w:tabs>
          <w:tab w:val="left" w:pos="1418"/>
        </w:tabs>
        <w:autoSpaceDE w:val="0"/>
        <w:autoSpaceDN w:val="0"/>
        <w:adjustRightInd w:val="0"/>
        <w:ind w:left="1418" w:hanging="709"/>
        <w:jc w:val="both"/>
        <w:rPr>
          <w:lang w:eastAsia="en-US"/>
        </w:rPr>
      </w:pPr>
      <w:r>
        <w:rPr>
          <w:noProof/>
        </w:rPr>
        <w:pict>
          <v:rect id="_x0000_s1036" style="position:absolute;left:0;text-align:left;margin-left:56.6pt;margin-top:1.75pt;width:13.8pt;height:11pt;z-index:251623424"/>
        </w:pict>
      </w:r>
      <w:r w:rsidRPr="00671B38">
        <w:rPr>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lang w:eastAsia="en-US"/>
        </w:rPr>
        <w:t xml:space="preserve">федеральным </w:t>
      </w:r>
      <w:r w:rsidRPr="00671B38">
        <w:rPr>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lang w:eastAsia="en-US"/>
        </w:rPr>
        <w:t>_______________________________;</w:t>
      </w:r>
    </w:p>
    <w:p w:rsidR="006D2B30" w:rsidRPr="00014297" w:rsidRDefault="006D2B30" w:rsidP="00014297">
      <w:pPr>
        <w:pStyle w:val="ListParagraph"/>
        <w:tabs>
          <w:tab w:val="left" w:pos="1418"/>
        </w:tabs>
        <w:autoSpaceDE w:val="0"/>
        <w:autoSpaceDN w:val="0"/>
        <w:adjustRightInd w:val="0"/>
        <w:ind w:left="1418"/>
        <w:jc w:val="both"/>
        <w:rPr>
          <w:sz w:val="12"/>
          <w:szCs w:val="12"/>
          <w:lang w:eastAsia="en-US"/>
        </w:rPr>
      </w:pPr>
    </w:p>
    <w:p w:rsidR="006D2B30" w:rsidRDefault="006D2B30" w:rsidP="00724077">
      <w:pPr>
        <w:pStyle w:val="ListParagraph"/>
        <w:numPr>
          <w:ilvl w:val="0"/>
          <w:numId w:val="25"/>
        </w:numPr>
        <w:tabs>
          <w:tab w:val="left" w:pos="1418"/>
        </w:tabs>
        <w:ind w:left="1418" w:hanging="709"/>
        <w:jc w:val="both"/>
        <w:rPr>
          <w:lang w:eastAsia="en-US"/>
        </w:rPr>
      </w:pPr>
      <w:r>
        <w:rPr>
          <w:noProof/>
        </w:rPr>
        <w:pict>
          <v:rect id="_x0000_s1037" style="position:absolute;left:0;text-align:left;margin-left:56.6pt;margin-top:1pt;width:13.8pt;height:11pt;z-index:251624448"/>
        </w:pict>
      </w:r>
      <w:r w:rsidRPr="00671B38">
        <w:rPr>
          <w:lang w:eastAsia="en-US"/>
        </w:rPr>
        <w:t xml:space="preserve">- технический план объекта капитального строительства подготовленный в соответствии с Федеральным </w:t>
      </w:r>
      <w:hyperlink r:id="rId35" w:history="1">
        <w:r w:rsidRPr="00671B38">
          <w:rPr>
            <w:rStyle w:val="Hyperlink"/>
            <w:color w:val="auto"/>
            <w:u w:val="none"/>
            <w:lang w:eastAsia="en-US"/>
          </w:rPr>
          <w:t>законом</w:t>
        </w:r>
      </w:hyperlink>
      <w:r w:rsidRPr="00671B38">
        <w:rPr>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lang w:eastAsia="en-US"/>
        </w:rPr>
        <w:t>__________________;</w:t>
      </w:r>
    </w:p>
    <w:p w:rsidR="006D2B30" w:rsidRPr="00014297" w:rsidRDefault="006D2B30" w:rsidP="00014297">
      <w:pPr>
        <w:pStyle w:val="ListParagraph"/>
        <w:tabs>
          <w:tab w:val="left" w:pos="1418"/>
        </w:tabs>
        <w:ind w:left="1418"/>
        <w:jc w:val="both"/>
        <w:rPr>
          <w:sz w:val="12"/>
          <w:szCs w:val="12"/>
          <w:lang w:eastAsia="en-US"/>
        </w:rPr>
      </w:pPr>
    </w:p>
    <w:p w:rsidR="006D2B30" w:rsidRDefault="006D2B30" w:rsidP="00724077">
      <w:pPr>
        <w:pStyle w:val="ListParagraph"/>
        <w:numPr>
          <w:ilvl w:val="0"/>
          <w:numId w:val="25"/>
        </w:numPr>
        <w:tabs>
          <w:tab w:val="left" w:pos="1418"/>
        </w:tabs>
        <w:ind w:left="1418" w:hanging="709"/>
        <w:jc w:val="both"/>
        <w:rPr>
          <w:lang w:eastAsia="en-US"/>
        </w:rPr>
      </w:pPr>
      <w:r>
        <w:rPr>
          <w:noProof/>
        </w:rPr>
        <w:pict>
          <v:rect id="_x0000_s1038" style="position:absolute;left:0;text-align:left;margin-left:56.6pt;margin-top:1.25pt;width:13.8pt;height:11pt;z-index:251703296"/>
        </w:pict>
      </w:r>
      <w:r w:rsidRPr="00671B38">
        <w:rPr>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lang w:eastAsia="en-US"/>
        </w:rPr>
        <w:t>;</w:t>
      </w:r>
      <w:r>
        <w:rPr>
          <w:rStyle w:val="FootnoteReference"/>
          <w:lang w:eastAsia="en-US"/>
        </w:rPr>
        <w:footnoteReference w:id="5"/>
      </w:r>
    </w:p>
    <w:p w:rsidR="006D2B30" w:rsidRPr="00014297" w:rsidRDefault="006D2B30" w:rsidP="00014297">
      <w:pPr>
        <w:pStyle w:val="ListParagraph"/>
        <w:tabs>
          <w:tab w:val="left" w:pos="1418"/>
        </w:tabs>
        <w:ind w:left="1418"/>
        <w:jc w:val="both"/>
        <w:rPr>
          <w:sz w:val="12"/>
          <w:szCs w:val="12"/>
          <w:lang w:eastAsia="en-US"/>
        </w:rPr>
      </w:pPr>
    </w:p>
    <w:p w:rsidR="006D2B30" w:rsidRPr="00671B38" w:rsidRDefault="006D2B30" w:rsidP="00724077">
      <w:pPr>
        <w:pStyle w:val="ListParagraph"/>
        <w:numPr>
          <w:ilvl w:val="0"/>
          <w:numId w:val="25"/>
        </w:numPr>
        <w:tabs>
          <w:tab w:val="left" w:pos="1418"/>
        </w:tabs>
        <w:autoSpaceDE w:val="0"/>
        <w:autoSpaceDN w:val="0"/>
        <w:adjustRightInd w:val="0"/>
        <w:ind w:left="1418" w:hanging="709"/>
        <w:jc w:val="both"/>
        <w:rPr>
          <w:lang w:eastAsia="en-US"/>
        </w:rPr>
      </w:pPr>
      <w:r>
        <w:rPr>
          <w:noProof/>
        </w:rPr>
        <w:pict>
          <v:rect id="_x0000_s1039" style="position:absolute;left:0;text-align:left;margin-left:56.6pt;margin-top:1.55pt;width:13.8pt;height:11pt;z-index:251625472"/>
        </w:pict>
      </w:r>
      <w:r w:rsidRPr="00671B38">
        <w:rPr>
          <w:lang w:eastAsia="en-US"/>
        </w:rPr>
        <w:t>- иные документы:_________________________________________________________</w:t>
      </w:r>
    </w:p>
    <w:p w:rsidR="006D2B30" w:rsidRPr="00671B38" w:rsidRDefault="006D2B30" w:rsidP="00D205AB">
      <w:pPr>
        <w:tabs>
          <w:tab w:val="left" w:pos="1418"/>
        </w:tabs>
        <w:autoSpaceDE w:val="0"/>
        <w:autoSpaceDN w:val="0"/>
        <w:adjustRightInd w:val="0"/>
        <w:ind w:left="1418" w:hanging="709"/>
        <w:jc w:val="both"/>
        <w:rPr>
          <w:lang w:eastAsia="en-US"/>
        </w:rPr>
      </w:pPr>
      <w:r w:rsidRPr="00671B38">
        <w:rPr>
          <w:lang w:eastAsia="en-US"/>
        </w:rPr>
        <w:t>___________________________________________________________________________.</w:t>
      </w:r>
    </w:p>
    <w:p w:rsidR="006D2B30" w:rsidRPr="00671B38" w:rsidRDefault="006D2B30" w:rsidP="00CB098E">
      <w:pPr>
        <w:pStyle w:val="ConsPlusNonformat"/>
        <w:jc w:val="both"/>
        <w:rPr>
          <w:rFonts w:ascii="Times New Roman" w:hAnsi="Times New Roman" w:cs="Times New Roman"/>
          <w:sz w:val="24"/>
          <w:szCs w:val="24"/>
        </w:rPr>
      </w:pPr>
    </w:p>
    <w:p w:rsidR="006D2B30" w:rsidRPr="00671B38" w:rsidRDefault="006D2B30" w:rsidP="00CB098E">
      <w:pPr>
        <w:pStyle w:val="ConsPlusNonformat"/>
        <w:ind w:left="709" w:right="-1"/>
        <w:jc w:val="both"/>
        <w:rPr>
          <w:rFonts w:ascii="Times New Roman" w:hAnsi="Times New Roman" w:cs="Times New Roman"/>
          <w:b/>
          <w:bCs/>
          <w:sz w:val="24"/>
          <w:szCs w:val="24"/>
        </w:rPr>
      </w:pPr>
      <w:r w:rsidRPr="00671B38">
        <w:rPr>
          <w:rFonts w:ascii="Times New Roman" w:hAnsi="Times New Roman" w:cs="Times New Roman"/>
          <w:b/>
          <w:bCs/>
          <w:sz w:val="24"/>
          <w:szCs w:val="24"/>
        </w:rPr>
        <w:t>Способ получения результата предоставления муниципальной услуги (отметить):</w:t>
      </w:r>
    </w:p>
    <w:p w:rsidR="006D2B30" w:rsidRPr="00671B38" w:rsidRDefault="006D2B30" w:rsidP="00CB098E">
      <w:pPr>
        <w:pStyle w:val="ConsPlusNonformat"/>
        <w:ind w:left="709" w:right="-1"/>
        <w:jc w:val="both"/>
        <w:rPr>
          <w:rFonts w:ascii="Times New Roman" w:hAnsi="Times New Roman" w:cs="Times New Roman"/>
          <w:sz w:val="24"/>
          <w:szCs w:val="24"/>
        </w:rPr>
      </w:pPr>
      <w:r>
        <w:rPr>
          <w:noProof/>
        </w:rPr>
        <w:pict>
          <v:rect id="_x0000_s1040" style="position:absolute;left:0;text-align:left;margin-left:39.05pt;margin-top:13.25pt;width:13.8pt;height:11pt;z-index:251611136"/>
        </w:pict>
      </w:r>
    </w:p>
    <w:p w:rsidR="006D2B30" w:rsidRPr="00671B38" w:rsidRDefault="006D2B30"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6D2B30" w:rsidRPr="00671B38" w:rsidRDefault="006D2B30"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6D2B30" w:rsidRDefault="006D2B30"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6D2B30" w:rsidRPr="00014297" w:rsidRDefault="006D2B30" w:rsidP="00461FD8">
      <w:pPr>
        <w:pStyle w:val="ConsPlusNonformat"/>
        <w:ind w:left="709" w:right="-1" w:firstLine="425"/>
        <w:jc w:val="both"/>
        <w:rPr>
          <w:rFonts w:ascii="Times New Roman" w:hAnsi="Times New Roman" w:cs="Times New Roman"/>
          <w:sz w:val="12"/>
          <w:szCs w:val="12"/>
        </w:rPr>
      </w:pPr>
    </w:p>
    <w:p w:rsidR="006D2B30" w:rsidRDefault="006D2B30" w:rsidP="00CB098E">
      <w:pPr>
        <w:pStyle w:val="ConsPlusNonformat"/>
        <w:ind w:left="709" w:right="-1" w:firstLine="425"/>
        <w:jc w:val="both"/>
        <w:rPr>
          <w:rFonts w:ascii="Times New Roman" w:hAnsi="Times New Roman" w:cs="Times New Roman"/>
          <w:sz w:val="24"/>
          <w:szCs w:val="24"/>
        </w:rPr>
      </w:pPr>
      <w:r>
        <w:rPr>
          <w:noProof/>
        </w:rPr>
        <w:pict>
          <v:rect id="_x0000_s1041" style="position:absolute;left:0;text-align:left;margin-left:39.05pt;margin-top:.2pt;width:13.8pt;height:11.65pt;z-index:251612160"/>
        </w:pict>
      </w:r>
      <w:r w:rsidRPr="00671B38">
        <w:rPr>
          <w:rFonts w:ascii="Times New Roman" w:hAnsi="Times New Roman" w:cs="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6D2B30" w:rsidRPr="00014297" w:rsidRDefault="006D2B30" w:rsidP="00CB098E">
      <w:pPr>
        <w:pStyle w:val="ConsPlusNonformat"/>
        <w:ind w:left="709" w:right="-1" w:firstLine="425"/>
        <w:jc w:val="both"/>
        <w:rPr>
          <w:rFonts w:ascii="Times New Roman" w:hAnsi="Times New Roman" w:cs="Times New Roman"/>
          <w:sz w:val="12"/>
          <w:szCs w:val="12"/>
        </w:rPr>
      </w:pPr>
    </w:p>
    <w:p w:rsidR="006D2B30" w:rsidRPr="00671B38" w:rsidRDefault="006D2B30" w:rsidP="00CB098E">
      <w:pPr>
        <w:pStyle w:val="ConsPlusNonformat"/>
        <w:ind w:left="709" w:right="-1" w:firstLine="425"/>
        <w:jc w:val="both"/>
        <w:rPr>
          <w:rFonts w:ascii="Times New Roman" w:hAnsi="Times New Roman" w:cs="Times New Roman"/>
          <w:sz w:val="24"/>
          <w:szCs w:val="24"/>
        </w:rPr>
      </w:pPr>
      <w:r>
        <w:rPr>
          <w:noProof/>
        </w:rPr>
        <w:pict>
          <v:rect id="_x0000_s1042" style="position:absolute;left:0;text-align:left;margin-left:39.05pt;margin-top:-.35pt;width:13.8pt;height:11.35pt;z-index:251613184"/>
        </w:pict>
      </w:r>
      <w:r w:rsidRPr="00671B38">
        <w:rPr>
          <w:rFonts w:ascii="Times New Roman" w:hAnsi="Times New Roman" w:cs="Times New Roman"/>
          <w:sz w:val="24"/>
          <w:szCs w:val="24"/>
        </w:rPr>
        <w:t>- почтой на почтовый адрес заявителя.</w:t>
      </w:r>
    </w:p>
    <w:p w:rsidR="006D2B30" w:rsidRPr="00671B38" w:rsidRDefault="006D2B30" w:rsidP="00CB098E">
      <w:pPr>
        <w:pStyle w:val="ConsPlusNonformat"/>
        <w:ind w:left="709" w:right="-1"/>
        <w:jc w:val="both"/>
        <w:rPr>
          <w:rFonts w:ascii="Times New Roman" w:hAnsi="Times New Roman" w:cs="Times New Roman"/>
          <w:sz w:val="24"/>
          <w:szCs w:val="24"/>
        </w:rPr>
      </w:pPr>
    </w:p>
    <w:p w:rsidR="006D2B30" w:rsidRPr="0022161B" w:rsidRDefault="006D2B30" w:rsidP="009315A2">
      <w:pPr>
        <w:pStyle w:val="ListParagraph"/>
        <w:tabs>
          <w:tab w:val="left" w:pos="1134"/>
        </w:tabs>
        <w:autoSpaceDE w:val="0"/>
        <w:autoSpaceDN w:val="0"/>
        <w:adjustRightInd w:val="0"/>
        <w:ind w:left="0" w:firstLine="709"/>
        <w:jc w:val="both"/>
        <w:rPr>
          <w:sz w:val="28"/>
          <w:szCs w:val="28"/>
        </w:rPr>
      </w:pPr>
      <w:r>
        <w:t>Уведомлен(а), что р</w:t>
      </w:r>
      <w:r w:rsidRPr="009315A2">
        <w:rPr>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lang w:eastAsia="en-US"/>
        </w:rPr>
        <w:t>.</w:t>
      </w:r>
    </w:p>
    <w:p w:rsidR="006D2B30" w:rsidRDefault="006D2B30" w:rsidP="00CB098E">
      <w:pPr>
        <w:pStyle w:val="ConsPlusNonformat"/>
        <w:ind w:firstLine="709"/>
        <w:jc w:val="both"/>
        <w:rPr>
          <w:rFonts w:ascii="Times New Roman" w:hAnsi="Times New Roman" w:cs="Times New Roman"/>
          <w:sz w:val="24"/>
          <w:szCs w:val="24"/>
        </w:rPr>
      </w:pPr>
    </w:p>
    <w:p w:rsidR="006D2B30" w:rsidRPr="00671B38" w:rsidRDefault="006D2B30"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6D2B30" w:rsidRDefault="006D2B30" w:rsidP="00CB098E">
      <w:pPr>
        <w:pStyle w:val="ConsPlusNonformat"/>
        <w:ind w:firstLine="709"/>
        <w:jc w:val="both"/>
        <w:rPr>
          <w:rFonts w:ascii="Times New Roman" w:hAnsi="Times New Roman" w:cs="Times New Roman"/>
          <w:sz w:val="22"/>
          <w:szCs w:val="22"/>
        </w:rPr>
      </w:pPr>
    </w:p>
    <w:p w:rsidR="006D2B30" w:rsidRPr="002D553D" w:rsidRDefault="006D2B30" w:rsidP="00CB098E">
      <w:pPr>
        <w:pStyle w:val="ConsPlusNonformat"/>
        <w:ind w:firstLine="709"/>
        <w:jc w:val="both"/>
        <w:rPr>
          <w:rFonts w:ascii="Times New Roman" w:hAnsi="Times New Roman" w:cs="Times New Roman"/>
          <w:sz w:val="22"/>
          <w:szCs w:val="22"/>
        </w:rPr>
      </w:pPr>
    </w:p>
    <w:p w:rsidR="006D2B30" w:rsidRPr="00671B38" w:rsidRDefault="006D2B30"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6D2B30" w:rsidRPr="00671B38" w:rsidRDefault="006D2B30"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6D2B30" w:rsidRPr="002D553D" w:rsidRDefault="006D2B30" w:rsidP="00CB098E">
      <w:pPr>
        <w:pStyle w:val="ConsPlusNonformat"/>
        <w:ind w:firstLine="709"/>
        <w:jc w:val="both"/>
        <w:rPr>
          <w:rFonts w:ascii="Times New Roman" w:hAnsi="Times New Roman" w:cs="Times New Roman"/>
          <w:sz w:val="18"/>
          <w:szCs w:val="18"/>
        </w:rPr>
      </w:pPr>
    </w:p>
    <w:p w:rsidR="006D2B30" w:rsidRPr="00671B38" w:rsidRDefault="006D2B30" w:rsidP="00CB098E">
      <w:pPr>
        <w:pStyle w:val="ConsPlusNonformat"/>
        <w:ind w:firstLine="709"/>
        <w:jc w:val="both"/>
        <w:rPr>
          <w:rFonts w:cs="Times New Roman"/>
        </w:rPr>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6D2B30" w:rsidRPr="00671B38" w:rsidRDefault="006D2B30" w:rsidP="00CB098E">
      <w:pPr>
        <w:pStyle w:val="ConsPlusNonformat"/>
        <w:jc w:val="both"/>
        <w:rPr>
          <w:rFonts w:cs="Times New Roman"/>
        </w:rPr>
      </w:pPr>
    </w:p>
    <w:p w:rsidR="006D2B30" w:rsidRDefault="006D2B30" w:rsidP="00CB098E">
      <w:pPr>
        <w:pStyle w:val="ConsPlusNonformat"/>
        <w:jc w:val="both"/>
        <w:rPr>
          <w:rFonts w:cs="Times New Roman"/>
          <w:sz w:val="14"/>
          <w:szCs w:val="14"/>
        </w:rPr>
      </w:pPr>
    </w:p>
    <w:p w:rsidR="006D2B30" w:rsidRPr="002D553D" w:rsidRDefault="006D2B30" w:rsidP="00CB098E">
      <w:pPr>
        <w:pStyle w:val="ConsPlusNonformat"/>
        <w:jc w:val="both"/>
        <w:rPr>
          <w:rFonts w:cs="Times New Roman"/>
          <w:sz w:val="14"/>
          <w:szCs w:val="14"/>
        </w:rPr>
      </w:pPr>
    </w:p>
    <w:p w:rsidR="006D2B30" w:rsidRPr="00671B38" w:rsidRDefault="006D2B30"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6D2B30" w:rsidRPr="00671B38" w:rsidRDefault="006D2B30"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6D2B30" w:rsidRPr="00671B38" w:rsidRDefault="006D2B30" w:rsidP="00747172">
      <w:pPr>
        <w:spacing w:before="240"/>
        <w:ind w:left="284" w:firstLine="425"/>
      </w:pPr>
      <w:r w:rsidRPr="00671B38">
        <w:t>«___» _____________ 20____ г.</w:t>
      </w:r>
    </w:p>
    <w:p w:rsidR="006D2B30" w:rsidRPr="00671B38" w:rsidRDefault="006D2B30">
      <w:pPr>
        <w:spacing w:after="200" w:line="276" w:lineRule="auto"/>
        <w:rPr>
          <w:rFonts w:ascii="Calibri" w:hAnsi="Calibri" w:cs="Calibri"/>
          <w:sz w:val="22"/>
          <w:szCs w:val="22"/>
        </w:rPr>
      </w:pPr>
      <w:r w:rsidRPr="00671B38">
        <w:br w:type="page"/>
      </w:r>
    </w:p>
    <w:p w:rsidR="006D2B30" w:rsidRPr="00671B38" w:rsidRDefault="006D2B30"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6D2B30" w:rsidRPr="00671B38" w:rsidRDefault="006D2B30"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6D2B30" w:rsidRPr="00671B38" w:rsidRDefault="006D2B30" w:rsidP="00764194">
      <w:pPr>
        <w:pStyle w:val="ConsPlusNormal0"/>
        <w:ind w:firstLine="5670"/>
        <w:rPr>
          <w:rFonts w:cs="Times New Roman"/>
          <w:sz w:val="16"/>
          <w:szCs w:val="16"/>
        </w:rPr>
      </w:pPr>
      <w:r w:rsidRPr="00671B38">
        <w:rPr>
          <w:rFonts w:ascii="Times New Roman" w:hAnsi="Times New Roman" w:cs="Times New Roman"/>
          <w:sz w:val="24"/>
          <w:szCs w:val="24"/>
        </w:rPr>
        <w:t xml:space="preserve">предоставления </w:t>
      </w:r>
    </w:p>
    <w:p w:rsidR="006D2B30" w:rsidRPr="00671B38" w:rsidRDefault="006D2B30"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6D2B30" w:rsidRPr="00671B38" w:rsidRDefault="006D2B30"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6D2B30" w:rsidRPr="00671B38" w:rsidRDefault="006D2B30"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6D2B30" w:rsidRPr="00671B38" w:rsidRDefault="006D2B30"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6D2B30" w:rsidRPr="00671B38" w:rsidRDefault="006D2B30"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6D2B30" w:rsidRDefault="006D2B30"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w:t>
      </w:r>
    </w:p>
    <w:p w:rsidR="006D2B30" w:rsidRDefault="006D2B30" w:rsidP="00764194">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«Демидовский район»</w:t>
      </w:r>
    </w:p>
    <w:p w:rsidR="006D2B30" w:rsidRDefault="006D2B30" w:rsidP="00764194">
      <w:pPr>
        <w:pStyle w:val="ConsPlusNormal0"/>
        <w:ind w:firstLine="540"/>
        <w:jc w:val="both"/>
        <w:rPr>
          <w:rFonts w:ascii="Times New Roman" w:hAnsi="Times New Roman" w:cs="Times New Roman"/>
        </w:rPr>
      </w:pPr>
      <w:r>
        <w:rPr>
          <w:rFonts w:ascii="Times New Roman" w:hAnsi="Times New Roman" w:cs="Times New Roman"/>
          <w:sz w:val="24"/>
          <w:szCs w:val="24"/>
        </w:rPr>
        <w:t xml:space="preserve">                                                                                     Смоленской области</w:t>
      </w:r>
      <w:r w:rsidRPr="00671B38">
        <w:rPr>
          <w:rFonts w:ascii="Times New Roman" w:hAnsi="Times New Roman" w:cs="Times New Roman"/>
        </w:rPr>
        <w:t>»</w:t>
      </w:r>
    </w:p>
    <w:p w:rsidR="006D2B30" w:rsidRPr="00671B38" w:rsidRDefault="006D2B30" w:rsidP="00764194">
      <w:pPr>
        <w:pStyle w:val="ConsPlusNormal0"/>
        <w:ind w:firstLine="540"/>
        <w:jc w:val="both"/>
        <w:rPr>
          <w:rFonts w:cs="Times New Roman"/>
          <w:sz w:val="20"/>
          <w:szCs w:val="20"/>
        </w:rPr>
      </w:pPr>
    </w:p>
    <w:p w:rsidR="006D2B30" w:rsidRPr="00671B38" w:rsidRDefault="006D2B30"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6D2B30" w:rsidRPr="00671B38" w:rsidRDefault="006D2B30" w:rsidP="0019771A">
      <w:pPr>
        <w:pStyle w:val="ConsPlusTitle"/>
        <w:jc w:val="center"/>
        <w:rPr>
          <w:rFonts w:ascii="Times New Roman" w:hAnsi="Times New Roman" w:cs="Times New Roman"/>
        </w:rPr>
      </w:pPr>
      <w:r w:rsidRPr="00671B38">
        <w:rPr>
          <w:rFonts w:ascii="Times New Roman" w:hAnsi="Times New Roman" w:cs="Times New Roman"/>
          <w:sz w:val="24"/>
          <w:szCs w:val="24"/>
        </w:rPr>
        <w:t>предоставления муниципальной услуги</w:t>
      </w:r>
    </w:p>
    <w:p w:rsidR="006D2B30" w:rsidRPr="00671B38" w:rsidRDefault="006D2B30" w:rsidP="0019771A">
      <w:pPr>
        <w:pStyle w:val="ConsPlusNormal0"/>
        <w:ind w:firstLine="540"/>
        <w:jc w:val="both"/>
        <w:rPr>
          <w:rFonts w:cs="Times New Roman"/>
        </w:rPr>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3" type="#_x0000_t116" style="position:absolute;left:0;text-align:left;margin-left:130.5pt;margin-top:6.85pt;width:179.05pt;height:30.1pt;z-index:251626496;visibility:visible" filled="f">
            <v:textbox>
              <w:txbxContent>
                <w:p w:rsidR="006D2B30" w:rsidRPr="00217845" w:rsidRDefault="006D2B30" w:rsidP="0019771A">
                  <w:pPr>
                    <w:jc w:val="center"/>
                    <w:rPr>
                      <w:sz w:val="16"/>
                      <w:szCs w:val="16"/>
                    </w:rPr>
                  </w:pPr>
                  <w:r w:rsidRPr="00217845">
                    <w:rPr>
                      <w:sz w:val="16"/>
                      <w:szCs w:val="16"/>
                    </w:rPr>
                    <w:t>Начало</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AutoShape 104" o:spid="_x0000_s1044" type="#_x0000_t32" style="position:absolute;left:0;text-align:left;margin-left:219.4pt;margin-top:.5pt;width:0;height:23.15pt;z-index:251628544;visibility:visible">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type id="_x0000_t109" coordsize="21600,21600" o:spt="109" path="m,l,21600r21600,l21600,xe">
            <v:stroke joinstyle="miter"/>
            <v:path gradientshapeok="t" o:connecttype="rect"/>
          </v:shapetype>
          <v:shape id="AutoShape 105" o:spid="_x0000_s1045" type="#_x0000_t109" style="position:absolute;left:0;text-align:left;margin-left:130.5pt;margin-top:.65pt;width:179.05pt;height:23.15pt;z-index:251629568;visibility:visible" filled="f">
            <v:textbox style="mso-next-textbox:#AutoShape 105">
              <w:txbxContent>
                <w:p w:rsidR="006D2B30" w:rsidRPr="0079373E" w:rsidRDefault="006D2B30" w:rsidP="0019771A">
                  <w:pPr>
                    <w:jc w:val="center"/>
                    <w:rPr>
                      <w:sz w:val="16"/>
                      <w:szCs w:val="16"/>
                    </w:rPr>
                  </w:pPr>
                  <w:r w:rsidRPr="0079373E">
                    <w:rPr>
                      <w:sz w:val="16"/>
                      <w:szCs w:val="16"/>
                    </w:rPr>
                    <w:t>Прием документов</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06" o:spid="_x0000_s1046" type="#_x0000_t32" style="position:absolute;left:0;text-align:left;margin-left:220.05pt;margin-top:1.15pt;width:0;height:23.15pt;z-index:251630592;visibility:visible">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07" o:spid="_x0000_s1047" type="#_x0000_t109" style="position:absolute;left:0;text-align:left;margin-left:130.5pt;margin-top:1.65pt;width:179.05pt;height:23.8pt;z-index:251631616;visibility:visible" filled="f">
            <v:textbox>
              <w:txbxContent>
                <w:p w:rsidR="006D2B30" w:rsidRPr="0079373E" w:rsidRDefault="006D2B30" w:rsidP="0019771A">
                  <w:pPr>
                    <w:jc w:val="center"/>
                    <w:rPr>
                      <w:sz w:val="16"/>
                      <w:szCs w:val="16"/>
                    </w:rPr>
                  </w:pPr>
                  <w:r w:rsidRPr="0079373E">
                    <w:rPr>
                      <w:sz w:val="16"/>
                      <w:szCs w:val="16"/>
                    </w:rPr>
                    <w:t>Регистрация заявления</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08" o:spid="_x0000_s1048" type="#_x0000_t32" style="position:absolute;left:0;text-align:left;margin-left:220.05pt;margin-top:2.8pt;width:0;height:20.05pt;z-index:251632640;visibility:visible">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type id="_x0000_t110" coordsize="21600,21600" o:spt="110" path="m10800,l,10800,10800,21600,21600,10800xe">
            <v:stroke joinstyle="miter"/>
            <v:path gradientshapeok="t" o:connecttype="rect" textboxrect="5400,5400,16200,16200"/>
          </v:shapetype>
          <v:shape id="AutoShape 111" o:spid="_x0000_s1049" type="#_x0000_t110" style="position:absolute;left:0;text-align:left;margin-left:99.6pt;margin-top:.15pt;width:239.95pt;height:111.15pt;z-index:251633664;visibility:visible" filled="f">
            <v:textbox>
              <w:txbxContent>
                <w:p w:rsidR="006D2B30" w:rsidRPr="00217845" w:rsidRDefault="006D2B30"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noProof/>
        </w:rPr>
        <w:pict>
          <v:shape id="AutoShape 112" o:spid="_x0000_s1050" type="#_x0000_t109" style="position:absolute;left:0;text-align:left;margin-left:359pt;margin-top:42.5pt;width:105.55pt;height:40.5pt;z-index:251634688;visibility:visible" filled="f">
            <v:textbox>
              <w:txbxContent>
                <w:p w:rsidR="006D2B30" w:rsidRPr="0079373E" w:rsidRDefault="006D2B30" w:rsidP="0019771A">
                  <w:pPr>
                    <w:jc w:val="center"/>
                    <w:rPr>
                      <w:sz w:val="16"/>
                      <w:szCs w:val="16"/>
                    </w:rPr>
                  </w:pPr>
                  <w:r w:rsidRPr="0079373E">
                    <w:rPr>
                      <w:sz w:val="16"/>
                      <w:szCs w:val="16"/>
                    </w:rPr>
                    <w:t>Формирование межведомственного запроса</w:t>
                  </w:r>
                </w:p>
              </w:txbxContent>
            </v:textbox>
          </v:shape>
        </w:pict>
      </w:r>
      <w:r>
        <w:rPr>
          <w:noProof/>
        </w:rPr>
        <w:pict>
          <v:shape id="AutoShape 123" o:spid="_x0000_s1051" type="#_x0000_t32" style="position:absolute;left:0;text-align:left;margin-left:410.9pt;margin-top:83.7pt;width:.3pt;height:27.25pt;z-index:251645952;visibility:visible">
            <v:stroke endarrow="block"/>
          </v:shape>
        </w:pict>
      </w:r>
      <w:r>
        <w:rPr>
          <w:noProof/>
        </w:rPr>
        <w:pict>
          <v:shape id="AutoShape 114" o:spid="_x0000_s1052" type="#_x0000_t32" style="position:absolute;left:0;text-align:left;margin-left:219.95pt;margin-top:111.3pt;width:.1pt;height:35.35pt;flip:x;z-index:251636736;visibility:visible">
            <v:stroke endarrow="block"/>
          </v:shape>
        </w:pict>
      </w:r>
      <w:r>
        <w:rPr>
          <w:noProof/>
        </w:rPr>
        <w:pict>
          <v:shape id="AutoShape 116" o:spid="_x0000_s1053" type="#_x0000_t109" style="position:absolute;left:0;text-align:left;margin-left:359.6pt;margin-top:111.3pt;width:104.95pt;height:40.95pt;z-index:251638784;visibility:visible" filled="f">
            <v:textbox>
              <w:txbxContent>
                <w:p w:rsidR="006D2B30" w:rsidRPr="0079373E" w:rsidRDefault="006D2B30" w:rsidP="0019771A">
                  <w:pPr>
                    <w:jc w:val="center"/>
                    <w:rPr>
                      <w:sz w:val="16"/>
                      <w:szCs w:val="16"/>
                    </w:rPr>
                  </w:pPr>
                  <w:r w:rsidRPr="0079373E">
                    <w:rPr>
                      <w:sz w:val="16"/>
                      <w:szCs w:val="16"/>
                    </w:rPr>
                    <w:t>Подготовка ответа на межведомственный запрос</w:t>
                  </w:r>
                </w:p>
              </w:txbxContent>
            </v:textbox>
          </v:shape>
        </w:pict>
      </w:r>
      <w:r>
        <w:rPr>
          <w:noProof/>
        </w:rPr>
        <w:pict>
          <v:shape id="AutoShape 122" o:spid="_x0000_s1054" type="#_x0000_t32" style="position:absolute;left:0;text-align:left;margin-left:220.05pt;margin-top:126.7pt;width:101.25pt;height:.05pt;flip:x;z-index:251644928;visibility:visible">
            <v:stroke endarrow="block"/>
          </v:shape>
        </w:pict>
      </w:r>
      <w:r>
        <w:rPr>
          <w:noProof/>
        </w:rPr>
        <w:pict>
          <v:shape id="AutoShape 120" o:spid="_x0000_s1055" type="#_x0000_t32" style="position:absolute;left:0;text-align:left;margin-left:321.3pt;margin-top:126.7pt;width:.05pt;height:81.75pt;z-index:251642880;visibility:visible"/>
        </w:pict>
      </w:r>
      <w:r>
        <w:rPr>
          <w:noProof/>
        </w:rPr>
        <w:pict>
          <v:shapetype id="_x0000_t202" coordsize="21600,21600" o:spt="202" path="m,l,21600r21600,l21600,xe">
            <v:stroke joinstyle="miter"/>
            <v:path gradientshapeok="t" o:connecttype="rect"/>
          </v:shapetype>
          <v:shape id="Text Box 157" o:spid="_x0000_s1056" type="#_x0000_t202" style="position:absolute;left:0;text-align:left;margin-left:198.7pt;margin-top:118.2pt;width:29.15pt;height:21.65pt;z-index:251676672;visibility:visible" filled="f" stroked="f">
            <v:textbox>
              <w:txbxContent>
                <w:p w:rsidR="006D2B30" w:rsidRPr="0079373E" w:rsidRDefault="006D2B30" w:rsidP="0019771A">
                  <w:pPr>
                    <w:rPr>
                      <w:sz w:val="16"/>
                      <w:szCs w:val="16"/>
                    </w:rPr>
                  </w:pPr>
                  <w:r w:rsidRPr="0079373E">
                    <w:rPr>
                      <w:sz w:val="16"/>
                      <w:szCs w:val="16"/>
                    </w:rPr>
                    <w:t>Да</w:t>
                  </w:r>
                </w:p>
              </w:txbxContent>
            </v:textbox>
          </v:shape>
        </w:pict>
      </w:r>
      <w:r>
        <w:rPr>
          <w:noProof/>
        </w:rPr>
        <w:pict>
          <v:shape id="AutoShape 115" o:spid="_x0000_s1057" type="#_x0000_t109" style="position:absolute;left:0;text-align:left;margin-left:122.2pt;margin-top:147.15pt;width:184.25pt;height:30.8pt;z-index:251637760;visibility:visible" filled="f">
            <v:textbox>
              <w:txbxContent>
                <w:p w:rsidR="006D2B30" w:rsidRPr="0079373E" w:rsidRDefault="006D2B30" w:rsidP="0019771A">
                  <w:pPr>
                    <w:jc w:val="center"/>
                  </w:pPr>
                  <w:r w:rsidRPr="0079373E">
                    <w:rPr>
                      <w:sz w:val="16"/>
                      <w:szCs w:val="16"/>
                    </w:rPr>
                    <w:t xml:space="preserve">Установление права заявителя на </w:t>
                  </w:r>
                  <w:r>
                    <w:rPr>
                      <w:sz w:val="16"/>
                      <w:szCs w:val="16"/>
                    </w:rPr>
                    <w:t>получение разрешения на ввод объекта в эксплуатацию</w:t>
                  </w:r>
                </w:p>
              </w:txbxContent>
            </v:textbox>
          </v:shape>
        </w:pict>
      </w:r>
      <w:r>
        <w:rPr>
          <w:noProof/>
        </w:rPr>
        <w:pict>
          <v:shape id="AutoShape 124" o:spid="_x0000_s1058" type="#_x0000_t32" style="position:absolute;left:0;text-align:left;margin-left:410.9pt;margin-top:153.4pt;width:.05pt;height:31.2pt;z-index:251646976;visibility:visible">
            <v:stroke endarrow="block"/>
          </v:shape>
        </w:pict>
      </w:r>
      <w:r>
        <w:rPr>
          <w:noProof/>
        </w:rPr>
        <w:pict>
          <v:shape id="AutoShape 119" o:spid="_x0000_s1059" type="#_x0000_t32" style="position:absolute;left:0;text-align:left;margin-left:219.95pt;margin-top:178.75pt;width:.05pt;height:24.8pt;z-index:251641856;visibility:visible">
            <v:stroke endarrow="block"/>
          </v:shape>
        </w:pict>
      </w:r>
      <w:r>
        <w:rPr>
          <w:noProof/>
        </w:rPr>
        <w:pict>
          <v:shape id="AutoShape 118" o:spid="_x0000_s1060" type="#_x0000_t109" style="position:absolute;left:0;text-align:left;margin-left:359.6pt;margin-top:184.95pt;width:106.35pt;height:40.5pt;z-index:251640832;visibility:visible" filled="f">
            <v:textbox>
              <w:txbxContent>
                <w:p w:rsidR="006D2B30" w:rsidRPr="0079373E" w:rsidRDefault="006D2B30" w:rsidP="0019771A">
                  <w:pPr>
                    <w:jc w:val="center"/>
                  </w:pPr>
                  <w:r w:rsidRPr="0079373E">
                    <w:rPr>
                      <w:sz w:val="16"/>
                      <w:szCs w:val="16"/>
                    </w:rPr>
                    <w:t>Поступление ответа на межведомственный запрос</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Text Box 158" o:spid="_x0000_s1061" type="#_x0000_t202" style="position:absolute;left:0;text-align:left;margin-left:332.25pt;margin-top:3.4pt;width:34pt;height:21.65pt;z-index:251677696;visibility:visible" filled="f" stroked="f">
            <v:textbox>
              <w:txbxContent>
                <w:p w:rsidR="006D2B30" w:rsidRPr="0079373E" w:rsidRDefault="006D2B30" w:rsidP="0019771A">
                  <w:pPr>
                    <w:rPr>
                      <w:sz w:val="16"/>
                      <w:szCs w:val="16"/>
                    </w:rPr>
                  </w:pPr>
                  <w:r w:rsidRPr="0079373E">
                    <w:rPr>
                      <w:sz w:val="16"/>
                      <w:szCs w:val="16"/>
                    </w:rPr>
                    <w:t>Нет</w:t>
                  </w:r>
                </w:p>
              </w:txbxContent>
            </v:textbox>
          </v:shape>
        </w:pict>
      </w:r>
    </w:p>
    <w:p w:rsidR="006D2B30" w:rsidRPr="00671B38" w:rsidRDefault="006D2B30" w:rsidP="0019771A">
      <w:pPr>
        <w:pStyle w:val="ConsPlusNonformat"/>
        <w:jc w:val="both"/>
        <w:rPr>
          <w:rFonts w:ascii="Times New Roman" w:hAnsi="Times New Roman" w:cs="Times New Roman"/>
        </w:rPr>
      </w:pPr>
      <w:r>
        <w:rPr>
          <w:noProof/>
        </w:rPr>
        <w:pict>
          <v:shape id="AutoShape 113" o:spid="_x0000_s1062" type="#_x0000_t32" style="position:absolute;left:0;text-align:left;margin-left:339.55pt;margin-top:10.05pt;width:19.45pt;height:0;z-index:251635712;visibility:visible">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17" o:spid="_x0000_s1063" type="#_x0000_t110" style="position:absolute;left:0;text-align:left;margin-left:93.35pt;margin-top:8.25pt;width:250.35pt;height:118.6pt;z-index:251639808;visibility:visible" filled="f">
            <v:textbox>
              <w:txbxContent>
                <w:p w:rsidR="006D2B30" w:rsidRPr="0079373E" w:rsidRDefault="006D2B30" w:rsidP="0019771A">
                  <w:pPr>
                    <w:jc w:val="center"/>
                    <w:rPr>
                      <w:sz w:val="16"/>
                      <w:szCs w:val="16"/>
                    </w:rPr>
                  </w:pPr>
                  <w:r>
                    <w:rPr>
                      <w:sz w:val="16"/>
                      <w:szCs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6D2B30" w:rsidRPr="00671B38" w:rsidRDefault="006D2B30" w:rsidP="0019771A">
      <w:pPr>
        <w:pStyle w:val="ConsPlusNonformat"/>
        <w:jc w:val="both"/>
        <w:rPr>
          <w:rFonts w:ascii="Times New Roman" w:hAnsi="Times New Roman" w:cs="Times New Roman"/>
        </w:rPr>
      </w:pPr>
      <w:r>
        <w:rPr>
          <w:noProof/>
        </w:rPr>
        <w:pict>
          <v:shape id="AutoShape 121" o:spid="_x0000_s1064" type="#_x0000_t32" style="position:absolute;left:0;text-align:left;margin-left:321.45pt;margin-top:1.45pt;width:37.7pt;height:0;z-index:251643904;visibility:visibl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Text Box 160" o:spid="_x0000_s1065" type="#_x0000_t202" style="position:absolute;left:0;text-align:left;margin-left:339.55pt;margin-top:5.45pt;width:34pt;height:21.65pt;z-index:251679744;visibility:visible" filled="f" stroked="f">
            <v:textbox>
              <w:txbxContent>
                <w:p w:rsidR="006D2B30" w:rsidRPr="0079373E" w:rsidRDefault="006D2B30" w:rsidP="0019771A">
                  <w:pPr>
                    <w:rPr>
                      <w:sz w:val="16"/>
                      <w:szCs w:val="16"/>
                    </w:rPr>
                  </w:pPr>
                  <w:r w:rsidRPr="0079373E">
                    <w:rPr>
                      <w:sz w:val="16"/>
                      <w:szCs w:val="16"/>
                    </w:rPr>
                    <w:t>Нет</w:t>
                  </w:r>
                </w:p>
              </w:txbxContent>
            </v:textbox>
          </v:shape>
        </w:pict>
      </w:r>
      <w:r>
        <w:rPr>
          <w:noProof/>
        </w:rPr>
        <w:pict>
          <v:shape id="Text Box 159" o:spid="_x0000_s1066" type="#_x0000_t202" style="position:absolute;left:0;text-align:left;margin-left:70.45pt;margin-top:5.45pt;width:29.15pt;height:21.65pt;z-index:251678720;visibility:visible" filled="f" stroked="f">
            <v:textbox>
              <w:txbxContent>
                <w:p w:rsidR="006D2B30" w:rsidRPr="0079373E" w:rsidRDefault="006D2B30" w:rsidP="0019771A">
                  <w:pPr>
                    <w:rPr>
                      <w:sz w:val="16"/>
                      <w:szCs w:val="16"/>
                    </w:rPr>
                  </w:pPr>
                  <w:r w:rsidRPr="0079373E">
                    <w:rPr>
                      <w:sz w:val="16"/>
                      <w:szCs w:val="16"/>
                    </w:rPr>
                    <w:t>Да</w:t>
                  </w:r>
                </w:p>
              </w:txbxContent>
            </v:textbox>
          </v:shape>
        </w:pict>
      </w:r>
      <w:r>
        <w:rPr>
          <w:noProof/>
        </w:rPr>
        <w:pict>
          <v:shape id="AutoShape 126" o:spid="_x0000_s1067" type="#_x0000_t32" style="position:absolute;left:0;text-align:left;margin-left:343.7pt;margin-top:.15pt;width:.1pt;height:35.15pt;z-index:251649024;visibility:visible">
            <v:stroke endarrow="block"/>
          </v:shape>
        </w:pict>
      </w:r>
      <w:r>
        <w:rPr>
          <w:noProof/>
        </w:rPr>
        <w:pict>
          <v:shape id="AutoShape 125" o:spid="_x0000_s1068" type="#_x0000_t32" style="position:absolute;left:0;text-align:left;margin-left:93.35pt;margin-top:.15pt;width:.5pt;height:35.5pt;z-index:251648000;visibility:visible">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oval id="_x0000_s1069" style="position:absolute;left:0;text-align:left;margin-left:332.25pt;margin-top:1.15pt;width:22.7pt;height:22.25pt;z-index:251692032">
            <v:textbox style="mso-next-textbox:#_x0000_s1069">
              <w:txbxContent>
                <w:p w:rsidR="006D2B30" w:rsidRPr="00AF7C62" w:rsidRDefault="006D2B30" w:rsidP="0019771A">
                  <w:pPr>
                    <w:rPr>
                      <w:sz w:val="16"/>
                      <w:szCs w:val="16"/>
                    </w:rPr>
                  </w:pPr>
                  <w:r>
                    <w:rPr>
                      <w:sz w:val="16"/>
                      <w:szCs w:val="16"/>
                    </w:rPr>
                    <w:t>2</w:t>
                  </w:r>
                </w:p>
              </w:txbxContent>
            </v:textbox>
          </v:oval>
        </w:pict>
      </w:r>
      <w:r>
        <w:rPr>
          <w:noProof/>
        </w:rPr>
        <w:pict>
          <v:oval id="_x0000_s1070" style="position:absolute;left:0;text-align:left;margin-left:82.3pt;margin-top:1.15pt;width:22.7pt;height:22.25pt;z-index:251691008">
            <v:textbox style="mso-next-textbox:#_x0000_s1070">
              <w:txbxContent>
                <w:p w:rsidR="006D2B30" w:rsidRPr="00AF7C62" w:rsidRDefault="006D2B30" w:rsidP="0019771A">
                  <w:pPr>
                    <w:rPr>
                      <w:sz w:val="16"/>
                      <w:szCs w:val="16"/>
                    </w:rPr>
                  </w:pPr>
                  <w:r w:rsidRPr="00AF7C62">
                    <w:rPr>
                      <w:sz w:val="16"/>
                      <w:szCs w:val="16"/>
                    </w:rPr>
                    <w:t>1</w:t>
                  </w:r>
                </w:p>
              </w:txbxContent>
            </v:textbox>
          </v:oval>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oval id="_x0000_s1071" style="position:absolute;left:0;text-align:left;margin-left:116.55pt;margin-top:.5pt;width:22.7pt;height:22.25pt;z-index:251693056">
            <v:textbox style="mso-next-textbox:#_x0000_s1071">
              <w:txbxContent>
                <w:p w:rsidR="006D2B30" w:rsidRPr="00AF7C62" w:rsidRDefault="006D2B30" w:rsidP="0019771A">
                  <w:pPr>
                    <w:rPr>
                      <w:sz w:val="16"/>
                      <w:szCs w:val="16"/>
                    </w:rPr>
                  </w:pPr>
                  <w:r w:rsidRPr="00AF7C62">
                    <w:rPr>
                      <w:sz w:val="16"/>
                      <w:szCs w:val="16"/>
                    </w:rPr>
                    <w:t>1</w:t>
                  </w:r>
                </w:p>
              </w:txbxContent>
            </v:textbox>
          </v:oval>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_x0000_s1072" type="#_x0000_t32" style="position:absolute;left:0;text-align:left;margin-left:129.25pt;margin-top:-.25pt;width:0;height:21.05pt;z-index:251695104;visibility:visible">
            <v:stroke endarrow="block"/>
          </v:shape>
        </w:pict>
      </w:r>
      <w:r>
        <w:rPr>
          <w:noProof/>
        </w:rPr>
        <w:pict>
          <v:oval id="_x0000_s1073" style="position:absolute;left:0;text-align:left;margin-left:334.35pt;margin-top:-22.5pt;width:22.7pt;height:22.25pt;z-index:251694080">
            <v:textbox style="mso-next-textbox:#_x0000_s1073">
              <w:txbxContent>
                <w:p w:rsidR="006D2B30" w:rsidRPr="00AF7C62" w:rsidRDefault="006D2B30" w:rsidP="0019771A">
                  <w:pPr>
                    <w:rPr>
                      <w:sz w:val="16"/>
                      <w:szCs w:val="16"/>
                    </w:rPr>
                  </w:pPr>
                  <w:r>
                    <w:rPr>
                      <w:sz w:val="16"/>
                      <w:szCs w:val="16"/>
                    </w:rPr>
                    <w:t>2</w:t>
                  </w:r>
                </w:p>
              </w:txbxContent>
            </v:textbox>
          </v:oval>
        </w:pict>
      </w:r>
      <w:r>
        <w:rPr>
          <w:noProof/>
        </w:rPr>
        <w:pict>
          <v:shape id="_x0000_s1074" type="#_x0000_t32" style="position:absolute;left:0;text-align:left;margin-left:347.15pt;margin-top:.45pt;width:0;height:21.05pt;z-index:251696128;visibility:visible">
            <v:stroke endarrow="block"/>
          </v:shape>
        </w:pict>
      </w:r>
    </w:p>
    <w:p w:rsidR="006D2B30" w:rsidRPr="00671B38" w:rsidRDefault="006D2B30" w:rsidP="0019771A">
      <w:pPr>
        <w:pStyle w:val="ConsPlusNonformat"/>
        <w:jc w:val="both"/>
        <w:rPr>
          <w:rFonts w:ascii="Times New Roman" w:hAnsi="Times New Roman" w:cs="Times New Roman"/>
        </w:rPr>
      </w:pPr>
      <w:r>
        <w:rPr>
          <w:noProof/>
        </w:rPr>
        <w:pict>
          <v:shape id="AutoShape 128" o:spid="_x0000_s1075" type="#_x0000_t109" style="position:absolute;left:0;text-align:left;margin-left:257.65pt;margin-top:10pt;width:183.45pt;height:36.2pt;z-index:251651072;visibility:visible" filled="f">
            <v:textbox>
              <w:txbxContent>
                <w:p w:rsidR="006D2B30" w:rsidRPr="00615741" w:rsidRDefault="006D2B30" w:rsidP="0019771A">
                  <w:pPr>
                    <w:jc w:val="center"/>
                  </w:pPr>
                  <w:r w:rsidRPr="00615741">
                    <w:rPr>
                      <w:sz w:val="16"/>
                      <w:szCs w:val="16"/>
                    </w:rPr>
                    <w:t>Подготовка проекта р</w:t>
                  </w:r>
                  <w:r>
                    <w:rPr>
                      <w:sz w:val="16"/>
                      <w:szCs w:val="16"/>
                    </w:rPr>
                    <w:t>азрешения на ввод объекта в эксплуатацию</w:t>
                  </w:r>
                </w:p>
              </w:txbxContent>
            </v:textbox>
          </v:shape>
        </w:pict>
      </w:r>
      <w:r>
        <w:rPr>
          <w:noProof/>
        </w:rPr>
        <w:pict>
          <v:shape id="AutoShape 127" o:spid="_x0000_s1076" type="#_x0000_t109" style="position:absolute;left:0;text-align:left;margin-left:38pt;margin-top:9.3pt;width:195.35pt;height:36.9pt;z-index:251650048;visibility:visible" filled="f">
            <v:textbox>
              <w:txbxContent>
                <w:p w:rsidR="006D2B30" w:rsidRPr="00615741" w:rsidRDefault="006D2B30" w:rsidP="0019771A">
                  <w:pPr>
                    <w:jc w:val="center"/>
                    <w:rPr>
                      <w:sz w:val="16"/>
                      <w:szCs w:val="16"/>
                    </w:rPr>
                  </w:pPr>
                  <w:r w:rsidRPr="00615741">
                    <w:rPr>
                      <w:sz w:val="16"/>
                      <w:szCs w:val="16"/>
                    </w:rPr>
                    <w:t xml:space="preserve">Подготовка </w:t>
                  </w:r>
                  <w:r>
                    <w:rPr>
                      <w:sz w:val="16"/>
                      <w:szCs w:val="16"/>
                    </w:rPr>
                    <w:t>проекта письма</w:t>
                  </w:r>
                  <w:r w:rsidRPr="00615741">
                    <w:rPr>
                      <w:sz w:val="16"/>
                      <w:szCs w:val="16"/>
                    </w:rPr>
                    <w:t xml:space="preserve"> об отказе в </w:t>
                  </w:r>
                  <w:r>
                    <w:rPr>
                      <w:sz w:val="16"/>
                      <w:szCs w:val="16"/>
                    </w:rPr>
                    <w:t>выдаче разрешения на ввод объекта в эксплуатацию с указанием причин отказа</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_x0000_s1077" type="#_x0000_t32" style="position:absolute;left:0;text-align:left;margin-left:10.9pt;margin-top:5pt;width:27.1pt;height:0;z-index:251702272" o:connectortype="straight">
            <v:stroke endarrow="block"/>
          </v:shape>
        </w:pict>
      </w:r>
      <w:r>
        <w:rPr>
          <w:noProof/>
        </w:rPr>
        <w:pict>
          <v:shape id="_x0000_s1078" type="#_x0000_t32" style="position:absolute;left:0;text-align:left;margin-left:10.9pt;margin-top:5pt;width:0;height:257.3pt;flip:y;z-index:251701248" o:connectortype="straight"/>
        </w:pict>
      </w:r>
      <w:r>
        <w:rPr>
          <w:noProof/>
        </w:rPr>
        <w:pict>
          <v:shape id="_x0000_s1079" type="#_x0000_t32" style="position:absolute;left:0;text-align:left;margin-left:441.1pt;margin-top:5pt;width:61.9pt;height:0;flip:x;z-index:251699200" o:connectortype="straight">
            <v:stroke endarrow="block"/>
          </v:shape>
        </w:pict>
      </w:r>
      <w:r>
        <w:rPr>
          <w:noProof/>
        </w:rPr>
        <w:pict>
          <v:shape id="_x0000_s1080" type="#_x0000_t32" style="position:absolute;left:0;text-align:left;margin-left:503pt;margin-top:5pt;width:0;height:251.2pt;flip:y;z-index:251698176" o:connectortype="straight"/>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26.3pt;margin-top:13.8pt;width:25.9pt;height:.05pt;rotation:90;flip:x;z-index:251652096;visibility:visible" adj=",54388800,-156204">
            <v:stroke endarrow="block"/>
          </v:shape>
        </w:pict>
      </w:r>
      <w:r>
        <w:rPr>
          <w:noProof/>
        </w:rPr>
        <w:pict>
          <v:shape id="AutoShape 132" o:spid="_x0000_s1082" type="#_x0000_t34" style="position:absolute;left:0;text-align:left;margin-left:333.9pt;margin-top:13.45pt;width:26.6pt;height:.05pt;rotation:90;flip:x;z-index:251653120;visibility:visible" adj=",54086400,-320386">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03" o:spid="_x0000_s1083" type="#_x0000_t110" style="position:absolute;left:0;text-align:left;margin-left:246.2pt;margin-top:3.1pt;width:202.55pt;height:150.6pt;z-index:251627520;visibility:visible" filled="f">
            <v:textbox style="mso-next-textbox:#AutoShape 103">
              <w:txbxContent>
                <w:p w:rsidR="006D2B30" w:rsidRPr="006C7A1E" w:rsidRDefault="006D2B30" w:rsidP="0019771A">
                  <w:pPr>
                    <w:jc w:val="center"/>
                  </w:pPr>
                  <w:r>
                    <w:rPr>
                      <w:sz w:val="16"/>
                      <w:szCs w:val="16"/>
                    </w:rPr>
                    <w:t>Проект разрешения на ввод объекта в эксплуатацию соответствует требованиям федерального законодательства?</w:t>
                  </w:r>
                </w:p>
              </w:txbxContent>
            </v:textbox>
          </v:shape>
        </w:pict>
      </w:r>
      <w:r>
        <w:rPr>
          <w:noProof/>
        </w:rPr>
        <w:pict>
          <v:shape id="AutoShape 133" o:spid="_x0000_s1084" type="#_x0000_t110" style="position:absolute;left:0;text-align:left;margin-left:32.9pt;margin-top:3.7pt;width:210.3pt;height:150pt;z-index:251654144;visibility:visible" filled="f">
            <v:textbox style="mso-next-textbox:#AutoShape 133">
              <w:txbxContent>
                <w:p w:rsidR="006D2B30" w:rsidRPr="006C7A1E" w:rsidRDefault="006D2B30" w:rsidP="0019771A">
                  <w:pPr>
                    <w:jc w:val="center"/>
                  </w:pPr>
                  <w:r>
                    <w:rPr>
                      <w:sz w:val="16"/>
                      <w:szCs w:val="16"/>
                    </w:rPr>
                    <w:t>Проект письма</w:t>
                  </w:r>
                  <w:r w:rsidRPr="00615741">
                    <w:rPr>
                      <w:sz w:val="16"/>
                      <w:szCs w:val="16"/>
                    </w:rPr>
                    <w:t xml:space="preserve"> об отказе в </w:t>
                  </w:r>
                  <w:r>
                    <w:rPr>
                      <w:sz w:val="16"/>
                      <w:szCs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40" o:spid="_x0000_s1085" type="#_x0000_t32" style="position:absolute;left:0;text-align:left;margin-left:396.9pt;margin-top:62.85pt;width:103.75pt;height:0;rotation:90;z-index:251661312;visibility:visible" adj="-105241,-1,-105241">
            <v:stroke endarrow="block"/>
          </v:shape>
        </w:pict>
      </w:r>
      <w:r>
        <w:rPr>
          <w:noProof/>
        </w:rPr>
        <w:pict>
          <v:shape id="AutoShape 138" o:spid="_x0000_s1086" type="#_x0000_t32" style="position:absolute;left:0;text-align:left;margin-left:191.8pt;margin-top:62.85pt;width:103.75pt;height:0;rotation:90;z-index:251659264;visibility:visible" adj="-62541,-1,-62541">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36" o:spid="_x0000_s1087" type="#_x0000_t109" style="position:absolute;left:0;text-align:left;margin-left:406.8pt;margin-top:78.95pt;width:79.8pt;height:58.05pt;z-index:251657216;visibility:visible">
            <v:textbox>
              <w:txbxContent>
                <w:p w:rsidR="006D2B30" w:rsidRPr="00F65E12" w:rsidRDefault="006D2B30" w:rsidP="0019771A">
                  <w:pPr>
                    <w:jc w:val="center"/>
                  </w:pPr>
                  <w:r w:rsidRPr="00F65E12">
                    <w:rPr>
                      <w:sz w:val="16"/>
                      <w:szCs w:val="16"/>
                    </w:rPr>
                    <w:t xml:space="preserve">Доработка проекта </w:t>
                  </w:r>
                  <w:r w:rsidRPr="00615741">
                    <w:rPr>
                      <w:sz w:val="16"/>
                      <w:szCs w:val="16"/>
                    </w:rPr>
                    <w:t>р</w:t>
                  </w:r>
                  <w:r>
                    <w:rPr>
                      <w:sz w:val="16"/>
                      <w:szCs w:val="16"/>
                    </w:rPr>
                    <w:t>азрешения на ввод объекта в эксплуатацию</w:t>
                  </w:r>
                </w:p>
              </w:txbxContent>
            </v:textbox>
          </v:shape>
        </w:pict>
      </w:r>
      <w:r>
        <w:rPr>
          <w:noProof/>
        </w:rPr>
        <w:pict>
          <v:shape id="AutoShape 147" o:spid="_x0000_s1088" type="#_x0000_t32" style="position:absolute;left:0;text-align:left;margin-left:338.5pt;margin-top:137pt;width:.05pt;height:29.8pt;z-index:251666432;visibility:visible">
            <v:stroke endarrow="block"/>
          </v:shape>
        </w:pict>
      </w:r>
      <w:r>
        <w:rPr>
          <w:noProof/>
        </w:rPr>
        <w:pict>
          <v:shape id="AutoShape 144" o:spid="_x0000_s1089" type="#_x0000_t109" style="position:absolute;left:0;text-align:left;margin-left:264.05pt;margin-top:168pt;width:150.9pt;height:35pt;z-index:251663360;visibility:visible" filled="f">
            <v:textbox>
              <w:txbxContent>
                <w:p w:rsidR="006D2B30" w:rsidRPr="00EF2720" w:rsidRDefault="006D2B30" w:rsidP="0019771A">
                  <w:pPr>
                    <w:jc w:val="center"/>
                  </w:pPr>
                  <w:r w:rsidRPr="00EF2720">
                    <w:rPr>
                      <w:sz w:val="16"/>
                      <w:szCs w:val="16"/>
                    </w:rPr>
                    <w:t xml:space="preserve">Регистрация </w:t>
                  </w:r>
                  <w:r>
                    <w:rPr>
                      <w:sz w:val="16"/>
                      <w:szCs w:val="16"/>
                    </w:rPr>
                    <w:t>разрешения на ввод объекта в эксплуатацию</w:t>
                  </w:r>
                </w:p>
              </w:txbxContent>
            </v:textbox>
          </v:shape>
        </w:pict>
      </w:r>
      <w:r>
        <w:rPr>
          <w:noProof/>
        </w:rPr>
        <w:pict>
          <v:shape id="AutoShape 152" o:spid="_x0000_s1090" type="#_x0000_t32" style="position:absolute;left:0;text-align:left;margin-left:342.2pt;margin-top:203.15pt;width:0;height:10.25pt;z-index:251671552;visibility:visible"/>
        </w:pict>
      </w:r>
      <w:r>
        <w:rPr>
          <w:noProof/>
        </w:rPr>
        <w:pict>
          <v:shape id="AutoShape 151" o:spid="_x0000_s1091" type="#_x0000_t32" style="position:absolute;left:0;text-align:left;margin-left:164.35pt;margin-top:203pt;width:0;height:28.8pt;z-index:251670528;visibility:visible">
            <v:stroke endarrow="block"/>
          </v:shape>
        </w:pict>
      </w:r>
      <w:r>
        <w:rPr>
          <w:noProof/>
        </w:rPr>
        <w:pict>
          <v:shape id="AutoShape 154" o:spid="_x0000_s1092" type="#_x0000_t32" style="position:absolute;left:0;text-align:left;margin-left:281.95pt;margin-top:213.4pt;width:41.8pt;height:0;flip:x;z-index:251673600;visibility:visible"/>
        </w:pict>
      </w:r>
      <w:r>
        <w:rPr>
          <w:noProof/>
        </w:rPr>
        <w:pict>
          <v:shape id="AutoShape 153" o:spid="_x0000_s1093" type="#_x0000_t32" style="position:absolute;left:0;text-align:left;margin-left:319.5pt;margin-top:213.4pt;width:79.05pt;height:0;z-index:251672576;visibility:visible"/>
        </w:pict>
      </w:r>
      <w:r>
        <w:rPr>
          <w:noProof/>
        </w:rPr>
        <w:pict>
          <v:shape id="AutoShape 155" o:spid="_x0000_s1094" type="#_x0000_t32" style="position:absolute;left:0;text-align:left;margin-left:281.95pt;margin-top:213.4pt;width:0;height:18.55pt;z-index:251674624;visibility:visible">
            <v:stroke endarrow="block"/>
          </v:shape>
        </w:pict>
      </w:r>
      <w:r>
        <w:rPr>
          <w:noProof/>
        </w:rPr>
        <w:pict>
          <v:shape id="AutoShape 150" o:spid="_x0000_s1095" type="#_x0000_t109" style="position:absolute;left:0;text-align:left;margin-left:357.05pt;margin-top:232.5pt;width:107.7pt;height:53.7pt;z-index:251669504;visibility:visible" filled="f">
            <v:textbox>
              <w:txbxContent>
                <w:p w:rsidR="006D2B30" w:rsidRPr="00EF2720" w:rsidRDefault="006D2B30" w:rsidP="0019771A">
                  <w:pPr>
                    <w:jc w:val="center"/>
                    <w:rPr>
                      <w:sz w:val="16"/>
                      <w:szCs w:val="16"/>
                    </w:rPr>
                  </w:pPr>
                  <w:r w:rsidRPr="00EF2720">
                    <w:rPr>
                      <w:sz w:val="16"/>
                      <w:szCs w:val="16"/>
                    </w:rPr>
                    <w:t xml:space="preserve">Направление </w:t>
                  </w:r>
                  <w:r>
                    <w:rPr>
                      <w:sz w:val="16"/>
                      <w:szCs w:val="16"/>
                    </w:rPr>
                    <w:t>копии</w:t>
                  </w:r>
                  <w:r w:rsidRPr="00EF2720">
                    <w:rPr>
                      <w:sz w:val="16"/>
                      <w:szCs w:val="16"/>
                    </w:rPr>
                    <w:t xml:space="preserve"> разрешения на </w:t>
                  </w:r>
                  <w:r>
                    <w:rPr>
                      <w:sz w:val="16"/>
                      <w:szCs w:val="16"/>
                    </w:rPr>
                    <w:t>ввод объекта в эксплуатацию</w:t>
                  </w:r>
                  <w:r w:rsidRPr="00EF2720">
                    <w:rPr>
                      <w:sz w:val="16"/>
                      <w:szCs w:val="16"/>
                    </w:rPr>
                    <w:t xml:space="preserve"> в соответствующие органы</w:t>
                  </w:r>
                </w:p>
              </w:txbxContent>
            </v:textbox>
          </v:shape>
        </w:pict>
      </w:r>
      <w:r>
        <w:rPr>
          <w:noProof/>
        </w:rPr>
        <w:pict>
          <v:shape id="AutoShape 149" o:spid="_x0000_s1096" type="#_x0000_t109" style="position:absolute;left:0;text-align:left;margin-left:249.6pt;margin-top:232.5pt;width:95.45pt;height:53.7pt;z-index:251668480;visibility:visible" filled="f">
            <v:textbox>
              <w:txbxContent>
                <w:p w:rsidR="006D2B30" w:rsidRPr="00EF2720" w:rsidRDefault="006D2B30" w:rsidP="0019771A">
                  <w:pPr>
                    <w:jc w:val="center"/>
                    <w:rPr>
                      <w:sz w:val="16"/>
                      <w:szCs w:val="16"/>
                    </w:rPr>
                  </w:pPr>
                  <w:r w:rsidRPr="00EF2720">
                    <w:rPr>
                      <w:sz w:val="16"/>
                      <w:szCs w:val="16"/>
                    </w:rPr>
                    <w:t xml:space="preserve">Выдача </w:t>
                  </w:r>
                  <w:r>
                    <w:rPr>
                      <w:sz w:val="16"/>
                      <w:szCs w:val="16"/>
                    </w:rPr>
                    <w:t xml:space="preserve">(направление) </w:t>
                  </w:r>
                  <w:r w:rsidRPr="00EF2720">
                    <w:rPr>
                      <w:sz w:val="16"/>
                      <w:szCs w:val="16"/>
                    </w:rPr>
                    <w:t xml:space="preserve">заявителю разрешения на </w:t>
                  </w:r>
                  <w:r>
                    <w:rPr>
                      <w:sz w:val="16"/>
                      <w:szCs w:val="16"/>
                    </w:rPr>
                    <w:t>ввод объекта в эксплуатацию</w:t>
                  </w:r>
                </w:p>
              </w:txbxContent>
            </v:textbox>
          </v:shape>
        </w:pict>
      </w:r>
      <w:r>
        <w:rPr>
          <w:noProof/>
        </w:rPr>
        <w:pict>
          <v:shape id="AutoShape 148" o:spid="_x0000_s1097" type="#_x0000_t109" style="position:absolute;left:0;text-align:left;margin-left:87.6pt;margin-top:232.5pt;width:150.1pt;height:53.7pt;z-index:251667456;visibility:visible" filled="f">
            <v:textbox>
              <w:txbxContent>
                <w:p w:rsidR="006D2B30" w:rsidRPr="00EF2720" w:rsidRDefault="006D2B30" w:rsidP="0019771A">
                  <w:pPr>
                    <w:jc w:val="center"/>
                    <w:rPr>
                      <w:sz w:val="16"/>
                      <w:szCs w:val="16"/>
                    </w:rPr>
                  </w:pPr>
                  <w:r>
                    <w:rPr>
                      <w:sz w:val="16"/>
                      <w:szCs w:val="16"/>
                    </w:rPr>
                    <w:t>Выдача (направление) заявителю письма</w:t>
                  </w:r>
                  <w:r w:rsidRPr="00EF2720">
                    <w:rPr>
                      <w:sz w:val="16"/>
                      <w:szCs w:val="16"/>
                    </w:rPr>
                    <w:t xml:space="preserve">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r>
        <w:rPr>
          <w:noProof/>
        </w:rPr>
        <w:pict>
          <v:shape id="AutoShape 169" o:spid="_x0000_s1098" type="#_x0000_t32" style="position:absolute;left:0;text-align:left;margin-left:294.35pt;margin-top:286.2pt;width:0;height:31.4pt;z-index:251688960;visibility:visible">
            <v:stroke endarrow="block"/>
          </v:shape>
        </w:pict>
      </w:r>
      <w:r>
        <w:rPr>
          <w:noProof/>
        </w:rPr>
        <w:pict>
          <v:shape id="AutoShape 165" o:spid="_x0000_s1099" type="#_x0000_t32" style="position:absolute;left:0;text-align:left;margin-left:411.75pt;margin-top:286.2pt;width:0;height:31.4pt;z-index:251684864;visibility:visible">
            <v:stroke endarrow="block"/>
          </v:shape>
        </w:pict>
      </w:r>
      <w:r>
        <w:rPr>
          <w:noProof/>
        </w:rPr>
        <w:pict>
          <v:shape id="AutoShape 170" o:spid="_x0000_s1100" type="#_x0000_t32" style="position:absolute;left:0;text-align:left;margin-left:163.6pt;margin-top:286.9pt;width:0;height:31.4pt;z-index:251689984;visibility:visible">
            <v:stroke endarrow="block"/>
          </v:shape>
        </w:pict>
      </w:r>
      <w:r>
        <w:rPr>
          <w:noProof/>
        </w:rPr>
        <w:pict>
          <v:shape id="AutoShape 167" o:spid="_x0000_s1101" type="#_x0000_t116" style="position:absolute;left:0;text-align:left;margin-left:239.2pt;margin-top:317.6pt;width:105.85pt;height:23.25pt;z-index:251686912;visibility:visible" filled="f">
            <v:textbox>
              <w:txbxContent>
                <w:p w:rsidR="006D2B30" w:rsidRPr="00EF2720" w:rsidRDefault="006D2B30" w:rsidP="0019771A">
                  <w:pPr>
                    <w:jc w:val="center"/>
                    <w:rPr>
                      <w:sz w:val="16"/>
                      <w:szCs w:val="16"/>
                    </w:rPr>
                  </w:pPr>
                  <w:r w:rsidRPr="00EF2720">
                    <w:rPr>
                      <w:sz w:val="16"/>
                      <w:szCs w:val="16"/>
                    </w:rPr>
                    <w:t>Конец</w:t>
                  </w:r>
                </w:p>
              </w:txbxContent>
            </v:textbox>
          </v:shape>
        </w:pict>
      </w:r>
      <w:r>
        <w:rPr>
          <w:noProof/>
        </w:rPr>
        <w:pict>
          <v:shape id="AutoShape 168" o:spid="_x0000_s1102" type="#_x0000_t116" style="position:absolute;left:0;text-align:left;margin-left:360.3pt;margin-top:317.6pt;width:104.45pt;height:23.25pt;z-index:251687936;visibility:visible" filled="f">
            <v:textbox>
              <w:txbxContent>
                <w:p w:rsidR="006D2B30" w:rsidRPr="00EF2720" w:rsidRDefault="006D2B30" w:rsidP="0019771A">
                  <w:pPr>
                    <w:jc w:val="center"/>
                    <w:rPr>
                      <w:sz w:val="16"/>
                      <w:szCs w:val="16"/>
                    </w:rPr>
                  </w:pPr>
                  <w:r w:rsidRPr="00EF2720">
                    <w:rPr>
                      <w:sz w:val="16"/>
                      <w:szCs w:val="16"/>
                    </w:rPr>
                    <w:t>Конец</w:t>
                  </w:r>
                </w:p>
              </w:txbxContent>
            </v:textbox>
          </v:shape>
        </w:pict>
      </w:r>
      <w:r>
        <w:rPr>
          <w:noProof/>
        </w:rPr>
        <w:pict>
          <v:shape id="AutoShape 166" o:spid="_x0000_s1103" type="#_x0000_t116" style="position:absolute;left:0;text-align:left;margin-left:110.3pt;margin-top:318.7pt;width:106.15pt;height:23.25pt;z-index:251685888;visibility:visible" filled="f">
            <v:textbox>
              <w:txbxContent>
                <w:p w:rsidR="006D2B30" w:rsidRPr="00EF2720" w:rsidRDefault="006D2B30" w:rsidP="0019771A">
                  <w:pPr>
                    <w:jc w:val="center"/>
                    <w:rPr>
                      <w:sz w:val="16"/>
                      <w:szCs w:val="16"/>
                    </w:rPr>
                  </w:pPr>
                  <w:r w:rsidRPr="00EF2720">
                    <w:rPr>
                      <w:sz w:val="16"/>
                      <w:szCs w:val="16"/>
                    </w:rPr>
                    <w:t>Конец</w:t>
                  </w:r>
                </w:p>
              </w:txbxContent>
            </v:textbox>
          </v:shape>
        </w:pict>
      </w:r>
    </w:p>
    <w:p w:rsidR="006D2B30" w:rsidRPr="00671B38" w:rsidRDefault="006D2B30" w:rsidP="0019771A">
      <w:pPr>
        <w:pStyle w:val="ConsPlusNonformat"/>
        <w:jc w:val="both"/>
        <w:rPr>
          <w:rFonts w:ascii="Times New Roman" w:hAnsi="Times New Roman" w:cs="Times New Roman"/>
        </w:rPr>
      </w:pPr>
      <w:r>
        <w:rPr>
          <w:noProof/>
        </w:rPr>
        <w:pict>
          <v:shape id="Text Box 162" o:spid="_x0000_s1104" type="#_x0000_t202" style="position:absolute;left:0;text-align:left;margin-left:243.2pt;margin-top:1.15pt;width:29.15pt;height:21.65pt;z-index:251681792;visibility:visible" filled="f" stroked="f">
            <v:textbox>
              <w:txbxContent>
                <w:p w:rsidR="006D2B30" w:rsidRPr="00EF2720" w:rsidRDefault="006D2B30" w:rsidP="0019771A">
                  <w:pPr>
                    <w:rPr>
                      <w:sz w:val="16"/>
                      <w:szCs w:val="16"/>
                    </w:rPr>
                  </w:pPr>
                  <w:r w:rsidRPr="00EF2720">
                    <w:rPr>
                      <w:sz w:val="16"/>
                      <w:szCs w:val="16"/>
                    </w:rPr>
                    <w:t>Да</w:t>
                  </w:r>
                </w:p>
              </w:txbxContent>
            </v:textbox>
          </v:shape>
        </w:pict>
      </w:r>
      <w:r>
        <w:rPr>
          <w:noProof/>
        </w:rPr>
        <w:pict>
          <v:shape id="Text Box 164" o:spid="_x0000_s1105" type="#_x0000_t202" style="position:absolute;left:0;text-align:left;margin-left:445.05pt;margin-top:5.05pt;width:34pt;height:21.65pt;z-index:251683840;visibility:visible" filled="f" stroked="f">
            <v:textbox style="mso-next-textbox:#Text Box 164">
              <w:txbxContent>
                <w:p w:rsidR="006D2B30" w:rsidRPr="00EF2720" w:rsidRDefault="006D2B30" w:rsidP="0019771A">
                  <w:pPr>
                    <w:rPr>
                      <w:sz w:val="16"/>
                      <w:szCs w:val="16"/>
                    </w:rPr>
                  </w:pPr>
                  <w:r w:rsidRPr="00EF2720">
                    <w:rPr>
                      <w:sz w:val="16"/>
                      <w:szCs w:val="16"/>
                    </w:rPr>
                    <w:t>Нет</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Text Box 163" o:spid="_x0000_s1106" type="#_x0000_t202" style="position:absolute;left:0;text-align:left;margin-left:105.25pt;margin-top:4.2pt;width:34pt;height:21.65pt;z-index:251682816;visibility:visible" filled="f" stroked="f">
            <v:textbox>
              <w:txbxContent>
                <w:p w:rsidR="006D2B30" w:rsidRPr="00EF2720" w:rsidRDefault="006D2B30" w:rsidP="0019771A">
                  <w:pPr>
                    <w:rPr>
                      <w:sz w:val="16"/>
                      <w:szCs w:val="16"/>
                    </w:rPr>
                  </w:pPr>
                  <w:r w:rsidRPr="00EF2720">
                    <w:rPr>
                      <w:sz w:val="16"/>
                      <w:szCs w:val="16"/>
                    </w:rPr>
                    <w:t>Нет</w:t>
                  </w:r>
                </w:p>
              </w:txbxContent>
            </v:textbox>
          </v:shape>
        </w:pict>
      </w:r>
      <w:r>
        <w:rPr>
          <w:noProof/>
        </w:rPr>
        <w:pict>
          <v:shape id="AutoShape 141" o:spid="_x0000_s1107" type="#_x0000_t32" style="position:absolute;left:0;text-align:left;margin-left:124.25pt;margin-top:19.2pt;width:30pt;height:0;rotation:90;z-index:251662336;visibility:visible" adj="-141084,-1,-141084">
            <v:stroke endarrow="block"/>
          </v:shape>
        </w:pict>
      </w:r>
      <w:r>
        <w:rPr>
          <w:noProof/>
        </w:rPr>
        <w:pict>
          <v:shape id="Text Box 161" o:spid="_x0000_s1108" type="#_x0000_t202" style="position:absolute;left:0;text-align:left;margin-left:323.75pt;margin-top:4.2pt;width:29.15pt;height:21.65pt;z-index:251680768;visibility:visible" filled="f" stroked="f">
            <v:textbox style="mso-next-textbox:#Text Box 161">
              <w:txbxContent>
                <w:p w:rsidR="006D2B30" w:rsidRPr="00EF2720" w:rsidRDefault="006D2B30" w:rsidP="0019771A">
                  <w:pPr>
                    <w:rPr>
                      <w:sz w:val="16"/>
                      <w:szCs w:val="16"/>
                    </w:rPr>
                  </w:pPr>
                  <w:r w:rsidRPr="00EF2720">
                    <w:rPr>
                      <w:sz w:val="16"/>
                      <w:szCs w:val="16"/>
                    </w:rPr>
                    <w:t>Да</w:t>
                  </w:r>
                </w:p>
              </w:txbxContent>
            </v:textbox>
          </v:shape>
        </w:pict>
      </w:r>
      <w:r>
        <w:rPr>
          <w:noProof/>
        </w:rPr>
        <w:pict>
          <v:shape id="AutoShape 139" o:spid="_x0000_s1109" type="#_x0000_t34" style="position:absolute;left:0;text-align:left;margin-left:332.85pt;margin-top:18.55pt;width:28.75pt;height:.05pt;rotation:90;z-index:251660288;visibility:visible" adj="10781,-130636800,-303489">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37" o:spid="_x0000_s1110" type="#_x0000_t109" style="position:absolute;left:0;text-align:left;margin-left:301.3pt;margin-top:9.95pt;width:89.9pt;height:58.05pt;z-index:251658240;visibility:visible">
            <v:textbox>
              <w:txbxContent>
                <w:p w:rsidR="006D2B30" w:rsidRPr="003D4437" w:rsidRDefault="006D2B30" w:rsidP="0019771A">
                  <w:pPr>
                    <w:jc w:val="center"/>
                  </w:pPr>
                  <w:r>
                    <w:rPr>
                      <w:sz w:val="16"/>
                      <w:szCs w:val="16"/>
                    </w:rPr>
                    <w:t xml:space="preserve">Подписание </w:t>
                  </w:r>
                  <w:r w:rsidRPr="00615741">
                    <w:rPr>
                      <w:sz w:val="16"/>
                      <w:szCs w:val="16"/>
                    </w:rPr>
                    <w:t>р</w:t>
                  </w:r>
                  <w:r>
                    <w:rPr>
                      <w:sz w:val="16"/>
                      <w:szCs w:val="16"/>
                    </w:rPr>
                    <w:t>азрешения на ввод объекта в эксплуатацию</w:t>
                  </w:r>
                </w:p>
              </w:txbxContent>
            </v:textbox>
          </v:shape>
        </w:pict>
      </w:r>
    </w:p>
    <w:p w:rsidR="006D2B30" w:rsidRPr="00671B38" w:rsidRDefault="006D2B30" w:rsidP="0019771A">
      <w:pPr>
        <w:pStyle w:val="ConsPlusNonformat"/>
        <w:jc w:val="both"/>
        <w:rPr>
          <w:rFonts w:ascii="Times New Roman" w:hAnsi="Times New Roman" w:cs="Times New Roman"/>
        </w:rPr>
      </w:pPr>
      <w:r>
        <w:rPr>
          <w:noProof/>
        </w:rPr>
        <w:pict>
          <v:shape id="AutoShape 134" o:spid="_x0000_s1111" type="#_x0000_t109" style="position:absolute;left:0;text-align:left;margin-left:54.25pt;margin-top:-.3pt;width:105.85pt;height:63.5pt;z-index:251655168;visibility:visible" filled="f">
            <v:textbox>
              <w:txbxContent>
                <w:p w:rsidR="006D2B30" w:rsidRPr="00F65E12" w:rsidRDefault="006D2B30" w:rsidP="0019771A">
                  <w:pPr>
                    <w:jc w:val="center"/>
                  </w:pPr>
                  <w:r w:rsidRPr="00F65E12">
                    <w:rPr>
                      <w:sz w:val="16"/>
                      <w:szCs w:val="16"/>
                    </w:rPr>
                    <w:t>Дораб</w:t>
                  </w:r>
                  <w:r>
                    <w:rPr>
                      <w:sz w:val="16"/>
                      <w:szCs w:val="16"/>
                    </w:rPr>
                    <w:t xml:space="preserve">отка проекта письма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r>
        <w:rPr>
          <w:noProof/>
        </w:rPr>
        <w:pict>
          <v:shape id="AutoShape 135" o:spid="_x0000_s1112" type="#_x0000_t109" style="position:absolute;left:0;text-align:left;margin-left:170.65pt;margin-top:-.3pt;width:105.15pt;height:62.25pt;z-index:251656192;visibility:visible" filled="f">
            <v:textbox>
              <w:txbxContent>
                <w:p w:rsidR="006D2B30" w:rsidRPr="00F65E12" w:rsidRDefault="006D2B30" w:rsidP="0019771A">
                  <w:pPr>
                    <w:jc w:val="center"/>
                    <w:rPr>
                      <w:sz w:val="16"/>
                      <w:szCs w:val="16"/>
                    </w:rPr>
                  </w:pPr>
                  <w:r>
                    <w:rPr>
                      <w:sz w:val="16"/>
                      <w:szCs w:val="16"/>
                    </w:rPr>
                    <w:t>Подписание</w:t>
                  </w:r>
                  <w:r w:rsidRPr="00F65E12">
                    <w:rPr>
                      <w:sz w:val="16"/>
                      <w:szCs w:val="16"/>
                    </w:rPr>
                    <w:t xml:space="preserve"> </w:t>
                  </w:r>
                  <w:r>
                    <w:rPr>
                      <w:sz w:val="16"/>
                      <w:szCs w:val="16"/>
                    </w:rPr>
                    <w:t xml:space="preserve">письма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_x0000_s1113" type="#_x0000_t32" style="position:absolute;left:0;text-align:left;margin-left:10.9pt;margin-top:9.35pt;width:43.35pt;height:0;flip:x;z-index:251700224" o:connectortype="straight"/>
        </w:pict>
      </w:r>
      <w:r>
        <w:rPr>
          <w:noProof/>
        </w:rPr>
        <w:pict>
          <v:shape id="_x0000_s1114" type="#_x0000_t32" style="position:absolute;left:0;text-align:left;margin-left:486.6pt;margin-top:3.3pt;width:16.4pt;height:.05pt;z-index:251697152" o:connectortype="straight"/>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46" o:spid="_x0000_s1115" type="#_x0000_t34" style="position:absolute;left:0;text-align:left;margin-left:193.45pt;margin-top:17.25pt;width:25.55pt;height:.05pt;rotation:90;flip:x;z-index:251665408;visibility:visible" adj="10779,150681600,-208560">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45" o:spid="_x0000_s1116" type="#_x0000_t109" style="position:absolute;left:0;text-align:left;margin-left:82.9pt;margin-top:7.05pt;width:160.75pt;height:35pt;z-index:251664384;visibility:visible" filled="f">
            <v:textbox>
              <w:txbxContent>
                <w:p w:rsidR="006D2B30" w:rsidRPr="00EF2720" w:rsidRDefault="006D2B30" w:rsidP="0019771A">
                  <w:pPr>
                    <w:jc w:val="center"/>
                    <w:rPr>
                      <w:sz w:val="16"/>
                      <w:szCs w:val="16"/>
                    </w:rPr>
                  </w:pPr>
                  <w:r w:rsidRPr="00EF2720">
                    <w:rPr>
                      <w:sz w:val="16"/>
                      <w:szCs w:val="16"/>
                    </w:rPr>
                    <w:t xml:space="preserve">Регистрация </w:t>
                  </w:r>
                  <w:r>
                    <w:rPr>
                      <w:sz w:val="16"/>
                      <w:szCs w:val="16"/>
                    </w:rPr>
                    <w:t>письма</w:t>
                  </w:r>
                  <w:r w:rsidRPr="00EF2720">
                    <w:rPr>
                      <w:sz w:val="16"/>
                      <w:szCs w:val="16"/>
                    </w:rPr>
                    <w:t xml:space="preserve">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r>
        <w:rPr>
          <w:noProof/>
        </w:rPr>
        <w:pict>
          <v:shape id="AutoShape 156" o:spid="_x0000_s1117" type="#_x0000_t32" style="position:absolute;left:0;text-align:left;margin-left:398.55pt;margin-top:7pt;width:0;height:18.55pt;z-index:251675648;visibility:visible">
            <v:stroke endarrow="block"/>
          </v:shape>
        </w:pict>
      </w: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ascii="Times New Roman" w:hAnsi="Times New Roman" w:cs="Times New Roman"/>
        </w:rPr>
      </w:pPr>
    </w:p>
    <w:p w:rsidR="006D2B30" w:rsidRPr="00671B38" w:rsidRDefault="006D2B30" w:rsidP="0019771A">
      <w:pPr>
        <w:pStyle w:val="ConsPlusNonformat"/>
        <w:jc w:val="both"/>
        <w:rPr>
          <w:rFonts w:cs="Times New Roman"/>
        </w:rPr>
      </w:pPr>
    </w:p>
    <w:p w:rsidR="006D2B30" w:rsidRPr="00671B38" w:rsidRDefault="006D2B30" w:rsidP="0019771A">
      <w:pPr>
        <w:pStyle w:val="ConsPlusNormal0"/>
        <w:ind w:firstLine="709"/>
        <w:jc w:val="both"/>
        <w:rPr>
          <w:rFonts w:cs="Times New Roman"/>
        </w:rPr>
      </w:pPr>
    </w:p>
    <w:p w:rsidR="006D2B30" w:rsidRPr="00671B38" w:rsidRDefault="006D2B30" w:rsidP="0019771A"/>
    <w:p w:rsidR="006D2B30" w:rsidRPr="00671B38" w:rsidRDefault="006D2B30" w:rsidP="0019771A">
      <w:pPr>
        <w:pStyle w:val="ConsPlusNormal0"/>
        <w:ind w:firstLine="540"/>
        <w:jc w:val="both"/>
        <w:rPr>
          <w:rFonts w:cs="Times New Roman"/>
        </w:rPr>
      </w:pPr>
    </w:p>
    <w:p w:rsidR="006D2B30" w:rsidRPr="00671B38" w:rsidRDefault="006D2B30" w:rsidP="0019771A">
      <w:pPr>
        <w:pStyle w:val="ConsPlusNormal0"/>
        <w:ind w:firstLine="540"/>
        <w:jc w:val="both"/>
        <w:rPr>
          <w:rFonts w:cs="Times New Roman"/>
        </w:rPr>
      </w:pPr>
      <w:bookmarkStart w:id="17" w:name="P41"/>
      <w:bookmarkEnd w:id="17"/>
    </w:p>
    <w:p w:rsidR="006D2B30" w:rsidRPr="00671B38" w:rsidRDefault="006D2B30" w:rsidP="0019771A">
      <w:pPr>
        <w:pStyle w:val="ConsPlusNormal0"/>
        <w:jc w:val="both"/>
        <w:rPr>
          <w:rFonts w:ascii="Times New Roman" w:hAnsi="Times New Roman" w:cs="Times New Roman"/>
          <w:sz w:val="28"/>
          <w:szCs w:val="28"/>
        </w:rPr>
      </w:pPr>
    </w:p>
    <w:p w:rsidR="006D2B30" w:rsidRPr="00671B38" w:rsidRDefault="006D2B30" w:rsidP="0019771A">
      <w:pPr>
        <w:pStyle w:val="ConsPlusTitle"/>
        <w:jc w:val="center"/>
        <w:rPr>
          <w:rFonts w:cs="Times New Roman"/>
        </w:rPr>
      </w:pPr>
    </w:p>
    <w:sectPr w:rsidR="006D2B30" w:rsidRPr="00671B38" w:rsidSect="005C6FC4">
      <w:headerReference w:type="default" r:id="rId3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B30" w:rsidRDefault="006D2B30" w:rsidP="00E8510E">
      <w:r>
        <w:separator/>
      </w:r>
    </w:p>
  </w:endnote>
  <w:endnote w:type="continuationSeparator" w:id="1">
    <w:p w:rsidR="006D2B30" w:rsidRDefault="006D2B30"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B30" w:rsidRDefault="006D2B30" w:rsidP="00E8510E">
      <w:r>
        <w:separator/>
      </w:r>
    </w:p>
  </w:footnote>
  <w:footnote w:type="continuationSeparator" w:id="1">
    <w:p w:rsidR="006D2B30" w:rsidRDefault="006D2B30" w:rsidP="00E8510E">
      <w:r>
        <w:continuationSeparator/>
      </w:r>
    </w:p>
  </w:footnote>
  <w:footnote w:id="2">
    <w:p w:rsidR="006D2B30" w:rsidRDefault="006D2B30">
      <w:pPr>
        <w:pStyle w:val="FootnoteText"/>
      </w:pPr>
      <w:r>
        <w:rPr>
          <w:rStyle w:val="FootnoteReference"/>
        </w:rPr>
        <w:footnoteRef/>
      </w:r>
      <w:r>
        <w:t xml:space="preserve"> Подпункт 9 вступает в силу с 01.01.2018</w:t>
      </w:r>
    </w:p>
  </w:footnote>
  <w:footnote w:id="3">
    <w:p w:rsidR="006D2B30" w:rsidRDefault="006D2B30">
      <w:pPr>
        <w:pStyle w:val="FootnoteText"/>
      </w:pPr>
      <w:r>
        <w:rPr>
          <w:rStyle w:val="FootnoteReference"/>
        </w:rPr>
        <w:footnoteRef/>
      </w:r>
      <w:r>
        <w:t xml:space="preserve"> Подпункт 11 вступает в силу с 01.01.2018</w:t>
      </w:r>
    </w:p>
  </w:footnote>
  <w:footnote w:id="4">
    <w:p w:rsidR="006D2B30" w:rsidRDefault="006D2B30" w:rsidP="00DA631A">
      <w:pPr>
        <w:autoSpaceDE w:val="0"/>
        <w:autoSpaceDN w:val="0"/>
        <w:adjustRightInd w:val="0"/>
        <w:ind w:firstLine="540"/>
        <w:jc w:val="both"/>
        <w:rPr>
          <w:sz w:val="20"/>
          <w:szCs w:val="20"/>
          <w:lang w:eastAsia="en-US"/>
        </w:rPr>
      </w:pPr>
      <w:r>
        <w:rPr>
          <w:rStyle w:val="FootnoteReference"/>
        </w:rPr>
        <w:footnoteRef/>
      </w:r>
      <w:r>
        <w:t xml:space="preserve"> </w:t>
      </w:r>
      <w:r w:rsidRPr="00671B38">
        <w:rPr>
          <w:sz w:val="20"/>
          <w:szCs w:val="20"/>
          <w:lang w:eastAsia="en-US"/>
        </w:rPr>
        <w:t xml:space="preserve">Документы, указанные в </w:t>
      </w:r>
      <w:hyperlink r:id="rId1" w:history="1">
        <w:r>
          <w:rPr>
            <w:sz w:val="20"/>
            <w:szCs w:val="20"/>
            <w:lang w:eastAsia="en-US"/>
          </w:rPr>
          <w:t>пунктах</w:t>
        </w:r>
        <w:r w:rsidRPr="00671B38">
          <w:rPr>
            <w:sz w:val="20"/>
            <w:szCs w:val="20"/>
            <w:lang w:eastAsia="en-US"/>
          </w:rPr>
          <w:t xml:space="preserve"> 1</w:t>
        </w:r>
      </w:hyperlink>
      <w:r w:rsidRPr="00671B38">
        <w:rPr>
          <w:sz w:val="20"/>
          <w:szCs w:val="20"/>
          <w:lang w:eastAsia="en-US"/>
        </w:rPr>
        <w:t xml:space="preserve">, </w:t>
      </w:r>
      <w:hyperlink r:id="rId2" w:history="1">
        <w:r w:rsidRPr="00671B38">
          <w:rPr>
            <w:sz w:val="20"/>
            <w:szCs w:val="20"/>
            <w:lang w:eastAsia="en-US"/>
          </w:rPr>
          <w:t>4</w:t>
        </w:r>
      </w:hyperlink>
      <w:r w:rsidRPr="00671B38">
        <w:rPr>
          <w:sz w:val="20"/>
          <w:szCs w:val="20"/>
          <w:lang w:eastAsia="en-US"/>
        </w:rPr>
        <w:t xml:space="preserve"> </w:t>
      </w:r>
      <w:r>
        <w:t>-</w:t>
      </w:r>
      <w:r w:rsidRPr="00671B38">
        <w:rPr>
          <w:sz w:val="20"/>
          <w:szCs w:val="20"/>
          <w:lang w:eastAsia="en-US"/>
        </w:rPr>
        <w:t xml:space="preserve"> </w:t>
      </w:r>
      <w:hyperlink r:id="rId3" w:history="1">
        <w:r w:rsidRPr="00671B38">
          <w:rPr>
            <w:sz w:val="20"/>
            <w:szCs w:val="20"/>
            <w:lang w:eastAsia="en-US"/>
          </w:rPr>
          <w:t>8</w:t>
        </w:r>
      </w:hyperlink>
      <w:r w:rsidRPr="00671B38">
        <w:rPr>
          <w:sz w:val="20"/>
          <w:szCs w:val="20"/>
          <w:lang w:eastAsia="en-US"/>
        </w:rPr>
        <w:t xml:space="preserve">, </w:t>
      </w:r>
      <w:hyperlink r:id="rId4" w:history="1">
        <w:r w:rsidRPr="00671B38">
          <w:rPr>
            <w:sz w:val="20"/>
            <w:szCs w:val="20"/>
            <w:lang w:eastAsia="en-US"/>
          </w:rPr>
          <w:t>1</w:t>
        </w:r>
        <w:r>
          <w:rPr>
            <w:sz w:val="20"/>
            <w:szCs w:val="20"/>
            <w:lang w:eastAsia="en-US"/>
          </w:rPr>
          <w:t>1</w:t>
        </w:r>
      </w:hyperlink>
      <w:r w:rsidRPr="00671B38">
        <w:rPr>
          <w:sz w:val="20"/>
          <w:szCs w:val="20"/>
          <w:lang w:eastAsia="en-US"/>
        </w:rPr>
        <w:t xml:space="preserve"> и </w:t>
      </w:r>
      <w:hyperlink r:id="rId5" w:history="1">
        <w:r w:rsidRPr="00671B38">
          <w:rPr>
            <w:sz w:val="20"/>
            <w:szCs w:val="20"/>
            <w:lang w:eastAsia="en-US"/>
          </w:rPr>
          <w:t>1</w:t>
        </w:r>
        <w:r>
          <w:rPr>
            <w:sz w:val="20"/>
            <w:szCs w:val="20"/>
            <w:lang w:eastAsia="en-US"/>
          </w:rPr>
          <w:t>2</w:t>
        </w:r>
      </w:hyperlink>
      <w:r w:rsidRPr="00671B38">
        <w:rPr>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D2B30" w:rsidRDefault="006D2B30" w:rsidP="00DA631A">
      <w:pPr>
        <w:autoSpaceDE w:val="0"/>
        <w:autoSpaceDN w:val="0"/>
        <w:adjustRightInd w:val="0"/>
        <w:ind w:firstLine="540"/>
        <w:jc w:val="both"/>
      </w:pPr>
    </w:p>
  </w:footnote>
  <w:footnote w:id="5">
    <w:p w:rsidR="006D2B30" w:rsidRDefault="006D2B30">
      <w:pPr>
        <w:pStyle w:val="FootnoteText"/>
      </w:pPr>
      <w:r>
        <w:rPr>
          <w:rStyle w:val="FootnoteReference"/>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30" w:rsidRDefault="006D2B30">
    <w:pPr>
      <w:pStyle w:val="Header"/>
      <w:jc w:val="center"/>
    </w:pPr>
    <w:fldSimple w:instr=" PAGE   \* MERGEFORMAT ">
      <w:r>
        <w:rPr>
          <w:noProof/>
        </w:rPr>
        <w:t>2</w:t>
      </w:r>
    </w:fldSimple>
  </w:p>
  <w:p w:rsidR="006D2B30" w:rsidRDefault="006D2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C1C1744"/>
    <w:multiLevelType w:val="hybridMultilevel"/>
    <w:tmpl w:val="6C0CAB74"/>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D5E5A9E"/>
    <w:multiLevelType w:val="hybridMultilevel"/>
    <w:tmpl w:val="5A2840C2"/>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D37086E"/>
    <w:multiLevelType w:val="hybridMultilevel"/>
    <w:tmpl w:val="F9EC576E"/>
    <w:lvl w:ilvl="0" w:tplc="BC12AD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6F4219E"/>
    <w:multiLevelType w:val="hybridMultilevel"/>
    <w:tmpl w:val="A91042D6"/>
    <w:lvl w:ilvl="0" w:tplc="C4C0AF04">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5292B21"/>
    <w:multiLevelType w:val="hybridMultilevel"/>
    <w:tmpl w:val="9C04B5CC"/>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A301426"/>
    <w:multiLevelType w:val="hybridMultilevel"/>
    <w:tmpl w:val="80026B4C"/>
    <w:lvl w:ilvl="0" w:tplc="C4C0AF04">
      <w:start w:val="1"/>
      <w:numFmt w:val="bullet"/>
      <w:lvlText w:val=""/>
      <w:lvlJc w:val="left"/>
      <w:pPr>
        <w:ind w:left="1429" w:hanging="360"/>
      </w:pPr>
      <w:rPr>
        <w:rFonts w:ascii="Symbol" w:hAnsi="Symbol" w:cs="Symbol" w:hint="default"/>
      </w:rPr>
    </w:lvl>
    <w:lvl w:ilvl="1" w:tplc="C4C0AF04">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1"/>
  </w:num>
  <w:num w:numId="2">
    <w:abstractNumId w:val="8"/>
  </w:num>
  <w:num w:numId="3">
    <w:abstractNumId w:val="23"/>
  </w:num>
  <w:num w:numId="4">
    <w:abstractNumId w:val="20"/>
  </w:num>
  <w:num w:numId="5">
    <w:abstractNumId w:val="7"/>
  </w:num>
  <w:num w:numId="6">
    <w:abstractNumId w:val="18"/>
  </w:num>
  <w:num w:numId="7">
    <w:abstractNumId w:val="2"/>
  </w:num>
  <w:num w:numId="8">
    <w:abstractNumId w:val="17"/>
  </w:num>
  <w:num w:numId="9">
    <w:abstractNumId w:val="5"/>
  </w:num>
  <w:num w:numId="10">
    <w:abstractNumId w:val="11"/>
  </w:num>
  <w:num w:numId="11">
    <w:abstractNumId w:val="12"/>
  </w:num>
  <w:num w:numId="12">
    <w:abstractNumId w:val="3"/>
  </w:num>
  <w:num w:numId="13">
    <w:abstractNumId w:val="1"/>
  </w:num>
  <w:num w:numId="14">
    <w:abstractNumId w:val="10"/>
  </w:num>
  <w:num w:numId="15">
    <w:abstractNumId w:val="0"/>
  </w:num>
  <w:num w:numId="16">
    <w:abstractNumId w:val="14"/>
  </w:num>
  <w:num w:numId="17">
    <w:abstractNumId w:val="22"/>
  </w:num>
  <w:num w:numId="18">
    <w:abstractNumId w:val="15"/>
  </w:num>
  <w:num w:numId="19">
    <w:abstractNumId w:val="19"/>
  </w:num>
  <w:num w:numId="20">
    <w:abstractNumId w:val="4"/>
  </w:num>
  <w:num w:numId="21">
    <w:abstractNumId w:val="24"/>
  </w:num>
  <w:num w:numId="22">
    <w:abstractNumId w:val="16"/>
  </w:num>
  <w:num w:numId="23">
    <w:abstractNumId w:val="13"/>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30"/>
    <w:rsid w:val="0000121C"/>
    <w:rsid w:val="00002604"/>
    <w:rsid w:val="00004271"/>
    <w:rsid w:val="00004B4E"/>
    <w:rsid w:val="000050CF"/>
    <w:rsid w:val="000078F5"/>
    <w:rsid w:val="00012485"/>
    <w:rsid w:val="00013FCF"/>
    <w:rsid w:val="00014297"/>
    <w:rsid w:val="00016CF3"/>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5BB"/>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B172D"/>
    <w:rsid w:val="000B2A0F"/>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01C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2887"/>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17845"/>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03A1"/>
    <w:rsid w:val="00254123"/>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8B3"/>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1184B"/>
    <w:rsid w:val="00316D90"/>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430C"/>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1A"/>
    <w:rsid w:val="003C4479"/>
    <w:rsid w:val="003C5355"/>
    <w:rsid w:val="003C5BED"/>
    <w:rsid w:val="003C6984"/>
    <w:rsid w:val="003D0940"/>
    <w:rsid w:val="003D0C04"/>
    <w:rsid w:val="003D2F30"/>
    <w:rsid w:val="003D332C"/>
    <w:rsid w:val="003D4437"/>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6CA"/>
    <w:rsid w:val="00472F31"/>
    <w:rsid w:val="00473ACD"/>
    <w:rsid w:val="00473B87"/>
    <w:rsid w:val="00474551"/>
    <w:rsid w:val="004767B4"/>
    <w:rsid w:val="00482FBA"/>
    <w:rsid w:val="00483230"/>
    <w:rsid w:val="004834ED"/>
    <w:rsid w:val="00486B30"/>
    <w:rsid w:val="00490183"/>
    <w:rsid w:val="004910E9"/>
    <w:rsid w:val="00491BE5"/>
    <w:rsid w:val="004955EE"/>
    <w:rsid w:val="00495885"/>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5741"/>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82D"/>
    <w:rsid w:val="006B1980"/>
    <w:rsid w:val="006B2342"/>
    <w:rsid w:val="006B23D0"/>
    <w:rsid w:val="006C17A7"/>
    <w:rsid w:val="006C2878"/>
    <w:rsid w:val="006C4339"/>
    <w:rsid w:val="006C521E"/>
    <w:rsid w:val="006C5505"/>
    <w:rsid w:val="006C58CA"/>
    <w:rsid w:val="006C6EA8"/>
    <w:rsid w:val="006C7A1E"/>
    <w:rsid w:val="006D098A"/>
    <w:rsid w:val="006D0CA5"/>
    <w:rsid w:val="006D2B30"/>
    <w:rsid w:val="006D72F2"/>
    <w:rsid w:val="006E3F0A"/>
    <w:rsid w:val="006E5979"/>
    <w:rsid w:val="006F1222"/>
    <w:rsid w:val="006F3384"/>
    <w:rsid w:val="006F6471"/>
    <w:rsid w:val="006F6DA8"/>
    <w:rsid w:val="006F6EB6"/>
    <w:rsid w:val="006F7762"/>
    <w:rsid w:val="006F7EF2"/>
    <w:rsid w:val="00711312"/>
    <w:rsid w:val="00711972"/>
    <w:rsid w:val="00713369"/>
    <w:rsid w:val="00715305"/>
    <w:rsid w:val="00716003"/>
    <w:rsid w:val="007176AA"/>
    <w:rsid w:val="007178F1"/>
    <w:rsid w:val="00724077"/>
    <w:rsid w:val="00724D99"/>
    <w:rsid w:val="0072561D"/>
    <w:rsid w:val="00727BBF"/>
    <w:rsid w:val="00730F94"/>
    <w:rsid w:val="007321C9"/>
    <w:rsid w:val="0074086B"/>
    <w:rsid w:val="007441BE"/>
    <w:rsid w:val="00744308"/>
    <w:rsid w:val="00744640"/>
    <w:rsid w:val="00747172"/>
    <w:rsid w:val="00750643"/>
    <w:rsid w:val="00751ADA"/>
    <w:rsid w:val="007539A3"/>
    <w:rsid w:val="00755537"/>
    <w:rsid w:val="00755EE7"/>
    <w:rsid w:val="00755F73"/>
    <w:rsid w:val="00756683"/>
    <w:rsid w:val="00757B0B"/>
    <w:rsid w:val="00764194"/>
    <w:rsid w:val="00775275"/>
    <w:rsid w:val="00775BE0"/>
    <w:rsid w:val="00780946"/>
    <w:rsid w:val="00782285"/>
    <w:rsid w:val="007845F6"/>
    <w:rsid w:val="00785493"/>
    <w:rsid w:val="0078628D"/>
    <w:rsid w:val="00787EBF"/>
    <w:rsid w:val="007901A7"/>
    <w:rsid w:val="0079089C"/>
    <w:rsid w:val="0079373E"/>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4F2"/>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16FE"/>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1D15"/>
    <w:rsid w:val="00AF24B5"/>
    <w:rsid w:val="00AF564E"/>
    <w:rsid w:val="00AF6FA1"/>
    <w:rsid w:val="00AF7C62"/>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B9D"/>
    <w:rsid w:val="00B378F3"/>
    <w:rsid w:val="00B41248"/>
    <w:rsid w:val="00B41BE2"/>
    <w:rsid w:val="00B46C6D"/>
    <w:rsid w:val="00B53355"/>
    <w:rsid w:val="00B62183"/>
    <w:rsid w:val="00B6772F"/>
    <w:rsid w:val="00B7046B"/>
    <w:rsid w:val="00B7211C"/>
    <w:rsid w:val="00B72F5D"/>
    <w:rsid w:val="00B742A2"/>
    <w:rsid w:val="00B75988"/>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0B87"/>
    <w:rsid w:val="00BD5ED9"/>
    <w:rsid w:val="00BD642A"/>
    <w:rsid w:val="00BE34A8"/>
    <w:rsid w:val="00BE73A6"/>
    <w:rsid w:val="00BE7E7B"/>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0911"/>
    <w:rsid w:val="00C76406"/>
    <w:rsid w:val="00C771B9"/>
    <w:rsid w:val="00C80ED2"/>
    <w:rsid w:val="00C80FFA"/>
    <w:rsid w:val="00C8120F"/>
    <w:rsid w:val="00C82EBE"/>
    <w:rsid w:val="00C85E46"/>
    <w:rsid w:val="00C90188"/>
    <w:rsid w:val="00C95A8E"/>
    <w:rsid w:val="00CA305F"/>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76FD7"/>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5B60"/>
    <w:rsid w:val="00E66206"/>
    <w:rsid w:val="00E67B1B"/>
    <w:rsid w:val="00E703A5"/>
    <w:rsid w:val="00E73035"/>
    <w:rsid w:val="00E73280"/>
    <w:rsid w:val="00E73CFD"/>
    <w:rsid w:val="00E74BD6"/>
    <w:rsid w:val="00E77FA5"/>
    <w:rsid w:val="00E802EA"/>
    <w:rsid w:val="00E8407A"/>
    <w:rsid w:val="00E8510E"/>
    <w:rsid w:val="00E873F3"/>
    <w:rsid w:val="00E9151D"/>
    <w:rsid w:val="00E91681"/>
    <w:rsid w:val="00E948D2"/>
    <w:rsid w:val="00EA2255"/>
    <w:rsid w:val="00EA2B31"/>
    <w:rsid w:val="00EA3EF7"/>
    <w:rsid w:val="00EA4A8A"/>
    <w:rsid w:val="00EB1918"/>
    <w:rsid w:val="00EB1F73"/>
    <w:rsid w:val="00EB25F3"/>
    <w:rsid w:val="00EB6A09"/>
    <w:rsid w:val="00EB7380"/>
    <w:rsid w:val="00EB7B2F"/>
    <w:rsid w:val="00ED1076"/>
    <w:rsid w:val="00ED240A"/>
    <w:rsid w:val="00ED2EFB"/>
    <w:rsid w:val="00ED3AF9"/>
    <w:rsid w:val="00ED63CE"/>
    <w:rsid w:val="00ED6A9C"/>
    <w:rsid w:val="00ED7EA3"/>
    <w:rsid w:val="00EE3C66"/>
    <w:rsid w:val="00EF0183"/>
    <w:rsid w:val="00EF0607"/>
    <w:rsid w:val="00EF0758"/>
    <w:rsid w:val="00EF2720"/>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5E12"/>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6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18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FB51A2"/>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DA7677"/>
    <w:pPr>
      <w:keepNext/>
      <w:widowControl w:val="0"/>
      <w:suppressAutoHyphens/>
      <w:autoSpaceDE w:val="0"/>
      <w:spacing w:before="240" w:after="60"/>
      <w:outlineLvl w:val="3"/>
    </w:pPr>
    <w:rPr>
      <w:b/>
      <w:bCs/>
      <w:sz w:val="28"/>
      <w:szCs w:val="28"/>
      <w:lang w:eastAsia="ar-SA"/>
    </w:rPr>
  </w:style>
  <w:style w:type="paragraph" w:styleId="Heading7">
    <w:name w:val="heading 7"/>
    <w:basedOn w:val="Normal"/>
    <w:next w:val="Normal"/>
    <w:link w:val="Heading7Char"/>
    <w:uiPriority w:val="99"/>
    <w:qFormat/>
    <w:rsid w:val="001D638B"/>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84B"/>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FB51A2"/>
    <w:rPr>
      <w:rFonts w:ascii="Cambria" w:hAnsi="Cambria" w:cs="Cambria"/>
      <w:b/>
      <w:bCs/>
      <w:color w:val="4F81BD"/>
      <w:sz w:val="26"/>
      <w:szCs w:val="26"/>
      <w:lang w:eastAsia="ru-RU"/>
    </w:rPr>
  </w:style>
  <w:style w:type="character" w:customStyle="1" w:styleId="Heading4Char">
    <w:name w:val="Heading 4 Char"/>
    <w:basedOn w:val="DefaultParagraphFont"/>
    <w:link w:val="Heading4"/>
    <w:uiPriority w:val="99"/>
    <w:locked/>
    <w:rsid w:val="00DA7677"/>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locked/>
    <w:rsid w:val="001D638B"/>
    <w:rPr>
      <w:rFonts w:ascii="Cambria" w:hAnsi="Cambria" w:cs="Cambria"/>
      <w:i/>
      <w:iCs/>
      <w:color w:val="404040"/>
      <w:sz w:val="24"/>
      <w:szCs w:val="24"/>
      <w:lang w:eastAsia="ru-RU"/>
    </w:rPr>
  </w:style>
  <w:style w:type="character" w:customStyle="1" w:styleId="ConsPlusNormal">
    <w:name w:val="ConsPlusNormal Знак"/>
    <w:basedOn w:val="DefaultParagraphFont"/>
    <w:link w:val="ConsPlusNormal0"/>
    <w:uiPriority w:val="99"/>
    <w:locked/>
    <w:rsid w:val="00D91660"/>
    <w:rPr>
      <w:rFonts w:ascii="Calibri" w:hAnsi="Calibri" w:cs="Calibri"/>
      <w:sz w:val="22"/>
      <w:szCs w:val="22"/>
      <w:lang w:val="ru-RU" w:eastAsia="ru-RU"/>
    </w:rPr>
  </w:style>
  <w:style w:type="paragraph" w:customStyle="1" w:styleId="ConsPlusNormal0">
    <w:name w:val="ConsPlusNormal"/>
    <w:link w:val="ConsPlusNormal"/>
    <w:uiPriority w:val="99"/>
    <w:rsid w:val="00486B30"/>
    <w:pPr>
      <w:widowControl w:val="0"/>
      <w:autoSpaceDE w:val="0"/>
      <w:autoSpaceDN w:val="0"/>
    </w:pPr>
    <w:rPr>
      <w:rFonts w:eastAsia="Times New Roman" w:cs="Calibri"/>
    </w:rPr>
  </w:style>
  <w:style w:type="paragraph" w:customStyle="1" w:styleId="ConsPlusTitle">
    <w:name w:val="ConsPlusTitle"/>
    <w:uiPriority w:val="99"/>
    <w:rsid w:val="00486B30"/>
    <w:pPr>
      <w:widowControl w:val="0"/>
      <w:autoSpaceDE w:val="0"/>
      <w:autoSpaceDN w:val="0"/>
    </w:pPr>
    <w:rPr>
      <w:rFonts w:eastAsia="Times New Roman" w:cs="Calibri"/>
      <w:b/>
      <w:bCs/>
    </w:rPr>
  </w:style>
  <w:style w:type="paragraph" w:customStyle="1" w:styleId="ConsPlusNonformat">
    <w:name w:val="ConsPlusNonformat"/>
    <w:uiPriority w:val="99"/>
    <w:rsid w:val="00486B30"/>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363B7A"/>
    <w:rPr>
      <w:color w:val="0000FF"/>
      <w:u w:val="single"/>
    </w:rPr>
  </w:style>
  <w:style w:type="paragraph" w:styleId="ListParagraph">
    <w:name w:val="List Paragraph"/>
    <w:basedOn w:val="Normal"/>
    <w:uiPriority w:val="99"/>
    <w:qFormat/>
    <w:rsid w:val="004657B5"/>
    <w:pPr>
      <w:ind w:left="720"/>
    </w:pPr>
  </w:style>
  <w:style w:type="paragraph" w:styleId="Title">
    <w:name w:val="Title"/>
    <w:basedOn w:val="Normal"/>
    <w:next w:val="Normal"/>
    <w:link w:val="TitleChar"/>
    <w:uiPriority w:val="99"/>
    <w:qFormat/>
    <w:rsid w:val="000F6503"/>
    <w:pPr>
      <w:suppressAutoHyphens/>
      <w:jc w:val="center"/>
    </w:pPr>
    <w:rPr>
      <w:b/>
      <w:bCs/>
      <w:sz w:val="32"/>
      <w:szCs w:val="32"/>
      <w:lang w:eastAsia="ar-SA"/>
    </w:rPr>
  </w:style>
  <w:style w:type="character" w:customStyle="1" w:styleId="TitleChar">
    <w:name w:val="Title Char"/>
    <w:basedOn w:val="DefaultParagraphFont"/>
    <w:link w:val="Title"/>
    <w:uiPriority w:val="99"/>
    <w:locked/>
    <w:rsid w:val="000F6503"/>
    <w:rPr>
      <w:rFonts w:ascii="Times New Roman" w:hAnsi="Times New Roman" w:cs="Times New Roman"/>
      <w:b/>
      <w:bCs/>
      <w:sz w:val="20"/>
      <w:szCs w:val="20"/>
      <w:lang w:eastAsia="ar-SA" w:bidi="ar-SA"/>
    </w:rPr>
  </w:style>
  <w:style w:type="paragraph" w:styleId="NoSpacing">
    <w:name w:val="No Spacing"/>
    <w:link w:val="NoSpacingChar"/>
    <w:uiPriority w:val="99"/>
    <w:qFormat/>
    <w:rsid w:val="00220F36"/>
    <w:pPr>
      <w:spacing w:line="276" w:lineRule="auto"/>
      <w:ind w:firstLine="567"/>
      <w:jc w:val="both"/>
    </w:pPr>
    <w:rPr>
      <w:rFonts w:ascii="Times New Roman" w:eastAsia="Times New Roman" w:hAnsi="Times New Roman"/>
      <w:sz w:val="28"/>
      <w:szCs w:val="28"/>
      <w:lang w:eastAsia="en-US"/>
    </w:rPr>
  </w:style>
  <w:style w:type="character" w:customStyle="1" w:styleId="NoSpacingChar">
    <w:name w:val="No Spacing Char"/>
    <w:basedOn w:val="DefaultParagraphFont"/>
    <w:link w:val="NoSpacing"/>
    <w:uiPriority w:val="99"/>
    <w:locked/>
    <w:rsid w:val="00220F36"/>
    <w:rPr>
      <w:rFonts w:ascii="Times New Roman" w:hAnsi="Times New Roman" w:cs="Times New Roman"/>
      <w:sz w:val="28"/>
      <w:szCs w:val="28"/>
      <w:lang w:val="ru-RU" w:eastAsia="en-US"/>
    </w:rPr>
  </w:style>
  <w:style w:type="paragraph" w:styleId="Header">
    <w:name w:val="header"/>
    <w:basedOn w:val="Normal"/>
    <w:link w:val="HeaderChar"/>
    <w:uiPriority w:val="99"/>
    <w:rsid w:val="00E8510E"/>
    <w:pPr>
      <w:tabs>
        <w:tab w:val="center" w:pos="4677"/>
        <w:tab w:val="right" w:pos="9355"/>
      </w:tabs>
    </w:pPr>
  </w:style>
  <w:style w:type="character" w:customStyle="1" w:styleId="HeaderChar">
    <w:name w:val="Header Char"/>
    <w:basedOn w:val="DefaultParagraphFont"/>
    <w:link w:val="Header"/>
    <w:uiPriority w:val="99"/>
    <w:locked/>
    <w:rsid w:val="00E8510E"/>
    <w:rPr>
      <w:rFonts w:ascii="Times New Roman" w:hAnsi="Times New Roman" w:cs="Times New Roman"/>
      <w:sz w:val="24"/>
      <w:szCs w:val="24"/>
      <w:lang w:eastAsia="ru-RU"/>
    </w:rPr>
  </w:style>
  <w:style w:type="paragraph" w:styleId="Footer">
    <w:name w:val="footer"/>
    <w:basedOn w:val="Normal"/>
    <w:link w:val="FooterChar"/>
    <w:uiPriority w:val="99"/>
    <w:semiHidden/>
    <w:rsid w:val="00E8510E"/>
    <w:pPr>
      <w:tabs>
        <w:tab w:val="center" w:pos="4677"/>
        <w:tab w:val="right" w:pos="9355"/>
      </w:tabs>
    </w:pPr>
  </w:style>
  <w:style w:type="character" w:customStyle="1" w:styleId="FooterChar">
    <w:name w:val="Footer Char"/>
    <w:basedOn w:val="DefaultParagraphFont"/>
    <w:link w:val="Footer"/>
    <w:uiPriority w:val="99"/>
    <w:semiHidden/>
    <w:locked/>
    <w:rsid w:val="00E8510E"/>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307BC6"/>
    <w:pPr>
      <w:spacing w:after="120"/>
      <w:ind w:left="283"/>
    </w:pPr>
  </w:style>
  <w:style w:type="character" w:customStyle="1" w:styleId="BodyTextIndentChar">
    <w:name w:val="Body Text Indent Char"/>
    <w:basedOn w:val="DefaultParagraphFont"/>
    <w:link w:val="BodyTextIndent"/>
    <w:uiPriority w:val="99"/>
    <w:locked/>
    <w:rsid w:val="00307BC6"/>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CB098E"/>
    <w:rPr>
      <w:vertAlign w:val="superscript"/>
    </w:rPr>
  </w:style>
  <w:style w:type="paragraph" w:styleId="FootnoteText">
    <w:name w:val="footnote text"/>
    <w:basedOn w:val="Normal"/>
    <w:link w:val="FootnoteTextChar"/>
    <w:uiPriority w:val="99"/>
    <w:semiHidden/>
    <w:rsid w:val="00CB098E"/>
    <w:rPr>
      <w:sz w:val="20"/>
      <w:szCs w:val="20"/>
    </w:rPr>
  </w:style>
  <w:style w:type="character" w:customStyle="1" w:styleId="FootnoteTextChar">
    <w:name w:val="Footnote Text Char"/>
    <w:basedOn w:val="DefaultParagraphFont"/>
    <w:link w:val="FootnoteText"/>
    <w:uiPriority w:val="99"/>
    <w:semiHidden/>
    <w:locked/>
    <w:rsid w:val="00CB098E"/>
    <w:rPr>
      <w:rFonts w:ascii="Times New Roman" w:hAnsi="Times New Roman" w:cs="Times New Roman"/>
      <w:sz w:val="20"/>
      <w:szCs w:val="20"/>
      <w:lang w:eastAsia="ru-RU"/>
    </w:rPr>
  </w:style>
  <w:style w:type="paragraph" w:styleId="BodyText">
    <w:name w:val="Body Text"/>
    <w:basedOn w:val="Normal"/>
    <w:link w:val="BodyTextChar"/>
    <w:uiPriority w:val="99"/>
    <w:semiHidden/>
    <w:rsid w:val="0031184B"/>
    <w:pPr>
      <w:spacing w:after="120"/>
    </w:pPr>
  </w:style>
  <w:style w:type="character" w:customStyle="1" w:styleId="BodyTextChar">
    <w:name w:val="Body Text Char"/>
    <w:basedOn w:val="DefaultParagraphFont"/>
    <w:link w:val="BodyText"/>
    <w:uiPriority w:val="99"/>
    <w:semiHidden/>
    <w:locked/>
    <w:rsid w:val="0031184B"/>
    <w:rPr>
      <w:rFonts w:ascii="Times New Roman" w:hAnsi="Times New Roman" w:cs="Times New Roman"/>
      <w:sz w:val="24"/>
      <w:szCs w:val="24"/>
      <w:lang w:eastAsia="ru-RU"/>
    </w:rPr>
  </w:style>
  <w:style w:type="character" w:customStyle="1" w:styleId="FontStyle39">
    <w:name w:val="Font Style39"/>
    <w:basedOn w:val="DefaultParagraphFont"/>
    <w:uiPriority w:val="99"/>
    <w:rsid w:val="0031184B"/>
    <w:rPr>
      <w:rFonts w:ascii="Times New Roman" w:hAnsi="Times New Roman" w:cs="Times New Roman"/>
      <w:sz w:val="26"/>
      <w:szCs w:val="26"/>
    </w:rPr>
  </w:style>
  <w:style w:type="paragraph" w:customStyle="1" w:styleId="21">
    <w:name w:val="Основной текст 21"/>
    <w:basedOn w:val="Normal"/>
    <w:uiPriority w:val="99"/>
    <w:rsid w:val="0031184B"/>
    <w:pPr>
      <w:suppressAutoHyphens/>
      <w:jc w:val="both"/>
    </w:pPr>
    <w:rPr>
      <w:sz w:val="28"/>
      <w:szCs w:val="28"/>
      <w:lang w:eastAsia="ar-SA"/>
    </w:rPr>
  </w:style>
  <w:style w:type="character" w:customStyle="1" w:styleId="FontStyle14">
    <w:name w:val="Font Style14"/>
    <w:basedOn w:val="DefaultParagraphFont"/>
    <w:uiPriority w:val="99"/>
    <w:rsid w:val="00724077"/>
    <w:rPr>
      <w:rFonts w:ascii="Times New Roman" w:hAnsi="Times New Roman" w:cs="Times New Roman"/>
      <w:sz w:val="26"/>
      <w:szCs w:val="26"/>
    </w:rPr>
  </w:style>
  <w:style w:type="paragraph" w:customStyle="1" w:styleId="Style3">
    <w:name w:val="Style3"/>
    <w:basedOn w:val="Normal"/>
    <w:uiPriority w:val="99"/>
    <w:rsid w:val="00724077"/>
    <w:pPr>
      <w:suppressAutoHyphens/>
    </w:pPr>
    <w:rPr>
      <w:lang w:eastAsia="ar-SA"/>
    </w:rPr>
  </w:style>
  <w:style w:type="paragraph" w:customStyle="1" w:styleId="Style4">
    <w:name w:val="Style4"/>
    <w:basedOn w:val="Normal"/>
    <w:uiPriority w:val="99"/>
    <w:rsid w:val="00724077"/>
    <w:pPr>
      <w:spacing w:line="319" w:lineRule="exact"/>
      <w:ind w:firstLine="696"/>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demidov@admin-smolensk.ru" TargetMode="Externa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ettings" Target="setting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image" Target="media/image1.jpeg"/><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eader" Target="header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43</Pages>
  <Words>16212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Burdina_EL</dc:creator>
  <cp:keywords/>
  <dc:description/>
  <cp:lastModifiedBy>Пользователь</cp:lastModifiedBy>
  <cp:revision>70</cp:revision>
  <cp:lastPrinted>2017-09-28T14:16:00Z</cp:lastPrinted>
  <dcterms:created xsi:type="dcterms:W3CDTF">2017-12-11T06:11:00Z</dcterms:created>
  <dcterms:modified xsi:type="dcterms:W3CDTF">2017-12-15T07:56:00Z</dcterms:modified>
</cp:coreProperties>
</file>