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EE" w:rsidRDefault="007B42EE" w:rsidP="007B42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B42EE" w:rsidRPr="002111BE" w:rsidRDefault="007B42EE" w:rsidP="007B42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B42EE" w:rsidRPr="00742B32" w:rsidRDefault="007B42EE" w:rsidP="007B42EE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</w:t>
      </w:r>
      <w:r w:rsidRPr="00742B32">
        <w:t xml:space="preserve"> и </w:t>
      </w:r>
      <w:r>
        <w:t>2018</w:t>
      </w:r>
      <w:r w:rsidRPr="00742B32">
        <w:t xml:space="preserve"> годов </w:t>
      </w:r>
    </w:p>
    <w:p w:rsidR="007B42EE" w:rsidRDefault="007B42EE" w:rsidP="007B42EE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CF6C17">
        <w:t>25</w:t>
      </w:r>
      <w:r>
        <w:t xml:space="preserve">» </w:t>
      </w:r>
      <w:r w:rsidR="00CF6C17">
        <w:t>января</w:t>
      </w:r>
      <w:r>
        <w:t xml:space="preserve"> 201</w:t>
      </w:r>
      <w:r w:rsidR="00CF6C17">
        <w:t>7</w:t>
      </w:r>
      <w:r>
        <w:t xml:space="preserve"> г.</w:t>
      </w:r>
    </w:p>
    <w:p w:rsidR="007B42EE" w:rsidRPr="004E3628" w:rsidRDefault="007B42EE" w:rsidP="007B42EE">
      <w:pPr>
        <w:widowControl w:val="0"/>
        <w:autoSpaceDE w:val="0"/>
        <w:autoSpaceDN w:val="0"/>
        <w:adjustRightInd w:val="0"/>
        <w:jc w:val="center"/>
      </w:pPr>
    </w:p>
    <w:p w:rsidR="007B42EE" w:rsidRPr="00751420" w:rsidRDefault="007B42EE" w:rsidP="007B42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1420">
        <w:rPr>
          <w:b/>
          <w:sz w:val="28"/>
          <w:szCs w:val="28"/>
        </w:rPr>
        <w:t>МБДОУ Бородинский детский сад «Зернышко»</w:t>
      </w:r>
    </w:p>
    <w:p w:rsidR="007B42EE" w:rsidRPr="00742B32" w:rsidRDefault="007B42EE" w:rsidP="007B42EE">
      <w:pPr>
        <w:jc w:val="center"/>
      </w:pPr>
      <w:r w:rsidRPr="00742B32">
        <w:t>______________</w:t>
      </w:r>
      <w:r>
        <w:t>__</w:t>
      </w:r>
      <w:r w:rsidR="00062079" w:rsidRPr="002D00EC">
        <w:rPr>
          <w:b/>
          <w:color w:val="000000"/>
          <w:u w:val="single"/>
        </w:rPr>
        <w:t>11.784.0</w:t>
      </w:r>
      <w:r>
        <w:t>______</w:t>
      </w:r>
      <w:r w:rsidRPr="00742B32">
        <w:t>____________________</w:t>
      </w:r>
    </w:p>
    <w:p w:rsidR="007B42EE" w:rsidRPr="00C07457" w:rsidRDefault="007B42EE" w:rsidP="007B42EE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7B42EE" w:rsidRDefault="007B42EE" w:rsidP="007B4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CF6C17">
        <w:rPr>
          <w:rFonts w:ascii="Times New Roman" w:hAnsi="Times New Roman" w:cs="Times New Roman"/>
          <w:sz w:val="24"/>
          <w:szCs w:val="24"/>
        </w:rPr>
        <w:t>4</w:t>
      </w:r>
      <w:r w:rsidR="00062079">
        <w:rPr>
          <w:rFonts w:ascii="Times New Roman" w:hAnsi="Times New Roman" w:cs="Times New Roman"/>
          <w:sz w:val="24"/>
          <w:szCs w:val="24"/>
        </w:rPr>
        <w:t>раза в год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B42EE" w:rsidRPr="00742B32" w:rsidRDefault="007B42EE" w:rsidP="007B42EE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7B42EE" w:rsidRPr="00742B32" w:rsidRDefault="007B42EE" w:rsidP="007B42EE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 w:rsidR="00062079">
        <w:t>1</w:t>
      </w:r>
    </w:p>
    <w:p w:rsidR="007B42EE" w:rsidRDefault="007B42EE" w:rsidP="007B42EE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062079" w:rsidRPr="00AB3418" w:rsidRDefault="007B42EE" w:rsidP="00751420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="00062079" w:rsidRPr="00062079">
        <w:rPr>
          <w:b/>
          <w:u w:val="single"/>
        </w:rPr>
        <w:t xml:space="preserve"> </w:t>
      </w:r>
      <w:r w:rsidR="00062079"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7B42EE" w:rsidRPr="00742B32" w:rsidRDefault="007B42EE" w:rsidP="007B42EE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 w:rsidR="00062079">
        <w:t>муниципальной услуги: физические лица</w:t>
      </w:r>
      <w:r>
        <w:t>_______________________</w:t>
      </w:r>
    </w:p>
    <w:p w:rsidR="007B42EE" w:rsidRDefault="007B42EE" w:rsidP="007B42EE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7B42EE" w:rsidRPr="008729D1" w:rsidTr="00C40CED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62079" w:rsidRPr="008729D1" w:rsidTr="00C40CED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079" w:rsidRPr="00F315AA" w:rsidRDefault="00062079" w:rsidP="00C40CED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079" w:rsidRPr="00A83B51" w:rsidRDefault="00062079" w:rsidP="00C40CED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079" w:rsidRPr="00A83B51" w:rsidRDefault="00062079" w:rsidP="00C40CED">
            <w:pPr>
              <w:jc w:val="center"/>
            </w:pPr>
            <w:r>
              <w:t>Категория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079" w:rsidRPr="00A83B51" w:rsidRDefault="00062079" w:rsidP="00C40CED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079" w:rsidRDefault="00062079" w:rsidP="00C40CED">
            <w:pPr>
              <w:jc w:val="center"/>
            </w:pPr>
            <w:r>
              <w:t>Режим пребывания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62079" w:rsidRPr="00F315AA" w:rsidRDefault="00062079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B42EE" w:rsidRPr="008729D1" w:rsidTr="00C40CED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62079" w:rsidRPr="008729D1" w:rsidTr="00C40CED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Pr="00F315AA" w:rsidRDefault="00062079" w:rsidP="00C40CED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Pr="00A83B51" w:rsidRDefault="00062079" w:rsidP="00C40CED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Default="00062079" w:rsidP="00C40CED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Default="00062079" w:rsidP="00C40CED">
            <w:r w:rsidRPr="004866E6">
              <w:t>От 1 года до 3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Pr="00A83B51" w:rsidRDefault="00062079" w:rsidP="00C40CED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9" w:rsidRPr="00F315AA" w:rsidRDefault="00062079" w:rsidP="00C40CED">
            <w:pPr>
              <w:rPr>
                <w:color w:val="000000"/>
              </w:rPr>
            </w:pPr>
          </w:p>
        </w:tc>
      </w:tr>
      <w:tr w:rsidR="00062079" w:rsidRPr="008729D1" w:rsidTr="00C40CED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Pr="00F315AA" w:rsidRDefault="00062079" w:rsidP="00C40CED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Pr="00A83B51" w:rsidRDefault="00062079" w:rsidP="00C40CED">
            <w:r>
              <w:t xml:space="preserve">не указано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Default="00062079" w:rsidP="00C40CED">
            <w:r w:rsidRPr="00A734D6">
              <w:t>не указан</w:t>
            </w:r>
            <w:r>
              <w:t>о</w:t>
            </w:r>
            <w:r w:rsidRPr="00A734D6"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Pr="004866E6" w:rsidRDefault="00062079" w:rsidP="00C40CED">
            <w:r w:rsidRPr="00661047">
              <w:t>От 3 лет до 8 лет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Default="00062079" w:rsidP="00C40CED">
            <w:proofErr w:type="gramStart"/>
            <w:r>
              <w:t>Группа полного дня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79" w:rsidRPr="00F315AA" w:rsidRDefault="00062079" w:rsidP="00C40CED">
            <w:pPr>
              <w:rPr>
                <w:color w:val="000000"/>
              </w:rPr>
            </w:pPr>
          </w:p>
        </w:tc>
      </w:tr>
    </w:tbl>
    <w:p w:rsidR="007B42EE" w:rsidRDefault="007B42EE" w:rsidP="007B42EE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B42EE" w:rsidRPr="00742B32" w:rsidRDefault="007B42EE" w:rsidP="007B42EE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B42EE" w:rsidRPr="008729D1" w:rsidTr="00C40CED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E" w:rsidRDefault="007B42EE" w:rsidP="00C40CED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B42EE" w:rsidRPr="00AF1B21" w:rsidRDefault="007B42EE" w:rsidP="00C40CED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42EE" w:rsidRPr="008729D1" w:rsidTr="00C40CED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AF1B21" w:rsidRDefault="007B42EE" w:rsidP="00C40C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B42EE" w:rsidRPr="00AF1B21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Default="007B42EE" w:rsidP="00C40CED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B42EE" w:rsidRDefault="007B42EE" w:rsidP="00C40CED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B42EE" w:rsidRPr="00A835AB" w:rsidRDefault="007B42EE" w:rsidP="00C40CED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B42EE" w:rsidRPr="008729D1" w:rsidTr="00C40CE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2EE" w:rsidRPr="00D72217" w:rsidRDefault="007B42EE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B42EE" w:rsidRPr="008729D1" w:rsidTr="00C40CE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 w:rsidR="00751420">
              <w:rPr>
                <w:color w:val="000000"/>
              </w:rPr>
              <w:t xml:space="preserve">Число </w:t>
            </w:r>
            <w:proofErr w:type="gramStart"/>
            <w:r w:rsidR="00751420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2EE" w:rsidRPr="00AF1B21" w:rsidRDefault="007B42EE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 w:rsidR="00751420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EE" w:rsidRPr="00AF1B21" w:rsidRDefault="007B42EE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751420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EE" w:rsidRPr="00AF1B21" w:rsidRDefault="007B42EE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 w:rsidR="00751420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EE" w:rsidRPr="00AF1B21" w:rsidRDefault="007B42EE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EE" w:rsidRPr="00AF1B21" w:rsidRDefault="007B42EE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EE" w:rsidRPr="00AF1B21" w:rsidRDefault="007B42EE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B42EE" w:rsidRDefault="007B42EE" w:rsidP="007B42EE">
      <w:pPr>
        <w:widowControl w:val="0"/>
        <w:autoSpaceDE w:val="0"/>
        <w:autoSpaceDN w:val="0"/>
        <w:adjustRightInd w:val="0"/>
      </w:pPr>
    </w:p>
    <w:p w:rsidR="007B42EE" w:rsidRPr="00742B32" w:rsidRDefault="007B42EE" w:rsidP="007B42EE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402"/>
        <w:gridCol w:w="1292"/>
        <w:gridCol w:w="3811"/>
        <w:gridCol w:w="1984"/>
        <w:gridCol w:w="2268"/>
      </w:tblGrid>
      <w:tr w:rsidR="007B42EE" w:rsidRPr="008729D1" w:rsidTr="00751420">
        <w:trPr>
          <w:trHeight w:val="326"/>
        </w:trPr>
        <w:tc>
          <w:tcPr>
            <w:tcW w:w="2567" w:type="dxa"/>
            <w:vMerge w:val="restart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57" w:type="dxa"/>
            <w:gridSpan w:val="5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B42EE" w:rsidRPr="008729D1" w:rsidTr="00751420">
        <w:trPr>
          <w:trHeight w:val="561"/>
        </w:trPr>
        <w:tc>
          <w:tcPr>
            <w:tcW w:w="2567" w:type="dxa"/>
            <w:vMerge/>
            <w:vAlign w:val="center"/>
            <w:hideMark/>
          </w:tcPr>
          <w:p w:rsidR="007B42EE" w:rsidRPr="00F315AA" w:rsidRDefault="007B42EE" w:rsidP="00C40CED">
            <w:pPr>
              <w:rPr>
                <w:color w:val="000000"/>
              </w:rPr>
            </w:pPr>
          </w:p>
        </w:tc>
        <w:tc>
          <w:tcPr>
            <w:tcW w:w="3402" w:type="dxa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B42EE" w:rsidRPr="008729D1" w:rsidTr="00751420">
        <w:trPr>
          <w:trHeight w:val="330"/>
        </w:trPr>
        <w:tc>
          <w:tcPr>
            <w:tcW w:w="2567" w:type="dxa"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B42EE" w:rsidRPr="00F315AA" w:rsidRDefault="007B42EE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1420" w:rsidRPr="008729D1" w:rsidTr="00751420">
        <w:trPr>
          <w:trHeight w:val="330"/>
        </w:trPr>
        <w:tc>
          <w:tcPr>
            <w:tcW w:w="2567" w:type="dxa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751420" w:rsidRPr="003902C1" w:rsidRDefault="00751420" w:rsidP="00C40CED">
            <w:pPr>
              <w:snapToGrid w:val="0"/>
            </w:pPr>
            <w:r>
              <w:t xml:space="preserve">1. </w:t>
            </w: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92" w:type="dxa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hideMark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  <w:hideMark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51420" w:rsidRPr="008729D1" w:rsidTr="00751420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3902C1" w:rsidRDefault="00751420" w:rsidP="00C40CED">
            <w:pPr>
              <w:jc w:val="both"/>
            </w:pPr>
            <w:r>
              <w:t>2</w:t>
            </w:r>
            <w:r w:rsidRPr="003902C1">
              <w:t>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51420" w:rsidRPr="008729D1" w:rsidTr="00751420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3902C1" w:rsidRDefault="00751420" w:rsidP="00C40CED">
            <w:pPr>
              <w:jc w:val="both"/>
            </w:pPr>
            <w:r w:rsidRPr="003902C1">
              <w:t>2. 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jc w:val="center"/>
            </w:pPr>
            <w:r w:rsidRPr="003902C1">
              <w:t>0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jc w:val="center"/>
            </w:pPr>
            <w:r w:rsidRPr="003902C1">
              <w:t>0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51420" w:rsidRPr="008729D1" w:rsidTr="00751420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984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51420" w:rsidRPr="00742B32" w:rsidRDefault="00751420" w:rsidP="00751420">
      <w:pPr>
        <w:jc w:val="center"/>
      </w:pPr>
      <w:r w:rsidRPr="00742B32">
        <w:t>______________</w:t>
      </w:r>
      <w:r>
        <w:t>__</w:t>
      </w:r>
      <w:r w:rsidRPr="002D00EC">
        <w:rPr>
          <w:b/>
          <w:color w:val="000000"/>
          <w:u w:val="single"/>
        </w:rPr>
        <w:t>11.</w:t>
      </w:r>
      <w:r>
        <w:rPr>
          <w:b/>
          <w:color w:val="000000"/>
          <w:u w:val="single"/>
        </w:rPr>
        <w:t>025</w:t>
      </w:r>
      <w:r w:rsidRPr="002D00EC">
        <w:rPr>
          <w:b/>
          <w:color w:val="000000"/>
          <w:u w:val="single"/>
        </w:rPr>
        <w:t>.0</w:t>
      </w:r>
      <w:r>
        <w:t>______</w:t>
      </w:r>
      <w:r w:rsidRPr="00742B32">
        <w:t>____________________</w:t>
      </w:r>
    </w:p>
    <w:p w:rsidR="00751420" w:rsidRPr="00C07457" w:rsidRDefault="00751420" w:rsidP="00751420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  <w:proofErr w:type="gramEnd"/>
    </w:p>
    <w:p w:rsidR="00751420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CF6C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раза в год_____________________________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51420" w:rsidRPr="00742B32" w:rsidRDefault="00751420" w:rsidP="00751420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751420" w:rsidRPr="00742B32" w:rsidRDefault="00751420" w:rsidP="00751420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</w:p>
    <w:p w:rsidR="00751420" w:rsidRDefault="00751420" w:rsidP="00751420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51420" w:rsidRPr="00AB3418" w:rsidRDefault="00751420" w:rsidP="00751420">
      <w:pPr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</w:t>
      </w:r>
      <w:r w:rsidRPr="00062079">
        <w:rPr>
          <w:b/>
          <w:u w:val="single"/>
        </w:rPr>
        <w:t xml:space="preserve"> </w:t>
      </w:r>
      <w:r>
        <w:rPr>
          <w:b/>
          <w:u w:val="single"/>
        </w:rPr>
        <w:t>присмотр и уход</w:t>
      </w:r>
    </w:p>
    <w:p w:rsidR="00751420" w:rsidRPr="00742B32" w:rsidRDefault="00751420" w:rsidP="00751420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лица_______________________</w:t>
      </w:r>
    </w:p>
    <w:p w:rsidR="00751420" w:rsidRDefault="00751420" w:rsidP="00751420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092" w:type="dxa"/>
        <w:jc w:val="center"/>
        <w:tblInd w:w="-4887" w:type="dxa"/>
        <w:tblLook w:val="04A0" w:firstRow="1" w:lastRow="0" w:firstColumn="1" w:lastColumn="0" w:noHBand="0" w:noVBand="1"/>
      </w:tblPr>
      <w:tblGrid>
        <w:gridCol w:w="2105"/>
        <w:gridCol w:w="2551"/>
        <w:gridCol w:w="3969"/>
        <w:gridCol w:w="1985"/>
        <w:gridCol w:w="2140"/>
        <w:gridCol w:w="2342"/>
      </w:tblGrid>
      <w:tr w:rsidR="00751420" w:rsidRPr="008729D1" w:rsidTr="00751420">
        <w:trPr>
          <w:trHeight w:val="583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1420" w:rsidRPr="008729D1" w:rsidTr="00751420">
        <w:trPr>
          <w:trHeight w:val="215"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1420" w:rsidRPr="00A83B51" w:rsidRDefault="00751420" w:rsidP="00C40CED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420" w:rsidRPr="00A83B51" w:rsidRDefault="00751420" w:rsidP="00C40CED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420" w:rsidRPr="00A83B51" w:rsidRDefault="00751420" w:rsidP="00C40CED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pPr>
              <w:jc w:val="center"/>
            </w:pPr>
            <w:r>
              <w:t>Режим пребывания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51420" w:rsidRPr="008729D1" w:rsidTr="00751420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1420" w:rsidRPr="008729D1" w:rsidTr="00751420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A83B51" w:rsidRDefault="00751420" w:rsidP="00C40CED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r>
              <w:t>Физические лица за исключением льготных категорий</w:t>
            </w:r>
            <w:r w:rsidRPr="00A734D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r w:rsidRPr="004866E6">
              <w:t>От 1 года до 3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A83B51" w:rsidRDefault="00751420" w:rsidP="00C40CED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</w:tr>
      <w:tr w:rsidR="00751420" w:rsidRPr="008729D1" w:rsidTr="00751420">
        <w:trPr>
          <w:trHeight w:val="33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A83B51" w:rsidRDefault="00751420" w:rsidP="00C40CED">
            <w:r>
              <w:t xml:space="preserve">не указано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Default="00751420" w:rsidP="00C40CED">
            <w:r>
              <w:t>Физические лица за исключением льготных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4866E6" w:rsidRDefault="00751420" w:rsidP="00C40CED">
            <w:r w:rsidRPr="00661047">
              <w:t>От 3 лет до 8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Default="00751420" w:rsidP="00C40CED">
            <w:proofErr w:type="gramStart"/>
            <w:r w:rsidRPr="00F56884">
              <w:t>группа полного дня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</w:tr>
    </w:tbl>
    <w:p w:rsidR="00751420" w:rsidRDefault="00751420" w:rsidP="00751420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51420" w:rsidRPr="00742B32" w:rsidRDefault="00751420" w:rsidP="00751420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751420" w:rsidRPr="008729D1" w:rsidTr="00C40CED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751420" w:rsidRPr="00AF1B21" w:rsidRDefault="00751420" w:rsidP="00C40CED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1420" w:rsidRPr="008729D1" w:rsidTr="00C40CED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AF1B21" w:rsidRDefault="00751420" w:rsidP="00C40CE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51420" w:rsidRPr="00AF1B21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Default="00751420" w:rsidP="00C40CED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51420" w:rsidRDefault="00751420" w:rsidP="00C40CED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51420" w:rsidRPr="00A835AB" w:rsidRDefault="00751420" w:rsidP="00C40CED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51420" w:rsidRPr="008729D1" w:rsidTr="00C40CE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1420" w:rsidRPr="00D72217" w:rsidRDefault="00751420" w:rsidP="00C40CED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51420" w:rsidRPr="008729D1" w:rsidTr="00C40CE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1420" w:rsidRPr="00AF1B21" w:rsidRDefault="00751420" w:rsidP="00C40CED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420" w:rsidRPr="00AF1B21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420" w:rsidRPr="00AF1B21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420" w:rsidRPr="00AF1B21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420" w:rsidRPr="00AF1B21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1420" w:rsidRPr="00AF1B21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51420" w:rsidRDefault="00751420" w:rsidP="00751420">
      <w:pPr>
        <w:widowControl w:val="0"/>
        <w:autoSpaceDE w:val="0"/>
        <w:autoSpaceDN w:val="0"/>
        <w:adjustRightInd w:val="0"/>
      </w:pPr>
    </w:p>
    <w:p w:rsidR="00751420" w:rsidRPr="00742B32" w:rsidRDefault="00751420" w:rsidP="00751420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402"/>
        <w:gridCol w:w="1292"/>
        <w:gridCol w:w="3811"/>
        <w:gridCol w:w="1984"/>
        <w:gridCol w:w="2268"/>
      </w:tblGrid>
      <w:tr w:rsidR="00751420" w:rsidRPr="008729D1" w:rsidTr="00C40CED">
        <w:trPr>
          <w:trHeight w:val="326"/>
        </w:trPr>
        <w:tc>
          <w:tcPr>
            <w:tcW w:w="2567" w:type="dxa"/>
            <w:vMerge w:val="restart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57" w:type="dxa"/>
            <w:gridSpan w:val="5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1420" w:rsidRPr="008729D1" w:rsidTr="00C40CED">
        <w:trPr>
          <w:trHeight w:val="561"/>
        </w:trPr>
        <w:tc>
          <w:tcPr>
            <w:tcW w:w="2567" w:type="dxa"/>
            <w:vMerge/>
            <w:vAlign w:val="center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51420" w:rsidRPr="008729D1" w:rsidTr="00C40CED">
        <w:trPr>
          <w:trHeight w:val="330"/>
        </w:trPr>
        <w:tc>
          <w:tcPr>
            <w:tcW w:w="2567" w:type="dxa"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51420" w:rsidRPr="00F315AA" w:rsidRDefault="00751420" w:rsidP="00C40CED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1420" w:rsidRPr="008729D1" w:rsidTr="00C40CED">
        <w:trPr>
          <w:trHeight w:val="330"/>
        </w:trPr>
        <w:tc>
          <w:tcPr>
            <w:tcW w:w="2567" w:type="dxa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402" w:type="dxa"/>
            <w:hideMark/>
          </w:tcPr>
          <w:p w:rsidR="00751420" w:rsidRPr="003902C1" w:rsidRDefault="00751420" w:rsidP="00C40CED">
            <w:pPr>
              <w:jc w:val="both"/>
            </w:pPr>
            <w:r w:rsidRPr="003902C1">
              <w:t>1.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92" w:type="dxa"/>
            <w:hideMark/>
          </w:tcPr>
          <w:p w:rsidR="00751420" w:rsidRPr="00F315AA" w:rsidRDefault="00751420" w:rsidP="00C40CED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hideMark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  <w:hideMark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  <w:hideMark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751420" w:rsidRPr="008729D1" w:rsidTr="00C40CED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3902C1" w:rsidRDefault="00751420" w:rsidP="00C40CED">
            <w:pPr>
              <w:jc w:val="both"/>
            </w:pPr>
            <w:r>
              <w:t>2.</w:t>
            </w:r>
            <w:r w:rsidRPr="00B30F93">
              <w:t>Посещаемость детьми группы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88,6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88,6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51420" w:rsidRPr="008729D1" w:rsidTr="00C40CED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B30F93" w:rsidRDefault="00751420" w:rsidP="00C40CED">
            <w:pPr>
              <w:jc w:val="both"/>
            </w:pPr>
            <w:r>
              <w:t>3.</w:t>
            </w:r>
            <w:r w:rsidRPr="00B30F93">
              <w:t>Уровень</w:t>
            </w:r>
            <w:r>
              <w:t xml:space="preserve"> </w:t>
            </w:r>
            <w:r w:rsidRPr="00B30F93">
              <w:t>заболеваемости детей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0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0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51420" w:rsidRPr="008729D1" w:rsidTr="00B5737F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B30F93" w:rsidRDefault="00751420" w:rsidP="00C40CED">
            <w:pPr>
              <w:jc w:val="both"/>
            </w:pPr>
            <w:r>
              <w:t>4.</w:t>
            </w:r>
            <w:r w:rsidRPr="00B30F93">
              <w:t>Сохранение и укрепление здоровья воспитанников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snapToGrid w:val="0"/>
              <w:jc w:val="center"/>
            </w:pPr>
            <w:r>
              <w:t>100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51420" w:rsidRPr="008729D1" w:rsidTr="00B5737F">
        <w:trPr>
          <w:trHeight w:val="330"/>
        </w:trPr>
        <w:tc>
          <w:tcPr>
            <w:tcW w:w="2567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751420" w:rsidRPr="003902C1" w:rsidRDefault="00751420" w:rsidP="00C40CED">
            <w:pPr>
              <w:jc w:val="both"/>
            </w:pPr>
            <w:r>
              <w:t>5</w:t>
            </w:r>
            <w:r w:rsidRPr="003902C1">
              <w:t xml:space="preserve">. Отсутствие обоснованных жалоб обучающихся </w:t>
            </w:r>
            <w:r w:rsidRPr="003902C1">
              <w:lastRenderedPageBreak/>
              <w:t>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92" w:type="dxa"/>
          </w:tcPr>
          <w:p w:rsidR="00751420" w:rsidRPr="00F315AA" w:rsidRDefault="00751420" w:rsidP="00C40CED">
            <w:pPr>
              <w:rPr>
                <w:color w:val="000000"/>
              </w:rPr>
            </w:pPr>
          </w:p>
        </w:tc>
        <w:tc>
          <w:tcPr>
            <w:tcW w:w="3811" w:type="dxa"/>
            <w:noWrap/>
          </w:tcPr>
          <w:p w:rsidR="00751420" w:rsidRPr="003902C1" w:rsidRDefault="00751420" w:rsidP="00C40CED">
            <w:pPr>
              <w:jc w:val="center"/>
            </w:pPr>
            <w:r w:rsidRPr="003902C1">
              <w:t>0</w:t>
            </w:r>
          </w:p>
        </w:tc>
        <w:tc>
          <w:tcPr>
            <w:tcW w:w="1984" w:type="dxa"/>
            <w:noWrap/>
          </w:tcPr>
          <w:p w:rsidR="00751420" w:rsidRPr="003902C1" w:rsidRDefault="00751420" w:rsidP="00C40CED">
            <w:pPr>
              <w:jc w:val="center"/>
            </w:pPr>
            <w:r w:rsidRPr="003902C1">
              <w:t>0</w:t>
            </w:r>
          </w:p>
        </w:tc>
        <w:tc>
          <w:tcPr>
            <w:tcW w:w="2268" w:type="dxa"/>
            <w:noWrap/>
            <w:vAlign w:val="bottom"/>
          </w:tcPr>
          <w:p w:rsidR="00751420" w:rsidRPr="00F315AA" w:rsidRDefault="00751420" w:rsidP="00C40CE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51420" w:rsidRDefault="00751420" w:rsidP="00751420">
      <w:pPr>
        <w:widowControl w:val="0"/>
        <w:autoSpaceDE w:val="0"/>
        <w:autoSpaceDN w:val="0"/>
        <w:adjustRightInd w:val="0"/>
        <w:jc w:val="center"/>
      </w:pPr>
    </w:p>
    <w:p w:rsidR="00751420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420" w:rsidRPr="00246DBE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CF6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 w:rsidR="00CF6C17">
        <w:rPr>
          <w:rFonts w:ascii="Times New Roman" w:hAnsi="Times New Roman" w:cs="Times New Roman"/>
          <w:sz w:val="24"/>
          <w:szCs w:val="24"/>
        </w:rPr>
        <w:t>Акимова С.И.</w:t>
      </w:r>
    </w:p>
    <w:p w:rsidR="00751420" w:rsidRPr="007C15F6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bookmarkStart w:id="0" w:name="_GoBack"/>
      <w:bookmarkEnd w:id="0"/>
    </w:p>
    <w:p w:rsidR="00751420" w:rsidRPr="00246DBE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420" w:rsidRPr="00246DBE" w:rsidRDefault="00751420" w:rsidP="00751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6C1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</w:t>
      </w:r>
      <w:r w:rsidR="00CF6C17">
        <w:rPr>
          <w:rFonts w:ascii="Times New Roman" w:hAnsi="Times New Roman" w:cs="Times New Roman"/>
          <w:sz w:val="24"/>
          <w:szCs w:val="24"/>
        </w:rPr>
        <w:t>января</w:t>
      </w:r>
      <w:r w:rsidRPr="00246DBE">
        <w:rPr>
          <w:rFonts w:ascii="Times New Roman" w:hAnsi="Times New Roman" w:cs="Times New Roman"/>
          <w:sz w:val="24"/>
          <w:szCs w:val="24"/>
        </w:rPr>
        <w:t>__ 20</w:t>
      </w:r>
      <w:r w:rsidR="00CF6C17">
        <w:rPr>
          <w:rFonts w:ascii="Times New Roman" w:hAnsi="Times New Roman" w:cs="Times New Roman"/>
          <w:sz w:val="24"/>
          <w:szCs w:val="24"/>
        </w:rPr>
        <w:t>17</w:t>
      </w:r>
      <w:r w:rsidRPr="00246DBE">
        <w:rPr>
          <w:rFonts w:ascii="Times New Roman" w:hAnsi="Times New Roman" w:cs="Times New Roman"/>
          <w:sz w:val="24"/>
          <w:szCs w:val="24"/>
        </w:rPr>
        <w:t>г.</w:t>
      </w:r>
    </w:p>
    <w:p w:rsidR="00751420" w:rsidRDefault="00751420" w:rsidP="00751420"/>
    <w:p w:rsidR="00751420" w:rsidRDefault="00751420"/>
    <w:sectPr w:rsidR="00751420" w:rsidSect="007B42EE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E"/>
    <w:rsid w:val="00062079"/>
    <w:rsid w:val="003103D3"/>
    <w:rsid w:val="00751420"/>
    <w:rsid w:val="007B42EE"/>
    <w:rsid w:val="00C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2017-03-31T08:22:00Z</dcterms:created>
  <dcterms:modified xsi:type="dcterms:W3CDTF">2017-03-31T08:22:00Z</dcterms:modified>
</cp:coreProperties>
</file>