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03" w:rsidRDefault="00A50303" w:rsidP="00AF7236">
      <w:pPr>
        <w:pStyle w:val="Style5"/>
        <w:widowControl/>
        <w:spacing w:before="65" w:line="240" w:lineRule="auto"/>
        <w:ind w:left="-142"/>
        <w:jc w:val="center"/>
        <w:rPr>
          <w:rStyle w:val="FontStyle1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6200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F21" w:rsidRDefault="002F0DF6">
      <w:pPr>
        <w:pStyle w:val="Style5"/>
        <w:widowControl/>
        <w:spacing w:before="65" w:line="240" w:lineRule="auto"/>
        <w:jc w:val="right"/>
        <w:rPr>
          <w:rStyle w:val="FontStyle12"/>
        </w:rPr>
      </w:pPr>
      <w:r>
        <w:rPr>
          <w:rStyle w:val="FontStyle12"/>
        </w:rPr>
        <w:t>АДМИНИСТРАЦИЯ МУНИЦИПАЛЬНОГО ОБРАЗОВАНИЯ «</w:t>
      </w:r>
      <w:proofErr w:type="gramStart"/>
      <w:r>
        <w:rPr>
          <w:rStyle w:val="FontStyle12"/>
        </w:rPr>
        <w:t>ДЕМИДОВСКИЙ</w:t>
      </w:r>
      <w:proofErr w:type="gramEnd"/>
    </w:p>
    <w:p w:rsidR="00E77F21" w:rsidRDefault="002F0DF6">
      <w:pPr>
        <w:pStyle w:val="Style5"/>
        <w:widowControl/>
        <w:spacing w:line="240" w:lineRule="auto"/>
        <w:jc w:val="center"/>
        <w:rPr>
          <w:rStyle w:val="FontStyle12"/>
        </w:rPr>
      </w:pPr>
      <w:r>
        <w:rPr>
          <w:rStyle w:val="FontStyle12"/>
        </w:rPr>
        <w:t>РАЙОН» СМОЛЕНСКОЙ ОБЛАСТИ</w:t>
      </w:r>
    </w:p>
    <w:p w:rsidR="00E77F21" w:rsidRDefault="00E77F21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E77F21" w:rsidRDefault="002F0DF6">
      <w:pPr>
        <w:pStyle w:val="Style3"/>
        <w:widowControl/>
        <w:spacing w:before="134"/>
        <w:jc w:val="center"/>
        <w:rPr>
          <w:rStyle w:val="FontStyle11"/>
        </w:rPr>
      </w:pPr>
      <w:r>
        <w:rPr>
          <w:rStyle w:val="FontStyle11"/>
        </w:rPr>
        <w:t>ПОСТАНОВЛЕНИЕ</w:t>
      </w:r>
    </w:p>
    <w:p w:rsidR="00E77F21" w:rsidRDefault="00E77F21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E77F21" w:rsidRDefault="00A50303">
      <w:pPr>
        <w:pStyle w:val="Style5"/>
        <w:widowControl/>
        <w:tabs>
          <w:tab w:val="left" w:pos="1634"/>
        </w:tabs>
        <w:spacing w:before="134" w:line="240" w:lineRule="auto"/>
        <w:jc w:val="left"/>
        <w:rPr>
          <w:rStyle w:val="FontStyle12"/>
          <w:spacing w:val="-30"/>
        </w:rPr>
      </w:pPr>
      <w:r>
        <w:rPr>
          <w:rStyle w:val="FontStyle12"/>
        </w:rPr>
        <w:t xml:space="preserve">от </w:t>
      </w:r>
      <w:r w:rsidR="005F3378">
        <w:rPr>
          <w:rStyle w:val="FontStyle12"/>
        </w:rPr>
        <w:t>22.12.</w:t>
      </w:r>
      <w:r w:rsidR="002F0DF6">
        <w:rPr>
          <w:rStyle w:val="FontStyle12"/>
        </w:rPr>
        <w:t xml:space="preserve">2021 </w:t>
      </w:r>
      <w:r w:rsidR="002F0DF6">
        <w:rPr>
          <w:rStyle w:val="FontStyle12"/>
          <w:spacing w:val="-30"/>
        </w:rPr>
        <w:t>г.</w:t>
      </w:r>
      <w:r w:rsidR="002F0DF6">
        <w:rPr>
          <w:rStyle w:val="FontStyle12"/>
        </w:rPr>
        <w:t xml:space="preserve"> </w:t>
      </w:r>
      <w:r>
        <w:rPr>
          <w:rStyle w:val="FontStyle12"/>
        </w:rPr>
        <w:t xml:space="preserve"> </w:t>
      </w:r>
      <w:r w:rsidR="002F0DF6">
        <w:rPr>
          <w:rStyle w:val="FontStyle12"/>
          <w:spacing w:val="-30"/>
        </w:rPr>
        <w:t>№</w:t>
      </w:r>
      <w:r w:rsidR="005F3378">
        <w:rPr>
          <w:rStyle w:val="FontStyle12"/>
          <w:spacing w:val="-30"/>
        </w:rPr>
        <w:t>713</w:t>
      </w:r>
    </w:p>
    <w:p w:rsidR="00E77F21" w:rsidRDefault="00E77F21">
      <w:pPr>
        <w:pStyle w:val="Style5"/>
        <w:widowControl/>
        <w:spacing w:line="240" w:lineRule="exact"/>
        <w:ind w:right="4666"/>
        <w:jc w:val="left"/>
        <w:rPr>
          <w:sz w:val="20"/>
          <w:szCs w:val="20"/>
        </w:rPr>
      </w:pPr>
    </w:p>
    <w:p w:rsidR="00E77F21" w:rsidRPr="00983503" w:rsidRDefault="002F0DF6">
      <w:pPr>
        <w:pStyle w:val="Style5"/>
        <w:widowControl/>
        <w:tabs>
          <w:tab w:val="left" w:pos="3118"/>
        </w:tabs>
        <w:spacing w:before="70" w:line="317" w:lineRule="exact"/>
        <w:ind w:right="4666"/>
        <w:jc w:val="left"/>
        <w:rPr>
          <w:rStyle w:val="FontStyle12"/>
          <w:sz w:val="28"/>
          <w:szCs w:val="28"/>
        </w:rPr>
      </w:pPr>
      <w:r w:rsidRPr="00983503">
        <w:rPr>
          <w:rStyle w:val="FontStyle12"/>
          <w:sz w:val="28"/>
          <w:szCs w:val="28"/>
        </w:rPr>
        <w:t>О</w:t>
      </w:r>
      <w:r w:rsidR="00A50303" w:rsidRPr="00983503">
        <w:rPr>
          <w:rStyle w:val="FontStyle12"/>
          <w:sz w:val="28"/>
          <w:szCs w:val="28"/>
        </w:rPr>
        <w:t xml:space="preserve"> </w:t>
      </w:r>
      <w:r w:rsidRPr="00983503">
        <w:rPr>
          <w:rStyle w:val="FontStyle12"/>
          <w:sz w:val="28"/>
          <w:szCs w:val="28"/>
        </w:rPr>
        <w:t xml:space="preserve"> внесении</w:t>
      </w:r>
      <w:r w:rsidR="00A50303" w:rsidRPr="00983503">
        <w:rPr>
          <w:rStyle w:val="FontStyle12"/>
          <w:sz w:val="28"/>
          <w:szCs w:val="28"/>
        </w:rPr>
        <w:t xml:space="preserve"> </w:t>
      </w:r>
      <w:r w:rsidRPr="00983503">
        <w:rPr>
          <w:rStyle w:val="FontStyle12"/>
          <w:sz w:val="28"/>
          <w:szCs w:val="28"/>
        </w:rPr>
        <w:t xml:space="preserve"> изменений в </w:t>
      </w:r>
      <w:r w:rsidR="00A50303" w:rsidRPr="00983503">
        <w:rPr>
          <w:rStyle w:val="FontStyle12"/>
          <w:sz w:val="28"/>
          <w:szCs w:val="28"/>
        </w:rPr>
        <w:t xml:space="preserve"> </w:t>
      </w:r>
      <w:r w:rsidRPr="00983503">
        <w:rPr>
          <w:rStyle w:val="FontStyle12"/>
          <w:sz w:val="28"/>
          <w:szCs w:val="28"/>
        </w:rPr>
        <w:t>постановление</w:t>
      </w:r>
      <w:r w:rsidRPr="00983503">
        <w:rPr>
          <w:rStyle w:val="FontStyle12"/>
          <w:sz w:val="28"/>
          <w:szCs w:val="28"/>
        </w:rPr>
        <w:br/>
        <w:t>Администрации</w:t>
      </w:r>
      <w:r w:rsidRPr="00983503">
        <w:rPr>
          <w:rStyle w:val="FontStyle12"/>
          <w:sz w:val="28"/>
          <w:szCs w:val="28"/>
        </w:rPr>
        <w:tab/>
      </w:r>
      <w:proofErr w:type="gramStart"/>
      <w:r w:rsidRPr="00983503">
        <w:rPr>
          <w:rStyle w:val="FontStyle12"/>
          <w:sz w:val="28"/>
          <w:szCs w:val="28"/>
        </w:rPr>
        <w:t>муниципального</w:t>
      </w:r>
      <w:proofErr w:type="gramEnd"/>
    </w:p>
    <w:p w:rsidR="00E77F21" w:rsidRPr="00983503" w:rsidRDefault="002F0DF6" w:rsidP="00983503">
      <w:pPr>
        <w:pStyle w:val="Style5"/>
        <w:widowControl/>
        <w:tabs>
          <w:tab w:val="left" w:pos="3233"/>
        </w:tabs>
        <w:spacing w:line="317" w:lineRule="exact"/>
        <w:ind w:right="5054"/>
        <w:rPr>
          <w:rStyle w:val="FontStyle12"/>
          <w:sz w:val="28"/>
          <w:szCs w:val="28"/>
        </w:rPr>
      </w:pPr>
      <w:r w:rsidRPr="00983503">
        <w:rPr>
          <w:rStyle w:val="FontStyle12"/>
          <w:sz w:val="28"/>
          <w:szCs w:val="28"/>
        </w:rPr>
        <w:t>образования «Демидовский райо</w:t>
      </w:r>
      <w:r w:rsidR="00A50303" w:rsidRPr="00983503">
        <w:rPr>
          <w:rStyle w:val="FontStyle12"/>
          <w:sz w:val="28"/>
          <w:szCs w:val="28"/>
        </w:rPr>
        <w:t>н»</w:t>
      </w:r>
      <w:r w:rsidR="00A50303" w:rsidRPr="00983503">
        <w:rPr>
          <w:rStyle w:val="FontStyle12"/>
          <w:sz w:val="28"/>
          <w:szCs w:val="28"/>
        </w:rPr>
        <w:br/>
        <w:t>Смоленской области от 13.07.2</w:t>
      </w:r>
      <w:r w:rsidRPr="00983503">
        <w:rPr>
          <w:rStyle w:val="FontStyle12"/>
          <w:sz w:val="28"/>
          <w:szCs w:val="28"/>
        </w:rPr>
        <w:t>012 № 301</w:t>
      </w:r>
      <w:r w:rsidRPr="00983503">
        <w:rPr>
          <w:rStyle w:val="FontStyle12"/>
          <w:sz w:val="28"/>
          <w:szCs w:val="28"/>
        </w:rPr>
        <w:br/>
        <w:t>«Об утвержден</w:t>
      </w:r>
      <w:r w:rsidR="00983503">
        <w:rPr>
          <w:rStyle w:val="FontStyle12"/>
          <w:sz w:val="28"/>
          <w:szCs w:val="28"/>
        </w:rPr>
        <w:t>ии Административного</w:t>
      </w:r>
      <w:r w:rsidR="00983503">
        <w:rPr>
          <w:rStyle w:val="FontStyle12"/>
          <w:sz w:val="28"/>
          <w:szCs w:val="28"/>
        </w:rPr>
        <w:br/>
        <w:t xml:space="preserve">регламента </w:t>
      </w:r>
      <w:r w:rsidRPr="00983503">
        <w:rPr>
          <w:rStyle w:val="FontStyle12"/>
          <w:sz w:val="28"/>
          <w:szCs w:val="28"/>
        </w:rPr>
        <w:t>предоставления</w:t>
      </w:r>
      <w:r w:rsidR="00983503">
        <w:rPr>
          <w:rStyle w:val="FontStyle12"/>
          <w:sz w:val="28"/>
          <w:szCs w:val="28"/>
        </w:rPr>
        <w:t xml:space="preserve"> </w:t>
      </w:r>
      <w:r w:rsidRPr="00983503">
        <w:rPr>
          <w:rStyle w:val="FontStyle12"/>
          <w:sz w:val="28"/>
          <w:szCs w:val="28"/>
        </w:rPr>
        <w:t>муниципальной услуги «Подготовка и</w:t>
      </w:r>
      <w:r w:rsidRPr="00983503">
        <w:rPr>
          <w:rStyle w:val="FontStyle12"/>
          <w:sz w:val="28"/>
          <w:szCs w:val="28"/>
        </w:rPr>
        <w:br/>
        <w:t>проведение торго</w:t>
      </w:r>
      <w:r w:rsidR="00983503">
        <w:rPr>
          <w:rStyle w:val="FontStyle12"/>
          <w:sz w:val="28"/>
          <w:szCs w:val="28"/>
        </w:rPr>
        <w:t>в на право заключения</w:t>
      </w:r>
      <w:r w:rsidR="00983503">
        <w:rPr>
          <w:rStyle w:val="FontStyle12"/>
          <w:sz w:val="28"/>
          <w:szCs w:val="28"/>
        </w:rPr>
        <w:br/>
        <w:t xml:space="preserve">договоров </w:t>
      </w:r>
      <w:r w:rsidRPr="00983503">
        <w:rPr>
          <w:rStyle w:val="FontStyle12"/>
          <w:sz w:val="28"/>
          <w:szCs w:val="28"/>
        </w:rPr>
        <w:t>аренды,</w:t>
      </w:r>
      <w:r w:rsidR="00983503">
        <w:rPr>
          <w:rStyle w:val="FontStyle12"/>
          <w:sz w:val="28"/>
          <w:szCs w:val="28"/>
        </w:rPr>
        <w:t xml:space="preserve"> </w:t>
      </w:r>
      <w:r w:rsidRPr="00983503">
        <w:rPr>
          <w:rStyle w:val="FontStyle12"/>
          <w:sz w:val="28"/>
          <w:szCs w:val="28"/>
        </w:rPr>
        <w:t>договоров</w:t>
      </w:r>
      <w:r w:rsidR="00983503">
        <w:rPr>
          <w:rStyle w:val="FontStyle12"/>
          <w:sz w:val="28"/>
          <w:szCs w:val="28"/>
        </w:rPr>
        <w:t xml:space="preserve"> б</w:t>
      </w:r>
      <w:r w:rsidRPr="00983503">
        <w:rPr>
          <w:rStyle w:val="FontStyle12"/>
          <w:sz w:val="28"/>
          <w:szCs w:val="28"/>
        </w:rPr>
        <w:t>езвозмездного</w:t>
      </w:r>
      <w:r w:rsidRPr="00983503">
        <w:rPr>
          <w:rStyle w:val="FontStyle12"/>
          <w:sz w:val="28"/>
          <w:szCs w:val="28"/>
        </w:rPr>
        <w:tab/>
        <w:t>пользования</w:t>
      </w:r>
      <w:r w:rsidR="00983503">
        <w:rPr>
          <w:rStyle w:val="FontStyle12"/>
          <w:sz w:val="28"/>
          <w:szCs w:val="28"/>
        </w:rPr>
        <w:t xml:space="preserve"> м</w:t>
      </w:r>
      <w:r w:rsidRPr="00983503">
        <w:rPr>
          <w:rStyle w:val="FontStyle12"/>
          <w:sz w:val="28"/>
          <w:szCs w:val="28"/>
        </w:rPr>
        <w:t xml:space="preserve">униципального </w:t>
      </w:r>
      <w:r w:rsidR="00A50303" w:rsidRPr="00983503">
        <w:rPr>
          <w:rStyle w:val="FontStyle12"/>
          <w:sz w:val="28"/>
          <w:szCs w:val="28"/>
        </w:rPr>
        <w:t xml:space="preserve"> </w:t>
      </w:r>
      <w:r w:rsidRPr="00983503">
        <w:rPr>
          <w:rStyle w:val="FontStyle12"/>
          <w:sz w:val="28"/>
          <w:szCs w:val="28"/>
        </w:rPr>
        <w:t>имущества»</w:t>
      </w:r>
    </w:p>
    <w:p w:rsidR="00E77F21" w:rsidRDefault="00E77F21">
      <w:pPr>
        <w:pStyle w:val="Style6"/>
        <w:widowControl/>
        <w:spacing w:line="240" w:lineRule="exact"/>
        <w:rPr>
          <w:sz w:val="20"/>
          <w:szCs w:val="20"/>
        </w:rPr>
      </w:pPr>
    </w:p>
    <w:p w:rsidR="00E77F21" w:rsidRDefault="00E77F21">
      <w:pPr>
        <w:pStyle w:val="Style6"/>
        <w:widowControl/>
        <w:spacing w:line="240" w:lineRule="exact"/>
        <w:rPr>
          <w:sz w:val="20"/>
          <w:szCs w:val="20"/>
        </w:rPr>
      </w:pPr>
    </w:p>
    <w:p w:rsidR="0066133A" w:rsidRDefault="002F0DF6" w:rsidP="0066133A">
      <w:pPr>
        <w:pStyle w:val="Style6"/>
        <w:widowControl/>
        <w:spacing w:before="67" w:line="317" w:lineRule="exact"/>
        <w:rPr>
          <w:rStyle w:val="FontStyle12"/>
          <w:sz w:val="28"/>
          <w:szCs w:val="28"/>
        </w:rPr>
      </w:pPr>
      <w:proofErr w:type="gramStart"/>
      <w:r w:rsidRPr="0066133A">
        <w:rPr>
          <w:rStyle w:val="FontStyle12"/>
          <w:sz w:val="28"/>
          <w:szCs w:val="28"/>
        </w:rPr>
        <w:t>В соответствии с приказом ФАС России от 17. 06. 2021 № 592/21, Федерального закона от 24.07.2007 № 209-ФЗ «О развитии малого и среднего предпринимательства в Российской Федерации», постановлением Администрации муниципального образования «Демидовский район» Смоленской области от 16.03.2011 № 105 «Об утверждении порядка разработки и утверждения административных регламентов предоставления муниципальных услуг», Администрация муниципального образования «Демидовский район» Смоленской области</w:t>
      </w:r>
      <w:proofErr w:type="gramEnd"/>
    </w:p>
    <w:p w:rsidR="0066133A" w:rsidRDefault="0066133A" w:rsidP="0066133A">
      <w:pPr>
        <w:pStyle w:val="Style6"/>
        <w:widowControl/>
        <w:spacing w:before="67" w:line="317" w:lineRule="exact"/>
        <w:jc w:val="center"/>
        <w:rPr>
          <w:rStyle w:val="FontStyle12"/>
          <w:sz w:val="28"/>
          <w:szCs w:val="28"/>
        </w:rPr>
      </w:pPr>
    </w:p>
    <w:p w:rsidR="00E77F21" w:rsidRPr="009E1353" w:rsidRDefault="002F0DF6" w:rsidP="00C5554B">
      <w:pPr>
        <w:pStyle w:val="Style6"/>
        <w:widowControl/>
        <w:spacing w:before="67" w:line="317" w:lineRule="exact"/>
        <w:ind w:firstLine="0"/>
        <w:jc w:val="center"/>
        <w:rPr>
          <w:rStyle w:val="FontStyle12"/>
          <w:sz w:val="28"/>
          <w:szCs w:val="28"/>
        </w:rPr>
      </w:pPr>
      <w:r w:rsidRPr="009E1353">
        <w:rPr>
          <w:rStyle w:val="FontStyle12"/>
          <w:sz w:val="28"/>
          <w:szCs w:val="28"/>
        </w:rPr>
        <w:t>ПОСТАНОВЛЯЕТ:</w:t>
      </w:r>
    </w:p>
    <w:p w:rsidR="00E77F21" w:rsidRDefault="00E77F21">
      <w:pPr>
        <w:pStyle w:val="Style6"/>
        <w:widowControl/>
        <w:spacing w:line="240" w:lineRule="exact"/>
        <w:ind w:firstLine="785"/>
        <w:rPr>
          <w:sz w:val="20"/>
          <w:szCs w:val="20"/>
        </w:rPr>
      </w:pPr>
    </w:p>
    <w:p w:rsidR="00E77F21" w:rsidRPr="00983503" w:rsidRDefault="002F0DF6">
      <w:pPr>
        <w:pStyle w:val="Style6"/>
        <w:widowControl/>
        <w:spacing w:before="84" w:line="317" w:lineRule="exact"/>
        <w:ind w:firstLine="785"/>
        <w:rPr>
          <w:rStyle w:val="FontStyle12"/>
          <w:sz w:val="28"/>
          <w:szCs w:val="28"/>
        </w:rPr>
      </w:pPr>
      <w:r>
        <w:rPr>
          <w:rStyle w:val="FontStyle12"/>
        </w:rPr>
        <w:t xml:space="preserve">1. </w:t>
      </w:r>
      <w:r w:rsidRPr="00983503">
        <w:rPr>
          <w:rStyle w:val="FontStyle12"/>
          <w:sz w:val="28"/>
          <w:szCs w:val="28"/>
        </w:rPr>
        <w:t>Внести в постановление Администрации муниципального образования «Демидовский райо</w:t>
      </w:r>
      <w:r w:rsidR="00A50303" w:rsidRPr="00983503">
        <w:rPr>
          <w:rStyle w:val="FontStyle12"/>
          <w:sz w:val="28"/>
          <w:szCs w:val="28"/>
        </w:rPr>
        <w:t>н» Смоленской области от 13.07.2</w:t>
      </w:r>
      <w:r w:rsidRPr="00983503">
        <w:rPr>
          <w:rStyle w:val="FontStyle12"/>
          <w:sz w:val="28"/>
          <w:szCs w:val="28"/>
        </w:rPr>
        <w:t>012 № 301 «Об утверждении Административного регламента предоставления муниципальной услуги «Подготовка и проведение торгов на право заключения договоров аренды, договоров безвозмездного пользования муниципального имущества», следующие изменения:</w:t>
      </w:r>
    </w:p>
    <w:p w:rsidR="00E77F21" w:rsidRPr="00983503" w:rsidRDefault="002F0DF6">
      <w:pPr>
        <w:pStyle w:val="Style4"/>
        <w:widowControl/>
        <w:spacing w:line="317" w:lineRule="exact"/>
        <w:rPr>
          <w:rStyle w:val="FontStyle12"/>
          <w:sz w:val="28"/>
          <w:szCs w:val="28"/>
        </w:rPr>
      </w:pPr>
      <w:r w:rsidRPr="00983503">
        <w:rPr>
          <w:rStyle w:val="FontStyle12"/>
          <w:sz w:val="28"/>
          <w:szCs w:val="28"/>
        </w:rPr>
        <w:t xml:space="preserve">1.1. </w:t>
      </w:r>
      <w:proofErr w:type="gramStart"/>
      <w:r w:rsidRPr="00983503">
        <w:rPr>
          <w:rStyle w:val="FontStyle12"/>
          <w:sz w:val="28"/>
          <w:szCs w:val="28"/>
        </w:rPr>
        <w:t>Абзац 2 пункта 1.2, статьи 1 изложить в следующей редакции «заявитель - физическое или юридическое лицо, физические лица, применяющие специальный налоговый режим «Налог на профессиональный доход» либо их уполномоченные представители, обратившиеся в орган, представляющий муниципальные услуги, либо в организации, предоставляющие муниципальные услуги, с запросом о предоставлении муниципальной услуги, вы</w:t>
      </w:r>
      <w:r w:rsidR="00983503" w:rsidRPr="00983503">
        <w:rPr>
          <w:rStyle w:val="FontStyle12"/>
          <w:sz w:val="28"/>
          <w:szCs w:val="28"/>
        </w:rPr>
        <w:t>раженным в устной, письменной ил</w:t>
      </w:r>
      <w:r w:rsidRPr="00983503">
        <w:rPr>
          <w:rStyle w:val="FontStyle12"/>
          <w:sz w:val="28"/>
          <w:szCs w:val="28"/>
        </w:rPr>
        <w:t>и электронной форме»;</w:t>
      </w:r>
      <w:proofErr w:type="gramEnd"/>
    </w:p>
    <w:p w:rsidR="00E77F21" w:rsidRPr="009E1353" w:rsidRDefault="002F0DF6" w:rsidP="0091321E">
      <w:pPr>
        <w:pStyle w:val="Style1"/>
        <w:widowControl/>
        <w:numPr>
          <w:ilvl w:val="0"/>
          <w:numId w:val="1"/>
        </w:numPr>
        <w:tabs>
          <w:tab w:val="left" w:pos="1303"/>
        </w:tabs>
        <w:spacing w:before="22"/>
        <w:rPr>
          <w:rStyle w:val="FontStyle12"/>
          <w:sz w:val="28"/>
          <w:szCs w:val="28"/>
        </w:rPr>
      </w:pPr>
      <w:r w:rsidRPr="009E1353">
        <w:rPr>
          <w:rStyle w:val="FontStyle12"/>
          <w:sz w:val="28"/>
          <w:szCs w:val="28"/>
        </w:rPr>
        <w:lastRenderedPageBreak/>
        <w:t>Абзац 1, пункта 1.3. после слов «индивидуальные предприниматели» дополнить словами «физические лица, применяющие специальный налоговый режим «Налог на профессиональный доход»;</w:t>
      </w:r>
    </w:p>
    <w:p w:rsidR="00E77F21" w:rsidRPr="009E1353" w:rsidRDefault="002F0DF6" w:rsidP="0091321E">
      <w:pPr>
        <w:pStyle w:val="Style1"/>
        <w:widowControl/>
        <w:numPr>
          <w:ilvl w:val="0"/>
          <w:numId w:val="1"/>
        </w:numPr>
        <w:tabs>
          <w:tab w:val="left" w:pos="1303"/>
        </w:tabs>
        <w:spacing w:before="7"/>
        <w:rPr>
          <w:rStyle w:val="FontStyle12"/>
          <w:sz w:val="28"/>
          <w:szCs w:val="28"/>
        </w:rPr>
      </w:pPr>
      <w:proofErr w:type="gramStart"/>
      <w:r w:rsidRPr="009E1353">
        <w:rPr>
          <w:rStyle w:val="FontStyle12"/>
          <w:sz w:val="28"/>
          <w:szCs w:val="28"/>
        </w:rPr>
        <w:t>Статью 2.7. дополнить пунктом 2.7.9. следующего содержания «Подачи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«Налог на профессиональный доход»,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частями 3 и 5 статьи 14 Федерального закона «О развитии малого и</w:t>
      </w:r>
      <w:proofErr w:type="gramEnd"/>
      <w:r w:rsidRPr="009E1353">
        <w:rPr>
          <w:rStyle w:val="FontStyle12"/>
          <w:sz w:val="28"/>
          <w:szCs w:val="28"/>
        </w:rPr>
        <w:t xml:space="preserve"> </w:t>
      </w:r>
      <w:proofErr w:type="gramStart"/>
      <w:r w:rsidRPr="009E1353">
        <w:rPr>
          <w:rStyle w:val="FontStyle12"/>
          <w:sz w:val="28"/>
          <w:szCs w:val="28"/>
        </w:rPr>
        <w:t>среднего предпринимательства в Российской Федерации», в случае проведения конкурса или аукциона, участниками которого 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в соответствии с Федеральным законом «О развитии малого и среднего предпринимательства в Российской Федерации».».</w:t>
      </w:r>
      <w:proofErr w:type="gramEnd"/>
    </w:p>
    <w:p w:rsidR="00E77F21" w:rsidRPr="009E1353" w:rsidRDefault="002F0DF6">
      <w:pPr>
        <w:pStyle w:val="Style2"/>
        <w:widowControl/>
        <w:tabs>
          <w:tab w:val="left" w:pos="986"/>
        </w:tabs>
        <w:spacing w:before="7"/>
        <w:rPr>
          <w:rStyle w:val="FontStyle12"/>
          <w:sz w:val="28"/>
          <w:szCs w:val="28"/>
        </w:rPr>
      </w:pPr>
      <w:r w:rsidRPr="009E1353">
        <w:rPr>
          <w:rStyle w:val="FontStyle12"/>
          <w:sz w:val="28"/>
          <w:szCs w:val="28"/>
        </w:rPr>
        <w:t>2.</w:t>
      </w:r>
      <w:r w:rsidRPr="009E1353">
        <w:rPr>
          <w:rStyle w:val="FontStyle12"/>
          <w:sz w:val="28"/>
          <w:szCs w:val="28"/>
        </w:rPr>
        <w:tab/>
        <w:t>Опубликовать настоящее постановление в газете «</w:t>
      </w:r>
      <w:proofErr w:type="spellStart"/>
      <w:r w:rsidRPr="009E1353">
        <w:rPr>
          <w:rStyle w:val="FontStyle12"/>
          <w:sz w:val="28"/>
          <w:szCs w:val="28"/>
        </w:rPr>
        <w:t>Поречанка</w:t>
      </w:r>
      <w:proofErr w:type="spellEnd"/>
      <w:r w:rsidRPr="009E1353">
        <w:rPr>
          <w:rStyle w:val="FontStyle12"/>
          <w:sz w:val="28"/>
          <w:szCs w:val="28"/>
        </w:rPr>
        <w:t>» и разместить</w:t>
      </w:r>
      <w:r w:rsidRPr="009E1353">
        <w:rPr>
          <w:rStyle w:val="FontStyle12"/>
          <w:sz w:val="28"/>
          <w:szCs w:val="28"/>
        </w:rPr>
        <w:br/>
        <w:t>на официальном сайте Администрации муниципального образования «Демидовский</w:t>
      </w:r>
      <w:r w:rsidRPr="009E1353">
        <w:rPr>
          <w:rStyle w:val="FontStyle12"/>
          <w:sz w:val="28"/>
          <w:szCs w:val="28"/>
        </w:rPr>
        <w:br/>
        <w:t>район» Смоленской области в информационно-телекоммуникационной сети</w:t>
      </w:r>
      <w:r w:rsidRPr="009E1353">
        <w:rPr>
          <w:rStyle w:val="FontStyle12"/>
          <w:sz w:val="28"/>
          <w:szCs w:val="28"/>
        </w:rPr>
        <w:br/>
        <w:t>«Интернет».</w:t>
      </w:r>
    </w:p>
    <w:p w:rsidR="00E77F21" w:rsidRPr="009E1353" w:rsidRDefault="002F0DF6">
      <w:pPr>
        <w:pStyle w:val="Style2"/>
        <w:widowControl/>
        <w:tabs>
          <w:tab w:val="left" w:pos="1138"/>
        </w:tabs>
        <w:spacing w:before="14" w:after="634"/>
        <w:rPr>
          <w:rStyle w:val="FontStyle12"/>
          <w:sz w:val="28"/>
          <w:szCs w:val="28"/>
        </w:rPr>
      </w:pPr>
      <w:r w:rsidRPr="009E1353">
        <w:rPr>
          <w:rStyle w:val="FontStyle12"/>
          <w:sz w:val="28"/>
          <w:szCs w:val="28"/>
        </w:rPr>
        <w:t>3.</w:t>
      </w:r>
      <w:r w:rsidRPr="009E1353">
        <w:rPr>
          <w:rStyle w:val="FontStyle12"/>
          <w:sz w:val="28"/>
          <w:szCs w:val="28"/>
        </w:rPr>
        <w:tab/>
      </w:r>
      <w:proofErr w:type="gramStart"/>
      <w:r w:rsidRPr="009E1353">
        <w:rPr>
          <w:rStyle w:val="FontStyle12"/>
          <w:sz w:val="28"/>
          <w:szCs w:val="28"/>
        </w:rPr>
        <w:t>Контроль за</w:t>
      </w:r>
      <w:proofErr w:type="gramEnd"/>
      <w:r w:rsidRPr="009E1353">
        <w:rPr>
          <w:rStyle w:val="FontStyle12"/>
          <w:sz w:val="28"/>
          <w:szCs w:val="28"/>
        </w:rPr>
        <w:t xml:space="preserve"> исполнением настоящего постановления возложить на</w:t>
      </w:r>
      <w:r w:rsidRPr="009E1353">
        <w:rPr>
          <w:rStyle w:val="FontStyle12"/>
          <w:sz w:val="28"/>
          <w:szCs w:val="28"/>
        </w:rPr>
        <w:br/>
        <w:t>заместителя Главы муниципального образования «Демидовский район» Смоленской</w:t>
      </w:r>
      <w:r w:rsidRPr="009E1353">
        <w:rPr>
          <w:rStyle w:val="FontStyle12"/>
          <w:sz w:val="28"/>
          <w:szCs w:val="28"/>
        </w:rPr>
        <w:br/>
        <w:t xml:space="preserve">области А.Е. </w:t>
      </w:r>
      <w:proofErr w:type="spellStart"/>
      <w:r w:rsidRPr="009E1353">
        <w:rPr>
          <w:rStyle w:val="FontStyle12"/>
          <w:sz w:val="28"/>
          <w:szCs w:val="28"/>
        </w:rPr>
        <w:t>Чистенина</w:t>
      </w:r>
      <w:proofErr w:type="spellEnd"/>
      <w:r w:rsidRPr="009E1353">
        <w:rPr>
          <w:rStyle w:val="FontStyle12"/>
          <w:sz w:val="28"/>
          <w:szCs w:val="28"/>
        </w:rPr>
        <w:t>.</w:t>
      </w:r>
    </w:p>
    <w:p w:rsidR="00E77F21" w:rsidRDefault="00E77F21">
      <w:pPr>
        <w:pStyle w:val="Style2"/>
        <w:widowControl/>
        <w:tabs>
          <w:tab w:val="left" w:pos="1138"/>
        </w:tabs>
        <w:spacing w:before="14" w:after="634"/>
        <w:rPr>
          <w:rStyle w:val="FontStyle12"/>
        </w:rPr>
        <w:sectPr w:rsidR="00E77F21" w:rsidSect="00AF7236">
          <w:type w:val="continuous"/>
          <w:pgSz w:w="11909" w:h="16834"/>
          <w:pgMar w:top="1134" w:right="567" w:bottom="720" w:left="1134" w:header="720" w:footer="720" w:gutter="0"/>
          <w:cols w:space="60"/>
          <w:noEndnote/>
        </w:sectPr>
      </w:pPr>
    </w:p>
    <w:p w:rsidR="00E77F21" w:rsidRPr="009E1353" w:rsidRDefault="002F0DF6">
      <w:pPr>
        <w:pStyle w:val="Style5"/>
        <w:widowControl/>
        <w:jc w:val="left"/>
        <w:rPr>
          <w:rStyle w:val="FontStyle12"/>
          <w:sz w:val="28"/>
          <w:szCs w:val="28"/>
        </w:rPr>
      </w:pPr>
      <w:r w:rsidRPr="009E1353">
        <w:rPr>
          <w:rStyle w:val="FontStyle12"/>
          <w:sz w:val="28"/>
          <w:szCs w:val="28"/>
        </w:rPr>
        <w:lastRenderedPageBreak/>
        <w:t xml:space="preserve">Глава муниципального образования «Демидовский район» Смоленской </w:t>
      </w:r>
      <w:r w:rsidR="009E1353">
        <w:rPr>
          <w:rStyle w:val="FontStyle12"/>
          <w:sz w:val="28"/>
          <w:szCs w:val="28"/>
        </w:rPr>
        <w:t>области</w:t>
      </w:r>
    </w:p>
    <w:p w:rsidR="009E1353" w:rsidRDefault="002F0DF6" w:rsidP="009E1353">
      <w:pPr>
        <w:pStyle w:val="Style5"/>
        <w:widowControl/>
        <w:spacing w:line="240" w:lineRule="exact"/>
        <w:rPr>
          <w:rStyle w:val="FontStyle12"/>
          <w:sz w:val="28"/>
          <w:szCs w:val="28"/>
        </w:rPr>
      </w:pPr>
      <w:r w:rsidRPr="009E1353">
        <w:rPr>
          <w:rStyle w:val="FontStyle12"/>
          <w:sz w:val="28"/>
          <w:szCs w:val="28"/>
        </w:rPr>
        <w:br w:type="column"/>
      </w:r>
    </w:p>
    <w:p w:rsidR="009E1353" w:rsidRDefault="009E1353" w:rsidP="009E1353">
      <w:pPr>
        <w:pStyle w:val="Style5"/>
        <w:widowControl/>
        <w:spacing w:line="240" w:lineRule="exact"/>
        <w:rPr>
          <w:rStyle w:val="FontStyle12"/>
          <w:sz w:val="28"/>
          <w:szCs w:val="28"/>
        </w:rPr>
      </w:pPr>
    </w:p>
    <w:p w:rsidR="00E77F21" w:rsidRPr="009E1353" w:rsidRDefault="009E1353" w:rsidP="009E1353">
      <w:pPr>
        <w:pStyle w:val="Style5"/>
        <w:widowControl/>
        <w:spacing w:line="240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А.Ф. </w:t>
      </w:r>
      <w:r w:rsidR="002F0DF6" w:rsidRPr="009E1353">
        <w:rPr>
          <w:rStyle w:val="FontStyle12"/>
          <w:sz w:val="28"/>
          <w:szCs w:val="28"/>
        </w:rPr>
        <w:t>Семенов</w:t>
      </w:r>
    </w:p>
    <w:p w:rsidR="00E77F21" w:rsidRPr="009E1353" w:rsidRDefault="00E77F21">
      <w:pPr>
        <w:pStyle w:val="Style5"/>
        <w:widowControl/>
        <w:spacing w:before="106" w:line="240" w:lineRule="auto"/>
        <w:rPr>
          <w:rStyle w:val="FontStyle12"/>
          <w:sz w:val="28"/>
          <w:szCs w:val="28"/>
        </w:rPr>
        <w:sectPr w:rsidR="00E77F21" w:rsidRPr="009E1353">
          <w:type w:val="continuous"/>
          <w:pgSz w:w="11909" w:h="16834"/>
          <w:pgMar w:top="1135" w:right="968" w:bottom="720" w:left="889" w:header="720" w:footer="720" w:gutter="0"/>
          <w:cols w:num="2" w:space="720" w:equalWidth="0">
            <w:col w:w="5198" w:space="3197"/>
            <w:col w:w="1656"/>
          </w:cols>
          <w:noEndnote/>
        </w:sectPr>
      </w:pPr>
    </w:p>
    <w:p w:rsidR="0091321E" w:rsidRDefault="0091321E">
      <w:pPr>
        <w:widowControl/>
        <w:rPr>
          <w:rStyle w:val="FontStyle12"/>
        </w:rPr>
      </w:pPr>
    </w:p>
    <w:sectPr w:rsidR="0091321E" w:rsidSect="00E77F21">
      <w:type w:val="continuous"/>
      <w:pgSz w:w="11909" w:h="16834"/>
      <w:pgMar w:top="1135" w:right="493" w:bottom="720" w:left="12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7B" w:rsidRDefault="0043737B">
      <w:r>
        <w:separator/>
      </w:r>
    </w:p>
  </w:endnote>
  <w:endnote w:type="continuationSeparator" w:id="0">
    <w:p w:rsidR="0043737B" w:rsidRDefault="0043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7B" w:rsidRDefault="0043737B">
      <w:r>
        <w:separator/>
      </w:r>
    </w:p>
  </w:footnote>
  <w:footnote w:type="continuationSeparator" w:id="0">
    <w:p w:rsidR="0043737B" w:rsidRDefault="0043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03A2E"/>
    <w:multiLevelType w:val="singleLevel"/>
    <w:tmpl w:val="42D8D642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1E"/>
    <w:rsid w:val="000736E7"/>
    <w:rsid w:val="002551A4"/>
    <w:rsid w:val="002F0DF6"/>
    <w:rsid w:val="0043737B"/>
    <w:rsid w:val="0059209D"/>
    <w:rsid w:val="005F3378"/>
    <w:rsid w:val="0066133A"/>
    <w:rsid w:val="0091321E"/>
    <w:rsid w:val="00983503"/>
    <w:rsid w:val="009E1353"/>
    <w:rsid w:val="00A50303"/>
    <w:rsid w:val="00AF7236"/>
    <w:rsid w:val="00B33D98"/>
    <w:rsid w:val="00BE5E96"/>
    <w:rsid w:val="00BF1742"/>
    <w:rsid w:val="00C5554B"/>
    <w:rsid w:val="00D079F7"/>
    <w:rsid w:val="00DF5836"/>
    <w:rsid w:val="00E77F21"/>
    <w:rsid w:val="00F1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F21"/>
    <w:pPr>
      <w:spacing w:line="317" w:lineRule="exact"/>
      <w:ind w:firstLine="806"/>
      <w:jc w:val="both"/>
    </w:pPr>
  </w:style>
  <w:style w:type="paragraph" w:customStyle="1" w:styleId="Style2">
    <w:name w:val="Style2"/>
    <w:basedOn w:val="a"/>
    <w:uiPriority w:val="99"/>
    <w:rsid w:val="00E77F21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E77F21"/>
  </w:style>
  <w:style w:type="paragraph" w:customStyle="1" w:styleId="Style4">
    <w:name w:val="Style4"/>
    <w:basedOn w:val="a"/>
    <w:uiPriority w:val="99"/>
    <w:rsid w:val="00E77F21"/>
    <w:pPr>
      <w:spacing w:line="324" w:lineRule="exact"/>
      <w:ind w:firstLine="864"/>
      <w:jc w:val="both"/>
    </w:pPr>
  </w:style>
  <w:style w:type="paragraph" w:customStyle="1" w:styleId="Style5">
    <w:name w:val="Style5"/>
    <w:basedOn w:val="a"/>
    <w:uiPriority w:val="99"/>
    <w:rsid w:val="00E77F21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E77F21"/>
    <w:pPr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E77F21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E77F2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0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77F21"/>
    <w:pPr>
      <w:spacing w:line="317" w:lineRule="exact"/>
      <w:ind w:firstLine="806"/>
      <w:jc w:val="both"/>
    </w:pPr>
  </w:style>
  <w:style w:type="paragraph" w:customStyle="1" w:styleId="Style2">
    <w:name w:val="Style2"/>
    <w:basedOn w:val="a"/>
    <w:uiPriority w:val="99"/>
    <w:rsid w:val="00E77F21"/>
    <w:pPr>
      <w:spacing w:line="317" w:lineRule="exact"/>
      <w:ind w:firstLine="691"/>
      <w:jc w:val="both"/>
    </w:pPr>
  </w:style>
  <w:style w:type="paragraph" w:customStyle="1" w:styleId="Style3">
    <w:name w:val="Style3"/>
    <w:basedOn w:val="a"/>
    <w:uiPriority w:val="99"/>
    <w:rsid w:val="00E77F21"/>
  </w:style>
  <w:style w:type="paragraph" w:customStyle="1" w:styleId="Style4">
    <w:name w:val="Style4"/>
    <w:basedOn w:val="a"/>
    <w:uiPriority w:val="99"/>
    <w:rsid w:val="00E77F21"/>
    <w:pPr>
      <w:spacing w:line="324" w:lineRule="exact"/>
      <w:ind w:firstLine="864"/>
      <w:jc w:val="both"/>
    </w:pPr>
  </w:style>
  <w:style w:type="paragraph" w:customStyle="1" w:styleId="Style5">
    <w:name w:val="Style5"/>
    <w:basedOn w:val="a"/>
    <w:uiPriority w:val="99"/>
    <w:rsid w:val="00E77F21"/>
    <w:pPr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E77F21"/>
    <w:pPr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E77F21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uiPriority w:val="99"/>
    <w:rsid w:val="00E77F2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A503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2021-12-22T14:12:00Z</cp:lastPrinted>
  <dcterms:created xsi:type="dcterms:W3CDTF">2021-12-24T12:03:00Z</dcterms:created>
  <dcterms:modified xsi:type="dcterms:W3CDTF">2021-12-24T12:03:00Z</dcterms:modified>
</cp:coreProperties>
</file>