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D1" w:rsidRPr="00DF5CFA" w:rsidRDefault="00F3024D" w:rsidP="00DF5CFA">
      <w:pPr>
        <w:pStyle w:val="ab"/>
        <w:jc w:val="center"/>
        <w:rPr>
          <w:b w:val="0"/>
          <w:color w:val="0070C0"/>
          <w:sz w:val="8"/>
          <w:szCs w:val="8"/>
        </w:rPr>
      </w:pPr>
      <w:r>
        <w:rPr>
          <w:noProof/>
        </w:rPr>
        <w:drawing>
          <wp:inline distT="0" distB="0" distL="0" distR="0">
            <wp:extent cx="708660" cy="868680"/>
            <wp:effectExtent l="0" t="0" r="0" b="0"/>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868680"/>
                    </a:xfrm>
                    <a:prstGeom prst="rect">
                      <a:avLst/>
                    </a:prstGeom>
                    <a:noFill/>
                    <a:ln>
                      <a:noFill/>
                    </a:ln>
                  </pic:spPr>
                </pic:pic>
              </a:graphicData>
            </a:graphic>
          </wp:inline>
        </w:drawing>
      </w:r>
    </w:p>
    <w:p w:rsidR="00F3024D" w:rsidRDefault="00A36D8F" w:rsidP="00F3024D">
      <w:pPr>
        <w:jc w:val="center"/>
        <w:rPr>
          <w:sz w:val="28"/>
        </w:rPr>
      </w:pPr>
      <w:r>
        <w:rPr>
          <w:sz w:val="28"/>
        </w:rPr>
        <w:t xml:space="preserve">АДМИНИСТРАЦИЯ </w:t>
      </w:r>
      <w:r w:rsidR="00F3024D">
        <w:rPr>
          <w:sz w:val="28"/>
        </w:rPr>
        <w:t xml:space="preserve">МУНИЦИПАЛЬНОГО ОБРАЗОВАНИЯ </w:t>
      </w:r>
    </w:p>
    <w:p w:rsidR="00F3024D" w:rsidRDefault="00F3024D" w:rsidP="00F3024D">
      <w:pPr>
        <w:jc w:val="center"/>
        <w:rPr>
          <w:b/>
          <w:bCs/>
          <w:sz w:val="28"/>
        </w:rPr>
      </w:pPr>
      <w:r>
        <w:rPr>
          <w:sz w:val="28"/>
        </w:rPr>
        <w:t>«ДЕМИДОВСКИЙ РАЙОН» СМОЛЕНСКОЙ ОБЛАСТИ</w:t>
      </w:r>
      <w:r>
        <w:rPr>
          <w:b/>
          <w:bCs/>
          <w:sz w:val="28"/>
        </w:rPr>
        <w:br/>
      </w:r>
    </w:p>
    <w:p w:rsidR="000F14D1" w:rsidRPr="00DF5CFA" w:rsidRDefault="001D6456" w:rsidP="000F14D1">
      <w:pPr>
        <w:jc w:val="center"/>
        <w:rPr>
          <w:color w:val="000000" w:themeColor="text1"/>
          <w:sz w:val="32"/>
          <w:szCs w:val="32"/>
        </w:rPr>
      </w:pPr>
      <w:r>
        <w:rPr>
          <w:color w:val="000000" w:themeColor="text1"/>
          <w:sz w:val="32"/>
          <w:szCs w:val="32"/>
        </w:rPr>
        <w:t>РАСПОРЯЖЕНИЕ</w:t>
      </w:r>
    </w:p>
    <w:p w:rsidR="0072359C" w:rsidRPr="00C646B6" w:rsidRDefault="0072359C" w:rsidP="00DF5CFA">
      <w:pPr>
        <w:jc w:val="both"/>
      </w:pPr>
    </w:p>
    <w:p w:rsidR="00FB4B53" w:rsidRDefault="00DF5CFA" w:rsidP="004224E3">
      <w:pPr>
        <w:shd w:val="clear" w:color="auto" w:fill="FFFFFF"/>
        <w:ind w:left="34"/>
        <w:rPr>
          <w:sz w:val="28"/>
          <w:szCs w:val="28"/>
        </w:rPr>
      </w:pPr>
      <w:r>
        <w:rPr>
          <w:sz w:val="28"/>
          <w:szCs w:val="28"/>
        </w:rPr>
        <w:t xml:space="preserve">от </w:t>
      </w:r>
      <w:r w:rsidR="00B72101">
        <w:rPr>
          <w:sz w:val="28"/>
          <w:szCs w:val="28"/>
        </w:rPr>
        <w:t>26.12.2020</w:t>
      </w:r>
      <w:r w:rsidR="00325993">
        <w:rPr>
          <w:sz w:val="28"/>
          <w:szCs w:val="28"/>
        </w:rPr>
        <w:t xml:space="preserve">  №</w:t>
      </w:r>
      <w:r w:rsidR="00B72101">
        <w:rPr>
          <w:sz w:val="28"/>
          <w:szCs w:val="28"/>
        </w:rPr>
        <w:t>386-р</w:t>
      </w:r>
    </w:p>
    <w:p w:rsidR="00DF5CFA" w:rsidRPr="00C646B6" w:rsidRDefault="00DF5CFA" w:rsidP="004224E3">
      <w:pPr>
        <w:shd w:val="clear" w:color="auto" w:fill="FFFFFF"/>
        <w:ind w:left="34"/>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tblGrid>
      <w:tr w:rsidR="00FB4B53" w:rsidRPr="009569E8" w:rsidTr="00CB415A">
        <w:tc>
          <w:tcPr>
            <w:tcW w:w="4469" w:type="dxa"/>
            <w:tcBorders>
              <w:top w:val="nil"/>
              <w:left w:val="nil"/>
              <w:bottom w:val="nil"/>
              <w:right w:val="nil"/>
            </w:tcBorders>
          </w:tcPr>
          <w:p w:rsidR="00FB4B53" w:rsidRPr="009569E8" w:rsidRDefault="00FB4B53" w:rsidP="00550EE9">
            <w:pPr>
              <w:jc w:val="both"/>
              <w:rPr>
                <w:sz w:val="28"/>
                <w:szCs w:val="28"/>
              </w:rPr>
            </w:pPr>
            <w:r w:rsidRPr="009569E8">
              <w:rPr>
                <w:sz w:val="28"/>
                <w:szCs w:val="28"/>
              </w:rPr>
              <w:t xml:space="preserve">О </w:t>
            </w:r>
            <w:r w:rsidR="0085579B">
              <w:rPr>
                <w:sz w:val="28"/>
                <w:szCs w:val="28"/>
              </w:rPr>
              <w:t>внесении изменени</w:t>
            </w:r>
            <w:r w:rsidR="00D2046B">
              <w:rPr>
                <w:sz w:val="28"/>
                <w:szCs w:val="28"/>
              </w:rPr>
              <w:t>й</w:t>
            </w:r>
            <w:r w:rsidR="0085579B">
              <w:rPr>
                <w:sz w:val="28"/>
                <w:szCs w:val="28"/>
              </w:rPr>
              <w:t xml:space="preserve"> в </w:t>
            </w:r>
            <w:r w:rsidR="00E02C08">
              <w:rPr>
                <w:sz w:val="28"/>
                <w:szCs w:val="28"/>
              </w:rPr>
              <w:t xml:space="preserve">Положение </w:t>
            </w:r>
            <w:r w:rsidR="00550EE9">
              <w:rPr>
                <w:sz w:val="28"/>
                <w:szCs w:val="28"/>
              </w:rPr>
              <w:t xml:space="preserve">о реализации учетной политики в </w:t>
            </w:r>
            <w:r w:rsidR="00D2046B">
              <w:rPr>
                <w:sz w:val="28"/>
                <w:szCs w:val="28"/>
              </w:rPr>
              <w:t xml:space="preserve">Администрации муниципального образования «Демидовский район» </w:t>
            </w:r>
            <w:r w:rsidR="00BD1A9D">
              <w:rPr>
                <w:sz w:val="28"/>
                <w:szCs w:val="28"/>
              </w:rPr>
              <w:t>Смоленской области</w:t>
            </w:r>
          </w:p>
        </w:tc>
      </w:tr>
    </w:tbl>
    <w:p w:rsidR="00D979B2" w:rsidRDefault="00D979B2" w:rsidP="00DF5CFA">
      <w:pPr>
        <w:shd w:val="clear" w:color="auto" w:fill="FFFFFF"/>
        <w:rPr>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FB4B53" w:rsidRDefault="00CE418C" w:rsidP="00D105D7">
      <w:pPr>
        <w:pStyle w:val="ConsPlusDocList"/>
        <w:widowControl/>
        <w:ind w:firstLine="709"/>
        <w:jc w:val="both"/>
        <w:rPr>
          <w:rFonts w:ascii="Times New Roman" w:hAnsi="Times New Roman" w:cs="Times New Roman"/>
          <w:sz w:val="28"/>
          <w:szCs w:val="28"/>
        </w:rPr>
      </w:pPr>
      <w:r w:rsidRPr="00E02C08">
        <w:rPr>
          <w:rFonts w:ascii="Times New Roman" w:hAnsi="Times New Roman" w:cs="Times New Roman"/>
          <w:sz w:val="28"/>
          <w:szCs w:val="28"/>
        </w:rPr>
        <w:t xml:space="preserve">В соответствии с </w:t>
      </w:r>
      <w:r w:rsidR="00EC6A98" w:rsidRPr="00E02C08">
        <w:rPr>
          <w:rFonts w:ascii="Times New Roman" w:hAnsi="Times New Roman" w:cs="Times New Roman"/>
          <w:sz w:val="28"/>
          <w:szCs w:val="28"/>
        </w:rPr>
        <w:t xml:space="preserve">пунктом </w:t>
      </w:r>
      <w:r w:rsidR="009B5452" w:rsidRPr="00E02C08">
        <w:rPr>
          <w:rFonts w:ascii="Times New Roman" w:hAnsi="Times New Roman" w:cs="Times New Roman"/>
          <w:sz w:val="28"/>
          <w:szCs w:val="28"/>
        </w:rPr>
        <w:t>2</w:t>
      </w:r>
      <w:r w:rsidR="00EC6A98" w:rsidRPr="00E02C08">
        <w:rPr>
          <w:rFonts w:ascii="Times New Roman" w:hAnsi="Times New Roman" w:cs="Times New Roman"/>
          <w:sz w:val="28"/>
          <w:szCs w:val="28"/>
        </w:rPr>
        <w:t xml:space="preserve"> статьи </w:t>
      </w:r>
      <w:r w:rsidR="009B5452" w:rsidRPr="00E02C08">
        <w:rPr>
          <w:rFonts w:ascii="Times New Roman" w:hAnsi="Times New Roman" w:cs="Times New Roman"/>
          <w:sz w:val="28"/>
          <w:szCs w:val="28"/>
        </w:rPr>
        <w:t>8</w:t>
      </w:r>
      <w:r w:rsidRPr="00E02C08">
        <w:rPr>
          <w:rFonts w:ascii="Times New Roman" w:hAnsi="Times New Roman" w:cs="Times New Roman"/>
          <w:sz w:val="28"/>
          <w:szCs w:val="28"/>
        </w:rPr>
        <w:t xml:space="preserve">Федерального закона от </w:t>
      </w:r>
      <w:r w:rsidR="00E02C08">
        <w:rPr>
          <w:rFonts w:ascii="Times New Roman" w:hAnsi="Times New Roman" w:cs="Times New Roman"/>
          <w:sz w:val="28"/>
          <w:szCs w:val="28"/>
        </w:rPr>
        <w:t>08.12.</w:t>
      </w:r>
      <w:r w:rsidR="009B5452" w:rsidRPr="00E02C08">
        <w:rPr>
          <w:rFonts w:ascii="Times New Roman" w:hAnsi="Times New Roman" w:cs="Times New Roman"/>
          <w:sz w:val="28"/>
          <w:szCs w:val="28"/>
        </w:rPr>
        <w:t>2011</w:t>
      </w:r>
      <w:r w:rsidR="00E66E47" w:rsidRPr="00E02C08">
        <w:rPr>
          <w:rFonts w:ascii="Times New Roman" w:hAnsi="Times New Roman" w:cs="Times New Roman"/>
          <w:sz w:val="28"/>
          <w:szCs w:val="28"/>
        </w:rPr>
        <w:t>№</w:t>
      </w:r>
      <w:r w:rsidR="009B5452" w:rsidRPr="00E02C08">
        <w:rPr>
          <w:rFonts w:ascii="Times New Roman" w:hAnsi="Times New Roman" w:cs="Times New Roman"/>
          <w:sz w:val="28"/>
          <w:szCs w:val="28"/>
        </w:rPr>
        <w:t>402</w:t>
      </w:r>
      <w:r w:rsidRPr="00E02C08">
        <w:rPr>
          <w:rFonts w:ascii="Times New Roman" w:hAnsi="Times New Roman" w:cs="Times New Roman"/>
          <w:sz w:val="28"/>
          <w:szCs w:val="28"/>
        </w:rPr>
        <w:t xml:space="preserve">-ФЗ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 бухгалтерском учете</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E02C08">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008810C0" w:rsidRPr="008810C0">
        <w:rPr>
          <w:rFonts w:ascii="Times New Roman" w:hAnsi="Times New Roman" w:cs="Times New Roman"/>
          <w:sz w:val="28"/>
          <w:szCs w:val="28"/>
        </w:rPr>
        <w:t xml:space="preserve">от 31.12.2016 </w:t>
      </w:r>
      <w:r w:rsidR="00B1092D">
        <w:rPr>
          <w:rFonts w:ascii="Times New Roman" w:hAnsi="Times New Roman" w:cs="Times New Roman"/>
          <w:sz w:val="28"/>
          <w:szCs w:val="28"/>
        </w:rPr>
        <w:t>№ </w:t>
      </w:r>
      <w:r w:rsidR="008810C0" w:rsidRPr="008810C0">
        <w:rPr>
          <w:rFonts w:ascii="Times New Roman" w:hAnsi="Times New Roman" w:cs="Times New Roman"/>
          <w:sz w:val="28"/>
          <w:szCs w:val="28"/>
        </w:rPr>
        <w:t xml:space="preserve">256н </w:t>
      </w:r>
      <w:r w:rsidR="009A4C38">
        <w:rPr>
          <w:rFonts w:ascii="Times New Roman" w:hAnsi="Times New Roman" w:cs="Times New Roman"/>
          <w:sz w:val="28"/>
          <w:szCs w:val="28"/>
        </w:rPr>
        <w:t>«</w:t>
      </w:r>
      <w:r w:rsidR="008810C0" w:rsidRPr="008810C0">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B1092D">
        <w:rPr>
          <w:rFonts w:ascii="Times New Roman" w:hAnsi="Times New Roman" w:cs="Times New Roman"/>
          <w:sz w:val="28"/>
          <w:szCs w:val="28"/>
        </w:rPr>
        <w:t>«</w:t>
      </w:r>
      <w:r w:rsidR="008810C0" w:rsidRPr="008810C0">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B1092D">
        <w:rPr>
          <w:rFonts w:ascii="Times New Roman" w:hAnsi="Times New Roman" w:cs="Times New Roman"/>
          <w:sz w:val="28"/>
          <w:szCs w:val="28"/>
        </w:rPr>
        <w:t>»</w:t>
      </w:r>
      <w:r w:rsidR="008810C0">
        <w:rPr>
          <w:rFonts w:ascii="Times New Roman" w:hAnsi="Times New Roman" w:cs="Times New Roman"/>
          <w:sz w:val="28"/>
          <w:szCs w:val="28"/>
        </w:rPr>
        <w:t>,</w:t>
      </w:r>
      <w:r w:rsidR="00550EE9">
        <w:rPr>
          <w:rFonts w:ascii="Times New Roman" w:hAnsi="Times New Roman" w:cs="Times New Roman"/>
          <w:sz w:val="28"/>
          <w:szCs w:val="28"/>
        </w:rPr>
        <w:t xml:space="preserve"> </w:t>
      </w:r>
      <w:r w:rsidRPr="00E02C08">
        <w:rPr>
          <w:rFonts w:ascii="Times New Roman" w:hAnsi="Times New Roman" w:cs="Times New Roman"/>
          <w:sz w:val="28"/>
          <w:szCs w:val="28"/>
        </w:rPr>
        <w:t>от</w:t>
      </w:r>
      <w:r w:rsidR="00E02C08">
        <w:rPr>
          <w:rFonts w:ascii="Times New Roman" w:hAnsi="Times New Roman" w:cs="Times New Roman"/>
          <w:sz w:val="28"/>
          <w:szCs w:val="28"/>
        </w:rPr>
        <w:t xml:space="preserve"> 0</w:t>
      </w:r>
      <w:r w:rsidRPr="00E02C08">
        <w:rPr>
          <w:rFonts w:ascii="Times New Roman" w:hAnsi="Times New Roman" w:cs="Times New Roman"/>
          <w:sz w:val="28"/>
          <w:szCs w:val="28"/>
        </w:rPr>
        <w:t>1</w:t>
      </w:r>
      <w:r w:rsidR="00E02C08">
        <w:rPr>
          <w:rFonts w:ascii="Times New Roman" w:hAnsi="Times New Roman" w:cs="Times New Roman"/>
          <w:sz w:val="28"/>
          <w:szCs w:val="28"/>
        </w:rPr>
        <w:t>.12.</w:t>
      </w:r>
      <w:r w:rsidRPr="00E02C08">
        <w:rPr>
          <w:rFonts w:ascii="Times New Roman" w:hAnsi="Times New Roman" w:cs="Times New Roman"/>
          <w:sz w:val="28"/>
          <w:szCs w:val="28"/>
        </w:rPr>
        <w:t>201</w:t>
      </w:r>
      <w:r w:rsidR="00916ED7" w:rsidRPr="00916ED7">
        <w:rPr>
          <w:rFonts w:ascii="Times New Roman" w:hAnsi="Times New Roman" w:cs="Times New Roman"/>
          <w:sz w:val="28"/>
          <w:szCs w:val="28"/>
        </w:rPr>
        <w:t>0</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157н</w:t>
      </w:r>
      <w:r w:rsidR="00550EE9">
        <w:rPr>
          <w:rFonts w:ascii="Times New Roman" w:hAnsi="Times New Roman" w:cs="Times New Roman"/>
          <w:sz w:val="28"/>
          <w:szCs w:val="28"/>
        </w:rPr>
        <w:t xml:space="preserve">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E02C08">
        <w:rPr>
          <w:rFonts w:ascii="Times New Roman" w:hAnsi="Times New Roman" w:cs="Times New Roman"/>
          <w:sz w:val="28"/>
          <w:szCs w:val="28"/>
        </w:rPr>
        <w:t>»</w:t>
      </w:r>
      <w:r w:rsidR="00B1092D">
        <w:rPr>
          <w:rFonts w:ascii="Times New Roman" w:hAnsi="Times New Roman" w:cs="Times New Roman"/>
          <w:sz w:val="28"/>
          <w:szCs w:val="28"/>
        </w:rPr>
        <w:t>,</w:t>
      </w:r>
      <w:r w:rsidRPr="00E02C08">
        <w:rPr>
          <w:rFonts w:ascii="Times New Roman" w:hAnsi="Times New Roman" w:cs="Times New Roman"/>
          <w:sz w:val="28"/>
          <w:szCs w:val="28"/>
        </w:rPr>
        <w:t xml:space="preserve"> от </w:t>
      </w:r>
      <w:r w:rsidR="00E02C08">
        <w:rPr>
          <w:rFonts w:ascii="Times New Roman" w:hAnsi="Times New Roman" w:cs="Times New Roman"/>
          <w:sz w:val="28"/>
          <w:szCs w:val="28"/>
        </w:rPr>
        <w:t>0</w:t>
      </w:r>
      <w:r w:rsidRPr="00E02C08">
        <w:rPr>
          <w:rFonts w:ascii="Times New Roman" w:hAnsi="Times New Roman" w:cs="Times New Roman"/>
          <w:sz w:val="28"/>
          <w:szCs w:val="28"/>
        </w:rPr>
        <w:t>6</w:t>
      </w:r>
      <w:r w:rsidR="00E02C08">
        <w:rPr>
          <w:rFonts w:ascii="Times New Roman" w:hAnsi="Times New Roman" w:cs="Times New Roman"/>
          <w:sz w:val="28"/>
          <w:szCs w:val="28"/>
        </w:rPr>
        <w:t>.12.2010</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 xml:space="preserve">162н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Плана счетов бюджетного учета и Инструкции по его применению</w:t>
      </w:r>
      <w:r w:rsidR="00F063EF" w:rsidRPr="00E02C08">
        <w:rPr>
          <w:rFonts w:ascii="Times New Roman" w:hAnsi="Times New Roman" w:cs="Times New Roman"/>
          <w:sz w:val="28"/>
          <w:szCs w:val="28"/>
        </w:rPr>
        <w:t>»</w:t>
      </w:r>
    </w:p>
    <w:p w:rsidR="00DF5CFA" w:rsidRDefault="00DF5CFA" w:rsidP="00EC6A98">
      <w:pPr>
        <w:pStyle w:val="ConsPlusDocList"/>
        <w:widowControl/>
        <w:ind w:firstLine="540"/>
        <w:jc w:val="both"/>
        <w:rPr>
          <w:rFonts w:ascii="Times New Roman" w:hAnsi="Times New Roman" w:cs="Times New Roman"/>
          <w:sz w:val="28"/>
          <w:szCs w:val="28"/>
        </w:rPr>
      </w:pPr>
    </w:p>
    <w:p w:rsidR="00DF5CFA" w:rsidRPr="00E02C08" w:rsidRDefault="00DF5CFA" w:rsidP="00DF5CFA">
      <w:pPr>
        <w:pStyle w:val="ConsPlusDocList"/>
        <w:widowContro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B87B94" w:rsidRDefault="00B87B94" w:rsidP="000D6486">
      <w:pPr>
        <w:shd w:val="clear" w:color="auto" w:fill="FFFFFF"/>
        <w:ind w:left="45" w:firstLine="714"/>
        <w:jc w:val="both"/>
        <w:rPr>
          <w:spacing w:val="-2"/>
          <w:sz w:val="28"/>
          <w:szCs w:val="28"/>
        </w:rPr>
      </w:pPr>
    </w:p>
    <w:p w:rsidR="000D6486" w:rsidRDefault="00031B26" w:rsidP="00D105D7">
      <w:pPr>
        <w:shd w:val="clear" w:color="auto" w:fill="FFFFFF"/>
        <w:ind w:left="45" w:firstLine="664"/>
        <w:jc w:val="both"/>
        <w:rPr>
          <w:spacing w:val="-2"/>
          <w:sz w:val="28"/>
          <w:szCs w:val="28"/>
        </w:rPr>
      </w:pPr>
      <w:r>
        <w:rPr>
          <w:spacing w:val="-2"/>
          <w:sz w:val="28"/>
          <w:szCs w:val="28"/>
        </w:rPr>
        <w:t>1.</w:t>
      </w:r>
      <w:r w:rsidR="00EB2A09">
        <w:rPr>
          <w:spacing w:val="-2"/>
          <w:sz w:val="28"/>
          <w:szCs w:val="28"/>
          <w:lang w:val="en-US"/>
        </w:rPr>
        <w:t> </w:t>
      </w:r>
      <w:r w:rsidR="00E02C08">
        <w:rPr>
          <w:spacing w:val="-2"/>
          <w:sz w:val="28"/>
          <w:szCs w:val="28"/>
        </w:rPr>
        <w:t xml:space="preserve">Внести в Положение о реализации учетной политики в </w:t>
      </w:r>
      <w:r w:rsidR="00C83ED3">
        <w:rPr>
          <w:spacing w:val="-2"/>
          <w:sz w:val="28"/>
          <w:szCs w:val="28"/>
        </w:rPr>
        <w:t>Администрации муниципального образования «Демидовский район»</w:t>
      </w:r>
      <w:r w:rsidR="00E02C08">
        <w:rPr>
          <w:spacing w:val="-2"/>
          <w:sz w:val="28"/>
          <w:szCs w:val="28"/>
        </w:rPr>
        <w:t xml:space="preserve"> Смоленской области, утвержденное </w:t>
      </w:r>
      <w:r w:rsidR="00A36D8F">
        <w:rPr>
          <w:spacing w:val="-2"/>
          <w:sz w:val="28"/>
          <w:szCs w:val="28"/>
        </w:rPr>
        <w:t>распоряжением</w:t>
      </w:r>
      <w:r w:rsidR="00C83ED3">
        <w:rPr>
          <w:spacing w:val="-2"/>
          <w:sz w:val="28"/>
          <w:szCs w:val="28"/>
        </w:rPr>
        <w:t xml:space="preserve"> Администрации муниципального образования «Демидовский район» Смоленской области от </w:t>
      </w:r>
      <w:r w:rsidR="00550EE9">
        <w:rPr>
          <w:spacing w:val="-2"/>
          <w:sz w:val="28"/>
          <w:szCs w:val="28"/>
        </w:rPr>
        <w:t>14</w:t>
      </w:r>
      <w:r w:rsidR="00C83ED3">
        <w:rPr>
          <w:spacing w:val="-2"/>
          <w:sz w:val="28"/>
          <w:szCs w:val="28"/>
        </w:rPr>
        <w:t>.12.201</w:t>
      </w:r>
      <w:r w:rsidR="00550EE9">
        <w:rPr>
          <w:spacing w:val="-2"/>
          <w:sz w:val="28"/>
          <w:szCs w:val="28"/>
        </w:rPr>
        <w:t>7</w:t>
      </w:r>
      <w:r w:rsidR="00C83ED3">
        <w:rPr>
          <w:spacing w:val="-2"/>
          <w:sz w:val="28"/>
          <w:szCs w:val="28"/>
        </w:rPr>
        <w:t xml:space="preserve"> № </w:t>
      </w:r>
      <w:r w:rsidR="00550EE9">
        <w:rPr>
          <w:spacing w:val="-2"/>
          <w:sz w:val="28"/>
          <w:szCs w:val="28"/>
        </w:rPr>
        <w:t>443</w:t>
      </w:r>
      <w:r w:rsidR="00837B26" w:rsidRPr="00837B26">
        <w:rPr>
          <w:spacing w:val="-2"/>
          <w:sz w:val="28"/>
          <w:szCs w:val="28"/>
        </w:rPr>
        <w:t>,</w:t>
      </w:r>
      <w:r w:rsidR="00E02C08">
        <w:rPr>
          <w:spacing w:val="-2"/>
          <w:sz w:val="28"/>
          <w:szCs w:val="28"/>
        </w:rPr>
        <w:t xml:space="preserve"> изложив его в новой редакции</w:t>
      </w:r>
      <w:r w:rsidR="00B1092D">
        <w:rPr>
          <w:spacing w:val="-2"/>
          <w:sz w:val="28"/>
          <w:szCs w:val="28"/>
        </w:rPr>
        <w:t xml:space="preserve"> </w:t>
      </w:r>
      <w:r w:rsidR="00550EE9">
        <w:rPr>
          <w:spacing w:val="-2"/>
          <w:sz w:val="28"/>
          <w:szCs w:val="28"/>
        </w:rPr>
        <w:t>согласно приложению</w:t>
      </w:r>
      <w:r w:rsidR="000D6486">
        <w:rPr>
          <w:spacing w:val="-2"/>
          <w:sz w:val="28"/>
          <w:szCs w:val="28"/>
        </w:rPr>
        <w:t>.</w:t>
      </w:r>
    </w:p>
    <w:p w:rsidR="00B67B70" w:rsidRDefault="00031B26" w:rsidP="000D6486">
      <w:pPr>
        <w:shd w:val="clear" w:color="auto" w:fill="FFFFFF"/>
        <w:ind w:left="45" w:firstLine="714"/>
        <w:jc w:val="both"/>
        <w:rPr>
          <w:spacing w:val="-2"/>
          <w:sz w:val="28"/>
          <w:szCs w:val="28"/>
        </w:rPr>
      </w:pPr>
      <w:r w:rsidRPr="00E02C08">
        <w:rPr>
          <w:spacing w:val="-2"/>
          <w:sz w:val="28"/>
          <w:szCs w:val="28"/>
        </w:rPr>
        <w:t>2.</w:t>
      </w:r>
      <w:r w:rsidR="00EB2A09" w:rsidRPr="00E02C08">
        <w:rPr>
          <w:spacing w:val="-2"/>
          <w:sz w:val="28"/>
          <w:szCs w:val="28"/>
          <w:lang w:val="en-US"/>
        </w:rPr>
        <w:t> </w:t>
      </w:r>
      <w:r w:rsidRPr="00E02C08">
        <w:rPr>
          <w:spacing w:val="-2"/>
          <w:sz w:val="28"/>
          <w:szCs w:val="28"/>
        </w:rPr>
        <w:t>Настоящ</w:t>
      </w:r>
      <w:r w:rsidR="00550EE9">
        <w:rPr>
          <w:spacing w:val="-2"/>
          <w:sz w:val="28"/>
          <w:szCs w:val="28"/>
        </w:rPr>
        <w:t>ее</w:t>
      </w:r>
      <w:r w:rsidRPr="00E02C08">
        <w:rPr>
          <w:spacing w:val="-2"/>
          <w:sz w:val="28"/>
          <w:szCs w:val="28"/>
        </w:rPr>
        <w:t xml:space="preserve"> </w:t>
      </w:r>
      <w:r w:rsidR="00550EE9">
        <w:rPr>
          <w:spacing w:val="-2"/>
          <w:sz w:val="28"/>
          <w:szCs w:val="28"/>
        </w:rPr>
        <w:t xml:space="preserve">распоряжение вступает в силу со дня его подписания и </w:t>
      </w:r>
      <w:r w:rsidRPr="00E02C08">
        <w:rPr>
          <w:spacing w:val="-2"/>
          <w:sz w:val="28"/>
          <w:szCs w:val="28"/>
        </w:rPr>
        <w:t xml:space="preserve"> </w:t>
      </w:r>
      <w:r w:rsidR="00550EE9">
        <w:rPr>
          <w:spacing w:val="-2"/>
          <w:sz w:val="28"/>
          <w:szCs w:val="28"/>
        </w:rPr>
        <w:t>распространяет свое действие</w:t>
      </w:r>
      <w:r w:rsidR="00E02C08">
        <w:rPr>
          <w:spacing w:val="-2"/>
          <w:sz w:val="28"/>
          <w:szCs w:val="28"/>
        </w:rPr>
        <w:t xml:space="preserve"> </w:t>
      </w:r>
      <w:r w:rsidR="000D6486">
        <w:rPr>
          <w:spacing w:val="-2"/>
          <w:sz w:val="28"/>
          <w:szCs w:val="28"/>
        </w:rPr>
        <w:t>на правоотношения, возникшие с 01</w:t>
      </w:r>
      <w:r w:rsidR="00037B30">
        <w:rPr>
          <w:spacing w:val="-2"/>
          <w:sz w:val="28"/>
          <w:szCs w:val="28"/>
        </w:rPr>
        <w:t xml:space="preserve"> января </w:t>
      </w:r>
      <w:r w:rsidR="000D6486">
        <w:rPr>
          <w:spacing w:val="-2"/>
          <w:sz w:val="28"/>
          <w:szCs w:val="28"/>
        </w:rPr>
        <w:t>20</w:t>
      </w:r>
      <w:r w:rsidR="00550EE9">
        <w:rPr>
          <w:spacing w:val="-2"/>
          <w:sz w:val="28"/>
          <w:szCs w:val="28"/>
        </w:rPr>
        <w:t>20</w:t>
      </w:r>
      <w:r w:rsidR="00F92255" w:rsidRPr="00E02C08">
        <w:rPr>
          <w:spacing w:val="-2"/>
          <w:sz w:val="28"/>
          <w:szCs w:val="28"/>
        </w:rPr>
        <w:t>.</w:t>
      </w:r>
    </w:p>
    <w:p w:rsidR="00037B30" w:rsidRDefault="00037B30" w:rsidP="000D6486">
      <w:pPr>
        <w:shd w:val="clear" w:color="auto" w:fill="FFFFFF"/>
        <w:ind w:left="45" w:firstLine="714"/>
        <w:jc w:val="both"/>
        <w:rPr>
          <w:spacing w:val="-2"/>
          <w:sz w:val="28"/>
          <w:szCs w:val="28"/>
        </w:rPr>
      </w:pPr>
    </w:p>
    <w:p w:rsidR="00037B30" w:rsidRPr="00E02C08" w:rsidRDefault="00037B30" w:rsidP="000D6486">
      <w:pPr>
        <w:shd w:val="clear" w:color="auto" w:fill="FFFFFF"/>
        <w:ind w:left="45" w:firstLine="714"/>
        <w:jc w:val="both"/>
        <w:rPr>
          <w:spacing w:val="-2"/>
          <w:sz w:val="28"/>
          <w:szCs w:val="28"/>
        </w:rPr>
      </w:pPr>
    </w:p>
    <w:p w:rsidR="00037B30" w:rsidRDefault="00550EE9" w:rsidP="00037B30">
      <w:pPr>
        <w:shd w:val="clear" w:color="auto" w:fill="FFFFFF"/>
        <w:ind w:left="45" w:hanging="45"/>
        <w:jc w:val="both"/>
        <w:rPr>
          <w:sz w:val="28"/>
          <w:szCs w:val="28"/>
        </w:rPr>
      </w:pPr>
      <w:r>
        <w:rPr>
          <w:sz w:val="28"/>
          <w:szCs w:val="28"/>
        </w:rPr>
        <w:t>Глава муниципального образования</w:t>
      </w:r>
    </w:p>
    <w:p w:rsidR="005F6733" w:rsidRPr="009569E8" w:rsidRDefault="00037B30" w:rsidP="00037B30">
      <w:pPr>
        <w:shd w:val="clear" w:color="auto" w:fill="FFFFFF"/>
        <w:ind w:left="45" w:hanging="45"/>
        <w:jc w:val="both"/>
        <w:rPr>
          <w:sz w:val="28"/>
          <w:szCs w:val="28"/>
        </w:rPr>
      </w:pPr>
      <w:r>
        <w:rPr>
          <w:sz w:val="28"/>
          <w:szCs w:val="28"/>
        </w:rPr>
        <w:t xml:space="preserve">«Демидовский район» Смоленской области    </w:t>
      </w:r>
      <w:r w:rsidR="005F6733">
        <w:rPr>
          <w:sz w:val="28"/>
          <w:szCs w:val="28"/>
        </w:rPr>
        <w:tab/>
      </w:r>
      <w:r w:rsidR="005F6733" w:rsidRPr="00F063EF">
        <w:rPr>
          <w:sz w:val="28"/>
          <w:szCs w:val="28"/>
        </w:rPr>
        <w:tab/>
      </w:r>
      <w:r>
        <w:rPr>
          <w:sz w:val="28"/>
          <w:szCs w:val="28"/>
        </w:rPr>
        <w:t xml:space="preserve">                          А</w:t>
      </w:r>
      <w:r w:rsidR="005F6733" w:rsidRPr="005D3993">
        <w:rPr>
          <w:sz w:val="28"/>
          <w:szCs w:val="28"/>
        </w:rPr>
        <w:t>.</w:t>
      </w:r>
      <w:r>
        <w:rPr>
          <w:sz w:val="28"/>
          <w:szCs w:val="28"/>
        </w:rPr>
        <w:t>Ф</w:t>
      </w:r>
      <w:r w:rsidR="005F6733" w:rsidRPr="005D3993">
        <w:rPr>
          <w:sz w:val="28"/>
          <w:szCs w:val="28"/>
        </w:rPr>
        <w:t>.</w:t>
      </w:r>
      <w:r>
        <w:rPr>
          <w:sz w:val="28"/>
          <w:szCs w:val="28"/>
        </w:rPr>
        <w:t>Семенов</w:t>
      </w:r>
    </w:p>
    <w:p w:rsidR="00BD1A9D" w:rsidRDefault="00E02C08" w:rsidP="00105152">
      <w:pPr>
        <w:shd w:val="clear" w:color="auto" w:fill="FFFFFF"/>
        <w:spacing w:line="322" w:lineRule="exact"/>
        <w:ind w:left="45" w:firstLine="714"/>
        <w:jc w:val="both"/>
        <w:rPr>
          <w:sz w:val="28"/>
          <w:szCs w:val="28"/>
        </w:rPr>
      </w:pPr>
      <w:r>
        <w:rPr>
          <w:sz w:val="28"/>
          <w:szCs w:val="28"/>
        </w:rPr>
        <w:tab/>
      </w:r>
      <w:r>
        <w:rPr>
          <w:sz w:val="28"/>
          <w:szCs w:val="28"/>
        </w:rPr>
        <w:tab/>
      </w:r>
    </w:p>
    <w:p w:rsidR="008A76FB" w:rsidRPr="009569E8" w:rsidRDefault="00B314C1" w:rsidP="00037B30">
      <w:pPr>
        <w:shd w:val="clear" w:color="auto" w:fill="FFFFFF"/>
        <w:tabs>
          <w:tab w:val="left" w:pos="6379"/>
        </w:tabs>
        <w:spacing w:line="322" w:lineRule="exact"/>
        <w:jc w:val="right"/>
        <w:rPr>
          <w:sz w:val="28"/>
          <w:szCs w:val="28"/>
        </w:rPr>
      </w:pPr>
      <w:r>
        <w:rPr>
          <w:sz w:val="28"/>
          <w:szCs w:val="28"/>
        </w:rPr>
        <w:lastRenderedPageBreak/>
        <w:t xml:space="preserve">      </w:t>
      </w:r>
      <w:r w:rsidR="00037B30">
        <w:rPr>
          <w:sz w:val="28"/>
          <w:szCs w:val="28"/>
        </w:rPr>
        <w:t>Приложение</w:t>
      </w:r>
    </w:p>
    <w:p w:rsidR="00A30479" w:rsidRDefault="00037B30" w:rsidP="00037B30">
      <w:pPr>
        <w:shd w:val="clear" w:color="auto" w:fill="FFFFFF"/>
        <w:spacing w:line="322" w:lineRule="exact"/>
        <w:ind w:left="45" w:firstLine="714"/>
        <w:jc w:val="right"/>
        <w:rPr>
          <w:sz w:val="28"/>
          <w:szCs w:val="28"/>
        </w:rPr>
      </w:pPr>
      <w:r>
        <w:rPr>
          <w:sz w:val="28"/>
          <w:szCs w:val="28"/>
        </w:rPr>
        <w:t>к распоряжению</w:t>
      </w:r>
      <w:r w:rsidR="00A30479" w:rsidRPr="009569E8">
        <w:rPr>
          <w:sz w:val="28"/>
          <w:szCs w:val="28"/>
        </w:rPr>
        <w:t xml:space="preserve"> </w:t>
      </w:r>
    </w:p>
    <w:p w:rsidR="00A30479" w:rsidRDefault="00A30479" w:rsidP="00037B30">
      <w:pPr>
        <w:shd w:val="clear" w:color="auto" w:fill="FFFFFF"/>
        <w:spacing w:line="322" w:lineRule="exact"/>
        <w:ind w:left="45" w:firstLine="714"/>
        <w:jc w:val="right"/>
        <w:rPr>
          <w:sz w:val="28"/>
          <w:szCs w:val="28"/>
        </w:rPr>
      </w:pPr>
      <w:r>
        <w:rPr>
          <w:sz w:val="28"/>
          <w:szCs w:val="28"/>
        </w:rPr>
        <w:t>Администрации муниципального</w:t>
      </w:r>
    </w:p>
    <w:p w:rsidR="00A30479" w:rsidRDefault="00A30479" w:rsidP="00037B30">
      <w:pPr>
        <w:shd w:val="clear" w:color="auto" w:fill="FFFFFF"/>
        <w:spacing w:line="322" w:lineRule="exact"/>
        <w:ind w:left="45" w:firstLine="714"/>
        <w:jc w:val="right"/>
        <w:rPr>
          <w:sz w:val="28"/>
          <w:szCs w:val="28"/>
        </w:rPr>
      </w:pPr>
      <w:r>
        <w:rPr>
          <w:sz w:val="28"/>
          <w:szCs w:val="28"/>
        </w:rPr>
        <w:t>образования «Демидовский район»</w:t>
      </w:r>
    </w:p>
    <w:p w:rsidR="00A30479" w:rsidRDefault="00A30479" w:rsidP="00037B30">
      <w:pPr>
        <w:shd w:val="clear" w:color="auto" w:fill="FFFFFF"/>
        <w:spacing w:line="322" w:lineRule="exact"/>
        <w:ind w:left="45" w:firstLine="714"/>
        <w:jc w:val="right"/>
        <w:rPr>
          <w:sz w:val="28"/>
          <w:szCs w:val="28"/>
        </w:rPr>
      </w:pPr>
      <w:r>
        <w:rPr>
          <w:sz w:val="28"/>
          <w:szCs w:val="28"/>
        </w:rPr>
        <w:t>Смоленской области</w:t>
      </w:r>
    </w:p>
    <w:p w:rsidR="003F049B" w:rsidRDefault="00A30479" w:rsidP="00037B30">
      <w:pPr>
        <w:shd w:val="clear" w:color="auto" w:fill="FFFFFF"/>
        <w:spacing w:line="322" w:lineRule="exact"/>
        <w:ind w:left="45" w:firstLine="714"/>
        <w:jc w:val="right"/>
        <w:rPr>
          <w:sz w:val="28"/>
          <w:szCs w:val="28"/>
        </w:rPr>
      </w:pPr>
      <w:r w:rsidRPr="009569E8">
        <w:rPr>
          <w:sz w:val="28"/>
          <w:szCs w:val="28"/>
        </w:rPr>
        <w:t xml:space="preserve">от </w:t>
      </w:r>
      <w:r w:rsidR="00B72101">
        <w:rPr>
          <w:sz w:val="28"/>
          <w:szCs w:val="28"/>
        </w:rPr>
        <w:t>26.12.2020</w:t>
      </w:r>
      <w:r w:rsidRPr="009569E8">
        <w:rPr>
          <w:sz w:val="28"/>
          <w:szCs w:val="28"/>
        </w:rPr>
        <w:t xml:space="preserve"> №</w:t>
      </w:r>
      <w:bookmarkStart w:id="0" w:name="_GoBack"/>
      <w:bookmarkEnd w:id="0"/>
      <w:r w:rsidR="00B72101">
        <w:rPr>
          <w:sz w:val="28"/>
          <w:szCs w:val="28"/>
        </w:rPr>
        <w:t>386-р</w:t>
      </w:r>
    </w:p>
    <w:p w:rsidR="00DF5CFA" w:rsidRPr="009569E8" w:rsidRDefault="00DF5CFA" w:rsidP="00A30479">
      <w:pPr>
        <w:shd w:val="clear" w:color="auto" w:fill="FFFFFF"/>
        <w:spacing w:line="322" w:lineRule="exact"/>
        <w:ind w:left="45" w:firstLine="714"/>
        <w:jc w:val="right"/>
        <w:rPr>
          <w:sz w:val="28"/>
          <w:szCs w:val="28"/>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301354" w:rsidRDefault="002C3277" w:rsidP="00D04359">
      <w:pPr>
        <w:shd w:val="clear" w:color="auto" w:fill="FFFFFF"/>
        <w:spacing w:line="322" w:lineRule="exact"/>
        <w:ind w:left="45" w:firstLine="714"/>
        <w:jc w:val="center"/>
        <w:rPr>
          <w:b/>
          <w:spacing w:val="-2"/>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E0E50">
        <w:rPr>
          <w:b/>
          <w:sz w:val="28"/>
          <w:szCs w:val="28"/>
        </w:rPr>
        <w:t xml:space="preserve"> </w:t>
      </w:r>
      <w:r w:rsidR="006C4FD1" w:rsidRPr="009569E8">
        <w:rPr>
          <w:b/>
          <w:sz w:val="28"/>
          <w:szCs w:val="28"/>
        </w:rPr>
        <w:t>политики</w:t>
      </w:r>
      <w:r w:rsidR="006E0E50">
        <w:rPr>
          <w:b/>
          <w:sz w:val="28"/>
          <w:szCs w:val="28"/>
        </w:rPr>
        <w:t xml:space="preserve"> </w:t>
      </w:r>
      <w:r w:rsidR="00F92255">
        <w:rPr>
          <w:b/>
          <w:sz w:val="28"/>
          <w:szCs w:val="28"/>
        </w:rPr>
        <w:t xml:space="preserve">в </w:t>
      </w:r>
      <w:r w:rsidR="00D04359" w:rsidRPr="00D04359">
        <w:rPr>
          <w:b/>
          <w:spacing w:val="-2"/>
          <w:sz w:val="28"/>
          <w:szCs w:val="28"/>
        </w:rPr>
        <w:t>Администрации муниципального образования «Демидовский район» Смоленской области</w:t>
      </w:r>
    </w:p>
    <w:p w:rsidR="006E0E50" w:rsidRDefault="006E0E50" w:rsidP="00D04359">
      <w:pPr>
        <w:shd w:val="clear" w:color="auto" w:fill="FFFFFF"/>
        <w:spacing w:line="322" w:lineRule="exact"/>
        <w:ind w:left="45" w:firstLine="714"/>
        <w:jc w:val="center"/>
        <w:rPr>
          <w:b/>
          <w:sz w:val="28"/>
          <w:szCs w:val="28"/>
        </w:rPr>
      </w:pPr>
    </w:p>
    <w:p w:rsidR="007151F3" w:rsidRDefault="008D12D0" w:rsidP="00D04359">
      <w:pPr>
        <w:shd w:val="clear" w:color="auto" w:fill="FFFFFF"/>
        <w:spacing w:line="322" w:lineRule="exact"/>
        <w:ind w:left="45" w:firstLine="714"/>
        <w:jc w:val="center"/>
        <w:rPr>
          <w:b/>
          <w:sz w:val="28"/>
          <w:szCs w:val="28"/>
        </w:rPr>
      </w:pPr>
      <w:r>
        <w:rPr>
          <w:b/>
          <w:sz w:val="28"/>
          <w:szCs w:val="28"/>
        </w:rPr>
        <w:t>1</w:t>
      </w:r>
      <w:r w:rsidR="00301354" w:rsidRPr="00301354">
        <w:rPr>
          <w:b/>
          <w:sz w:val="28"/>
          <w:szCs w:val="28"/>
        </w:rPr>
        <w:t>.</w:t>
      </w:r>
      <w:r w:rsidR="00C52867"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612BF5">
      <w:pPr>
        <w:shd w:val="clear" w:color="auto" w:fill="FFFFFF"/>
        <w:tabs>
          <w:tab w:val="left" w:pos="960"/>
          <w:tab w:val="center" w:pos="5483"/>
        </w:tabs>
        <w:ind w:left="45" w:firstLine="714"/>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D04359">
        <w:rPr>
          <w:spacing w:val="-2"/>
          <w:sz w:val="28"/>
          <w:szCs w:val="28"/>
        </w:rPr>
        <w:t xml:space="preserve"> Администрации муниципального образования «Демидовский район» Смоленской области </w:t>
      </w:r>
      <w:r w:rsidR="006C4FD1" w:rsidRPr="00847143">
        <w:rPr>
          <w:spacing w:val="-2"/>
          <w:sz w:val="28"/>
          <w:szCs w:val="28"/>
        </w:rPr>
        <w:t xml:space="preserve"> (далее </w:t>
      </w:r>
      <w:r w:rsidR="00301354">
        <w:rPr>
          <w:spacing w:val="-2"/>
          <w:sz w:val="28"/>
          <w:szCs w:val="28"/>
        </w:rPr>
        <w:t xml:space="preserve">- </w:t>
      </w:r>
      <w:r w:rsidR="006E0E50">
        <w:rPr>
          <w:spacing w:val="-2"/>
          <w:sz w:val="28"/>
          <w:szCs w:val="28"/>
        </w:rPr>
        <w:t>Администрация</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Pr="009B227A">
        <w:rPr>
          <w:rFonts w:ascii="Times New Roman" w:hAnsi="Times New Roman" w:cs="Times New Roman"/>
          <w:sz w:val="28"/>
          <w:szCs w:val="28"/>
        </w:rPr>
        <w:t xml:space="preserve">алогового </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0D6486" w:rsidP="000D6486">
      <w:pPr>
        <w:shd w:val="clear" w:color="auto" w:fill="FFFFFF"/>
        <w:tabs>
          <w:tab w:val="left" w:pos="426"/>
          <w:tab w:val="center" w:pos="5483"/>
        </w:tabs>
        <w:ind w:left="45" w:firstLine="522"/>
        <w:rPr>
          <w:spacing w:val="-2"/>
          <w:sz w:val="28"/>
          <w:szCs w:val="28"/>
        </w:rPr>
      </w:pPr>
      <w:r>
        <w:rPr>
          <w:spacing w:val="-2"/>
          <w:sz w:val="28"/>
          <w:szCs w:val="28"/>
        </w:rPr>
        <w:t>Федерального закона от 06.12.2011 № 402-ФЗ «О бухгалтерском учете»</w:t>
      </w:r>
      <w:r w:rsidR="000E7D0D">
        <w:rPr>
          <w:spacing w:val="-2"/>
          <w:sz w:val="28"/>
          <w:szCs w:val="28"/>
        </w:rPr>
        <w:t>;</w:t>
      </w:r>
    </w:p>
    <w:p w:rsidR="00663161" w:rsidRPr="001818D2" w:rsidRDefault="003E5CA1" w:rsidP="00663161">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Федерального закона от </w:t>
      </w:r>
      <w:r w:rsidR="00663161">
        <w:rPr>
          <w:rFonts w:ascii="Times New Roman" w:hAnsi="Times New Roman" w:cs="Times New Roman"/>
          <w:sz w:val="28"/>
          <w:szCs w:val="28"/>
        </w:rPr>
        <w:t>03</w:t>
      </w:r>
      <w:r>
        <w:rPr>
          <w:rFonts w:ascii="Times New Roman" w:hAnsi="Times New Roman" w:cs="Times New Roman"/>
          <w:sz w:val="28"/>
          <w:szCs w:val="28"/>
        </w:rPr>
        <w:t>.0</w:t>
      </w:r>
      <w:r w:rsidR="00706156" w:rsidRPr="001378AC">
        <w:rPr>
          <w:rFonts w:ascii="Times New Roman" w:hAnsi="Times New Roman" w:cs="Times New Roman"/>
          <w:sz w:val="28"/>
          <w:szCs w:val="28"/>
        </w:rPr>
        <w:t>7</w:t>
      </w:r>
      <w:r>
        <w:rPr>
          <w:rFonts w:ascii="Times New Roman" w:hAnsi="Times New Roman" w:cs="Times New Roman"/>
          <w:sz w:val="28"/>
          <w:szCs w:val="28"/>
        </w:rPr>
        <w:t>.20</w:t>
      </w:r>
      <w:r w:rsidR="00663161">
        <w:rPr>
          <w:rFonts w:ascii="Times New Roman" w:hAnsi="Times New Roman" w:cs="Times New Roman"/>
          <w:sz w:val="28"/>
          <w:szCs w:val="28"/>
        </w:rPr>
        <w:t>16</w:t>
      </w:r>
      <w:r w:rsidR="001378AC">
        <w:rPr>
          <w:rFonts w:ascii="Times New Roman" w:hAnsi="Times New Roman" w:cs="Times New Roman"/>
          <w:sz w:val="28"/>
          <w:szCs w:val="28"/>
        </w:rPr>
        <w:t> </w:t>
      </w:r>
      <w:r>
        <w:rPr>
          <w:rFonts w:ascii="Times New Roman" w:hAnsi="Times New Roman" w:cs="Times New Roman"/>
          <w:sz w:val="28"/>
          <w:szCs w:val="28"/>
        </w:rPr>
        <w:t>№ 2</w:t>
      </w:r>
      <w:r w:rsidR="00663161">
        <w:rPr>
          <w:rFonts w:ascii="Times New Roman" w:hAnsi="Times New Roman" w:cs="Times New Roman"/>
          <w:sz w:val="28"/>
          <w:szCs w:val="28"/>
        </w:rPr>
        <w:t>50</w:t>
      </w:r>
      <w:r>
        <w:rPr>
          <w:rFonts w:ascii="Times New Roman" w:hAnsi="Times New Roman" w:cs="Times New Roman"/>
          <w:sz w:val="28"/>
          <w:szCs w:val="28"/>
        </w:rPr>
        <w:t xml:space="preserve">-ФЗ «О </w:t>
      </w:r>
      <w:r w:rsidR="00663161" w:rsidRPr="00663161">
        <w:rPr>
          <w:rFonts w:ascii="Times New Roman" w:hAnsi="Times New Roman" w:cs="Times New Roman"/>
          <w:sz w:val="28"/>
          <w:szCs w:val="28"/>
        </w:rPr>
        <w:t xml:space="preserve"> внесении изменений в отдельные законодательные акты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и признании утратившими силу отдельных законодательных актов (положений законодательных актов)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едерации</w:t>
      </w:r>
      <w:r w:rsidR="00BB3166">
        <w:rPr>
          <w:rFonts w:ascii="Times New Roman" w:hAnsi="Times New Roman" w:cs="Times New Roman"/>
          <w:sz w:val="28"/>
          <w:szCs w:val="28"/>
        </w:rPr>
        <w:t xml:space="preserve">, </w:t>
      </w:r>
      <w:r w:rsidR="00663161" w:rsidRPr="00663161">
        <w:rPr>
          <w:rFonts w:ascii="Times New Roman" w:hAnsi="Times New Roman" w:cs="Times New Roman"/>
          <w:sz w:val="28"/>
          <w:szCs w:val="28"/>
        </w:rPr>
        <w:t xml:space="preserve">в связи с принятием </w:t>
      </w:r>
      <w:r w:rsidR="006731F9">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едерального закона </w:t>
      </w:r>
      <w:r w:rsidR="001818D2">
        <w:rPr>
          <w:rFonts w:ascii="Times New Roman" w:hAnsi="Times New Roman" w:cs="Times New Roman"/>
          <w:sz w:val="28"/>
          <w:szCs w:val="28"/>
        </w:rPr>
        <w:t>«О</w:t>
      </w:r>
      <w:r w:rsidR="00663161" w:rsidRPr="00663161">
        <w:rPr>
          <w:rFonts w:ascii="Times New Roman" w:hAnsi="Times New Roman" w:cs="Times New Roman"/>
          <w:sz w:val="28"/>
          <w:szCs w:val="28"/>
        </w:rPr>
        <w:t xml:space="preserve"> внесении изменений в части первую и вторую </w:t>
      </w:r>
      <w:r w:rsidR="001818D2">
        <w:rPr>
          <w:rFonts w:ascii="Times New Roman" w:hAnsi="Times New Roman" w:cs="Times New Roman"/>
          <w:sz w:val="28"/>
          <w:szCs w:val="28"/>
        </w:rPr>
        <w:t>Н</w:t>
      </w:r>
      <w:r w:rsidR="00663161" w:rsidRPr="00663161">
        <w:rPr>
          <w:rFonts w:ascii="Times New Roman" w:hAnsi="Times New Roman" w:cs="Times New Roman"/>
          <w:sz w:val="28"/>
          <w:szCs w:val="28"/>
        </w:rPr>
        <w:t xml:space="preserve">алогового </w:t>
      </w:r>
      <w:r w:rsidR="001818D2">
        <w:rPr>
          <w:rFonts w:ascii="Times New Roman" w:hAnsi="Times New Roman" w:cs="Times New Roman"/>
          <w:sz w:val="28"/>
          <w:szCs w:val="28"/>
        </w:rPr>
        <w:t>к</w:t>
      </w:r>
      <w:r w:rsidR="00663161" w:rsidRPr="00663161">
        <w:rPr>
          <w:rFonts w:ascii="Times New Roman" w:hAnsi="Times New Roman" w:cs="Times New Roman"/>
          <w:sz w:val="28"/>
          <w:szCs w:val="28"/>
        </w:rPr>
        <w:t xml:space="preserve">одекса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едерации</w:t>
      </w:r>
      <w:r w:rsidR="00BB3166">
        <w:rPr>
          <w:rFonts w:ascii="Times New Roman" w:hAnsi="Times New Roman" w:cs="Times New Roman"/>
          <w:sz w:val="28"/>
          <w:szCs w:val="28"/>
        </w:rPr>
        <w:t xml:space="preserve">, </w:t>
      </w:r>
      <w:r w:rsidR="00663161" w:rsidRPr="00663161">
        <w:rPr>
          <w:rFonts w:ascii="Times New Roman" w:hAnsi="Times New Roman" w:cs="Times New Roman"/>
          <w:sz w:val="28"/>
          <w:szCs w:val="28"/>
        </w:rPr>
        <w:t>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6731F9">
        <w:rPr>
          <w:rFonts w:ascii="Times New Roman" w:hAnsi="Times New Roman" w:cs="Times New Roman"/>
          <w:sz w:val="28"/>
          <w:szCs w:val="28"/>
        </w:rPr>
        <w:t>»;</w:t>
      </w:r>
    </w:p>
    <w:p w:rsidR="006731F9" w:rsidRDefault="003E5CA1"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Федерального закона от 24</w:t>
      </w:r>
      <w:r w:rsidR="001818D2">
        <w:rPr>
          <w:rFonts w:ascii="Times New Roman" w:hAnsi="Times New Roman" w:cs="Times New Roman"/>
          <w:sz w:val="28"/>
          <w:szCs w:val="28"/>
        </w:rPr>
        <w:t>.</w:t>
      </w:r>
      <w:r w:rsidR="00B6425F">
        <w:rPr>
          <w:rFonts w:ascii="Times New Roman" w:hAnsi="Times New Roman" w:cs="Times New Roman"/>
          <w:sz w:val="28"/>
          <w:szCs w:val="28"/>
        </w:rPr>
        <w:t>07.</w:t>
      </w:r>
      <w:r>
        <w:rPr>
          <w:rFonts w:ascii="Times New Roman" w:hAnsi="Times New Roman" w:cs="Times New Roman"/>
          <w:sz w:val="28"/>
          <w:szCs w:val="28"/>
        </w:rPr>
        <w:t>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BB3166">
        <w:rPr>
          <w:rFonts w:ascii="Times New Roman" w:hAnsi="Times New Roman" w:cs="Times New Roman"/>
          <w:sz w:val="28"/>
          <w:szCs w:val="28"/>
        </w:rPr>
        <w:t xml:space="preserve">, </w:t>
      </w:r>
      <w:r>
        <w:rPr>
          <w:rFonts w:ascii="Times New Roman" w:hAnsi="Times New Roman" w:cs="Times New Roman"/>
          <w:sz w:val="28"/>
          <w:szCs w:val="28"/>
        </w:rPr>
        <w:t>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731F9">
        <w:rPr>
          <w:rFonts w:ascii="Times New Roman" w:hAnsi="Times New Roman" w:cs="Times New Roman"/>
          <w:sz w:val="28"/>
          <w:szCs w:val="28"/>
        </w:rPr>
        <w:t>;</w:t>
      </w:r>
    </w:p>
    <w:p w:rsidR="003E5CA1" w:rsidRPr="00837F41" w:rsidRDefault="006E0E50"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Pr>
          <w:rFonts w:ascii="Times New Roman" w:hAnsi="Times New Roman" w:cs="Times New Roman"/>
          <w:sz w:val="28"/>
          <w:szCs w:val="28"/>
        </w:rPr>
        <w:t xml:space="preserve"> </w:t>
      </w:r>
      <w:r w:rsidR="003E5CA1" w:rsidRPr="00837F41">
        <w:rPr>
          <w:rFonts w:ascii="Times New Roman" w:hAnsi="Times New Roman" w:cs="Times New Roman"/>
          <w:sz w:val="28"/>
          <w:szCs w:val="28"/>
        </w:rPr>
        <w:t>Правительства Российской Федерации от 24</w:t>
      </w:r>
      <w:r w:rsidR="003E5CA1">
        <w:rPr>
          <w:rFonts w:ascii="Times New Roman" w:hAnsi="Times New Roman" w:cs="Times New Roman"/>
          <w:sz w:val="28"/>
          <w:szCs w:val="28"/>
        </w:rPr>
        <w:t>.12.</w:t>
      </w:r>
      <w:r w:rsidR="003E5CA1" w:rsidRPr="00837F41">
        <w:rPr>
          <w:rFonts w:ascii="Times New Roman" w:hAnsi="Times New Roman" w:cs="Times New Roman"/>
          <w:sz w:val="28"/>
          <w:szCs w:val="28"/>
        </w:rPr>
        <w:t xml:space="preserve">2007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922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Об особенностях порядка исчисления средней заработной платы</w:t>
      </w:r>
      <w:r w:rsidR="003E5CA1">
        <w:rPr>
          <w:rFonts w:ascii="Times New Roman" w:hAnsi="Times New Roman" w:cs="Times New Roman"/>
          <w:sz w:val="28"/>
          <w:szCs w:val="28"/>
        </w:rPr>
        <w:t>» (далее - постановление Правительства РФ № 922);</w:t>
      </w:r>
    </w:p>
    <w:p w:rsidR="003E5CA1" w:rsidRDefault="006E0E50"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Pr>
          <w:rFonts w:ascii="Times New Roman" w:hAnsi="Times New Roman" w:cs="Times New Roman"/>
          <w:sz w:val="28"/>
          <w:szCs w:val="28"/>
        </w:rPr>
        <w:t xml:space="preserve"> </w:t>
      </w:r>
      <w:r w:rsidR="003E5CA1" w:rsidRPr="00D74A21">
        <w:rPr>
          <w:rFonts w:ascii="Times New Roman" w:hAnsi="Times New Roman" w:cs="Times New Roman"/>
          <w:sz w:val="28"/>
          <w:szCs w:val="28"/>
        </w:rPr>
        <w:t>П</w:t>
      </w:r>
      <w:r w:rsidR="003E5CA1" w:rsidRPr="00837F41">
        <w:rPr>
          <w:rFonts w:ascii="Times New Roman" w:hAnsi="Times New Roman" w:cs="Times New Roman"/>
          <w:sz w:val="28"/>
          <w:szCs w:val="28"/>
        </w:rPr>
        <w:t xml:space="preserve">равительства Российской Федерации от </w:t>
      </w:r>
      <w:r w:rsidR="003E5CA1">
        <w:rPr>
          <w:rFonts w:ascii="Times New Roman" w:hAnsi="Times New Roman" w:cs="Times New Roman"/>
          <w:sz w:val="28"/>
          <w:szCs w:val="28"/>
        </w:rPr>
        <w:t>0</w:t>
      </w:r>
      <w:r w:rsidR="003E5CA1" w:rsidRPr="00837F41">
        <w:rPr>
          <w:rFonts w:ascii="Times New Roman" w:hAnsi="Times New Roman" w:cs="Times New Roman"/>
          <w:sz w:val="28"/>
          <w:szCs w:val="28"/>
        </w:rPr>
        <w:t>1</w:t>
      </w:r>
      <w:r w:rsidR="003E5CA1">
        <w:rPr>
          <w:rFonts w:ascii="Times New Roman" w:hAnsi="Times New Roman" w:cs="Times New Roman"/>
          <w:sz w:val="28"/>
          <w:szCs w:val="28"/>
        </w:rPr>
        <w:t>.01.</w:t>
      </w:r>
      <w:r w:rsidR="003E5CA1" w:rsidRPr="00837F41">
        <w:rPr>
          <w:rFonts w:ascii="Times New Roman" w:hAnsi="Times New Roman" w:cs="Times New Roman"/>
          <w:sz w:val="28"/>
          <w:szCs w:val="28"/>
        </w:rPr>
        <w:t xml:space="preserve">2002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1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 Классификации основных средств, включаемых в амортизационные группы</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(далее - Классификация основных средств);</w:t>
      </w:r>
    </w:p>
    <w:p w:rsidR="00570D8C" w:rsidRDefault="006E0E50" w:rsidP="00D26E9F">
      <w:pPr>
        <w:widowControl/>
        <w:ind w:firstLine="540"/>
        <w:jc w:val="both"/>
        <w:rPr>
          <w:sz w:val="28"/>
          <w:szCs w:val="28"/>
        </w:rPr>
      </w:pPr>
      <w:r>
        <w:rPr>
          <w:sz w:val="28"/>
          <w:szCs w:val="28"/>
        </w:rPr>
        <w:t>П</w:t>
      </w:r>
      <w:r w:rsidR="00D26E9F">
        <w:rPr>
          <w:sz w:val="28"/>
          <w:szCs w:val="28"/>
        </w:rPr>
        <w:t>риказ</w:t>
      </w:r>
      <w:r w:rsidR="001818D2">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BB3166">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lastRenderedPageBreak/>
        <w:t>О</w:t>
      </w:r>
      <w:r w:rsidR="00D26E9F" w:rsidRPr="00D26E9F">
        <w:rPr>
          <w:sz w:val="28"/>
          <w:szCs w:val="28"/>
        </w:rPr>
        <w:t>бщероссийского классификатора основных фондов (</w:t>
      </w:r>
      <w:r w:rsidR="00D26E9F">
        <w:rPr>
          <w:sz w:val="28"/>
          <w:szCs w:val="28"/>
        </w:rPr>
        <w:t>ОКОФ)</w:t>
      </w:r>
      <w:r w:rsidR="00BB3166">
        <w:rPr>
          <w:sz w:val="28"/>
          <w:szCs w:val="28"/>
        </w:rPr>
        <w:t xml:space="preserve"> </w:t>
      </w:r>
      <w:r w:rsidR="00D26E9F" w:rsidRPr="00D26E9F">
        <w:rPr>
          <w:sz w:val="28"/>
          <w:szCs w:val="28"/>
        </w:rPr>
        <w:t>ОК 013-2014 (</w:t>
      </w:r>
      <w:r w:rsidR="00D26E9F">
        <w:rPr>
          <w:sz w:val="28"/>
          <w:szCs w:val="28"/>
        </w:rPr>
        <w:t>СНС</w:t>
      </w:r>
      <w:r w:rsidR="00D26E9F" w:rsidRPr="00D26E9F">
        <w:rPr>
          <w:sz w:val="28"/>
          <w:szCs w:val="28"/>
        </w:rPr>
        <w:t xml:space="preserve"> 2008)</w:t>
      </w:r>
      <w:r w:rsidR="001818D2">
        <w:rPr>
          <w:sz w:val="28"/>
          <w:szCs w:val="28"/>
        </w:rPr>
        <w:t>»</w:t>
      </w:r>
      <w:r w:rsidR="00570D8C">
        <w:rPr>
          <w:sz w:val="28"/>
          <w:szCs w:val="28"/>
        </w:rPr>
        <w:t xml:space="preserve">; </w:t>
      </w:r>
    </w:p>
    <w:p w:rsidR="00570D8C" w:rsidRPr="00570D8C" w:rsidRDefault="006E0E50" w:rsidP="006E0E50">
      <w:pPr>
        <w:widowControl/>
        <w:jc w:val="both"/>
        <w:rPr>
          <w:sz w:val="28"/>
          <w:szCs w:val="28"/>
        </w:rPr>
      </w:pPr>
      <w:r>
        <w:rPr>
          <w:sz w:val="28"/>
          <w:szCs w:val="28"/>
        </w:rPr>
        <w:t xml:space="preserve">       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BB3166">
        <w:rPr>
          <w:sz w:val="28"/>
          <w:szCs w:val="28"/>
        </w:rPr>
        <w:t xml:space="preserve"> </w:t>
      </w:r>
      <w:r w:rsidR="00D26E9F" w:rsidRPr="00570D8C">
        <w:rPr>
          <w:sz w:val="28"/>
          <w:szCs w:val="28"/>
        </w:rPr>
        <w:t>от</w:t>
      </w:r>
      <w:r w:rsidR="00570D8C" w:rsidRPr="00570D8C">
        <w:rPr>
          <w:sz w:val="28"/>
          <w:szCs w:val="28"/>
        </w:rPr>
        <w:t xml:space="preserve"> 21</w:t>
      </w:r>
      <w:r w:rsidR="00B6425F">
        <w:rPr>
          <w:sz w:val="28"/>
          <w:szCs w:val="28"/>
        </w:rPr>
        <w:t>.04.2016</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t>ОК</w:t>
      </w:r>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p>
    <w:p w:rsidR="003E5CA1" w:rsidRDefault="003E5CA1"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34F92" w:rsidRDefault="006E0E50" w:rsidP="00034F92">
      <w:pPr>
        <w:widowControl/>
        <w:ind w:firstLine="540"/>
        <w:jc w:val="both"/>
        <w:rPr>
          <w:sz w:val="28"/>
          <w:szCs w:val="28"/>
        </w:rPr>
      </w:pPr>
      <w:r>
        <w:rPr>
          <w:sz w:val="28"/>
          <w:szCs w:val="28"/>
        </w:rPr>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BB3166">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r w:rsidR="00034F92">
        <w:rPr>
          <w:sz w:val="28"/>
          <w:szCs w:val="28"/>
        </w:rPr>
        <w:t>Порядка применения классификации операций сектора государственного управления</w:t>
      </w:r>
      <w:r w:rsidR="00EB48C2">
        <w:rPr>
          <w:sz w:val="28"/>
          <w:szCs w:val="28"/>
        </w:rPr>
        <w:t>»</w:t>
      </w:r>
      <w:r w:rsidR="00B6425F">
        <w:rPr>
          <w:sz w:val="28"/>
          <w:szCs w:val="28"/>
        </w:rPr>
        <w:t>;</w:t>
      </w:r>
    </w:p>
    <w:p w:rsidR="00965725" w:rsidRPr="00965725" w:rsidRDefault="006E0E50" w:rsidP="00034F92">
      <w:pPr>
        <w:widowControl/>
        <w:ind w:firstLine="540"/>
        <w:jc w:val="both"/>
        <w:rPr>
          <w:sz w:val="28"/>
          <w:szCs w:val="28"/>
        </w:rPr>
      </w:pPr>
      <w:r>
        <w:rPr>
          <w:sz w:val="28"/>
          <w:szCs w:val="28"/>
        </w:rPr>
        <w:t>П</w:t>
      </w:r>
      <w:r w:rsidR="00965725">
        <w:rPr>
          <w:sz w:val="28"/>
          <w:szCs w:val="28"/>
        </w:rPr>
        <w:t xml:space="preserve">риказа Министерства финансов Российской Федерации </w:t>
      </w:r>
      <w:r w:rsidR="008C7E06">
        <w:rPr>
          <w:sz w:val="28"/>
          <w:szCs w:val="28"/>
        </w:rPr>
        <w:t>от 0</w:t>
      </w:r>
      <w:r w:rsidR="000822C4">
        <w:rPr>
          <w:sz w:val="28"/>
          <w:szCs w:val="28"/>
        </w:rPr>
        <w:t>6</w:t>
      </w:r>
      <w:r w:rsidR="008C7E06">
        <w:rPr>
          <w:sz w:val="28"/>
          <w:szCs w:val="28"/>
        </w:rPr>
        <w:t>.06.201</w:t>
      </w:r>
      <w:r w:rsidR="000822C4">
        <w:rPr>
          <w:sz w:val="28"/>
          <w:szCs w:val="28"/>
        </w:rPr>
        <w:t>9</w:t>
      </w:r>
      <w:r w:rsidR="00965725">
        <w:rPr>
          <w:sz w:val="28"/>
          <w:szCs w:val="28"/>
        </w:rPr>
        <w:t xml:space="preserve"> №</w:t>
      </w:r>
      <w:r w:rsidR="000822C4">
        <w:rPr>
          <w:sz w:val="28"/>
          <w:szCs w:val="28"/>
        </w:rPr>
        <w:t>85</w:t>
      </w:r>
      <w:r w:rsidR="00965725">
        <w:rPr>
          <w:sz w:val="28"/>
          <w:szCs w:val="28"/>
        </w:rPr>
        <w:t xml:space="preserve">н </w:t>
      </w:r>
      <w:r w:rsidR="00965725" w:rsidRPr="00965725">
        <w:rPr>
          <w:sz w:val="28"/>
          <w:szCs w:val="28"/>
        </w:rPr>
        <w:t>«</w:t>
      </w:r>
      <w:r w:rsidR="00965725">
        <w:rPr>
          <w:sz w:val="28"/>
          <w:szCs w:val="28"/>
        </w:rPr>
        <w:t>О</w:t>
      </w:r>
      <w:r w:rsidR="00965725" w:rsidRPr="00965725">
        <w:rPr>
          <w:sz w:val="28"/>
          <w:szCs w:val="28"/>
        </w:rPr>
        <w:t xml:space="preserve"> порядке формирования и применения кодов бюджетной классификации </w:t>
      </w:r>
      <w:r w:rsidR="002035C3">
        <w:rPr>
          <w:sz w:val="28"/>
          <w:szCs w:val="28"/>
        </w:rPr>
        <w:t>Р</w:t>
      </w:r>
      <w:r w:rsidR="00965725" w:rsidRPr="00965725">
        <w:rPr>
          <w:sz w:val="28"/>
          <w:szCs w:val="28"/>
        </w:rPr>
        <w:t xml:space="preserve">оссийской </w:t>
      </w:r>
      <w:r w:rsidR="002035C3">
        <w:rPr>
          <w:sz w:val="28"/>
          <w:szCs w:val="28"/>
        </w:rPr>
        <w:t>Ф</w:t>
      </w:r>
      <w:r w:rsidR="00965725" w:rsidRPr="00965725">
        <w:rPr>
          <w:sz w:val="28"/>
          <w:szCs w:val="28"/>
        </w:rPr>
        <w:t>едерации, их структуре и принципах назначения</w:t>
      </w:r>
      <w:r w:rsidR="00B6425F">
        <w:rPr>
          <w:sz w:val="28"/>
          <w:szCs w:val="28"/>
        </w:rPr>
        <w:t>»;</w:t>
      </w:r>
    </w:p>
    <w:p w:rsidR="00331DCC" w:rsidRPr="00331DCC" w:rsidRDefault="006E0E50"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B6425F">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6E0E50"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sidR="00B6425F">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BB3166">
        <w:rPr>
          <w:rFonts w:ascii="Times New Roman" w:hAnsi="Times New Roman"/>
          <w:sz w:val="28"/>
          <w:szCs w:val="28"/>
        </w:rPr>
        <w:t xml:space="preserve"> </w:t>
      </w:r>
      <w:r w:rsidR="00B6425F">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6E0E50"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sidR="00B6425F">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sidR="00B6425F">
        <w:rPr>
          <w:rFonts w:ascii="Times New Roman" w:hAnsi="Times New Roman"/>
          <w:sz w:val="28"/>
          <w:szCs w:val="28"/>
        </w:rPr>
        <w:t>»</w:t>
      </w:r>
      <w:r w:rsidR="00451A63">
        <w:rPr>
          <w:rFonts w:ascii="Times New Roman" w:hAnsi="Times New Roman"/>
          <w:sz w:val="28"/>
          <w:szCs w:val="28"/>
        </w:rPr>
        <w:t>;</w:t>
      </w:r>
    </w:p>
    <w:p w:rsidR="00331DCC" w:rsidRPr="00331DCC" w:rsidRDefault="006E0E50"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sidR="00B6425F">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6E0E50"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sidR="00B6425F">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6E0E50"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BB3166">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BB3166">
        <w:rPr>
          <w:sz w:val="28"/>
          <w:szCs w:val="28"/>
        </w:rPr>
        <w:t xml:space="preserve"> </w:t>
      </w:r>
      <w:r w:rsidR="00F84A85">
        <w:rPr>
          <w:sz w:val="28"/>
          <w:szCs w:val="28"/>
        </w:rPr>
        <w:t>«Об утверждении</w:t>
      </w:r>
      <w:r w:rsidR="00BB3166">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(далее – стандарт «Учетная политика»;</w:t>
      </w:r>
    </w:p>
    <w:p w:rsidR="00F84A85" w:rsidRDefault="006E0E50" w:rsidP="003322C8">
      <w:pPr>
        <w:widowControl/>
        <w:ind w:firstLine="540"/>
        <w:jc w:val="both"/>
        <w:rPr>
          <w:sz w:val="28"/>
          <w:szCs w:val="28"/>
        </w:rPr>
      </w:pPr>
      <w:r>
        <w:rPr>
          <w:sz w:val="28"/>
          <w:szCs w:val="28"/>
        </w:rPr>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6E0E50" w:rsidP="003322C8">
      <w:pPr>
        <w:widowControl/>
        <w:ind w:firstLine="540"/>
        <w:jc w:val="both"/>
        <w:rPr>
          <w:sz w:val="28"/>
          <w:szCs w:val="28"/>
        </w:rPr>
      </w:pPr>
      <w:r>
        <w:rPr>
          <w:sz w:val="28"/>
          <w:szCs w:val="28"/>
        </w:rPr>
        <w:lastRenderedPageBreak/>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sidR="001A4FD3">
        <w:rPr>
          <w:sz w:val="28"/>
          <w:szCs w:val="28"/>
        </w:rPr>
        <w:t>едерации</w:t>
      </w:r>
      <w:r w:rsidR="00EB48C2">
        <w:rPr>
          <w:sz w:val="28"/>
          <w:szCs w:val="28"/>
        </w:rPr>
        <w:t xml:space="preserve"> от 30.12.2017 № 278</w:t>
      </w:r>
      <w:r w:rsidR="001A4FD3">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6E0E50"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sidR="001A4FD3">
        <w:rPr>
          <w:sz w:val="28"/>
          <w:szCs w:val="28"/>
        </w:rPr>
        <w:t>;</w:t>
      </w:r>
    </w:p>
    <w:p w:rsidR="00B17B5B" w:rsidRDefault="006E0E50"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sidR="001A4FD3">
        <w:rPr>
          <w:sz w:val="28"/>
          <w:szCs w:val="28"/>
        </w:rPr>
        <w:t xml:space="preserve">оссийской </w:t>
      </w:r>
      <w:r w:rsidR="00B17B5B">
        <w:rPr>
          <w:sz w:val="28"/>
          <w:szCs w:val="28"/>
        </w:rPr>
        <w:t>Ф</w:t>
      </w:r>
      <w:r w:rsidR="001A4FD3">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9B227A" w:rsidRPr="009B227A" w:rsidRDefault="006E0E50"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w:t>
      </w:r>
      <w:r w:rsidR="00BB3166">
        <w:rPr>
          <w:rFonts w:ascii="Times New Roman" w:hAnsi="Times New Roman" w:cs="Times New Roman"/>
          <w:sz w:val="28"/>
          <w:szCs w:val="28"/>
        </w:rPr>
        <w:t xml:space="preserve"> </w:t>
      </w:r>
      <w:r w:rsidR="009B227A" w:rsidRPr="009B227A">
        <w:rPr>
          <w:rFonts w:ascii="Times New Roman" w:hAnsi="Times New Roman" w:cs="Times New Roman"/>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BB3166">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6E0E50"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BB3166">
        <w:rPr>
          <w:rFonts w:ascii="Times New Roman" w:hAnsi="Times New Roman" w:cs="Times New Roman"/>
          <w:sz w:val="28"/>
          <w:szCs w:val="28"/>
        </w:rPr>
        <w:t xml:space="preserve">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sidR="001A4FD3">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6E0E50"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sidR="001A4FD3">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sidR="001A4FD3">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sidR="001A4FD3">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sidR="001A4FD3">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6E0E50"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sidR="001A4FD3">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6E0E50"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E66E47" w:rsidRPr="00D87E72">
        <w:rPr>
          <w:rFonts w:ascii="Times New Roman" w:hAnsi="Times New Roman" w:cs="Times New Roman"/>
          <w:sz w:val="28"/>
          <w:szCs w:val="28"/>
        </w:rPr>
        <w:t>№</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BB3166">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6E0E50"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w:t>
      </w:r>
      <w:r w:rsidR="001A4FD3">
        <w:rPr>
          <w:sz w:val="28"/>
          <w:szCs w:val="28"/>
        </w:rPr>
        <w:t> </w:t>
      </w:r>
      <w:r w:rsidR="00451A63">
        <w:rPr>
          <w:sz w:val="28"/>
          <w:szCs w:val="28"/>
        </w:rPr>
        <w:t>26</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p>
    <w:p w:rsidR="00451A63" w:rsidRDefault="006E0E50" w:rsidP="00451A63">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CA5A5C" w:rsidRPr="00525565">
        <w:rPr>
          <w:rFonts w:ascii="Times New Roman" w:hAnsi="Times New Roman" w:cs="Times New Roman"/>
          <w:sz w:val="28"/>
          <w:szCs w:val="28"/>
        </w:rPr>
        <w:t>риказа</w:t>
      </w:r>
      <w:r>
        <w:rPr>
          <w:rFonts w:ascii="Times New Roman" w:hAnsi="Times New Roman" w:cs="Times New Roman"/>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18.12.</w:t>
      </w:r>
      <w:r w:rsidR="00451A63" w:rsidRPr="00F02164">
        <w:rPr>
          <w:rFonts w:ascii="Times New Roman" w:hAnsi="Times New Roman" w:cs="Times New Roman"/>
          <w:sz w:val="28"/>
          <w:szCs w:val="28"/>
        </w:rPr>
        <w:t>20</w:t>
      </w:r>
      <w:r w:rsidR="00451A63">
        <w:rPr>
          <w:rFonts w:ascii="Times New Roman" w:hAnsi="Times New Roman" w:cs="Times New Roman"/>
          <w:sz w:val="28"/>
          <w:szCs w:val="28"/>
        </w:rPr>
        <w:t>13№</w:t>
      </w:r>
      <w:r w:rsidR="001A4FD3">
        <w:rPr>
          <w:rFonts w:ascii="Times New Roman" w:hAnsi="Times New Roman" w:cs="Times New Roman"/>
          <w:sz w:val="28"/>
          <w:szCs w:val="28"/>
        </w:rPr>
        <w:t> </w:t>
      </w:r>
      <w:r w:rsidR="00451A63">
        <w:rPr>
          <w:rFonts w:ascii="Times New Roman" w:hAnsi="Times New Roman" w:cs="Times New Roman"/>
          <w:sz w:val="28"/>
          <w:szCs w:val="28"/>
        </w:rPr>
        <w:t>125</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p>
    <w:p w:rsidR="00314855" w:rsidRDefault="006E0E50" w:rsidP="00314855">
      <w:pPr>
        <w:ind w:right="-2" w:firstLine="720"/>
        <w:jc w:val="both"/>
        <w:rPr>
          <w:sz w:val="28"/>
          <w:szCs w:val="28"/>
        </w:rPr>
      </w:pPr>
      <w:r>
        <w:rPr>
          <w:sz w:val="28"/>
          <w:szCs w:val="28"/>
        </w:rPr>
        <w:t>П</w:t>
      </w:r>
      <w:r w:rsidR="00314855" w:rsidRPr="00314855">
        <w:rPr>
          <w:sz w:val="28"/>
          <w:szCs w:val="28"/>
        </w:rPr>
        <w:t xml:space="preserve">остановления Администрации муниципального образования «Демидовский район»  Смоленской области от 31.12.2013 № 688 «Об утверждении Правил </w:t>
      </w:r>
      <w:r w:rsidR="00314855" w:rsidRPr="00314855">
        <w:rPr>
          <w:sz w:val="28"/>
          <w:szCs w:val="28"/>
        </w:rPr>
        <w:lastRenderedPageBreak/>
        <w:t>внутреннего распорядка Администрации муниципального образования «Демидовский район»  Смоленской области»;</w:t>
      </w:r>
    </w:p>
    <w:p w:rsidR="00DE36E4" w:rsidRDefault="00DE36E4" w:rsidP="00C31275">
      <w:pPr>
        <w:pStyle w:val="ConsPlusDocList"/>
        <w:widowControl/>
        <w:ind w:firstLine="720"/>
        <w:jc w:val="both"/>
        <w:rPr>
          <w:rFonts w:ascii="Times New Roman" w:hAnsi="Times New Roman" w:cs="Times New Roman"/>
          <w:spacing w:val="-1"/>
          <w:sz w:val="28"/>
          <w:szCs w:val="28"/>
        </w:rPr>
      </w:pPr>
      <w:r>
        <w:rPr>
          <w:rFonts w:ascii="Times New Roman" w:hAnsi="Times New Roman" w:cs="Times New Roman"/>
          <w:sz w:val="28"/>
          <w:szCs w:val="28"/>
        </w:rPr>
        <w:t xml:space="preserve">Иными </w:t>
      </w:r>
      <w:r w:rsidRPr="00DE36E4">
        <w:rPr>
          <w:rFonts w:ascii="Times New Roman" w:hAnsi="Times New Roman" w:cs="Times New Roman"/>
          <w:spacing w:val="-1"/>
          <w:sz w:val="28"/>
          <w:szCs w:val="28"/>
        </w:rPr>
        <w:t>нормативными правовыми актами Российской Федерации,</w:t>
      </w:r>
      <w:r w:rsidR="00FE2327">
        <w:rPr>
          <w:rFonts w:ascii="Times New Roman" w:hAnsi="Times New Roman" w:cs="Times New Roman"/>
          <w:spacing w:val="-1"/>
          <w:sz w:val="28"/>
          <w:szCs w:val="28"/>
        </w:rPr>
        <w:t xml:space="preserve"> </w:t>
      </w:r>
      <w:r w:rsidRPr="00DE36E4">
        <w:rPr>
          <w:rFonts w:ascii="Times New Roman" w:hAnsi="Times New Roman" w:cs="Times New Roman"/>
          <w:spacing w:val="-1"/>
          <w:sz w:val="28"/>
          <w:szCs w:val="28"/>
        </w:rPr>
        <w:t>регул</w:t>
      </w:r>
      <w:r w:rsidR="0091679E">
        <w:rPr>
          <w:rFonts w:ascii="Times New Roman" w:hAnsi="Times New Roman" w:cs="Times New Roman"/>
          <w:spacing w:val="-1"/>
          <w:sz w:val="28"/>
          <w:szCs w:val="28"/>
        </w:rPr>
        <w:t>и</w:t>
      </w:r>
      <w:r w:rsidRPr="00DE36E4">
        <w:rPr>
          <w:rFonts w:ascii="Times New Roman" w:hAnsi="Times New Roman" w:cs="Times New Roman"/>
          <w:spacing w:val="-1"/>
          <w:sz w:val="28"/>
          <w:szCs w:val="28"/>
        </w:rPr>
        <w:t>рующими вопросы по б</w:t>
      </w:r>
      <w:r w:rsidR="009B5452">
        <w:rPr>
          <w:rFonts w:ascii="Times New Roman" w:hAnsi="Times New Roman" w:cs="Times New Roman"/>
          <w:spacing w:val="-1"/>
          <w:sz w:val="28"/>
          <w:szCs w:val="28"/>
        </w:rPr>
        <w:t>ухгалтерскому</w:t>
      </w:r>
      <w:r w:rsidRPr="00DE36E4">
        <w:rPr>
          <w:rFonts w:ascii="Times New Roman" w:hAnsi="Times New Roman" w:cs="Times New Roman"/>
          <w:spacing w:val="-1"/>
          <w:sz w:val="28"/>
          <w:szCs w:val="28"/>
        </w:rPr>
        <w:t xml:space="preserve"> учету</w:t>
      </w:r>
      <w:r>
        <w:rPr>
          <w:rFonts w:ascii="Times New Roman" w:hAnsi="Times New Roman" w:cs="Times New Roman"/>
          <w:spacing w:val="-1"/>
          <w:sz w:val="28"/>
          <w:szCs w:val="28"/>
        </w:rPr>
        <w:t>.</w:t>
      </w:r>
    </w:p>
    <w:p w:rsidR="00D83296" w:rsidRDefault="00C31275" w:rsidP="00C31275">
      <w:pPr>
        <w:pStyle w:val="2"/>
        <w:spacing w:line="240" w:lineRule="auto"/>
        <w:ind w:firstLine="567"/>
        <w:rPr>
          <w:rFonts w:ascii="Times New Roman" w:hAnsi="Times New Roman"/>
          <w:sz w:val="28"/>
          <w:szCs w:val="28"/>
        </w:rPr>
      </w:pPr>
      <w:r>
        <w:rPr>
          <w:rFonts w:ascii="Times New Roman" w:hAnsi="Times New Roman"/>
          <w:sz w:val="28"/>
          <w:szCs w:val="28"/>
        </w:rPr>
        <w:t xml:space="preserve">1.2. </w:t>
      </w:r>
      <w:r w:rsidRPr="00F32AF4">
        <w:rPr>
          <w:rFonts w:ascii="Times New Roman" w:hAnsi="Times New Roman"/>
          <w:sz w:val="28"/>
          <w:szCs w:val="28"/>
        </w:rPr>
        <w:t xml:space="preserve">Принятая Учетная политика применяется последовательно от одного отчетного года к другому. </w:t>
      </w:r>
      <w:r w:rsidRPr="007A14DA">
        <w:rPr>
          <w:rFonts w:ascii="Times New Roman" w:hAnsi="Times New Roman"/>
          <w:sz w:val="28"/>
          <w:szCs w:val="28"/>
        </w:rPr>
        <w:t xml:space="preserve">Изменения в Учетную политику принимаются </w:t>
      </w:r>
      <w:r w:rsidR="007A14DA" w:rsidRPr="007A14DA">
        <w:rPr>
          <w:rFonts w:ascii="Times New Roman" w:hAnsi="Times New Roman"/>
          <w:sz w:val="28"/>
          <w:szCs w:val="28"/>
        </w:rPr>
        <w:t>распоряжением</w:t>
      </w:r>
      <w:r w:rsidRPr="007A14DA">
        <w:rPr>
          <w:rFonts w:ascii="Times New Roman" w:hAnsi="Times New Roman"/>
          <w:sz w:val="28"/>
          <w:szCs w:val="28"/>
        </w:rPr>
        <w:t xml:space="preserve"> </w:t>
      </w:r>
      <w:r w:rsidR="007A14DA" w:rsidRPr="007A14DA">
        <w:rPr>
          <w:rFonts w:ascii="Times New Roman" w:hAnsi="Times New Roman"/>
          <w:sz w:val="28"/>
          <w:szCs w:val="28"/>
        </w:rPr>
        <w:t>Администрации муниципального образования «Демидовский район»  Смоленской области</w:t>
      </w:r>
      <w:r w:rsidRPr="00F32AF4">
        <w:rPr>
          <w:rFonts w:ascii="Times New Roman" w:hAnsi="Times New Roman"/>
          <w:sz w:val="28"/>
          <w:szCs w:val="28"/>
        </w:rPr>
        <w:t xml:space="preserve"> в одном из следующих случаев</w:t>
      </w:r>
      <w:r w:rsidR="000E7D0D">
        <w:rPr>
          <w:rFonts w:ascii="Times New Roman" w:hAnsi="Times New Roman"/>
          <w:sz w:val="28"/>
          <w:szCs w:val="28"/>
        </w:rPr>
        <w:t>:</w:t>
      </w:r>
    </w:p>
    <w:p w:rsidR="00CD4470" w:rsidRDefault="00D83296" w:rsidP="00CD4470">
      <w:pPr>
        <w:widowControl/>
        <w:ind w:firstLine="539"/>
        <w:jc w:val="both"/>
        <w:rPr>
          <w:rFonts w:ascii="Cambria" w:hAnsi="Cambria" w:cs="Cambria"/>
          <w:b/>
          <w:bCs/>
          <w:sz w:val="24"/>
          <w:szCs w:val="24"/>
        </w:rPr>
      </w:pPr>
      <w:r>
        <w:rPr>
          <w:sz w:val="28"/>
          <w:szCs w:val="28"/>
        </w:rPr>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7A14DA">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442C00">
        <w:rPr>
          <w:bCs/>
          <w:sz w:val="28"/>
          <w:szCs w:val="28"/>
        </w:rPr>
        <w:t xml:space="preserve"> Администрацией</w:t>
      </w:r>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w:t>
      </w:r>
      <w:r w:rsidR="007A14DA">
        <w:rPr>
          <w:bCs/>
          <w:sz w:val="28"/>
          <w:szCs w:val="28"/>
        </w:rPr>
        <w:t xml:space="preserve"> </w:t>
      </w:r>
      <w:r>
        <w:rPr>
          <w:bCs/>
          <w:sz w:val="28"/>
          <w:szCs w:val="28"/>
        </w:rPr>
        <w:t>при</w:t>
      </w:r>
      <w:r w:rsidR="007A14DA">
        <w:rPr>
          <w:bCs/>
          <w:sz w:val="28"/>
          <w:szCs w:val="28"/>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7A14DA">
        <w:rPr>
          <w:bCs/>
          <w:sz w:val="28"/>
          <w:szCs w:val="28"/>
        </w:rPr>
        <w:t>Администрации</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9569E8" w:rsidRDefault="009B227A" w:rsidP="00F63E8F">
      <w:pPr>
        <w:pStyle w:val="ConsPlusDocList"/>
        <w:widowControl/>
        <w:ind w:firstLine="709"/>
        <w:jc w:val="both"/>
        <w:rPr>
          <w:spacing w:val="-2"/>
          <w:sz w:val="28"/>
          <w:szCs w:val="28"/>
        </w:rPr>
      </w:pPr>
      <w:r w:rsidRPr="009B227A">
        <w:rPr>
          <w:rFonts w:ascii="Times New Roman" w:hAnsi="Times New Roman" w:cs="Times New Roman"/>
          <w:sz w:val="28"/>
          <w:szCs w:val="28"/>
        </w:rPr>
        <w:t>1.</w:t>
      </w:r>
      <w:r w:rsidR="00F67EB5">
        <w:rPr>
          <w:rFonts w:ascii="Times New Roman" w:hAnsi="Times New Roman" w:cs="Times New Roman"/>
          <w:sz w:val="28"/>
          <w:szCs w:val="28"/>
        </w:rPr>
        <w:t>4</w:t>
      </w:r>
      <w:r w:rsidRPr="00DE36E4">
        <w:rPr>
          <w:rFonts w:ascii="Times New Roman" w:hAnsi="Times New Roman" w:cs="Times New Roman"/>
          <w:sz w:val="28"/>
          <w:szCs w:val="28"/>
        </w:rPr>
        <w:t>.</w:t>
      </w:r>
      <w:r w:rsidR="00841AE0" w:rsidRPr="00DE36E4">
        <w:rPr>
          <w:rFonts w:ascii="Times New Roman" w:hAnsi="Times New Roman" w:cs="Times New Roman"/>
          <w:spacing w:val="-2"/>
          <w:sz w:val="28"/>
          <w:szCs w:val="28"/>
        </w:rPr>
        <w:t> </w:t>
      </w:r>
      <w:r w:rsidR="007A14DA">
        <w:rPr>
          <w:rFonts w:ascii="Times New Roman" w:hAnsi="Times New Roman" w:cs="Times New Roman"/>
          <w:spacing w:val="-2"/>
          <w:sz w:val="28"/>
          <w:szCs w:val="28"/>
        </w:rPr>
        <w:t>Администрация</w:t>
      </w:r>
      <w:r w:rsidR="00A50030" w:rsidRPr="00DE36E4">
        <w:rPr>
          <w:rFonts w:ascii="Times New Roman" w:hAnsi="Times New Roman" w:cs="Times New Roman"/>
          <w:spacing w:val="-2"/>
          <w:sz w:val="28"/>
          <w:szCs w:val="28"/>
        </w:rPr>
        <w:t xml:space="preserve"> в</w:t>
      </w:r>
      <w:r w:rsidR="007A14DA">
        <w:rPr>
          <w:rFonts w:ascii="Times New Roman" w:hAnsi="Times New Roman" w:cs="Times New Roman"/>
          <w:spacing w:val="-2"/>
          <w:sz w:val="28"/>
          <w:szCs w:val="28"/>
        </w:rPr>
        <w:t xml:space="preserve"> </w:t>
      </w:r>
      <w:r w:rsidR="00535C20" w:rsidRPr="00DE36E4">
        <w:rPr>
          <w:rFonts w:ascii="Times New Roman" w:hAnsi="Times New Roman" w:cs="Times New Roman"/>
          <w:spacing w:val="-2"/>
          <w:sz w:val="28"/>
          <w:szCs w:val="28"/>
        </w:rPr>
        <w:t>своей деятельности</w:t>
      </w:r>
      <w:r w:rsidR="008908D1" w:rsidRPr="00DE36E4">
        <w:rPr>
          <w:rFonts w:ascii="Times New Roman" w:hAnsi="Times New Roman" w:cs="Times New Roman"/>
          <w:spacing w:val="-2"/>
          <w:sz w:val="28"/>
          <w:szCs w:val="28"/>
        </w:rPr>
        <w:t xml:space="preserve"> руководствуется </w:t>
      </w:r>
      <w:r w:rsidR="007A14DA">
        <w:rPr>
          <w:rFonts w:ascii="Times New Roman" w:hAnsi="Times New Roman" w:cs="Times New Roman"/>
          <w:spacing w:val="-2"/>
          <w:sz w:val="28"/>
          <w:szCs w:val="28"/>
        </w:rPr>
        <w:t>Уставом</w:t>
      </w:r>
      <w:r w:rsidR="00C33FE5" w:rsidRPr="00DE36E4">
        <w:rPr>
          <w:rFonts w:ascii="Times New Roman" w:hAnsi="Times New Roman" w:cs="Times New Roman"/>
          <w:spacing w:val="-2"/>
          <w:sz w:val="28"/>
          <w:szCs w:val="28"/>
        </w:rPr>
        <w:t xml:space="preserve">, утвержденным </w:t>
      </w:r>
      <w:r w:rsidR="00C33FE5">
        <w:rPr>
          <w:rFonts w:ascii="Times New Roman" w:hAnsi="Times New Roman" w:cs="Times New Roman"/>
          <w:spacing w:val="-2"/>
          <w:sz w:val="28"/>
          <w:szCs w:val="28"/>
        </w:rPr>
        <w:t>Решением Демидовского районного Совета депутатов</w:t>
      </w:r>
      <w:r w:rsidR="00442C00">
        <w:rPr>
          <w:rFonts w:ascii="Times New Roman" w:hAnsi="Times New Roman" w:cs="Times New Roman"/>
          <w:spacing w:val="-2"/>
          <w:sz w:val="28"/>
          <w:szCs w:val="28"/>
        </w:rPr>
        <w:t xml:space="preserve"> от </w:t>
      </w:r>
      <w:r w:rsidR="00C33FE5">
        <w:rPr>
          <w:rFonts w:ascii="Times New Roman" w:hAnsi="Times New Roman" w:cs="Times New Roman"/>
          <w:spacing w:val="-2"/>
          <w:sz w:val="28"/>
          <w:szCs w:val="28"/>
        </w:rPr>
        <w:t>2</w:t>
      </w:r>
      <w:r w:rsidR="00442C00">
        <w:rPr>
          <w:rFonts w:ascii="Times New Roman" w:hAnsi="Times New Roman" w:cs="Times New Roman"/>
          <w:spacing w:val="-2"/>
          <w:sz w:val="28"/>
          <w:szCs w:val="28"/>
        </w:rPr>
        <w:t>3</w:t>
      </w:r>
      <w:r w:rsidR="004B4953" w:rsidRPr="00DE36E4">
        <w:rPr>
          <w:rFonts w:ascii="Times New Roman" w:hAnsi="Times New Roman" w:cs="Times New Roman"/>
          <w:spacing w:val="-2"/>
          <w:sz w:val="28"/>
          <w:szCs w:val="28"/>
        </w:rPr>
        <w:t>.0</w:t>
      </w:r>
      <w:r w:rsidR="00442C00">
        <w:rPr>
          <w:rFonts w:ascii="Times New Roman" w:hAnsi="Times New Roman" w:cs="Times New Roman"/>
          <w:spacing w:val="-2"/>
          <w:sz w:val="28"/>
          <w:szCs w:val="28"/>
        </w:rPr>
        <w:t>8</w:t>
      </w:r>
      <w:r w:rsidR="004B4953" w:rsidRPr="00DE36E4">
        <w:rPr>
          <w:rFonts w:ascii="Times New Roman" w:hAnsi="Times New Roman" w:cs="Times New Roman"/>
          <w:spacing w:val="-2"/>
          <w:sz w:val="28"/>
          <w:szCs w:val="28"/>
        </w:rPr>
        <w:t>.20</w:t>
      </w:r>
      <w:r w:rsidR="00442C00">
        <w:rPr>
          <w:rFonts w:ascii="Times New Roman" w:hAnsi="Times New Roman" w:cs="Times New Roman"/>
          <w:spacing w:val="-2"/>
          <w:sz w:val="28"/>
          <w:szCs w:val="28"/>
        </w:rPr>
        <w:t>05</w:t>
      </w:r>
      <w:r w:rsidR="004B4953" w:rsidRPr="00DE36E4">
        <w:rPr>
          <w:rFonts w:ascii="Times New Roman" w:hAnsi="Times New Roman" w:cs="Times New Roman"/>
          <w:spacing w:val="-2"/>
          <w:sz w:val="28"/>
          <w:szCs w:val="28"/>
        </w:rPr>
        <w:t xml:space="preserve"> №</w:t>
      </w:r>
      <w:r w:rsidR="00442C00">
        <w:rPr>
          <w:rFonts w:ascii="Times New Roman" w:hAnsi="Times New Roman" w:cs="Times New Roman"/>
          <w:spacing w:val="-2"/>
          <w:sz w:val="28"/>
          <w:szCs w:val="28"/>
        </w:rPr>
        <w:t>117/45</w:t>
      </w:r>
      <w:r w:rsidR="004B4953" w:rsidRPr="00DE36E4">
        <w:rPr>
          <w:rFonts w:ascii="Times New Roman" w:hAnsi="Times New Roman" w:cs="Times New Roman"/>
          <w:spacing w:val="-2"/>
          <w:sz w:val="28"/>
          <w:szCs w:val="28"/>
        </w:rPr>
        <w:t>.</w:t>
      </w:r>
    </w:p>
    <w:p w:rsidR="00125AE9" w:rsidRPr="009569E8" w:rsidRDefault="004E5EE5" w:rsidP="00D97DF9">
      <w:pPr>
        <w:shd w:val="clear" w:color="auto" w:fill="FFFFFF"/>
        <w:spacing w:before="5" w:line="322" w:lineRule="exact"/>
        <w:ind w:left="43" w:firstLine="677"/>
        <w:jc w:val="both"/>
        <w:rPr>
          <w:spacing w:val="-2"/>
          <w:sz w:val="28"/>
          <w:szCs w:val="28"/>
        </w:rPr>
      </w:pPr>
      <w:r w:rsidRPr="009569E8">
        <w:rPr>
          <w:spacing w:val="-2"/>
          <w:sz w:val="28"/>
          <w:szCs w:val="28"/>
        </w:rPr>
        <w:t>1.</w:t>
      </w:r>
      <w:r w:rsidR="00F67EB5">
        <w:rPr>
          <w:spacing w:val="-2"/>
          <w:sz w:val="28"/>
          <w:szCs w:val="28"/>
        </w:rPr>
        <w:t>5</w:t>
      </w:r>
      <w:r w:rsidR="009B65F0" w:rsidRPr="009569E8">
        <w:rPr>
          <w:spacing w:val="-2"/>
          <w:sz w:val="28"/>
          <w:szCs w:val="28"/>
        </w:rPr>
        <w:t>.</w:t>
      </w:r>
      <w:r w:rsidR="00841AE0" w:rsidRPr="009569E8">
        <w:rPr>
          <w:spacing w:val="-2"/>
          <w:sz w:val="28"/>
          <w:szCs w:val="28"/>
        </w:rPr>
        <w:t> </w:t>
      </w:r>
      <w:r w:rsidR="00053475">
        <w:rPr>
          <w:spacing w:val="-2"/>
          <w:sz w:val="28"/>
          <w:szCs w:val="28"/>
        </w:rPr>
        <w:t> </w:t>
      </w:r>
      <w:r w:rsidR="00684EE3" w:rsidRPr="009569E8">
        <w:rPr>
          <w:spacing w:val="-2"/>
          <w:sz w:val="28"/>
          <w:szCs w:val="28"/>
        </w:rPr>
        <w:t>Б</w:t>
      </w:r>
      <w:r w:rsidR="004B4953" w:rsidRPr="009569E8">
        <w:rPr>
          <w:spacing w:val="-2"/>
          <w:sz w:val="28"/>
          <w:szCs w:val="28"/>
        </w:rPr>
        <w:t>юджетный</w:t>
      </w:r>
      <w:r w:rsidR="00442C00">
        <w:rPr>
          <w:spacing w:val="-2"/>
          <w:sz w:val="28"/>
          <w:szCs w:val="28"/>
        </w:rPr>
        <w:t xml:space="preserve"> </w:t>
      </w:r>
      <w:r w:rsidR="00A50030" w:rsidRPr="009569E8">
        <w:rPr>
          <w:spacing w:val="-2"/>
          <w:sz w:val="28"/>
          <w:szCs w:val="28"/>
        </w:rPr>
        <w:t>учет</w:t>
      </w:r>
      <w:r w:rsidR="00FE2327">
        <w:rPr>
          <w:spacing w:val="-2"/>
          <w:sz w:val="28"/>
          <w:szCs w:val="28"/>
        </w:rPr>
        <w:t xml:space="preserve"> </w:t>
      </w:r>
      <w:r w:rsidR="00A50030" w:rsidRPr="009569E8">
        <w:rPr>
          <w:spacing w:val="-2"/>
          <w:sz w:val="28"/>
          <w:szCs w:val="28"/>
        </w:rPr>
        <w:t>осуществляется</w:t>
      </w:r>
      <w:r w:rsidR="00442C00">
        <w:rPr>
          <w:spacing w:val="-2"/>
          <w:sz w:val="28"/>
          <w:szCs w:val="28"/>
        </w:rPr>
        <w:t xml:space="preserve"> сектором учета и отчетности Администрации</w:t>
      </w:r>
      <w:r w:rsidR="00FE2327">
        <w:rPr>
          <w:spacing w:val="-2"/>
          <w:sz w:val="28"/>
          <w:szCs w:val="28"/>
        </w:rPr>
        <w:t>,</w:t>
      </w:r>
      <w:r w:rsidR="00FE2327" w:rsidRPr="00FE2327">
        <w:rPr>
          <w:b/>
          <w:spacing w:val="-2"/>
          <w:sz w:val="28"/>
          <w:szCs w:val="28"/>
        </w:rPr>
        <w:t xml:space="preserve"> </w:t>
      </w:r>
      <w:r w:rsidR="00FE2327" w:rsidRPr="00FE2327">
        <w:rPr>
          <w:spacing w:val="-2"/>
          <w:sz w:val="28"/>
          <w:szCs w:val="28"/>
        </w:rPr>
        <w:t>возглавляемый Главным специалистом сектора учета и отчетности (далее - главный бухгалтер).</w:t>
      </w:r>
    </w:p>
    <w:p w:rsidR="00E21A59" w:rsidRPr="009569E8" w:rsidRDefault="000D68B2" w:rsidP="00FE2327">
      <w:pPr>
        <w:shd w:val="clear" w:color="auto" w:fill="FFFFFF"/>
        <w:tabs>
          <w:tab w:val="left" w:pos="1032"/>
        </w:tabs>
        <w:spacing w:before="5" w:line="322" w:lineRule="exact"/>
        <w:ind w:firstLine="709"/>
        <w:jc w:val="both"/>
        <w:rPr>
          <w:spacing w:val="-2"/>
          <w:sz w:val="28"/>
          <w:szCs w:val="28"/>
        </w:rPr>
      </w:pPr>
      <w:r>
        <w:rPr>
          <w:spacing w:val="-2"/>
          <w:sz w:val="28"/>
          <w:szCs w:val="28"/>
        </w:rPr>
        <w:t>1.</w:t>
      </w:r>
      <w:r w:rsidR="00FE2327">
        <w:rPr>
          <w:spacing w:val="-2"/>
          <w:sz w:val="28"/>
          <w:szCs w:val="28"/>
        </w:rPr>
        <w:t>6</w:t>
      </w:r>
      <w:r>
        <w:rPr>
          <w:spacing w:val="-2"/>
          <w:sz w:val="28"/>
          <w:szCs w:val="28"/>
        </w:rPr>
        <w:t>.</w:t>
      </w:r>
      <w:r w:rsidR="00FE2327">
        <w:rPr>
          <w:spacing w:val="-2"/>
          <w:sz w:val="28"/>
          <w:szCs w:val="28"/>
        </w:rPr>
        <w:t xml:space="preserve"> </w:t>
      </w:r>
      <w:r w:rsidR="00E21A59" w:rsidRPr="009569E8">
        <w:rPr>
          <w:sz w:val="28"/>
          <w:szCs w:val="28"/>
        </w:rPr>
        <w:t>Главный бухгалтер назначается и освобождается</w:t>
      </w:r>
      <w:r w:rsidR="00FE2327">
        <w:rPr>
          <w:sz w:val="28"/>
          <w:szCs w:val="28"/>
        </w:rPr>
        <w:t xml:space="preserve"> </w:t>
      </w:r>
      <w:r w:rsidR="00E21A59" w:rsidRPr="009569E8">
        <w:rPr>
          <w:sz w:val="28"/>
          <w:szCs w:val="28"/>
        </w:rPr>
        <w:t xml:space="preserve">от должности </w:t>
      </w:r>
      <w:r w:rsidR="00F3439C">
        <w:rPr>
          <w:sz w:val="28"/>
          <w:szCs w:val="28"/>
        </w:rPr>
        <w:t>Главой муниципального образования</w:t>
      </w:r>
      <w:r w:rsidR="00E21A59" w:rsidRPr="009569E8">
        <w:rPr>
          <w:sz w:val="28"/>
          <w:szCs w:val="28"/>
        </w:rPr>
        <w:t xml:space="preserve"> и подчиняется </w:t>
      </w:r>
      <w:r w:rsidR="00F3439C">
        <w:rPr>
          <w:sz w:val="28"/>
          <w:szCs w:val="28"/>
        </w:rPr>
        <w:t>Главе муниципального образования</w:t>
      </w:r>
      <w:r w:rsidR="00E21A59" w:rsidRPr="009569E8">
        <w:rPr>
          <w:sz w:val="28"/>
          <w:szCs w:val="28"/>
        </w:rPr>
        <w:t>.</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FE2327">
        <w:rPr>
          <w:spacing w:val="-2"/>
          <w:sz w:val="28"/>
          <w:szCs w:val="28"/>
        </w:rPr>
        <w:t>7</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E955B8">
        <w:rPr>
          <w:spacing w:val="-2"/>
          <w:sz w:val="28"/>
          <w:szCs w:val="28"/>
        </w:rPr>
        <w:t>главным бухгалтером.</w:t>
      </w:r>
    </w:p>
    <w:p w:rsidR="00E955B8"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t>1.</w:t>
      </w:r>
      <w:r w:rsidR="00723F07">
        <w:rPr>
          <w:spacing w:val="-2"/>
          <w:sz w:val="28"/>
          <w:szCs w:val="28"/>
        </w:rPr>
        <w:t>8</w:t>
      </w:r>
      <w:r>
        <w:rPr>
          <w:spacing w:val="-2"/>
          <w:sz w:val="28"/>
          <w:szCs w:val="28"/>
        </w:rPr>
        <w:t xml:space="preserve">. </w:t>
      </w:r>
      <w:r w:rsidRPr="000D68B2">
        <w:rPr>
          <w:spacing w:val="-2"/>
          <w:sz w:val="28"/>
          <w:szCs w:val="28"/>
        </w:rPr>
        <w:t>О</w:t>
      </w:r>
      <w:r w:rsidR="00E955B8" w:rsidRPr="000D68B2">
        <w:rPr>
          <w:sz w:val="28"/>
          <w:szCs w:val="28"/>
        </w:rPr>
        <w:t>тветственность за формирование учетной политики, своевременное представление полной и достоверной бюджетной отчетности</w:t>
      </w:r>
      <w:r w:rsidR="00F3439C">
        <w:rPr>
          <w:sz w:val="28"/>
          <w:szCs w:val="28"/>
        </w:rPr>
        <w:t xml:space="preserve"> Администрации </w:t>
      </w:r>
      <w:r w:rsidR="00E955B8" w:rsidRPr="000D68B2">
        <w:rPr>
          <w:sz w:val="28"/>
          <w:szCs w:val="28"/>
        </w:rPr>
        <w:t>несет главный бухгалтер</w:t>
      </w:r>
      <w:r w:rsidR="003A479D">
        <w:rPr>
          <w:sz w:val="28"/>
          <w:szCs w:val="28"/>
        </w:rPr>
        <w:t>.</w:t>
      </w:r>
    </w:p>
    <w:p w:rsidR="00CC23BB" w:rsidRDefault="00A35DF2" w:rsidP="00CC23BB">
      <w:pPr>
        <w:shd w:val="clear" w:color="auto" w:fill="FFFFFF"/>
        <w:tabs>
          <w:tab w:val="left" w:pos="1037"/>
        </w:tabs>
        <w:spacing w:line="322" w:lineRule="exact"/>
        <w:ind w:left="5" w:right="34" w:firstLine="709"/>
        <w:jc w:val="both"/>
        <w:rPr>
          <w:spacing w:val="-17"/>
          <w:sz w:val="28"/>
          <w:szCs w:val="28"/>
        </w:rPr>
      </w:pPr>
      <w:r w:rsidRPr="009569E8">
        <w:rPr>
          <w:spacing w:val="-12"/>
          <w:sz w:val="28"/>
          <w:szCs w:val="28"/>
        </w:rPr>
        <w:t>1.</w:t>
      </w:r>
      <w:r w:rsidR="00723F07">
        <w:rPr>
          <w:spacing w:val="-12"/>
          <w:sz w:val="28"/>
          <w:szCs w:val="28"/>
        </w:rPr>
        <w:t>9</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CC23BB" w:rsidRPr="009569E8">
        <w:rPr>
          <w:spacing w:val="-12"/>
          <w:sz w:val="28"/>
          <w:szCs w:val="28"/>
        </w:rPr>
        <w:t>Г</w:t>
      </w:r>
      <w:r w:rsidR="00CC23BB" w:rsidRPr="009569E8">
        <w:rPr>
          <w:spacing w:val="-1"/>
          <w:sz w:val="28"/>
          <w:szCs w:val="28"/>
        </w:rPr>
        <w:t xml:space="preserve">лавный бухгалтер распределяет должностные обязанности между работниками </w:t>
      </w:r>
      <w:r w:rsidR="00F3439C">
        <w:rPr>
          <w:spacing w:val="-1"/>
          <w:sz w:val="28"/>
          <w:szCs w:val="28"/>
        </w:rPr>
        <w:t>сектора</w:t>
      </w:r>
      <w:r w:rsidR="00CC23BB" w:rsidRPr="009569E8">
        <w:rPr>
          <w:spacing w:val="-1"/>
          <w:sz w:val="28"/>
          <w:szCs w:val="28"/>
        </w:rPr>
        <w:t xml:space="preserve"> учета</w:t>
      </w:r>
      <w:r w:rsidR="00CC23BB">
        <w:rPr>
          <w:spacing w:val="-1"/>
          <w:sz w:val="28"/>
          <w:szCs w:val="28"/>
        </w:rPr>
        <w:t xml:space="preserve"> и отчетности</w:t>
      </w:r>
      <w:r w:rsidR="00CC23BB">
        <w:rPr>
          <w:spacing w:val="-17"/>
          <w:sz w:val="28"/>
          <w:szCs w:val="28"/>
        </w:rPr>
        <w:t>.</w:t>
      </w:r>
    </w:p>
    <w:p w:rsidR="00CC23BB" w:rsidRPr="009569E8" w:rsidRDefault="00A35DF2" w:rsidP="00CC23BB">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9A2E88">
        <w:rPr>
          <w:spacing w:val="-17"/>
          <w:sz w:val="28"/>
          <w:szCs w:val="28"/>
        </w:rPr>
        <w:t>1</w:t>
      </w:r>
      <w:r w:rsidR="00723F07">
        <w:rPr>
          <w:spacing w:val="-17"/>
          <w:sz w:val="28"/>
          <w:szCs w:val="28"/>
        </w:rPr>
        <w:t>0</w:t>
      </w:r>
      <w:r w:rsidR="009A2E88">
        <w:rPr>
          <w:spacing w:val="-17"/>
          <w:sz w:val="28"/>
          <w:szCs w:val="28"/>
        </w:rPr>
        <w:t>.</w:t>
      </w:r>
      <w:r w:rsidR="00611F12">
        <w:rPr>
          <w:spacing w:val="-17"/>
          <w:sz w:val="28"/>
          <w:szCs w:val="28"/>
        </w:rPr>
        <w:t xml:space="preserve"> </w:t>
      </w:r>
      <w:r w:rsidR="00CC23BB" w:rsidRPr="009569E8">
        <w:rPr>
          <w:spacing w:val="-2"/>
          <w:sz w:val="28"/>
          <w:szCs w:val="28"/>
        </w:rPr>
        <w:t>Главный бухгалтер обеспечивает соответствие осуществляемых операций по исполнению бюджетной сметы для обеспечени</w:t>
      </w:r>
      <w:r w:rsidR="00CC23BB">
        <w:rPr>
          <w:spacing w:val="-2"/>
          <w:sz w:val="28"/>
          <w:szCs w:val="28"/>
        </w:rPr>
        <w:t>я</w:t>
      </w:r>
      <w:r w:rsidR="00CC23BB" w:rsidRPr="009569E8">
        <w:rPr>
          <w:spacing w:val="-2"/>
          <w:sz w:val="28"/>
          <w:szCs w:val="28"/>
        </w:rPr>
        <w:t xml:space="preserve"> выполнения функций </w:t>
      </w:r>
      <w:r w:rsidR="00F3439C">
        <w:rPr>
          <w:spacing w:val="-2"/>
          <w:sz w:val="28"/>
          <w:szCs w:val="28"/>
        </w:rPr>
        <w:t>Администрации</w:t>
      </w:r>
      <w:r w:rsidR="00CC23BB" w:rsidRPr="009569E8">
        <w:rPr>
          <w:spacing w:val="-2"/>
          <w:sz w:val="28"/>
          <w:szCs w:val="28"/>
        </w:rPr>
        <w:t xml:space="preserve"> и операций по исполнению </w:t>
      </w:r>
      <w:r w:rsidR="00CC23BB">
        <w:rPr>
          <w:spacing w:val="-2"/>
          <w:sz w:val="28"/>
          <w:szCs w:val="28"/>
        </w:rPr>
        <w:t>местного</w:t>
      </w:r>
      <w:r w:rsidR="00CC23BB" w:rsidRPr="009569E8">
        <w:rPr>
          <w:spacing w:val="-2"/>
          <w:sz w:val="28"/>
          <w:szCs w:val="28"/>
        </w:rPr>
        <w:t xml:space="preserve"> бюджета законод</w:t>
      </w:r>
      <w:r w:rsidR="00611F12">
        <w:rPr>
          <w:spacing w:val="-2"/>
          <w:sz w:val="28"/>
          <w:szCs w:val="28"/>
        </w:rPr>
        <w:t xml:space="preserve">ательству Российской Федерации, </w:t>
      </w:r>
      <w:r w:rsidR="00CC23BB" w:rsidRPr="009569E8">
        <w:rPr>
          <w:spacing w:val="-2"/>
          <w:sz w:val="28"/>
          <w:szCs w:val="28"/>
        </w:rPr>
        <w:t>осуществляет контроль</w:t>
      </w:r>
      <w:r w:rsidR="00611F12">
        <w:rPr>
          <w:spacing w:val="-2"/>
          <w:sz w:val="28"/>
          <w:szCs w:val="28"/>
        </w:rPr>
        <w:t xml:space="preserve"> </w:t>
      </w:r>
      <w:r w:rsidR="00CC23BB" w:rsidRPr="009569E8">
        <w:rPr>
          <w:spacing w:val="-2"/>
          <w:sz w:val="28"/>
          <w:szCs w:val="28"/>
        </w:rPr>
        <w:t xml:space="preserve">за движением имущества и </w:t>
      </w:r>
      <w:r w:rsidR="00CC23BB" w:rsidRPr="009569E8">
        <w:rPr>
          <w:spacing w:val="-2"/>
          <w:sz w:val="28"/>
          <w:szCs w:val="28"/>
        </w:rPr>
        <w:lastRenderedPageBreak/>
        <w:t>выполнением обязательств.</w:t>
      </w:r>
    </w:p>
    <w:p w:rsidR="00A96BA6" w:rsidRDefault="00D97DF9" w:rsidP="00CC23BB">
      <w:pPr>
        <w:shd w:val="clear" w:color="auto" w:fill="FFFFFF"/>
        <w:tabs>
          <w:tab w:val="left" w:pos="1037"/>
        </w:tabs>
        <w:spacing w:line="322" w:lineRule="exact"/>
        <w:ind w:left="5" w:right="34" w:firstLine="709"/>
        <w:jc w:val="both"/>
        <w:rPr>
          <w:sz w:val="28"/>
          <w:szCs w:val="28"/>
        </w:rPr>
      </w:pPr>
      <w:r>
        <w:rPr>
          <w:sz w:val="28"/>
          <w:szCs w:val="28"/>
        </w:rPr>
        <w:t>1</w:t>
      </w:r>
      <w:r w:rsidR="003F66D0" w:rsidRPr="009569E8">
        <w:rPr>
          <w:sz w:val="28"/>
          <w:szCs w:val="28"/>
        </w:rPr>
        <w:t>.</w:t>
      </w:r>
      <w:r w:rsidR="009A2E88">
        <w:rPr>
          <w:sz w:val="28"/>
          <w:szCs w:val="28"/>
        </w:rPr>
        <w:t>1</w:t>
      </w:r>
      <w:r w:rsidR="00723F07">
        <w:rPr>
          <w:sz w:val="28"/>
          <w:szCs w:val="28"/>
        </w:rPr>
        <w:t>1</w:t>
      </w:r>
      <w:r w:rsidR="00063143" w:rsidRPr="009569E8">
        <w:rPr>
          <w:sz w:val="28"/>
          <w:szCs w:val="28"/>
        </w:rPr>
        <w:t>.</w:t>
      </w:r>
      <w:r w:rsidR="008D328D" w:rsidRPr="009569E8">
        <w:rPr>
          <w:sz w:val="28"/>
          <w:szCs w:val="28"/>
          <w:lang w:val="en-US"/>
        </w:rPr>
        <w:t> </w:t>
      </w:r>
      <w:r w:rsidR="00CC23BB" w:rsidRPr="001B4384">
        <w:rPr>
          <w:sz w:val="28"/>
          <w:szCs w:val="28"/>
        </w:rPr>
        <w:t xml:space="preserve">При освобождении главного бухгалтера </w:t>
      </w:r>
      <w:r w:rsidR="00CC23BB">
        <w:rPr>
          <w:sz w:val="28"/>
          <w:szCs w:val="28"/>
        </w:rPr>
        <w:t xml:space="preserve">от должности  </w:t>
      </w:r>
      <w:r w:rsidR="00CC23BB" w:rsidRPr="001B4384">
        <w:rPr>
          <w:sz w:val="28"/>
          <w:szCs w:val="28"/>
        </w:rPr>
        <w:t xml:space="preserve">производится сдача дел назначенному главному бухгалтеру (а при отсутствии последнего – работнику, назначенному </w:t>
      </w:r>
      <w:r w:rsidR="00F3439C">
        <w:rPr>
          <w:sz w:val="28"/>
          <w:szCs w:val="28"/>
        </w:rPr>
        <w:t>распоряжением Администрации</w:t>
      </w:r>
      <w:r w:rsidR="00CC23BB" w:rsidRPr="001B4384">
        <w:rPr>
          <w:sz w:val="28"/>
          <w:szCs w:val="28"/>
        </w:rPr>
        <w:t xml:space="preserve">) в процессе которой </w:t>
      </w:r>
      <w:r w:rsidR="00CC23BB" w:rsidRPr="001B4384">
        <w:rPr>
          <w:spacing w:val="-1"/>
          <w:sz w:val="28"/>
          <w:szCs w:val="28"/>
        </w:rPr>
        <w:t xml:space="preserve">производится проверка состояния бюджетного учета и достоверности отчетных </w:t>
      </w:r>
      <w:r w:rsidR="00CC23BB" w:rsidRPr="001B4384">
        <w:rPr>
          <w:sz w:val="28"/>
          <w:szCs w:val="28"/>
        </w:rPr>
        <w:t xml:space="preserve">данных с составлением </w:t>
      </w:r>
      <w:r w:rsidR="00214108">
        <w:rPr>
          <w:sz w:val="28"/>
          <w:szCs w:val="28"/>
        </w:rPr>
        <w:t>а</w:t>
      </w:r>
      <w:r w:rsidR="003F66D0" w:rsidRPr="001B4384">
        <w:rPr>
          <w:sz w:val="28"/>
          <w:szCs w:val="28"/>
        </w:rPr>
        <w:t>кта</w:t>
      </w:r>
      <w:r w:rsidR="009A2E88">
        <w:rPr>
          <w:sz w:val="28"/>
          <w:szCs w:val="28"/>
        </w:rPr>
        <w:t xml:space="preserve"> приемки-передачи дел с приложением Реестра сдачи документов (ф. 05040</w:t>
      </w:r>
      <w:r w:rsidR="009325AC">
        <w:rPr>
          <w:sz w:val="28"/>
          <w:szCs w:val="28"/>
        </w:rPr>
        <w:t>5</w:t>
      </w:r>
      <w:r w:rsidR="009A2E88">
        <w:rPr>
          <w:sz w:val="28"/>
          <w:szCs w:val="28"/>
        </w:rPr>
        <w:t>3)</w:t>
      </w:r>
      <w:r w:rsidR="003F66D0" w:rsidRPr="00C646B6">
        <w:rPr>
          <w:sz w:val="28"/>
          <w:szCs w:val="28"/>
        </w:rPr>
        <w:t>.</w:t>
      </w:r>
    </w:p>
    <w:p w:rsidR="00395753" w:rsidRDefault="00A003BC" w:rsidP="00395753">
      <w:pPr>
        <w:widowControl/>
        <w:ind w:firstLine="540"/>
        <w:jc w:val="both"/>
        <w:rPr>
          <w:sz w:val="28"/>
          <w:szCs w:val="28"/>
        </w:rPr>
      </w:pPr>
      <w:r w:rsidRPr="00395753">
        <w:rPr>
          <w:sz w:val="28"/>
          <w:szCs w:val="28"/>
        </w:rPr>
        <w:t>1.1</w:t>
      </w:r>
      <w:r w:rsidR="00723F07">
        <w:rPr>
          <w:sz w:val="28"/>
          <w:szCs w:val="28"/>
        </w:rPr>
        <w:t>2</w:t>
      </w:r>
      <w:r w:rsidR="00395753">
        <w:rPr>
          <w:sz w:val="28"/>
          <w:szCs w:val="28"/>
        </w:rPr>
        <w:t>.</w:t>
      </w:r>
      <w:r w:rsidR="00611F12">
        <w:rPr>
          <w:sz w:val="28"/>
          <w:szCs w:val="28"/>
        </w:rPr>
        <w:t xml:space="preserve"> </w:t>
      </w:r>
      <w:r w:rsidR="00395753">
        <w:rPr>
          <w:sz w:val="28"/>
          <w:szCs w:val="28"/>
        </w:rPr>
        <w:t xml:space="preserve">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w:t>
      </w:r>
      <w:r w:rsidR="00F3439C">
        <w:rPr>
          <w:sz w:val="28"/>
          <w:szCs w:val="28"/>
        </w:rPr>
        <w:t>сектор</w:t>
      </w:r>
      <w:r w:rsidR="00395753">
        <w:rPr>
          <w:sz w:val="28"/>
          <w:szCs w:val="28"/>
        </w:rPr>
        <w:t xml:space="preserve"> учета</w:t>
      </w:r>
      <w:r w:rsidR="009325AC">
        <w:rPr>
          <w:sz w:val="28"/>
          <w:szCs w:val="28"/>
        </w:rPr>
        <w:t xml:space="preserve"> и отчетности</w:t>
      </w:r>
      <w:r w:rsidR="00395753">
        <w:rPr>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395753" w:rsidRPr="00395753" w:rsidRDefault="00395753" w:rsidP="00395753">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395753" w:rsidRPr="00A501E0" w:rsidRDefault="003A479D" w:rsidP="00395753">
      <w:pPr>
        <w:pStyle w:val="2"/>
        <w:spacing w:line="240" w:lineRule="auto"/>
        <w:ind w:firstLine="539"/>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395753" w:rsidRPr="00A501E0">
        <w:rPr>
          <w:rFonts w:ascii="Times New Roman" w:hAnsi="Times New Roman"/>
          <w:sz w:val="28"/>
          <w:szCs w:val="28"/>
        </w:rPr>
        <w:t>(</w:t>
      </w:r>
      <w:r w:rsidR="00A501E0" w:rsidRPr="00A501E0">
        <w:rPr>
          <w:rFonts w:ascii="Times New Roman" w:hAnsi="Times New Roman"/>
          <w:spacing w:val="-1"/>
          <w:sz w:val="28"/>
          <w:szCs w:val="28"/>
        </w:rPr>
        <w:t>приложению №1 к настоящему Положению</w:t>
      </w:r>
      <w:r w:rsidR="00395753" w:rsidRPr="00A501E0">
        <w:rPr>
          <w:rFonts w:ascii="Times New Roman" w:hAnsi="Times New Roman"/>
          <w:sz w:val="28"/>
          <w:szCs w:val="28"/>
        </w:rPr>
        <w:t>)</w:t>
      </w:r>
      <w:r w:rsidR="00A501E0">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регистрации первичного документа – соответствующий </w:t>
      </w:r>
      <w:r w:rsidR="004C5BC2">
        <w:rPr>
          <w:rFonts w:ascii="Times New Roman" w:hAnsi="Times New Roman"/>
          <w:sz w:val="28"/>
          <w:szCs w:val="28"/>
        </w:rPr>
        <w:t>работник</w:t>
      </w:r>
      <w:r w:rsidR="00F3439C">
        <w:rPr>
          <w:rFonts w:ascii="Times New Roman" w:hAnsi="Times New Roman"/>
          <w:sz w:val="28"/>
          <w:szCs w:val="28"/>
        </w:rPr>
        <w:t xml:space="preserve"> Администрации</w:t>
      </w:r>
      <w:r w:rsidR="00395753" w:rsidRPr="00395753">
        <w:rPr>
          <w:rFonts w:ascii="Times New Roman" w:hAnsi="Times New Roman"/>
          <w:sz w:val="28"/>
          <w:szCs w:val="28"/>
        </w:rPr>
        <w:t xml:space="preserve">, ответственный за регистрацию документа и поименованный в Графике </w:t>
      </w:r>
      <w:r w:rsidR="00395753" w:rsidRPr="00A501E0">
        <w:rPr>
          <w:rFonts w:ascii="Times New Roman" w:hAnsi="Times New Roman"/>
          <w:sz w:val="28"/>
          <w:szCs w:val="28"/>
        </w:rPr>
        <w:t>документооборота (</w:t>
      </w:r>
      <w:r w:rsidR="00A501E0" w:rsidRPr="00A501E0">
        <w:rPr>
          <w:rFonts w:ascii="Times New Roman" w:hAnsi="Times New Roman"/>
          <w:spacing w:val="-1"/>
          <w:sz w:val="28"/>
          <w:szCs w:val="28"/>
        </w:rPr>
        <w:t>приложению №</w:t>
      </w:r>
      <w:r>
        <w:rPr>
          <w:rFonts w:ascii="Times New Roman" w:hAnsi="Times New Roman"/>
          <w:spacing w:val="-1"/>
          <w:sz w:val="28"/>
          <w:szCs w:val="28"/>
        </w:rPr>
        <w:t> </w:t>
      </w:r>
      <w:r w:rsidR="00A501E0" w:rsidRPr="00A501E0">
        <w:rPr>
          <w:rFonts w:ascii="Times New Roman" w:hAnsi="Times New Roman"/>
          <w:spacing w:val="-1"/>
          <w:sz w:val="28"/>
          <w:szCs w:val="28"/>
        </w:rPr>
        <w:t>1 к настоящему Положению</w:t>
      </w:r>
      <w:r w:rsidR="00395753" w:rsidRPr="00A501E0">
        <w:rPr>
          <w:rFonts w:ascii="Times New Roman" w:hAnsi="Times New Roman"/>
          <w:sz w:val="28"/>
          <w:szCs w:val="28"/>
        </w:rPr>
        <w:t>)</w:t>
      </w:r>
      <w:r w:rsidR="00F43A07" w:rsidRPr="00A501E0">
        <w:rPr>
          <w:rFonts w:ascii="Times New Roman" w:hAnsi="Times New Roman"/>
          <w:sz w:val="28"/>
          <w:szCs w:val="28"/>
        </w:rPr>
        <w:t>.</w:t>
      </w:r>
    </w:p>
    <w:p w:rsidR="00A501E0" w:rsidRPr="007D1634" w:rsidRDefault="00F43A07" w:rsidP="00A501E0">
      <w:pPr>
        <w:pStyle w:val="2"/>
        <w:spacing w:line="240" w:lineRule="auto"/>
        <w:ind w:firstLine="539"/>
        <w:rPr>
          <w:rFonts w:ascii="Times New Roman" w:hAnsi="Times New Roman"/>
          <w:sz w:val="28"/>
          <w:szCs w:val="28"/>
        </w:rPr>
      </w:pPr>
      <w:r w:rsidRPr="007D1634">
        <w:rPr>
          <w:rFonts w:ascii="Times New Roman" w:hAnsi="Times New Roman"/>
          <w:sz w:val="28"/>
          <w:szCs w:val="28"/>
        </w:rPr>
        <w:t>1.1</w:t>
      </w:r>
      <w:r w:rsidR="00723F07">
        <w:rPr>
          <w:rFonts w:ascii="Times New Roman" w:hAnsi="Times New Roman"/>
          <w:sz w:val="28"/>
          <w:szCs w:val="28"/>
        </w:rPr>
        <w:t>3</w:t>
      </w:r>
      <w:r w:rsidRPr="007D1634">
        <w:rPr>
          <w:rFonts w:ascii="Times New Roman" w:hAnsi="Times New Roman"/>
          <w:sz w:val="28"/>
          <w:szCs w:val="28"/>
        </w:rPr>
        <w:t xml:space="preserve">. В отдельных случаях для целей бухгалтерского учета </w:t>
      </w:r>
      <w:r w:rsidR="00804CF9" w:rsidRPr="007D1634">
        <w:rPr>
          <w:rFonts w:ascii="Times New Roman" w:hAnsi="Times New Roman"/>
          <w:sz w:val="28"/>
          <w:szCs w:val="28"/>
        </w:rPr>
        <w:t xml:space="preserve">для квалификации фактов хозяйственной жизни, оценки объектов </w:t>
      </w:r>
      <w:r w:rsidR="00A501E0" w:rsidRPr="007D1634">
        <w:rPr>
          <w:rFonts w:ascii="Times New Roman" w:hAnsi="Times New Roman"/>
          <w:sz w:val="28"/>
          <w:szCs w:val="28"/>
        </w:rPr>
        <w:t>учета,</w:t>
      </w:r>
      <w:r w:rsidR="00804CF9" w:rsidRPr="007D1634">
        <w:rPr>
          <w:rFonts w:ascii="Times New Roman" w:hAnsi="Times New Roman"/>
          <w:sz w:val="28"/>
          <w:szCs w:val="28"/>
        </w:rPr>
        <w:t xml:space="preserve"> резервирования </w:t>
      </w:r>
      <w:r w:rsidRPr="007D1634">
        <w:rPr>
          <w:rFonts w:ascii="Times New Roman" w:hAnsi="Times New Roman"/>
          <w:sz w:val="28"/>
          <w:szCs w:val="28"/>
        </w:rPr>
        <w:t xml:space="preserve">(определение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w:t>
      </w:r>
      <w:r w:rsidR="00804CF9" w:rsidRPr="007D1634">
        <w:rPr>
          <w:rFonts w:ascii="Times New Roman" w:hAnsi="Times New Roman"/>
          <w:sz w:val="28"/>
          <w:szCs w:val="28"/>
        </w:rPr>
        <w:t>могут</w:t>
      </w:r>
      <w:r w:rsidR="00F3439C">
        <w:rPr>
          <w:rFonts w:ascii="Times New Roman" w:hAnsi="Times New Roman"/>
          <w:sz w:val="28"/>
          <w:szCs w:val="28"/>
        </w:rPr>
        <w:t xml:space="preserve"> </w:t>
      </w:r>
      <w:r w:rsidRPr="007D1634">
        <w:rPr>
          <w:rFonts w:ascii="Times New Roman" w:hAnsi="Times New Roman"/>
          <w:sz w:val="28"/>
          <w:szCs w:val="28"/>
        </w:rPr>
        <w:t>относит</w:t>
      </w:r>
      <w:r w:rsidR="00F3439C">
        <w:rPr>
          <w:rFonts w:ascii="Times New Roman" w:hAnsi="Times New Roman"/>
          <w:sz w:val="28"/>
          <w:szCs w:val="28"/>
        </w:rPr>
        <w:t>ь</w:t>
      </w:r>
      <w:r w:rsidRPr="007D1634">
        <w:rPr>
          <w:rFonts w:ascii="Times New Roman" w:hAnsi="Times New Roman"/>
          <w:sz w:val="28"/>
          <w:szCs w:val="28"/>
        </w:rPr>
        <w:t xml:space="preserve">ся к сфере профессионального </w:t>
      </w:r>
      <w:r w:rsidR="00A501E0" w:rsidRPr="007D1634">
        <w:rPr>
          <w:rFonts w:ascii="Times New Roman" w:hAnsi="Times New Roman"/>
          <w:sz w:val="28"/>
          <w:szCs w:val="28"/>
        </w:rPr>
        <w:t>суждения главного</w:t>
      </w:r>
      <w:r w:rsidR="00F3439C">
        <w:rPr>
          <w:rFonts w:ascii="Times New Roman" w:hAnsi="Times New Roman"/>
          <w:sz w:val="28"/>
          <w:szCs w:val="28"/>
        </w:rPr>
        <w:t xml:space="preserve"> </w:t>
      </w:r>
      <w:r w:rsidRPr="007D1634">
        <w:rPr>
          <w:rFonts w:ascii="Times New Roman" w:hAnsi="Times New Roman"/>
          <w:sz w:val="28"/>
          <w:szCs w:val="28"/>
        </w:rPr>
        <w:t>бухгалтера</w:t>
      </w:r>
      <w:r w:rsidR="00A501E0" w:rsidRPr="007D1634">
        <w:rPr>
          <w:rFonts w:ascii="Times New Roman" w:hAnsi="Times New Roman"/>
          <w:sz w:val="28"/>
          <w:szCs w:val="28"/>
        </w:rPr>
        <w:t xml:space="preserve"> (</w:t>
      </w:r>
      <w:r w:rsidR="00A501E0" w:rsidRPr="007D1634">
        <w:rPr>
          <w:rFonts w:ascii="Times New Roman" w:hAnsi="Times New Roman"/>
          <w:spacing w:val="-1"/>
          <w:sz w:val="28"/>
          <w:szCs w:val="28"/>
        </w:rPr>
        <w:t>приложению №</w:t>
      </w:r>
      <w:r w:rsidR="003A479D" w:rsidRPr="007D1634">
        <w:rPr>
          <w:rFonts w:ascii="Times New Roman" w:hAnsi="Times New Roman"/>
          <w:spacing w:val="-1"/>
          <w:sz w:val="28"/>
          <w:szCs w:val="28"/>
        </w:rPr>
        <w:t> </w:t>
      </w:r>
      <w:r w:rsidR="00A501E0" w:rsidRPr="007D1634">
        <w:rPr>
          <w:rFonts w:ascii="Times New Roman" w:hAnsi="Times New Roman"/>
          <w:spacing w:val="-1"/>
          <w:sz w:val="28"/>
          <w:szCs w:val="28"/>
        </w:rPr>
        <w:t>2 к настоящему Положению</w:t>
      </w:r>
      <w:r w:rsidR="00A501E0" w:rsidRPr="007D1634">
        <w:rPr>
          <w:rFonts w:ascii="Times New Roman" w:hAnsi="Times New Roman"/>
          <w:sz w:val="28"/>
          <w:szCs w:val="28"/>
        </w:rPr>
        <w:t>)</w:t>
      </w:r>
      <w:r w:rsidR="000D68B2" w:rsidRPr="007D1634">
        <w:rPr>
          <w:rFonts w:ascii="Times New Roman" w:hAnsi="Times New Roman"/>
          <w:sz w:val="28"/>
          <w:szCs w:val="28"/>
        </w:rPr>
        <w:t>.</w:t>
      </w:r>
    </w:p>
    <w:p w:rsidR="00F43A07" w:rsidRPr="00A501E0" w:rsidRDefault="00F43A07" w:rsidP="00804CF9">
      <w:pPr>
        <w:widowControl/>
        <w:jc w:val="both"/>
        <w:rPr>
          <w:sz w:val="28"/>
          <w:szCs w:val="28"/>
        </w:rPr>
      </w:pPr>
      <w:r w:rsidRPr="00A501E0">
        <w:rPr>
          <w:sz w:val="28"/>
          <w:szCs w:val="28"/>
        </w:rPr>
        <w:t>.</w:t>
      </w:r>
    </w:p>
    <w:p w:rsidR="00DD6F39" w:rsidRPr="00A003BC" w:rsidRDefault="00DD6F39" w:rsidP="002D4627">
      <w:pPr>
        <w:widowControl/>
        <w:ind w:firstLine="540"/>
        <w:jc w:val="both"/>
        <w:rPr>
          <w:rFonts w:ascii="Arial" w:hAnsi="Arial" w:cs="Arial"/>
        </w:rPr>
      </w:pPr>
    </w:p>
    <w:p w:rsidR="00AA751C"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2.</w:t>
      </w:r>
      <w:r w:rsidR="00AA751C">
        <w:rPr>
          <w:b/>
          <w:spacing w:val="-1"/>
          <w:sz w:val="28"/>
          <w:szCs w:val="28"/>
        </w:rPr>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Default="00C64111" w:rsidP="00C64111">
      <w:pPr>
        <w:shd w:val="clear" w:color="auto" w:fill="FFFFFF"/>
        <w:tabs>
          <w:tab w:val="left" w:pos="709"/>
        </w:tabs>
        <w:spacing w:line="322" w:lineRule="exact"/>
        <w:ind w:right="11" w:firstLine="851"/>
        <w:jc w:val="both"/>
        <w:rPr>
          <w:spacing w:val="-1"/>
          <w:sz w:val="28"/>
          <w:szCs w:val="28"/>
        </w:rPr>
      </w:pPr>
      <w:r>
        <w:rPr>
          <w:spacing w:val="-1"/>
          <w:sz w:val="28"/>
          <w:szCs w:val="28"/>
        </w:rPr>
        <w:t>2.1.</w:t>
      </w:r>
      <w:r w:rsidR="00611F12">
        <w:rPr>
          <w:spacing w:val="-1"/>
          <w:sz w:val="28"/>
          <w:szCs w:val="28"/>
        </w:rPr>
        <w:t xml:space="preserve"> </w:t>
      </w:r>
      <w:r w:rsidR="00395753">
        <w:rPr>
          <w:spacing w:val="-1"/>
          <w:sz w:val="28"/>
          <w:szCs w:val="28"/>
        </w:rPr>
        <w:t>У</w:t>
      </w:r>
      <w:r w:rsidR="00AA751C" w:rsidRPr="009569E8">
        <w:rPr>
          <w:spacing w:val="-1"/>
          <w:sz w:val="28"/>
          <w:szCs w:val="28"/>
        </w:rPr>
        <w:t xml:space="preserve">четная политика </w:t>
      </w:r>
      <w:r w:rsidR="00AD23B5">
        <w:rPr>
          <w:spacing w:val="-1"/>
          <w:sz w:val="28"/>
          <w:szCs w:val="28"/>
        </w:rPr>
        <w:t>Администрации муниципального образования «Демидовский район» Смоленской области</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План</w:t>
      </w:r>
      <w:r w:rsidR="00AA751C">
        <w:rPr>
          <w:spacing w:val="-1"/>
          <w:sz w:val="28"/>
          <w:szCs w:val="28"/>
        </w:rPr>
        <w:t>ом</w:t>
      </w:r>
      <w:r w:rsidR="00AA751C" w:rsidRPr="009569E8">
        <w:rPr>
          <w:spacing w:val="-1"/>
          <w:sz w:val="28"/>
          <w:szCs w:val="28"/>
        </w:rPr>
        <w:t xml:space="preserve"> счетов бюджетного учета</w:t>
      </w:r>
      <w:r w:rsidR="00F3439C">
        <w:rPr>
          <w:spacing w:val="-1"/>
          <w:sz w:val="28"/>
          <w:szCs w:val="28"/>
        </w:rPr>
        <w:t xml:space="preserve"> </w:t>
      </w:r>
      <w:r w:rsidR="00AA751C" w:rsidRPr="00F63E8F">
        <w:rPr>
          <w:spacing w:val="-1"/>
          <w:sz w:val="28"/>
          <w:szCs w:val="28"/>
        </w:rPr>
        <w:t>(</w:t>
      </w:r>
      <w:r w:rsidR="00AA751C">
        <w:rPr>
          <w:spacing w:val="-1"/>
          <w:sz w:val="28"/>
          <w:szCs w:val="28"/>
        </w:rPr>
        <w:t xml:space="preserve">разработан в соответствии </w:t>
      </w:r>
      <w:r w:rsidR="00AA751C" w:rsidRPr="00F63E8F">
        <w:rPr>
          <w:spacing w:val="-1"/>
          <w:sz w:val="28"/>
          <w:szCs w:val="28"/>
        </w:rPr>
        <w:t>с</w:t>
      </w:r>
      <w:r w:rsidR="00F762D0">
        <w:rPr>
          <w:spacing w:val="-1"/>
          <w:sz w:val="28"/>
          <w:szCs w:val="28"/>
        </w:rPr>
        <w:t xml:space="preserve"> Единым</w:t>
      </w:r>
      <w:r w:rsidR="00AA751C">
        <w:rPr>
          <w:spacing w:val="-1"/>
          <w:sz w:val="28"/>
          <w:szCs w:val="28"/>
        </w:rPr>
        <w:t xml:space="preserve"> Планом</w:t>
      </w:r>
      <w:r w:rsidR="00611F12">
        <w:rPr>
          <w:spacing w:val="-1"/>
          <w:sz w:val="28"/>
          <w:szCs w:val="28"/>
        </w:rPr>
        <w:t xml:space="preserve"> </w:t>
      </w:r>
      <w:r w:rsidR="00AA751C" w:rsidRPr="00F63E8F">
        <w:rPr>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611F12">
        <w:rPr>
          <w:sz w:val="28"/>
          <w:szCs w:val="28"/>
        </w:rPr>
        <w:t xml:space="preserve"> </w:t>
      </w:r>
      <w:r w:rsidR="00AA751C">
        <w:rPr>
          <w:sz w:val="28"/>
          <w:szCs w:val="28"/>
        </w:rPr>
        <w:t>от 01.12.2010№</w:t>
      </w:r>
      <w:r w:rsidR="00AA751C" w:rsidRPr="00F63E8F">
        <w:rPr>
          <w:sz w:val="28"/>
          <w:szCs w:val="28"/>
        </w:rPr>
        <w:t xml:space="preserve"> 157н,  </w:t>
      </w:r>
      <w:hyperlink r:id="rId9" w:history="1">
        <w:r w:rsidR="00AA751C" w:rsidRPr="00F63E8F">
          <w:rPr>
            <w:color w:val="000000"/>
            <w:sz w:val="28"/>
            <w:szCs w:val="28"/>
          </w:rPr>
          <w:t>Планом</w:t>
        </w:r>
      </w:hyperlink>
      <w:r w:rsidR="00AA751C" w:rsidRPr="00F63E8F">
        <w:rPr>
          <w:sz w:val="28"/>
          <w:szCs w:val="28"/>
        </w:rPr>
        <w:t xml:space="preserve"> счетов бюджетного учета, утвержденным</w:t>
      </w:r>
      <w:r w:rsidR="00611F12">
        <w:rPr>
          <w:sz w:val="28"/>
          <w:szCs w:val="28"/>
        </w:rPr>
        <w:t xml:space="preserve"> </w:t>
      </w:r>
      <w:r w:rsidR="00F762D0">
        <w:rPr>
          <w:sz w:val="28"/>
          <w:szCs w:val="28"/>
        </w:rPr>
        <w:t>п</w:t>
      </w:r>
      <w:r w:rsidR="00AA751C" w:rsidRPr="00F63E8F">
        <w:rPr>
          <w:sz w:val="28"/>
          <w:szCs w:val="28"/>
        </w:rPr>
        <w:t>риказом</w:t>
      </w:r>
      <w:r w:rsidR="00611F12">
        <w:rPr>
          <w:sz w:val="28"/>
          <w:szCs w:val="28"/>
        </w:rPr>
        <w:t xml:space="preserve"> </w:t>
      </w:r>
      <w:r w:rsidR="00AA751C" w:rsidRPr="00F63E8F">
        <w:rPr>
          <w:sz w:val="28"/>
          <w:szCs w:val="28"/>
        </w:rPr>
        <w:t xml:space="preserve">Минфина России </w:t>
      </w:r>
      <w:r w:rsidR="00AA751C">
        <w:rPr>
          <w:sz w:val="28"/>
          <w:szCs w:val="28"/>
        </w:rPr>
        <w:t xml:space="preserve"> от 06.12.2010           №</w:t>
      </w:r>
      <w:r w:rsidR="00AA751C" w:rsidRPr="00F63E8F">
        <w:rPr>
          <w:sz w:val="28"/>
          <w:szCs w:val="28"/>
        </w:rPr>
        <w:t>162н</w:t>
      </w:r>
      <w:r w:rsidR="000D68B2">
        <w:rPr>
          <w:sz w:val="28"/>
          <w:szCs w:val="28"/>
        </w:rPr>
        <w:t xml:space="preserve"> и Планом счетов </w:t>
      </w:r>
      <w:r w:rsidR="00560F63">
        <w:rPr>
          <w:sz w:val="28"/>
          <w:szCs w:val="28"/>
        </w:rPr>
        <w:t>казначейского учета</w:t>
      </w:r>
      <w:r w:rsidR="00611F12">
        <w:rPr>
          <w:sz w:val="28"/>
          <w:szCs w:val="28"/>
        </w:rPr>
        <w:t xml:space="preserve"> </w:t>
      </w:r>
      <w:r w:rsidR="00560F63" w:rsidRPr="00F63E8F">
        <w:rPr>
          <w:sz w:val="28"/>
          <w:szCs w:val="28"/>
        </w:rPr>
        <w:t xml:space="preserve">утвержденным </w:t>
      </w:r>
      <w:r w:rsidR="00F762D0">
        <w:rPr>
          <w:sz w:val="28"/>
          <w:szCs w:val="28"/>
        </w:rPr>
        <w:t>п</w:t>
      </w:r>
      <w:r w:rsidR="00560F63" w:rsidRPr="00F63E8F">
        <w:rPr>
          <w:sz w:val="28"/>
          <w:szCs w:val="28"/>
        </w:rPr>
        <w:t>риказом</w:t>
      </w:r>
      <w:r w:rsidR="00611F12">
        <w:rPr>
          <w:sz w:val="28"/>
          <w:szCs w:val="28"/>
        </w:rPr>
        <w:t xml:space="preserve"> </w:t>
      </w:r>
      <w:r w:rsidR="00560F63" w:rsidRPr="00F63E8F">
        <w:rPr>
          <w:sz w:val="28"/>
          <w:szCs w:val="28"/>
        </w:rPr>
        <w:t>Минфина России</w:t>
      </w:r>
      <w:r w:rsidR="00EA2D34">
        <w:rPr>
          <w:sz w:val="28"/>
          <w:szCs w:val="28"/>
        </w:rPr>
        <w:t xml:space="preserve"> от 30.11.2015</w:t>
      </w:r>
      <w:r w:rsidR="00AA751C">
        <w:t>)</w:t>
      </w:r>
      <w:r w:rsidR="00AA751C" w:rsidRPr="009569E8">
        <w:rPr>
          <w:spacing w:val="-1"/>
          <w:sz w:val="28"/>
          <w:szCs w:val="28"/>
        </w:rPr>
        <w:t xml:space="preserve"> согласно приложению №</w:t>
      </w:r>
      <w:r w:rsidR="00F762D0">
        <w:rPr>
          <w:spacing w:val="-1"/>
          <w:sz w:val="28"/>
          <w:szCs w:val="28"/>
        </w:rPr>
        <w:t> </w:t>
      </w:r>
      <w:r w:rsidR="009E2716">
        <w:rPr>
          <w:spacing w:val="-1"/>
          <w:sz w:val="28"/>
          <w:szCs w:val="28"/>
        </w:rPr>
        <w:t>3</w:t>
      </w:r>
      <w:r w:rsidR="00AA751C">
        <w:rPr>
          <w:spacing w:val="-1"/>
          <w:sz w:val="28"/>
          <w:szCs w:val="28"/>
        </w:rPr>
        <w:t xml:space="preserve"> к настоящему Положению</w:t>
      </w:r>
      <w:r w:rsidR="005E3523">
        <w:rPr>
          <w:spacing w:val="-1"/>
          <w:sz w:val="28"/>
          <w:szCs w:val="28"/>
        </w:rPr>
        <w:t>;</w:t>
      </w:r>
    </w:p>
    <w:p w:rsidR="007D0ABA" w:rsidRPr="00A6698A" w:rsidRDefault="007D0ABA" w:rsidP="007D0ABA">
      <w:pPr>
        <w:widowControl/>
        <w:ind w:firstLine="851"/>
        <w:jc w:val="both"/>
        <w:rPr>
          <w:spacing w:val="-1"/>
          <w:sz w:val="28"/>
          <w:szCs w:val="28"/>
        </w:rPr>
      </w:pPr>
      <w:r>
        <w:rPr>
          <w:sz w:val="28"/>
          <w:szCs w:val="28"/>
        </w:rPr>
        <w:lastRenderedPageBreak/>
        <w:t>2.2.</w:t>
      </w:r>
      <w:r w:rsidR="00F762D0">
        <w:rPr>
          <w:sz w:val="28"/>
          <w:szCs w:val="28"/>
        </w:rPr>
        <w:t> </w:t>
      </w:r>
      <w:r w:rsidRPr="00A6698A">
        <w:rPr>
          <w:sz w:val="28"/>
          <w:szCs w:val="28"/>
        </w:rPr>
        <w:t>Номер счета плана счетов бюджетного учета состоит из двадцати шести</w:t>
      </w:r>
      <w:r w:rsidR="00F3439C">
        <w:rPr>
          <w:sz w:val="28"/>
          <w:szCs w:val="28"/>
        </w:rPr>
        <w:t xml:space="preserve"> </w:t>
      </w:r>
      <w:r w:rsidRPr="00A6698A">
        <w:rPr>
          <w:sz w:val="28"/>
          <w:szCs w:val="28"/>
        </w:rPr>
        <w:t>разрядов</w:t>
      </w:r>
      <w:r w:rsidR="00F3439C">
        <w:rPr>
          <w:sz w:val="28"/>
          <w:szCs w:val="28"/>
        </w:rPr>
        <w:t xml:space="preserve"> </w:t>
      </w:r>
      <w:r>
        <w:rPr>
          <w:sz w:val="28"/>
          <w:szCs w:val="28"/>
        </w:rPr>
        <w:t>и</w:t>
      </w:r>
      <w:r w:rsidR="00F3439C">
        <w:rPr>
          <w:sz w:val="28"/>
          <w:szCs w:val="28"/>
        </w:rPr>
        <w:t xml:space="preserve"> </w:t>
      </w:r>
      <w:r>
        <w:rPr>
          <w:sz w:val="28"/>
          <w:szCs w:val="28"/>
        </w:rPr>
        <w:t>формируется в соответствии с требованиями</w:t>
      </w:r>
      <w:r w:rsidR="00F3439C">
        <w:rPr>
          <w:sz w:val="28"/>
          <w:szCs w:val="28"/>
        </w:rPr>
        <w:t xml:space="preserve"> </w:t>
      </w:r>
      <w:r>
        <w:rPr>
          <w:sz w:val="28"/>
          <w:szCs w:val="28"/>
        </w:rPr>
        <w:t>Инструкции Минфина РФ</w:t>
      </w:r>
      <w:r w:rsidR="00F3439C">
        <w:rPr>
          <w:sz w:val="28"/>
          <w:szCs w:val="28"/>
        </w:rPr>
        <w:t xml:space="preserve"> </w:t>
      </w:r>
      <w:r>
        <w:rPr>
          <w:sz w:val="28"/>
          <w:szCs w:val="28"/>
        </w:rPr>
        <w:t>от 01.12.2010 № 157н и</w:t>
      </w:r>
      <w:r w:rsidR="00F3439C">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3.</w:t>
      </w:r>
      <w:r w:rsidR="00A30C15"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F3439C">
        <w:rPr>
          <w:sz w:val="28"/>
          <w:szCs w:val="28"/>
        </w:rPr>
        <w:t xml:space="preserve"> </w:t>
      </w:r>
      <w:r w:rsidR="00ED153D"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611F12">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межотчетный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40230000 «Результат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сторно» с последующим отражением по вновь применяемым кодам бюджетной классификации.</w:t>
      </w:r>
    </w:p>
    <w:p w:rsidR="00F762D0" w:rsidRDefault="00F762D0" w:rsidP="00096C4C">
      <w:pPr>
        <w:ind w:firstLine="567"/>
        <w:jc w:val="both"/>
        <w:outlineLvl w:val="1"/>
        <w:rPr>
          <w:sz w:val="28"/>
          <w:szCs w:val="28"/>
        </w:rPr>
      </w:pPr>
      <w:r>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w:t>
      </w:r>
      <w:r w:rsidR="00CF117E">
        <w:rPr>
          <w:sz w:val="28"/>
          <w:szCs w:val="28"/>
        </w:rPr>
        <w:t>местного самоуправления</w:t>
      </w:r>
      <w:r w:rsidR="00F3439C">
        <w:rPr>
          <w:sz w:val="28"/>
          <w:szCs w:val="28"/>
        </w:rPr>
        <w:t>) с составлением баланса.</w:t>
      </w:r>
      <w:r>
        <w:rPr>
          <w:sz w:val="28"/>
          <w:szCs w:val="28"/>
        </w:rPr>
        <w:t xml:space="preserve"> </w:t>
      </w:r>
    </w:p>
    <w:p w:rsidR="00AE501E" w:rsidRDefault="007B6190" w:rsidP="00791430">
      <w:pPr>
        <w:shd w:val="clear" w:color="auto" w:fill="FFFFFF"/>
        <w:tabs>
          <w:tab w:val="left" w:pos="709"/>
        </w:tabs>
        <w:spacing w:line="322" w:lineRule="exact"/>
        <w:ind w:right="34" w:firstLine="677"/>
        <w:jc w:val="both"/>
        <w:rPr>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DB27A6" w:rsidRPr="00F544EB">
        <w:rPr>
          <w:spacing w:val="-17"/>
          <w:sz w:val="28"/>
          <w:szCs w:val="28"/>
        </w:rPr>
        <w:t>Б</w:t>
      </w:r>
      <w:r w:rsidR="00AE501E" w:rsidRPr="00F544EB">
        <w:rPr>
          <w:sz w:val="28"/>
          <w:szCs w:val="28"/>
        </w:rPr>
        <w:t>юджетный учет</w:t>
      </w:r>
      <w:r w:rsidR="00CF117E">
        <w:rPr>
          <w:sz w:val="28"/>
          <w:szCs w:val="28"/>
        </w:rPr>
        <w:t xml:space="preserve"> (органа местного самоуправления) </w:t>
      </w:r>
      <w:r w:rsidR="00AE501E" w:rsidRPr="00F544EB">
        <w:rPr>
          <w:sz w:val="28"/>
          <w:szCs w:val="28"/>
        </w:rPr>
        <w:t xml:space="preserve">осуществляется с </w:t>
      </w:r>
      <w:r w:rsidR="00D04698" w:rsidRPr="00F544EB">
        <w:rPr>
          <w:sz w:val="28"/>
          <w:szCs w:val="28"/>
        </w:rPr>
        <w:t>применением программы</w:t>
      </w:r>
      <w:r w:rsidR="00CF117E">
        <w:rPr>
          <w:sz w:val="28"/>
          <w:szCs w:val="28"/>
        </w:rPr>
        <w:t xml:space="preserve"> </w:t>
      </w:r>
      <w:r w:rsidR="00850E4D" w:rsidRPr="00F544EB">
        <w:rPr>
          <w:sz w:val="28"/>
          <w:szCs w:val="28"/>
        </w:rPr>
        <w:t>комплексной</w:t>
      </w:r>
      <w:r w:rsidR="00CF117E">
        <w:rPr>
          <w:sz w:val="28"/>
          <w:szCs w:val="28"/>
        </w:rPr>
        <w:t xml:space="preserve"> </w:t>
      </w:r>
      <w:r w:rsidR="00850E4D" w:rsidRPr="009569E8">
        <w:rPr>
          <w:sz w:val="28"/>
          <w:szCs w:val="28"/>
        </w:rPr>
        <w:t>автоматизации</w:t>
      </w:r>
      <w:r w:rsidR="003A73ED" w:rsidRPr="009569E8">
        <w:rPr>
          <w:sz w:val="28"/>
          <w:szCs w:val="28"/>
        </w:rPr>
        <w:t xml:space="preserve"> бюджетного учета</w:t>
      </w:r>
      <w:r w:rsidR="00CF117E">
        <w:rPr>
          <w:sz w:val="28"/>
          <w:szCs w:val="28"/>
        </w:rPr>
        <w:t xml:space="preserve"> </w:t>
      </w:r>
      <w:r w:rsidR="006A243A">
        <w:rPr>
          <w:sz w:val="28"/>
          <w:szCs w:val="28"/>
        </w:rPr>
        <w:t xml:space="preserve">                      </w:t>
      </w:r>
      <w:r w:rsidR="00F063EF">
        <w:rPr>
          <w:sz w:val="28"/>
          <w:szCs w:val="28"/>
        </w:rPr>
        <w:t>«</w:t>
      </w:r>
      <w:r w:rsidR="00CF117E">
        <w:rPr>
          <w:sz w:val="28"/>
          <w:szCs w:val="28"/>
        </w:rPr>
        <w:t>1-С:</w:t>
      </w:r>
      <w:r w:rsidR="00611F12">
        <w:rPr>
          <w:sz w:val="28"/>
          <w:szCs w:val="28"/>
        </w:rPr>
        <w:t xml:space="preserve"> </w:t>
      </w:r>
      <w:r w:rsidR="00CF117E">
        <w:rPr>
          <w:sz w:val="28"/>
          <w:szCs w:val="28"/>
        </w:rPr>
        <w:t>Предприятие</w:t>
      </w:r>
      <w:r w:rsidR="00F063EF">
        <w:rPr>
          <w:sz w:val="28"/>
          <w:szCs w:val="28"/>
        </w:rPr>
        <w:t>»</w:t>
      </w:r>
      <w:r w:rsidR="00F544EB">
        <w:rPr>
          <w:sz w:val="28"/>
          <w:szCs w:val="28"/>
        </w:rPr>
        <w:t xml:space="preserve">, </w:t>
      </w:r>
      <w:r w:rsidR="0083581F" w:rsidRPr="00FE73FC">
        <w:rPr>
          <w:rFonts w:ascii="Cambria" w:hAnsi="Cambria"/>
          <w:sz w:val="28"/>
          <w:szCs w:val="28"/>
        </w:rPr>
        <w:t>поставляемой</w:t>
      </w:r>
      <w:r w:rsidR="00A5555E" w:rsidRPr="009569E8">
        <w:rPr>
          <w:sz w:val="28"/>
          <w:szCs w:val="28"/>
        </w:rPr>
        <w:t xml:space="preserve"> на технические средства </w:t>
      </w:r>
      <w:r w:rsidR="00CF117E">
        <w:rPr>
          <w:sz w:val="28"/>
          <w:szCs w:val="28"/>
        </w:rPr>
        <w:t>Администрации</w:t>
      </w:r>
      <w:r w:rsidR="00A5555E" w:rsidRPr="009569E8">
        <w:rPr>
          <w:sz w:val="28"/>
          <w:szCs w:val="28"/>
        </w:rPr>
        <w:t xml:space="preserve"> </w:t>
      </w:r>
      <w:r w:rsidR="00400927" w:rsidRPr="009569E8">
        <w:rPr>
          <w:sz w:val="28"/>
          <w:szCs w:val="28"/>
        </w:rPr>
        <w:t xml:space="preserve">на </w:t>
      </w:r>
      <w:r w:rsidR="006A243A">
        <w:rPr>
          <w:sz w:val="28"/>
          <w:szCs w:val="28"/>
        </w:rPr>
        <w:t>4</w:t>
      </w:r>
      <w:r w:rsidR="00400927" w:rsidRPr="009569E8">
        <w:rPr>
          <w:sz w:val="28"/>
          <w:szCs w:val="28"/>
        </w:rPr>
        <w:t xml:space="preserve"> рабоч</w:t>
      </w:r>
      <w:r w:rsidR="006A243A">
        <w:rPr>
          <w:sz w:val="28"/>
          <w:szCs w:val="28"/>
        </w:rPr>
        <w:t>их</w:t>
      </w:r>
      <w:r w:rsidR="00914070">
        <w:rPr>
          <w:sz w:val="28"/>
          <w:szCs w:val="28"/>
        </w:rPr>
        <w:t xml:space="preserve"> мест</w:t>
      </w:r>
      <w:r w:rsidR="006A243A">
        <w:rPr>
          <w:sz w:val="28"/>
          <w:szCs w:val="28"/>
        </w:rPr>
        <w:t>а</w:t>
      </w:r>
      <w:r w:rsidR="00C07FFA" w:rsidRPr="009569E8">
        <w:rPr>
          <w:sz w:val="28"/>
          <w:szCs w:val="28"/>
        </w:rPr>
        <w:t>.</w:t>
      </w:r>
    </w:p>
    <w:p w:rsidR="00791430" w:rsidRDefault="00FE73FC"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w:t>
      </w:r>
      <w:r w:rsidR="0048747B">
        <w:rPr>
          <w:sz w:val="28"/>
          <w:szCs w:val="28"/>
        </w:rPr>
        <w:t xml:space="preserve">по исполнению бюджета </w:t>
      </w:r>
      <w:r w:rsidR="00791430">
        <w:rPr>
          <w:sz w:val="28"/>
          <w:szCs w:val="28"/>
        </w:rPr>
        <w:t xml:space="preserve">осуществляется с </w:t>
      </w:r>
      <w:r w:rsidR="006C4FD1">
        <w:rPr>
          <w:sz w:val="28"/>
          <w:szCs w:val="28"/>
        </w:rPr>
        <w:t xml:space="preserve">применением </w:t>
      </w:r>
      <w:r w:rsidR="006C4FD1" w:rsidRPr="00373FFA">
        <w:rPr>
          <w:sz w:val="28"/>
          <w:szCs w:val="28"/>
        </w:rPr>
        <w:t>специального</w:t>
      </w:r>
      <w:r w:rsidR="006A243A">
        <w:rPr>
          <w:sz w:val="28"/>
          <w:szCs w:val="28"/>
        </w:rPr>
        <w:t xml:space="preserve"> </w:t>
      </w:r>
      <w:r w:rsidR="00791430">
        <w:rPr>
          <w:sz w:val="28"/>
          <w:szCs w:val="28"/>
        </w:rPr>
        <w:t xml:space="preserve">программного </w:t>
      </w:r>
      <w:r w:rsidR="00373FFA">
        <w:rPr>
          <w:sz w:val="28"/>
          <w:szCs w:val="28"/>
        </w:rPr>
        <w:t xml:space="preserve">обеспечения </w:t>
      </w:r>
      <w:r w:rsidR="00FB3764">
        <w:rPr>
          <w:sz w:val="28"/>
          <w:szCs w:val="28"/>
        </w:rPr>
        <w:t>«</w:t>
      </w:r>
      <w:r w:rsidR="00791430">
        <w:rPr>
          <w:sz w:val="28"/>
          <w:szCs w:val="28"/>
        </w:rPr>
        <w:t xml:space="preserve">Бюджет </w:t>
      </w:r>
      <w:r w:rsidR="00373FFA">
        <w:rPr>
          <w:sz w:val="28"/>
          <w:szCs w:val="28"/>
        </w:rPr>
        <w:t>–</w:t>
      </w:r>
      <w:r w:rsidR="00611F12">
        <w:rPr>
          <w:sz w:val="28"/>
          <w:szCs w:val="28"/>
        </w:rPr>
        <w:t xml:space="preserve"> </w:t>
      </w:r>
      <w:r w:rsidR="00791430">
        <w:rPr>
          <w:sz w:val="28"/>
          <w:szCs w:val="28"/>
        </w:rPr>
        <w:t>КС</w:t>
      </w:r>
      <w:r w:rsidR="00F063EF">
        <w:rPr>
          <w:sz w:val="28"/>
          <w:szCs w:val="28"/>
        </w:rPr>
        <w:t>»</w:t>
      </w:r>
      <w:r w:rsidR="00373FFA">
        <w:rPr>
          <w:sz w:val="28"/>
          <w:szCs w:val="28"/>
        </w:rPr>
        <w:t>, эксплуатируемого в Смоленской области для организации исполнения бюджетного процесса.</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E26A8E" w:rsidRDefault="00C76CD5" w:rsidP="00690926">
      <w:pPr>
        <w:widowControl/>
        <w:ind w:firstLine="677"/>
        <w:jc w:val="both"/>
        <w:outlineLvl w:val="0"/>
        <w:rPr>
          <w:color w:val="000000"/>
          <w:sz w:val="28"/>
          <w:szCs w:val="28"/>
        </w:rPr>
      </w:pPr>
      <w:r>
        <w:rPr>
          <w:sz w:val="28"/>
          <w:szCs w:val="28"/>
        </w:rPr>
        <w:t>3</w:t>
      </w:r>
      <w:r w:rsidR="00602190" w:rsidRPr="009569E8">
        <w:rPr>
          <w:sz w:val="28"/>
          <w:szCs w:val="28"/>
        </w:rPr>
        <w:t>.</w:t>
      </w:r>
      <w:r w:rsidR="00E70446">
        <w:rPr>
          <w:sz w:val="28"/>
          <w:szCs w:val="28"/>
        </w:rPr>
        <w:t>6</w:t>
      </w:r>
      <w:r w:rsidR="00D42CA2" w:rsidRPr="009569E8">
        <w:rPr>
          <w:sz w:val="28"/>
          <w:szCs w:val="28"/>
        </w:rPr>
        <w:t>.</w:t>
      </w:r>
      <w:r w:rsidR="00814273">
        <w:rPr>
          <w:sz w:val="28"/>
          <w:szCs w:val="28"/>
        </w:rPr>
        <w:t>1.</w:t>
      </w:r>
      <w:r w:rsidR="008D328D" w:rsidRPr="009569E8">
        <w:rPr>
          <w:sz w:val="28"/>
          <w:szCs w:val="28"/>
          <w:lang w:val="en-US"/>
        </w:rPr>
        <w:t> </w:t>
      </w:r>
      <w:r w:rsidR="00D42CA2" w:rsidRPr="009569E8">
        <w:rPr>
          <w:sz w:val="28"/>
          <w:szCs w:val="28"/>
        </w:rPr>
        <w:t xml:space="preserve">Учет поступлений в </w:t>
      </w:r>
      <w:r w:rsidR="000F7C3F">
        <w:rPr>
          <w:sz w:val="28"/>
          <w:szCs w:val="28"/>
        </w:rPr>
        <w:t>мест</w:t>
      </w:r>
      <w:r w:rsidR="00430F73" w:rsidRPr="009569E8">
        <w:rPr>
          <w:sz w:val="28"/>
          <w:szCs w:val="28"/>
        </w:rPr>
        <w:t>н</w:t>
      </w:r>
      <w:r w:rsidR="000F7C3F">
        <w:rPr>
          <w:sz w:val="28"/>
          <w:szCs w:val="28"/>
        </w:rPr>
        <w:t>ы</w:t>
      </w:r>
      <w:r w:rsidR="00430F73" w:rsidRPr="009569E8">
        <w:rPr>
          <w:sz w:val="28"/>
          <w:szCs w:val="28"/>
        </w:rPr>
        <w:t xml:space="preserve">й </w:t>
      </w:r>
      <w:r w:rsidR="00E80A19" w:rsidRPr="009569E8">
        <w:rPr>
          <w:sz w:val="28"/>
          <w:szCs w:val="28"/>
        </w:rPr>
        <w:t>бюджет</w:t>
      </w:r>
      <w:r w:rsidR="00DE7D58" w:rsidRPr="009569E8">
        <w:rPr>
          <w:sz w:val="28"/>
          <w:szCs w:val="28"/>
        </w:rPr>
        <w:t>,</w:t>
      </w:r>
      <w:r w:rsidR="00611F12">
        <w:rPr>
          <w:sz w:val="28"/>
          <w:szCs w:val="28"/>
        </w:rPr>
        <w:t xml:space="preserve"> </w:t>
      </w:r>
      <w:r w:rsidR="00B43394" w:rsidRPr="009569E8">
        <w:rPr>
          <w:sz w:val="28"/>
          <w:szCs w:val="28"/>
        </w:rPr>
        <w:t>по которым</w:t>
      </w:r>
      <w:r w:rsidR="00ED43FB" w:rsidRPr="009569E8">
        <w:rPr>
          <w:sz w:val="28"/>
          <w:szCs w:val="28"/>
        </w:rPr>
        <w:t xml:space="preserve"> за </w:t>
      </w:r>
      <w:r w:rsidR="00611F12">
        <w:rPr>
          <w:sz w:val="28"/>
          <w:szCs w:val="28"/>
        </w:rPr>
        <w:t>Администрацией</w:t>
      </w:r>
      <w:r w:rsidR="00ED43FB" w:rsidRPr="009569E8">
        <w:rPr>
          <w:sz w:val="28"/>
          <w:szCs w:val="28"/>
        </w:rPr>
        <w:t xml:space="preserve"> в качестве администратора доходов </w:t>
      </w:r>
      <w:r w:rsidR="000F7C3F">
        <w:rPr>
          <w:sz w:val="28"/>
          <w:szCs w:val="28"/>
        </w:rPr>
        <w:t>мес</w:t>
      </w:r>
      <w:r w:rsidR="00ED43FB" w:rsidRPr="009569E8">
        <w:rPr>
          <w:sz w:val="28"/>
          <w:szCs w:val="28"/>
        </w:rPr>
        <w:t xml:space="preserve">тного бюджета </w:t>
      </w:r>
      <w:r w:rsidR="009F7C5B" w:rsidRPr="009569E8">
        <w:rPr>
          <w:sz w:val="28"/>
          <w:szCs w:val="28"/>
        </w:rPr>
        <w:t xml:space="preserve">согласно действующему </w:t>
      </w:r>
      <w:r w:rsidR="009F7C5B" w:rsidRPr="009569E8">
        <w:rPr>
          <w:sz w:val="28"/>
          <w:szCs w:val="28"/>
        </w:rPr>
        <w:lastRenderedPageBreak/>
        <w:t>законодательству</w:t>
      </w:r>
      <w:r w:rsidR="00ED43FB" w:rsidRPr="009569E8">
        <w:rPr>
          <w:sz w:val="28"/>
          <w:szCs w:val="28"/>
        </w:rPr>
        <w:t xml:space="preserve"> закреплен</w:t>
      </w:r>
      <w:r w:rsidR="002A337E" w:rsidRPr="009569E8">
        <w:rPr>
          <w:sz w:val="28"/>
          <w:szCs w:val="28"/>
        </w:rPr>
        <w:t>ы</w:t>
      </w:r>
      <w:r w:rsidR="00611F12">
        <w:rPr>
          <w:sz w:val="28"/>
          <w:szCs w:val="28"/>
        </w:rPr>
        <w:t xml:space="preserve"> </w:t>
      </w:r>
      <w:r w:rsidR="00ED43FB" w:rsidRPr="009569E8">
        <w:rPr>
          <w:sz w:val="28"/>
          <w:szCs w:val="28"/>
        </w:rPr>
        <w:t>источник</w:t>
      </w:r>
      <w:r w:rsidR="002A337E" w:rsidRPr="009569E8">
        <w:rPr>
          <w:sz w:val="28"/>
          <w:szCs w:val="28"/>
        </w:rPr>
        <w:t>и</w:t>
      </w:r>
      <w:r w:rsidR="00ED43FB" w:rsidRPr="009569E8">
        <w:rPr>
          <w:sz w:val="28"/>
          <w:szCs w:val="28"/>
        </w:rPr>
        <w:t xml:space="preserve"> доходов </w:t>
      </w:r>
      <w:r w:rsidR="000F7C3F">
        <w:rPr>
          <w:sz w:val="28"/>
          <w:szCs w:val="28"/>
        </w:rPr>
        <w:t>ме</w:t>
      </w:r>
      <w:r w:rsidR="00ED43FB" w:rsidRPr="009569E8">
        <w:rPr>
          <w:sz w:val="28"/>
          <w:szCs w:val="28"/>
        </w:rPr>
        <w:t>стного бюджета</w:t>
      </w:r>
      <w:r w:rsidR="002A337E" w:rsidRPr="009569E8">
        <w:rPr>
          <w:sz w:val="28"/>
          <w:szCs w:val="28"/>
        </w:rPr>
        <w:t>, осуществляется по методу начисления</w:t>
      </w:r>
      <w:r w:rsidR="009F7C5B" w:rsidRPr="009569E8">
        <w:rPr>
          <w:sz w:val="28"/>
          <w:szCs w:val="28"/>
        </w:rPr>
        <w:t>.</w:t>
      </w:r>
      <w:r w:rsidR="00611F12">
        <w:rPr>
          <w:sz w:val="28"/>
          <w:szCs w:val="28"/>
        </w:rPr>
        <w:t xml:space="preserve"> </w:t>
      </w:r>
      <w:r w:rsidR="002A337E" w:rsidRPr="009569E8">
        <w:rPr>
          <w:sz w:val="28"/>
          <w:szCs w:val="28"/>
        </w:rPr>
        <w:t xml:space="preserve">Начисление поступлений </w:t>
      </w:r>
      <w:r w:rsidR="002A3B8A" w:rsidRPr="009569E8">
        <w:rPr>
          <w:sz w:val="28"/>
          <w:szCs w:val="28"/>
        </w:rPr>
        <w:t xml:space="preserve">межбюджетных трансфертов производится согласно Уведомлениям по расчетам между бюджетами </w:t>
      </w:r>
      <w:r w:rsidR="00250DE2">
        <w:rPr>
          <w:sz w:val="28"/>
          <w:szCs w:val="28"/>
        </w:rPr>
        <w:t>(</w:t>
      </w:r>
      <w:r w:rsidR="002A3B8A" w:rsidRPr="009569E8">
        <w:rPr>
          <w:sz w:val="28"/>
          <w:szCs w:val="28"/>
        </w:rPr>
        <w:t>ф.0504817</w:t>
      </w:r>
      <w:r w:rsidR="00250DE2">
        <w:rPr>
          <w:sz w:val="28"/>
          <w:szCs w:val="28"/>
        </w:rPr>
        <w:t>)</w:t>
      </w:r>
      <w:r w:rsidR="00611F12">
        <w:rPr>
          <w:sz w:val="28"/>
          <w:szCs w:val="28"/>
        </w:rPr>
        <w:t xml:space="preserve"> </w:t>
      </w:r>
      <w:r w:rsidR="00690926">
        <w:rPr>
          <w:sz w:val="28"/>
          <w:szCs w:val="28"/>
        </w:rPr>
        <w:t>и</w:t>
      </w:r>
      <w:r w:rsidR="00E26A8E">
        <w:rPr>
          <w:sz w:val="28"/>
          <w:szCs w:val="28"/>
        </w:rPr>
        <w:t xml:space="preserve"> оформляется Бухгалтерской справкой </w:t>
      </w:r>
      <w:r w:rsidR="00433CD1">
        <w:rPr>
          <w:sz w:val="28"/>
          <w:szCs w:val="28"/>
        </w:rPr>
        <w:t>(</w:t>
      </w:r>
      <w:r w:rsidR="00E26A8E">
        <w:rPr>
          <w:sz w:val="28"/>
          <w:szCs w:val="28"/>
        </w:rPr>
        <w:t>ф.</w:t>
      </w:r>
      <w:hyperlink r:id="rId10" w:history="1">
        <w:r w:rsidR="00E26A8E" w:rsidRPr="006E64DE">
          <w:rPr>
            <w:color w:val="000000"/>
            <w:sz w:val="28"/>
            <w:szCs w:val="28"/>
          </w:rPr>
          <w:t>0504833</w:t>
        </w:r>
        <w:r w:rsidR="00433CD1">
          <w:rPr>
            <w:color w:val="000000"/>
            <w:sz w:val="28"/>
            <w:szCs w:val="28"/>
          </w:rPr>
          <w:t>)</w:t>
        </w:r>
        <w:r w:rsidR="00E26A8E" w:rsidRPr="006E64DE">
          <w:rPr>
            <w:color w:val="000000"/>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996BD3">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395753">
        <w:rPr>
          <w:color w:val="000000"/>
          <w:sz w:val="28"/>
          <w:szCs w:val="28"/>
        </w:rPr>
        <w:t xml:space="preserve"> (применяется,  начиная с 2019 года)</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отчетного период</w:t>
      </w:r>
      <w:r w:rsidR="00996BD3">
        <w:rPr>
          <w:color w:val="000000"/>
          <w:sz w:val="28"/>
          <w:szCs w:val="28"/>
        </w:rPr>
        <w:t>а</w:t>
      </w:r>
      <w:r>
        <w:rPr>
          <w:color w:val="000000"/>
          <w:sz w:val="28"/>
          <w:szCs w:val="28"/>
        </w:rPr>
        <w:t xml:space="preserve"> (очередной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835CDC">
        <w:rPr>
          <w:color w:val="000000"/>
          <w:sz w:val="28"/>
          <w:szCs w:val="28"/>
        </w:rPr>
        <w:t>)</w:t>
      </w:r>
      <w:r w:rsidR="00395753">
        <w:rPr>
          <w:color w:val="000000"/>
          <w:sz w:val="28"/>
          <w:szCs w:val="28"/>
        </w:rPr>
        <w:t xml:space="preserve"> (применяется, начиная с 2019 года).</w:t>
      </w:r>
    </w:p>
    <w:p w:rsidR="00C70A43" w:rsidRPr="00C639D0" w:rsidRDefault="00E70446" w:rsidP="00FD451F">
      <w:pPr>
        <w:widowControl/>
        <w:ind w:firstLine="677"/>
        <w:jc w:val="both"/>
        <w:rPr>
          <w:color w:val="000000"/>
          <w:sz w:val="28"/>
          <w:szCs w:val="28"/>
        </w:rPr>
      </w:pPr>
      <w:r w:rsidRPr="006E64DE">
        <w:rPr>
          <w:color w:val="000000"/>
          <w:sz w:val="28"/>
          <w:szCs w:val="28"/>
        </w:rPr>
        <w:t>3.6.</w:t>
      </w:r>
      <w:r w:rsidR="00C70A43">
        <w:rPr>
          <w:color w:val="000000"/>
          <w:sz w:val="28"/>
          <w:szCs w:val="28"/>
        </w:rPr>
        <w:t>4</w:t>
      </w:r>
      <w:r w:rsidRPr="006E64DE">
        <w:rPr>
          <w:color w:val="000000"/>
          <w:sz w:val="28"/>
          <w:szCs w:val="28"/>
        </w:rPr>
        <w:t>.</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w:t>
      </w:r>
      <w:r w:rsidR="00996BD3">
        <w:rPr>
          <w:color w:val="000000"/>
          <w:sz w:val="28"/>
          <w:szCs w:val="28"/>
        </w:rPr>
        <w:t xml:space="preserve"> </w:t>
      </w:r>
      <w:r w:rsidR="004E36F9" w:rsidRPr="00C639D0">
        <w:rPr>
          <w:color w:val="000000"/>
          <w:sz w:val="28"/>
          <w:szCs w:val="28"/>
        </w:rPr>
        <w:t>части отчетного периода на доходы отчетного периода</w:t>
      </w:r>
      <w:r w:rsidR="00A13BA2" w:rsidRPr="00C639D0">
        <w:rPr>
          <w:color w:val="000000"/>
          <w:sz w:val="28"/>
          <w:szCs w:val="28"/>
        </w:rPr>
        <w:t xml:space="preserve"> осуществляет</w:t>
      </w:r>
      <w:r w:rsidR="00C70A43" w:rsidRPr="00C639D0">
        <w:rPr>
          <w:color w:val="000000"/>
          <w:sz w:val="28"/>
          <w:szCs w:val="28"/>
        </w:rPr>
        <w:t>ся в следующем порядке:</w:t>
      </w:r>
    </w:p>
    <w:p w:rsidR="00CF5625" w:rsidRPr="0048040B" w:rsidRDefault="0048040B" w:rsidP="0048040B">
      <w:pPr>
        <w:pStyle w:val="aff"/>
        <w:rPr>
          <w:b/>
          <w:sz w:val="28"/>
          <w:szCs w:val="28"/>
        </w:rPr>
      </w:pPr>
      <w:r>
        <w:rPr>
          <w:color w:val="000000"/>
          <w:sz w:val="28"/>
          <w:szCs w:val="28"/>
        </w:rPr>
        <w:t xml:space="preserve">- </w:t>
      </w:r>
      <w:r w:rsidR="00C70A43" w:rsidRPr="0048040B">
        <w:rPr>
          <w:color w:val="000000"/>
          <w:sz w:val="28"/>
          <w:szCs w:val="28"/>
        </w:rPr>
        <w:t xml:space="preserve">по </w:t>
      </w:r>
      <w:r w:rsidRPr="0048040B">
        <w:rPr>
          <w:color w:val="000000"/>
          <w:sz w:val="28"/>
          <w:szCs w:val="28"/>
        </w:rPr>
        <w:t xml:space="preserve">субсидиям и </w:t>
      </w:r>
      <w:r w:rsidR="00C70A43" w:rsidRPr="0048040B">
        <w:rPr>
          <w:color w:val="000000"/>
          <w:sz w:val="28"/>
          <w:szCs w:val="28"/>
        </w:rPr>
        <w:t>субвенци</w:t>
      </w:r>
      <w:r w:rsidRPr="0048040B">
        <w:rPr>
          <w:color w:val="000000"/>
          <w:sz w:val="28"/>
          <w:szCs w:val="28"/>
        </w:rPr>
        <w:t>ям</w:t>
      </w:r>
      <w:r w:rsidR="006A243A">
        <w:rPr>
          <w:color w:val="000000"/>
          <w:sz w:val="28"/>
          <w:szCs w:val="28"/>
        </w:rPr>
        <w:t xml:space="preserve"> </w:t>
      </w:r>
      <w:r w:rsidR="00C70A43" w:rsidRPr="0048040B">
        <w:rPr>
          <w:sz w:val="28"/>
          <w:szCs w:val="28"/>
        </w:rPr>
        <w:t>производится один раз в квартал на основании данных</w:t>
      </w:r>
      <w:r w:rsidR="006A243A">
        <w:rPr>
          <w:sz w:val="28"/>
          <w:szCs w:val="28"/>
        </w:rPr>
        <w:t xml:space="preserve"> </w:t>
      </w:r>
      <w:r w:rsidRPr="0048040B">
        <w:rPr>
          <w:sz w:val="28"/>
          <w:szCs w:val="28"/>
        </w:rPr>
        <w:t>отчетности о расходовании субсидий и субвенций, предоставленных из областного бюджета бюджетам муниципальных районов Смоленской области</w:t>
      </w:r>
      <w:r w:rsidR="00C70A43" w:rsidRPr="0048040B">
        <w:rPr>
          <w:sz w:val="28"/>
          <w:szCs w:val="28"/>
        </w:rPr>
        <w:t>;</w:t>
      </w:r>
    </w:p>
    <w:p w:rsidR="008B795F" w:rsidRDefault="0048040B" w:rsidP="0048040B">
      <w:pPr>
        <w:pStyle w:val="aff"/>
        <w:rPr>
          <w:i/>
          <w:color w:val="000000"/>
          <w:sz w:val="28"/>
          <w:szCs w:val="28"/>
        </w:rPr>
      </w:pPr>
      <w:r>
        <w:rPr>
          <w:sz w:val="28"/>
          <w:szCs w:val="28"/>
        </w:rPr>
        <w:t xml:space="preserve">- </w:t>
      </w:r>
      <w:r w:rsidR="00C70A43" w:rsidRPr="0048040B">
        <w:rPr>
          <w:sz w:val="28"/>
          <w:szCs w:val="28"/>
        </w:rPr>
        <w:t xml:space="preserve">по другим межбюджетным трансфертам </w:t>
      </w:r>
      <w:r w:rsidR="008B795F" w:rsidRPr="0048040B">
        <w:rPr>
          <w:sz w:val="28"/>
          <w:szCs w:val="28"/>
        </w:rPr>
        <w:t>согласно отчетам о выполнении условий и иным документам по срокам, предусмотренных в соответствующих Соглашениях.</w:t>
      </w:r>
      <w:r w:rsidR="006A243A">
        <w:rPr>
          <w:sz w:val="28"/>
          <w:szCs w:val="28"/>
        </w:rPr>
        <w:t xml:space="preserve"> </w:t>
      </w:r>
      <w:r w:rsidR="008B795F" w:rsidRPr="0048040B">
        <w:rPr>
          <w:sz w:val="28"/>
          <w:szCs w:val="28"/>
        </w:rPr>
        <w:t xml:space="preserve">Указанные операции оформляется Бухгалтерской справкой </w:t>
      </w:r>
      <w:r w:rsidR="00433CD1" w:rsidRPr="0048040B">
        <w:rPr>
          <w:sz w:val="28"/>
          <w:szCs w:val="28"/>
        </w:rPr>
        <w:t>(</w:t>
      </w:r>
      <w:r w:rsidR="008B795F" w:rsidRPr="0048040B">
        <w:rPr>
          <w:sz w:val="28"/>
          <w:szCs w:val="28"/>
        </w:rPr>
        <w:t>ф.</w:t>
      </w:r>
      <w:hyperlink r:id="rId11" w:history="1">
        <w:r w:rsidR="008B795F" w:rsidRPr="0048040B">
          <w:rPr>
            <w:color w:val="000000"/>
            <w:sz w:val="28"/>
            <w:szCs w:val="28"/>
          </w:rPr>
          <w:t>0504833</w:t>
        </w:r>
        <w:r w:rsidR="00433CD1" w:rsidRPr="0048040B">
          <w:rPr>
            <w:color w:val="000000"/>
            <w:sz w:val="28"/>
            <w:szCs w:val="28"/>
          </w:rPr>
          <w:t>)</w:t>
        </w:r>
        <w:r w:rsidR="00171EB1" w:rsidRPr="0048040B">
          <w:rPr>
            <w:color w:val="000000"/>
            <w:sz w:val="28"/>
            <w:szCs w:val="28"/>
          </w:rPr>
          <w:t xml:space="preserve"> (применяется, начиная с 2019 года)</w:t>
        </w:r>
        <w:r w:rsidR="008B795F" w:rsidRPr="0048040B">
          <w:rPr>
            <w:color w:val="000000"/>
            <w:sz w:val="28"/>
            <w:szCs w:val="28"/>
          </w:rPr>
          <w:t>.</w:t>
        </w:r>
      </w:hyperlink>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сумм доходов, требующих уточнение</w:t>
      </w:r>
      <w:r w:rsidR="009D2ED6">
        <w:rPr>
          <w:sz w:val="28"/>
          <w:szCs w:val="28"/>
        </w:rPr>
        <w:t xml:space="preserve">, </w:t>
      </w:r>
      <w:r w:rsidR="002E5838">
        <w:rPr>
          <w:sz w:val="28"/>
          <w:szCs w:val="28"/>
        </w:rPr>
        <w:t>отражаются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 xml:space="preserve">Дебет 121002180 </w:t>
      </w:r>
      <w:r w:rsidR="00F063EF">
        <w:rPr>
          <w:sz w:val="28"/>
          <w:szCs w:val="28"/>
        </w:rPr>
        <w:t>«</w:t>
      </w:r>
      <w:r w:rsidR="009D2ED6">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t xml:space="preserve">Кредит 121002180 </w:t>
      </w:r>
      <w:r w:rsidR="00F063EF">
        <w:rPr>
          <w:sz w:val="28"/>
          <w:szCs w:val="28"/>
        </w:rPr>
        <w:t>«</w:t>
      </w:r>
      <w:r>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 xml:space="preserve">Учет поступлений в </w:t>
      </w:r>
      <w:r w:rsidR="00F82D32">
        <w:rPr>
          <w:sz w:val="28"/>
          <w:szCs w:val="28"/>
        </w:rPr>
        <w:t>ме</w:t>
      </w:r>
      <w:r w:rsidR="00A44E10" w:rsidRPr="009569E8">
        <w:rPr>
          <w:sz w:val="28"/>
          <w:szCs w:val="28"/>
        </w:rPr>
        <w:t>стн</w:t>
      </w:r>
      <w:r w:rsidR="00F82D32">
        <w:rPr>
          <w:sz w:val="28"/>
          <w:szCs w:val="28"/>
        </w:rPr>
        <w:t>ы</w:t>
      </w:r>
      <w:r w:rsidR="00A44E10" w:rsidRPr="009569E8">
        <w:rPr>
          <w:sz w:val="28"/>
          <w:szCs w:val="28"/>
        </w:rPr>
        <w:t>й бюджет</w:t>
      </w:r>
      <w:r w:rsidR="00F42235" w:rsidRPr="009569E8">
        <w:rPr>
          <w:sz w:val="28"/>
          <w:szCs w:val="28"/>
        </w:rPr>
        <w:t>,</w:t>
      </w:r>
      <w:r w:rsidR="006A243A">
        <w:rPr>
          <w:sz w:val="28"/>
          <w:szCs w:val="28"/>
        </w:rPr>
        <w:t xml:space="preserve">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осуществляется в объеме кассовых поступлений.</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51137A">
        <w:rPr>
          <w:sz w:val="28"/>
          <w:szCs w:val="28"/>
        </w:rPr>
        <w:t>ме</w:t>
      </w:r>
      <w:r w:rsidR="0079541C">
        <w:rPr>
          <w:sz w:val="28"/>
          <w:szCs w:val="28"/>
        </w:rPr>
        <w:t xml:space="preserve">стного </w:t>
      </w:r>
      <w:r w:rsidR="001642F7" w:rsidRPr="009569E8">
        <w:rPr>
          <w:sz w:val="28"/>
          <w:szCs w:val="28"/>
        </w:rPr>
        <w:t xml:space="preserve">бюджета ведется в </w:t>
      </w:r>
      <w:r w:rsidR="006C4FD1" w:rsidRPr="009569E8">
        <w:rPr>
          <w:sz w:val="28"/>
          <w:szCs w:val="28"/>
        </w:rPr>
        <w:t xml:space="preserve">разрезе </w:t>
      </w:r>
      <w:r w:rsidR="006C4FD1">
        <w:rPr>
          <w:sz w:val="28"/>
          <w:szCs w:val="28"/>
        </w:rPr>
        <w:t>их</w:t>
      </w:r>
      <w:r w:rsidR="006A243A">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Pr>
          <w:sz w:val="28"/>
          <w:szCs w:val="28"/>
        </w:rPr>
        <w:t>3</w:t>
      </w:r>
      <w:r w:rsidR="00C705EE">
        <w:rPr>
          <w:sz w:val="28"/>
          <w:szCs w:val="28"/>
        </w:rPr>
        <w:t>.</w:t>
      </w:r>
      <w:r w:rsidR="005E76D6">
        <w:rPr>
          <w:sz w:val="28"/>
          <w:szCs w:val="28"/>
        </w:rPr>
        <w:t>8</w:t>
      </w:r>
      <w:r w:rsidR="00C705EE">
        <w:rPr>
          <w:sz w:val="28"/>
          <w:szCs w:val="28"/>
        </w:rPr>
        <w:t>.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lastRenderedPageBreak/>
        <w:t>3</w:t>
      </w:r>
      <w:r w:rsidR="000906DB" w:rsidRPr="00A9251C">
        <w:rPr>
          <w:rFonts w:ascii="Times New Roman" w:hAnsi="Times New Roman"/>
          <w:sz w:val="28"/>
          <w:szCs w:val="28"/>
        </w:rPr>
        <w:t>.8.1</w:t>
      </w:r>
      <w:r w:rsidR="000906DB">
        <w:rPr>
          <w:sz w:val="28"/>
          <w:szCs w:val="28"/>
        </w:rPr>
        <w:t>.</w:t>
      </w:r>
      <w:r w:rsidR="00996BD3">
        <w:rPr>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00996BD3">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t>- </w:t>
      </w:r>
      <w:r w:rsidR="00496547">
        <w:rPr>
          <w:sz w:val="28"/>
          <w:szCs w:val="28"/>
        </w:rPr>
        <w:t>поступление нефинансовых активов, полученных при списании, ремонте, разукомлектации, модернизации или реконструкции.</w:t>
      </w:r>
    </w:p>
    <w:p w:rsidR="00717F19" w:rsidRDefault="00743F53" w:rsidP="00717F19">
      <w:pPr>
        <w:widowControl/>
        <w:ind w:firstLine="539"/>
        <w:jc w:val="both"/>
        <w:rPr>
          <w:sz w:val="28"/>
          <w:szCs w:val="28"/>
        </w:rPr>
      </w:pPr>
      <w:r>
        <w:rPr>
          <w:sz w:val="28"/>
          <w:szCs w:val="28"/>
        </w:rPr>
        <w:t>В случае,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списанию и передаче объектов основных средств</w:t>
      </w:r>
      <w:r w:rsidR="00EB0639">
        <w:rPr>
          <w:sz w:val="28"/>
          <w:szCs w:val="28"/>
        </w:rPr>
        <w:t>,</w:t>
      </w:r>
      <w:r w:rsidR="003D1ABA">
        <w:rPr>
          <w:sz w:val="28"/>
          <w:szCs w:val="28"/>
        </w:rPr>
        <w:t xml:space="preserve"> </w:t>
      </w:r>
      <w:r w:rsidR="00EB0639">
        <w:rPr>
          <w:sz w:val="28"/>
          <w:szCs w:val="28"/>
        </w:rPr>
        <w:t xml:space="preserve">созданной </w:t>
      </w:r>
      <w:r w:rsidR="003D1ABA">
        <w:rPr>
          <w:sz w:val="28"/>
          <w:szCs w:val="28"/>
        </w:rPr>
        <w:t xml:space="preserve">распоряжением Администрации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r w:rsidRPr="00DD6F39">
        <w:rPr>
          <w:sz w:val="28"/>
          <w:szCs w:val="28"/>
        </w:rPr>
        <w:t>Передача (получение)</w:t>
      </w:r>
      <w:r w:rsidR="003D1ABA">
        <w:rPr>
          <w:sz w:val="28"/>
          <w:szCs w:val="28"/>
        </w:rPr>
        <w:t xml:space="preserve"> Администрацией</w:t>
      </w:r>
      <w:r w:rsidRPr="00DD6F39">
        <w:rPr>
          <w:sz w:val="28"/>
          <w:szCs w:val="28"/>
        </w:rPr>
        <w:t xml:space="preserve"> 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00B11536">
        <w:rPr>
          <w:sz w:val="28"/>
          <w:szCs w:val="28"/>
        </w:rPr>
        <w:t xml:space="preserve"> </w:t>
      </w:r>
      <w:r w:rsidRPr="00DD6F39">
        <w:rPr>
          <w:sz w:val="28"/>
          <w:szCs w:val="28"/>
        </w:rPr>
        <w:t>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00B11536">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,в связи с прекращением (закреплением) имущественных</w:t>
      </w:r>
      <w:r w:rsidR="00B11536">
        <w:rPr>
          <w:sz w:val="28"/>
          <w:szCs w:val="28"/>
        </w:rPr>
        <w:t xml:space="preserve"> </w:t>
      </w:r>
      <w:r w:rsidRPr="00DD6F39">
        <w:rPr>
          <w:sz w:val="28"/>
          <w:szCs w:val="28"/>
        </w:rPr>
        <w:t xml:space="preserve">прав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00B11536">
        <w:rPr>
          <w:sz w:val="28"/>
          <w:szCs w:val="28"/>
        </w:rPr>
        <w:t xml:space="preserve"> </w:t>
      </w:r>
      <w:r w:rsidRPr="002E4F56">
        <w:rPr>
          <w:sz w:val="28"/>
          <w:szCs w:val="28"/>
        </w:rPr>
        <w:t xml:space="preserve">одновременной передачей (принятием к </w:t>
      </w:r>
      <w:r w:rsidRPr="002E4F56">
        <w:rPr>
          <w:sz w:val="28"/>
          <w:szCs w:val="28"/>
        </w:rPr>
        <w:lastRenderedPageBreak/>
        <w:t>учету), в случае наличия, суммы начисленной на объект нефинансового актива амортизации.</w:t>
      </w:r>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B1153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средств</w:t>
      </w:r>
      <w:r w:rsidR="00010E86">
        <w:rPr>
          <w:sz w:val="28"/>
          <w:szCs w:val="28"/>
        </w:rPr>
        <w:t xml:space="preserve"> принимаются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3D1ABA">
        <w:rPr>
          <w:sz w:val="28"/>
          <w:szCs w:val="28"/>
        </w:rPr>
        <w:t>Администрации</w:t>
      </w:r>
      <w:r w:rsidR="00010E86" w:rsidRPr="00DA4371">
        <w:rPr>
          <w:sz w:val="28"/>
          <w:szCs w:val="28"/>
        </w:rPr>
        <w:t xml:space="preserve"> при осуществлении </w:t>
      </w:r>
      <w:r w:rsidR="00B15CBE">
        <w:rPr>
          <w:sz w:val="28"/>
          <w:szCs w:val="28"/>
        </w:rPr>
        <w:t>муниципальных</w:t>
      </w:r>
      <w:r w:rsidR="00010E86" w:rsidRPr="00DA4371">
        <w:rPr>
          <w:sz w:val="28"/>
          <w:szCs w:val="28"/>
        </w:rPr>
        <w:t xml:space="preserve"> полномочий (функций)</w:t>
      </w:r>
      <w:r w:rsidR="00010E86">
        <w:rPr>
          <w:sz w:val="28"/>
          <w:szCs w:val="28"/>
        </w:rPr>
        <w:t>.</w:t>
      </w:r>
      <w:r w:rsidR="003D1ABA">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12" w:history="1">
        <w:r w:rsidR="00010E86" w:rsidRPr="006E64DE">
          <w:rPr>
            <w:color w:val="000000"/>
            <w:sz w:val="28"/>
            <w:szCs w:val="28"/>
          </w:rPr>
          <w:t>стандарт</w:t>
        </w:r>
      </w:hyperlink>
      <w:r w:rsidR="00010E86">
        <w:rPr>
          <w:color w:val="000000"/>
          <w:sz w:val="28"/>
          <w:szCs w:val="28"/>
        </w:rPr>
        <w:t>ов</w:t>
      </w:r>
      <w:r w:rsidR="003D1ABA">
        <w:rPr>
          <w:color w:val="000000"/>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3D1ABA">
        <w:rPr>
          <w:sz w:val="28"/>
          <w:szCs w:val="28"/>
        </w:rPr>
        <w:t xml:space="preserve"> </w:t>
      </w:r>
      <w:r w:rsidR="00010E86">
        <w:rPr>
          <w:sz w:val="28"/>
          <w:szCs w:val="28"/>
        </w:rPr>
        <w:t>и</w:t>
      </w:r>
      <w:r w:rsidR="003D1ABA">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3D1ABA">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B11536">
        <w:rPr>
          <w:sz w:val="28"/>
          <w:szCs w:val="28"/>
        </w:rPr>
        <w:t xml:space="preserve"> </w:t>
      </w:r>
      <w:r w:rsidR="00A365D0" w:rsidRPr="004B0E6F">
        <w:rPr>
          <w:bCs/>
          <w:sz w:val="28"/>
          <w:szCs w:val="28"/>
        </w:rPr>
        <w:t>В целях выявления объектов основных средств, которые в ходе владения (пользования) перестали соответствовать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3D1ABA">
        <w:rPr>
          <w:sz w:val="28"/>
          <w:szCs w:val="28"/>
        </w:rPr>
        <w:t xml:space="preserve"> </w:t>
      </w:r>
      <w:r w:rsidR="00A365D0">
        <w:rPr>
          <w:sz w:val="28"/>
          <w:szCs w:val="28"/>
        </w:rPr>
        <w:t xml:space="preserve">на основании устного или письменного распоряжения </w:t>
      </w:r>
      <w:r w:rsidR="003D1ABA">
        <w:rPr>
          <w:sz w:val="28"/>
          <w:szCs w:val="28"/>
        </w:rPr>
        <w:t>Администрации</w:t>
      </w:r>
      <w:r w:rsidR="00A365D0">
        <w:rPr>
          <w:sz w:val="28"/>
          <w:szCs w:val="28"/>
        </w:rPr>
        <w:t xml:space="preserve"> о 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 течении</w:t>
      </w:r>
      <w:r w:rsidR="00D11977">
        <w:rPr>
          <w:sz w:val="28"/>
          <w:szCs w:val="28"/>
        </w:rPr>
        <w:t xml:space="preserve"> </w:t>
      </w:r>
      <w:r w:rsidR="00A365D0">
        <w:rPr>
          <w:sz w:val="28"/>
          <w:szCs w:val="28"/>
        </w:rPr>
        <w:t>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13"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14"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B65ECE" w:rsidP="0088662B">
      <w:pPr>
        <w:widowControl/>
        <w:ind w:firstLine="539"/>
        <w:jc w:val="both"/>
        <w:rPr>
          <w:sz w:val="28"/>
          <w:szCs w:val="28"/>
        </w:rPr>
      </w:pPr>
      <w:r>
        <w:rPr>
          <w:sz w:val="28"/>
          <w:szCs w:val="28"/>
        </w:rPr>
        <w:t xml:space="preserve">3.8.9. </w:t>
      </w:r>
      <w:r w:rsidR="0056044F">
        <w:rPr>
          <w:sz w:val="28"/>
          <w:szCs w:val="28"/>
        </w:rPr>
        <w:t xml:space="preserve">Постоянно действующая комиссия </w:t>
      </w:r>
      <w:r w:rsidR="0088662B">
        <w:rPr>
          <w:sz w:val="28"/>
          <w:szCs w:val="28"/>
        </w:rPr>
        <w:t>н</w:t>
      </w:r>
      <w:r w:rsidR="0056044F">
        <w:rPr>
          <w:sz w:val="28"/>
          <w:szCs w:val="28"/>
        </w:rPr>
        <w:t xml:space="preserve">а основании распоряжений </w:t>
      </w:r>
      <w:r w:rsidR="00D11977">
        <w:rPr>
          <w:sz w:val="28"/>
          <w:szCs w:val="28"/>
        </w:rPr>
        <w:t>Администрации</w:t>
      </w:r>
      <w:r w:rsidR="000903D5">
        <w:rPr>
          <w:sz w:val="28"/>
          <w:szCs w:val="28"/>
        </w:rPr>
        <w:t xml:space="preserve"> или решений</w:t>
      </w:r>
      <w:r w:rsidR="0056044F">
        <w:rPr>
          <w:sz w:val="28"/>
          <w:szCs w:val="28"/>
        </w:rPr>
        <w:t xml:space="preserve"> инвентаризационн</w:t>
      </w:r>
      <w:r w:rsidR="000B4CDA">
        <w:rPr>
          <w:sz w:val="28"/>
          <w:szCs w:val="28"/>
        </w:rPr>
        <w:t>ой</w:t>
      </w:r>
      <w:r w:rsidR="00D11977">
        <w:rPr>
          <w:sz w:val="28"/>
          <w:szCs w:val="28"/>
        </w:rPr>
        <w:t xml:space="preserve"> </w:t>
      </w:r>
      <w:r w:rsidR="0088662B">
        <w:rPr>
          <w:sz w:val="28"/>
          <w:szCs w:val="28"/>
        </w:rPr>
        <w:t>комиссии выносит</w:t>
      </w:r>
      <w:r w:rsidR="0056044F">
        <w:rPr>
          <w:sz w:val="28"/>
          <w:szCs w:val="28"/>
        </w:rPr>
        <w:t xml:space="preserve"> решение о прекращении использования объекта основных средств</w:t>
      </w:r>
      <w:r w:rsidR="0088662B">
        <w:rPr>
          <w:sz w:val="28"/>
          <w:szCs w:val="28"/>
        </w:rPr>
        <w:t xml:space="preserve"> и </w:t>
      </w:r>
      <w:r w:rsidR="0056044F">
        <w:rPr>
          <w:sz w:val="28"/>
          <w:szCs w:val="28"/>
        </w:rPr>
        <w:t xml:space="preserve">составляет Акт о списании </w:t>
      </w:r>
      <w:hyperlink r:id="rId15" w:history="1">
        <w:r w:rsidR="0056044F" w:rsidRPr="0088662B">
          <w:rPr>
            <w:sz w:val="28"/>
            <w:szCs w:val="28"/>
          </w:rPr>
          <w:t>(ф. 0504104)</w:t>
        </w:r>
      </w:hyperlink>
      <w:r w:rsidR="0056044F">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w:t>
      </w:r>
      <w:r w:rsidR="0056044F" w:rsidRPr="0088662B">
        <w:rPr>
          <w:sz w:val="28"/>
          <w:szCs w:val="28"/>
        </w:rPr>
        <w:t xml:space="preserve">инвентаризации </w:t>
      </w:r>
      <w:hyperlink r:id="rId16" w:history="1">
        <w:r w:rsidR="0056044F" w:rsidRPr="0088662B">
          <w:rPr>
            <w:sz w:val="28"/>
            <w:szCs w:val="28"/>
          </w:rPr>
          <w:t>(ф. 0504835)</w:t>
        </w:r>
      </w:hyperlink>
      <w:r w:rsidR="0056044F" w:rsidRPr="0088662B">
        <w:rPr>
          <w:sz w:val="28"/>
          <w:szCs w:val="28"/>
        </w:rPr>
        <w:t>,</w:t>
      </w:r>
      <w:r w:rsidR="0056044F">
        <w:rPr>
          <w:sz w:val="28"/>
          <w:szCs w:val="28"/>
        </w:rPr>
        <w:t xml:space="preserve"> который служит основанием для выбытия основного средства с баланса. На основании принятых комиссией решений</w:t>
      </w:r>
      <w:r w:rsidR="00D11977">
        <w:rPr>
          <w:sz w:val="28"/>
          <w:szCs w:val="28"/>
        </w:rPr>
        <w:t xml:space="preserve"> сектор</w:t>
      </w:r>
      <w:r w:rsidR="0088662B">
        <w:rPr>
          <w:sz w:val="28"/>
          <w:szCs w:val="28"/>
        </w:rPr>
        <w:t>ом учета</w:t>
      </w:r>
      <w:r w:rsidR="00E462CD">
        <w:rPr>
          <w:sz w:val="28"/>
          <w:szCs w:val="28"/>
        </w:rPr>
        <w:t xml:space="preserve"> и отчетности</w:t>
      </w:r>
      <w:r w:rsidR="00D11977">
        <w:rPr>
          <w:sz w:val="28"/>
          <w:szCs w:val="28"/>
        </w:rPr>
        <w:t xml:space="preserve"> </w:t>
      </w:r>
      <w:r w:rsidR="0056044F">
        <w:rPr>
          <w:sz w:val="28"/>
          <w:szCs w:val="28"/>
        </w:rPr>
        <w:t xml:space="preserve">составляется Бухгалтерская справка </w:t>
      </w:r>
      <w:hyperlink r:id="rId17" w:history="1">
        <w:r w:rsidR="0056044F" w:rsidRPr="0088662B">
          <w:rPr>
            <w:sz w:val="28"/>
            <w:szCs w:val="28"/>
          </w:rPr>
          <w:t>(ф. 0504833)</w:t>
        </w:r>
      </w:hyperlink>
      <w:r w:rsidR="0056044F" w:rsidRPr="0088662B">
        <w:rPr>
          <w:sz w:val="28"/>
          <w:szCs w:val="28"/>
        </w:rPr>
        <w:t>,</w:t>
      </w:r>
      <w:r w:rsidR="0056044F">
        <w:rPr>
          <w:sz w:val="28"/>
          <w:szCs w:val="28"/>
        </w:rPr>
        <w:t xml:space="preserve">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w:t>
      </w:r>
      <w:r w:rsidR="003057CA">
        <w:rPr>
          <w:sz w:val="28"/>
          <w:szCs w:val="28"/>
        </w:rPr>
        <w:t>«</w:t>
      </w:r>
      <w:r w:rsidR="0056044F">
        <w:rPr>
          <w:sz w:val="28"/>
          <w:szCs w:val="28"/>
        </w:rPr>
        <w:t>Материальные ценности, принятые на хранение</w:t>
      </w:r>
      <w:r w:rsidR="003057CA">
        <w:rPr>
          <w:sz w:val="28"/>
          <w:szCs w:val="28"/>
        </w:rPr>
        <w:t>»</w:t>
      </w:r>
      <w:r w:rsidR="0056044F">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w:t>
      </w:r>
      <w:r w:rsidRPr="005A7BCA">
        <w:rPr>
          <w:rFonts w:ascii="Times New Roman" w:hAnsi="Times New Roman"/>
          <w:bCs/>
          <w:sz w:val="28"/>
          <w:szCs w:val="28"/>
        </w:rPr>
        <w:lastRenderedPageBreak/>
        <w:t>(вовлечения в хозяйственный оборот, продажи</w:t>
      </w:r>
      <w:r w:rsidR="00513D05">
        <w:rPr>
          <w:rFonts w:ascii="Times New Roman" w:hAnsi="Times New Roman"/>
          <w:bCs/>
          <w:sz w:val="28"/>
          <w:szCs w:val="28"/>
        </w:rPr>
        <w:t>, передаче</w:t>
      </w:r>
      <w:r w:rsidRPr="005A7BCA">
        <w:rPr>
          <w:rFonts w:ascii="Times New Roman" w:hAnsi="Times New Roman"/>
          <w:bCs/>
          <w:sz w:val="28"/>
          <w:szCs w:val="28"/>
        </w:rPr>
        <w:t xml:space="preserve"> или списания)</w:t>
      </w:r>
      <w:r w:rsidR="005A7BCA" w:rsidRPr="005A7BCA">
        <w:rPr>
          <w:rFonts w:ascii="Times New Roman" w:hAnsi="Times New Roman"/>
          <w:bCs/>
          <w:sz w:val="28"/>
          <w:szCs w:val="28"/>
        </w:rPr>
        <w:t>.</w:t>
      </w:r>
      <w:r w:rsidR="00D11977">
        <w:rPr>
          <w:rFonts w:ascii="Times New Roman" w:hAnsi="Times New Roman"/>
          <w:bCs/>
          <w:sz w:val="28"/>
          <w:szCs w:val="28"/>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sidR="00D11977">
        <w:rPr>
          <w:bCs/>
          <w:sz w:val="28"/>
          <w:szCs w:val="28"/>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sidR="00D11977">
        <w:rPr>
          <w:bCs/>
          <w:sz w:val="28"/>
          <w:szCs w:val="28"/>
        </w:rPr>
        <w:t xml:space="preserve"> </w:t>
      </w:r>
      <w:r w:rsidR="00AC214F">
        <w:rPr>
          <w:bCs/>
          <w:sz w:val="28"/>
          <w:szCs w:val="28"/>
        </w:rPr>
        <w:t>основных средств</w:t>
      </w:r>
      <w:r w:rsidR="00D11977">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(разукомплектации),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Pr="007D0B31" w:rsidRDefault="004B1CE3" w:rsidP="004B1CE3">
      <w:pPr>
        <w:widowControl/>
        <w:ind w:firstLine="540"/>
        <w:jc w:val="both"/>
        <w:rPr>
          <w:sz w:val="28"/>
          <w:szCs w:val="28"/>
        </w:rPr>
      </w:pPr>
      <w:r w:rsidRPr="007D0B31">
        <w:rPr>
          <w:sz w:val="28"/>
          <w:szCs w:val="28"/>
        </w:rPr>
        <w:t>3.8.14. 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sidR="00D11977">
        <w:rPr>
          <w:rFonts w:ascii="Times New Roman" w:hAnsi="Times New Roman" w:cs="Times New Roman"/>
          <w:sz w:val="28"/>
          <w:szCs w:val="28"/>
        </w:rPr>
        <w:t xml:space="preserve"> </w:t>
      </w:r>
      <w:r w:rsidRPr="00033A57">
        <w:rPr>
          <w:rFonts w:ascii="Times New Roman" w:hAnsi="Times New Roman" w:cs="Times New Roman"/>
          <w:sz w:val="28"/>
          <w:szCs w:val="28"/>
        </w:rPr>
        <w:t xml:space="preserve">стоимости объектов основных средств </w:t>
      </w:r>
      <w:r w:rsidR="002453FA">
        <w:rPr>
          <w:rFonts w:ascii="Times New Roman" w:hAnsi="Times New Roman" w:cs="Times New Roman"/>
          <w:sz w:val="28"/>
          <w:szCs w:val="28"/>
        </w:rPr>
        <w:t>в результате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(разукомплектаци</w:t>
      </w:r>
      <w:r>
        <w:rPr>
          <w:rFonts w:ascii="Times New Roman" w:hAnsi="Times New Roman" w:cs="Times New Roman"/>
          <w:sz w:val="28"/>
          <w:szCs w:val="28"/>
        </w:rPr>
        <w:t>и</w:t>
      </w:r>
      <w:r w:rsidRPr="00B66723">
        <w:rPr>
          <w:rFonts w:ascii="Times New Roman" w:hAnsi="Times New Roman" w:cs="Times New Roman"/>
          <w:sz w:val="28"/>
          <w:szCs w:val="28"/>
        </w:rPr>
        <w:t>)</w:t>
      </w:r>
      <w:r w:rsidR="00D11977">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00D11977">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D1197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00B65ECE">
        <w:rPr>
          <w:sz w:val="28"/>
          <w:szCs w:val="28"/>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sidR="007E126B">
        <w:rPr>
          <w:sz w:val="28"/>
          <w:szCs w:val="28"/>
        </w:rPr>
        <w:t>Администрации</w:t>
      </w:r>
      <w:r w:rsidRPr="00092861">
        <w:rPr>
          <w:sz w:val="28"/>
          <w:szCs w:val="28"/>
        </w:rPr>
        <w:t xml:space="preserve"> по результатам проведения демонтажных, ремонтных работ, в том числе работ по разукомплектации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разукомплектации и оставленных для хозяйственных нужд </w:t>
      </w:r>
      <w:r w:rsidR="007E126B">
        <w:rPr>
          <w:sz w:val="28"/>
          <w:szCs w:val="28"/>
        </w:rPr>
        <w:t>Администрации</w:t>
      </w:r>
      <w:r w:rsidRPr="00C47D14">
        <w:rPr>
          <w:sz w:val="28"/>
          <w:szCs w:val="28"/>
        </w:rPr>
        <w:t>, определяется постоянно действующей комиссией</w:t>
      </w:r>
      <w:r>
        <w:rPr>
          <w:sz w:val="28"/>
          <w:szCs w:val="28"/>
        </w:rPr>
        <w:t>.</w:t>
      </w:r>
    </w:p>
    <w:p w:rsidR="004B1CE3" w:rsidRPr="006B75E1" w:rsidRDefault="004B1CE3" w:rsidP="004B1CE3">
      <w:pPr>
        <w:ind w:firstLine="567"/>
        <w:contextualSpacing/>
        <w:jc w:val="both"/>
        <w:rPr>
          <w:sz w:val="28"/>
          <w:szCs w:val="28"/>
        </w:rPr>
      </w:pPr>
      <w:r>
        <w:rPr>
          <w:bCs/>
          <w:sz w:val="28"/>
          <w:szCs w:val="28"/>
        </w:rPr>
        <w:lastRenderedPageBreak/>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4B1CE3">
        <w:rPr>
          <w:sz w:val="28"/>
          <w:szCs w:val="28"/>
        </w:rPr>
        <w:t>0504031</w:t>
      </w:r>
      <w:r w:rsidR="00237387">
        <w:rPr>
          <w:sz w:val="28"/>
          <w:szCs w:val="28"/>
        </w:rPr>
        <w:t>)</w:t>
      </w:r>
      <w:r w:rsidR="00327153">
        <w:rPr>
          <w:sz w:val="28"/>
          <w:szCs w:val="28"/>
        </w:rP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sidR="00327153">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xml:space="preserve">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00327153">
        <w:rPr>
          <w:sz w:val="28"/>
          <w:szCs w:val="28"/>
        </w:rPr>
        <w:t xml:space="preserve"> </w:t>
      </w:r>
      <w:r w:rsidR="00237387">
        <w:rPr>
          <w:sz w:val="28"/>
          <w:szCs w:val="28"/>
        </w:rPr>
        <w:t>(</w:t>
      </w:r>
      <w:hyperlink r:id="rId18" w:history="1">
        <w:r w:rsidRPr="00416047">
          <w:rPr>
            <w:sz w:val="28"/>
            <w:szCs w:val="28"/>
          </w:rPr>
          <w:t>ф. 0504031</w:t>
        </w:r>
      </w:hyperlink>
      <w:r w:rsidR="00237387">
        <w:rPr>
          <w:sz w:val="28"/>
          <w:szCs w:val="28"/>
        </w:rPr>
        <w:t>)</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 кроме объектов основных средств стоимостью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средств присваивается в соответствии со следующей структурой кодовых обозначений:</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26AB1">
        <w:rPr>
          <w:rFonts w:ascii="Times New Roman" w:hAnsi="Times New Roman" w:cs="Times New Roman"/>
          <w:sz w:val="28"/>
          <w:szCs w:val="28"/>
        </w:rPr>
        <w:t>знак - код вида деятельности(</w:t>
      </w:r>
      <w:r>
        <w:rPr>
          <w:rFonts w:ascii="Times New Roman" w:hAnsi="Times New Roman" w:cs="Times New Roman"/>
          <w:sz w:val="28"/>
          <w:szCs w:val="28"/>
        </w:rPr>
        <w:t xml:space="preserve">18 разряд счета: </w:t>
      </w:r>
      <w:r w:rsidRPr="00126AB1">
        <w:rPr>
          <w:rFonts w:ascii="Times New Roman" w:hAnsi="Times New Roman" w:cs="Times New Roman"/>
          <w:sz w:val="28"/>
          <w:szCs w:val="28"/>
        </w:rPr>
        <w:t xml:space="preserve">1- бюджетная деятельность); </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534AC">
        <w:rPr>
          <w:rFonts w:ascii="Times New Roman" w:hAnsi="Times New Roman" w:cs="Times New Roman"/>
          <w:sz w:val="28"/>
          <w:szCs w:val="28"/>
        </w:rPr>
        <w:t xml:space="preserve">- 4 </w:t>
      </w:r>
      <w:r>
        <w:rPr>
          <w:rFonts w:ascii="Times New Roman" w:hAnsi="Times New Roman" w:cs="Times New Roman"/>
          <w:sz w:val="28"/>
          <w:szCs w:val="28"/>
        </w:rPr>
        <w:t xml:space="preserve">знак – </w:t>
      </w:r>
      <w:r w:rsidR="00A534AC">
        <w:rPr>
          <w:rFonts w:ascii="Times New Roman" w:hAnsi="Times New Roman" w:cs="Times New Roman"/>
          <w:sz w:val="28"/>
          <w:szCs w:val="28"/>
        </w:rPr>
        <w:t>код</w:t>
      </w:r>
      <w:r w:rsidR="007E126B">
        <w:rPr>
          <w:rFonts w:ascii="Times New Roman" w:hAnsi="Times New Roman" w:cs="Times New Roman"/>
          <w:sz w:val="28"/>
          <w:szCs w:val="28"/>
        </w:rPr>
        <w:t xml:space="preserve"> </w:t>
      </w:r>
      <w:r>
        <w:rPr>
          <w:rFonts w:ascii="Times New Roman" w:hAnsi="Times New Roman" w:cs="Times New Roman"/>
          <w:sz w:val="28"/>
          <w:szCs w:val="28"/>
        </w:rPr>
        <w:t>синтети</w:t>
      </w:r>
      <w:r w:rsidRPr="00126AB1">
        <w:rPr>
          <w:rFonts w:ascii="Times New Roman" w:hAnsi="Times New Roman" w:cs="Times New Roman"/>
          <w:sz w:val="28"/>
          <w:szCs w:val="28"/>
        </w:rPr>
        <w:t>ческого счета (</w:t>
      </w:r>
      <w:r w:rsidR="00A534AC">
        <w:rPr>
          <w:rFonts w:ascii="Times New Roman" w:hAnsi="Times New Roman" w:cs="Times New Roman"/>
          <w:sz w:val="28"/>
          <w:szCs w:val="28"/>
        </w:rPr>
        <w:t>19</w:t>
      </w:r>
      <w:r w:rsidRPr="00126AB1">
        <w:rPr>
          <w:rFonts w:ascii="Times New Roman" w:hAnsi="Times New Roman" w:cs="Times New Roman"/>
          <w:sz w:val="28"/>
          <w:szCs w:val="28"/>
        </w:rPr>
        <w:t>-й</w:t>
      </w:r>
      <w:r w:rsidR="00A534AC">
        <w:rPr>
          <w:rFonts w:ascii="Times New Roman" w:hAnsi="Times New Roman" w:cs="Times New Roman"/>
          <w:sz w:val="28"/>
          <w:szCs w:val="28"/>
        </w:rPr>
        <w:t xml:space="preserve"> - 21-ый</w:t>
      </w:r>
      <w:r w:rsidRPr="00126AB1">
        <w:rPr>
          <w:rFonts w:ascii="Times New Roman" w:hAnsi="Times New Roman" w:cs="Times New Roman"/>
          <w:sz w:val="28"/>
          <w:szCs w:val="28"/>
        </w:rPr>
        <w:t xml:space="preserve"> разряд счета); </w:t>
      </w:r>
    </w:p>
    <w:p w:rsidR="00A534AC" w:rsidRDefault="00A534AC" w:rsidP="00A534A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5 знак – группу синтетического счета (22-ый разряд счета: обобщается в единую группу - 0)</w:t>
      </w:r>
      <w:r w:rsidRPr="00126AB1">
        <w:rPr>
          <w:rFonts w:ascii="Times New Roman" w:hAnsi="Times New Roman" w:cs="Times New Roman"/>
          <w:sz w:val="28"/>
          <w:szCs w:val="28"/>
        </w:rPr>
        <w:t>;</w:t>
      </w:r>
    </w:p>
    <w:p w:rsidR="00A534AC"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 xml:space="preserve">6 знак – вид синтетического счета (23-й разряд счета); </w:t>
      </w:r>
    </w:p>
    <w:p w:rsidR="009057C9"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7- 10 знаки - порядковый инвентарный номер.</w:t>
      </w:r>
    </w:p>
    <w:p w:rsidR="009057C9" w:rsidRDefault="009057C9" w:rsidP="00F63873">
      <w:pPr>
        <w:pStyle w:val="ConsPlusDocList"/>
        <w:widowControl/>
        <w:ind w:firstLine="540"/>
        <w:jc w:val="both"/>
        <w:rPr>
          <w:rFonts w:ascii="Times New Roman" w:hAnsi="Times New Roman" w:cs="Times New Roman"/>
          <w:sz w:val="28"/>
          <w:szCs w:val="28"/>
        </w:rPr>
      </w:pP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00327153">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lastRenderedPageBreak/>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принтер,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w:t>
      </w:r>
      <w:r w:rsidR="009057C9">
        <w:rPr>
          <w:sz w:val="28"/>
          <w:szCs w:val="28"/>
        </w:rPr>
        <w:t>очке учета нефинансовых активов</w:t>
      </w:r>
      <w:hyperlink r:id="rId19" w:history="1">
        <w:r w:rsidRPr="00416047">
          <w:rPr>
            <w:sz w:val="28"/>
            <w:szCs w:val="28"/>
          </w:rPr>
          <w:t>ф. 0504031</w:t>
        </w:r>
      </w:hyperlink>
      <w:r>
        <w:rPr>
          <w:sz w:val="28"/>
          <w:szCs w:val="28"/>
        </w:rPr>
        <w:t>или в Инвентарной карточке группового учета нефинансовых активов ф.0504032 со следующими записями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F63873">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 оприходование пригодных к эксплуатации комплектующих частей замененной комплектующей части:</w:t>
      </w:r>
    </w:p>
    <w:p w:rsidR="00F63873" w:rsidRDefault="00F63873" w:rsidP="00F63873">
      <w:pPr>
        <w:widowControl/>
        <w:ind w:firstLine="540"/>
        <w:jc w:val="both"/>
        <w:outlineLvl w:val="1"/>
        <w:rPr>
          <w:sz w:val="28"/>
          <w:szCs w:val="28"/>
        </w:rPr>
      </w:pPr>
      <w:r>
        <w:rPr>
          <w:sz w:val="28"/>
          <w:szCs w:val="28"/>
        </w:rPr>
        <w:t>Дебет 110536340 «Увеличение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Кредит 140110172 «Доходы от операций с активами».</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007E126B">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0656D9">
        <w:rPr>
          <w:rFonts w:ascii="Times New Roman" w:hAnsi="Times New Roman" w:cs="Times New Roman"/>
          <w:sz w:val="28"/>
          <w:szCs w:val="28"/>
        </w:rPr>
        <w:t>4</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xml:space="preserve">. 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 До момента утилизации, списанные комплектующие части учитываются на забалансовом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sidR="00327153">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00327153">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007E126B">
        <w:rPr>
          <w:rFonts w:ascii="Times New Roman" w:hAnsi="Times New Roman" w:cs="Times New Roman"/>
          <w:sz w:val="28"/>
          <w:szCs w:val="28"/>
        </w:rPr>
        <w:t xml:space="preserve"> </w:t>
      </w:r>
      <w:r w:rsidRPr="00FD28DD">
        <w:rPr>
          <w:rFonts w:ascii="Times New Roman" w:hAnsi="Times New Roman" w:cs="Times New Roman"/>
          <w:sz w:val="28"/>
          <w:szCs w:val="28"/>
        </w:rPr>
        <w:t>После получения справки об утилизации указанных предметов производится списание с забалансового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 xml:space="preserve">Объекты основных средств стоимостью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00935930">
        <w:rPr>
          <w:rFonts w:ascii="Times New Roman" w:hAnsi="Times New Roman" w:cs="Times New Roman"/>
          <w:sz w:val="28"/>
          <w:szCs w:val="28"/>
        </w:rPr>
        <w:t>о</w:t>
      </w:r>
      <w:r w:rsidRPr="00914EE6">
        <w:rPr>
          <w:rFonts w:ascii="Times New Roman" w:hAnsi="Times New Roman" w:cs="Times New Roman"/>
          <w:sz w:val="28"/>
          <w:szCs w:val="28"/>
        </w:rPr>
        <w:t xml:space="preserve">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забалансовом счете </w:t>
      </w:r>
      <w:r>
        <w:rPr>
          <w:rFonts w:ascii="Times New Roman" w:hAnsi="Times New Roman" w:cs="Times New Roman"/>
          <w:sz w:val="28"/>
          <w:szCs w:val="28"/>
        </w:rPr>
        <w:t>21«</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xml:space="preserve">. Выдача основных </w:t>
      </w:r>
      <w:r w:rsidRPr="00914EE6">
        <w:rPr>
          <w:rFonts w:ascii="Times New Roman" w:hAnsi="Times New Roman" w:cs="Times New Roman"/>
          <w:sz w:val="28"/>
          <w:szCs w:val="28"/>
        </w:rPr>
        <w:lastRenderedPageBreak/>
        <w:t xml:space="preserve">средств стоимостью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 суммового учета материальных ценностей</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 xml:space="preserve">групп </w:t>
      </w:r>
      <w:r w:rsidR="0081160A">
        <w:rPr>
          <w:rFonts w:ascii="Times New Roman" w:hAnsi="Times New Roman" w:cs="Times New Roman"/>
          <w:sz w:val="28"/>
          <w:szCs w:val="28"/>
        </w:rPr>
        <w:t xml:space="preserve">в </w:t>
      </w:r>
      <w:hyperlink r:id="rId20" w:history="1">
        <w:r w:rsidR="007D0B31">
          <w:rPr>
            <w:rFonts w:ascii="Times New Roman" w:hAnsi="Times New Roman" w:cs="Times New Roman"/>
            <w:color w:val="000000"/>
            <w:sz w:val="28"/>
            <w:szCs w:val="28"/>
          </w:rPr>
          <w:t>К</w:t>
        </w:r>
        <w:r w:rsidRPr="00690055">
          <w:rPr>
            <w:rFonts w:ascii="Times New Roman" w:hAnsi="Times New Roman" w:cs="Times New Roman"/>
            <w:color w:val="000000"/>
            <w:sz w:val="28"/>
            <w:szCs w:val="28"/>
          </w:rPr>
          <w:t>лассификации</w:t>
        </w:r>
      </w:hyperlink>
      <w:r w:rsidR="007E126B">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1"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2"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w:t>
      </w:r>
      <w:hyperlink r:id="rId23"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r w:rsidR="007E126B">
        <w:rPr>
          <w:sz w:val="28"/>
          <w:szCs w:val="28"/>
        </w:rPr>
        <w:t xml:space="preserve"> </w:t>
      </w:r>
      <w:r w:rsidRPr="00340EB7">
        <w:rPr>
          <w:sz w:val="28"/>
          <w:szCs w:val="28"/>
        </w:rPr>
        <w:t xml:space="preserve">Под оставшимся сроком полезного использования на соответствующую дату понимается срок </w:t>
      </w:r>
      <w:r w:rsidRPr="00340EB7">
        <w:rPr>
          <w:sz w:val="28"/>
          <w:szCs w:val="28"/>
        </w:rPr>
        <w:lastRenderedPageBreak/>
        <w:t>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t>3.</w:t>
      </w:r>
      <w:r w:rsidR="00660BEB">
        <w:rPr>
          <w:sz w:val="28"/>
          <w:szCs w:val="28"/>
        </w:rPr>
        <w:t>8</w:t>
      </w:r>
      <w:r>
        <w:rPr>
          <w:sz w:val="28"/>
          <w:szCs w:val="28"/>
        </w:rPr>
        <w:t>.3</w:t>
      </w:r>
      <w:r w:rsidR="0081160A">
        <w:rPr>
          <w:sz w:val="28"/>
          <w:szCs w:val="28"/>
        </w:rPr>
        <w:t>3</w:t>
      </w:r>
      <w:r>
        <w:rPr>
          <w:sz w:val="28"/>
          <w:szCs w:val="28"/>
        </w:rPr>
        <w:t xml:space="preserve">. </w:t>
      </w:r>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r w:rsidR="007E126B">
        <w:rPr>
          <w:sz w:val="28"/>
          <w:szCs w:val="28"/>
        </w:rPr>
        <w:t>Администрацией</w:t>
      </w:r>
      <w:r w:rsidR="007D0B31">
        <w:rPr>
          <w:sz w:val="28"/>
          <w:szCs w:val="28"/>
        </w:rPr>
        <w:t xml:space="preserve"> </w:t>
      </w:r>
      <w:r w:rsidRPr="00340EB7">
        <w:rPr>
          <w:sz w:val="28"/>
          <w:szCs w:val="28"/>
        </w:rPr>
        <w:t>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группировкой согласно </w:t>
      </w:r>
      <w:hyperlink r:id="rId24" w:history="1">
        <w:r w:rsidRPr="00CE657D">
          <w:rPr>
            <w:sz w:val="28"/>
            <w:szCs w:val="28"/>
          </w:rPr>
          <w:t>ОК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25" w:history="1">
        <w:r w:rsidRPr="00B36944">
          <w:rPr>
            <w:sz w:val="28"/>
            <w:szCs w:val="28"/>
          </w:rPr>
          <w:t>ОКОФ ОК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3E2E01">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r w:rsidR="00CE657D">
        <w:rPr>
          <w:sz w:val="28"/>
          <w:szCs w:val="28"/>
        </w:rPr>
        <w:t xml:space="preserve">В случае </w:t>
      </w:r>
      <w:r w:rsidR="00CE657D" w:rsidRPr="00B36944">
        <w:rPr>
          <w:sz w:val="28"/>
          <w:szCs w:val="28"/>
        </w:rPr>
        <w:t xml:space="preserve">наличия противоречий в применении прямого (обратного) переходных ключей, утвержденных </w:t>
      </w:r>
      <w:hyperlink r:id="rId26" w:history="1">
        <w:r w:rsidR="00CE657D" w:rsidRPr="00B36944">
          <w:rPr>
            <w:sz w:val="28"/>
            <w:szCs w:val="28"/>
          </w:rPr>
          <w:t>Приказом</w:t>
        </w:r>
      </w:hyperlink>
      <w:r w:rsidR="00327153">
        <w:t xml:space="preserve"> </w:t>
      </w:r>
      <w:r w:rsidR="00CE657D" w:rsidRPr="00B36944">
        <w:rPr>
          <w:sz w:val="28"/>
          <w:szCs w:val="28"/>
        </w:rPr>
        <w:t>Росстандарта</w:t>
      </w:r>
      <w:r w:rsidR="00E73ECE">
        <w:rPr>
          <w:sz w:val="28"/>
          <w:szCs w:val="28"/>
        </w:rPr>
        <w:t>№</w:t>
      </w:r>
      <w:r w:rsidR="00CE657D" w:rsidRPr="00B36944">
        <w:rPr>
          <w:sz w:val="28"/>
          <w:szCs w:val="28"/>
        </w:rPr>
        <w:t xml:space="preserve"> 458, и </w:t>
      </w:r>
      <w:hyperlink r:id="rId27" w:history="1">
        <w:r w:rsidR="00CE657D" w:rsidRPr="00B36944">
          <w:rPr>
            <w:sz w:val="28"/>
            <w:szCs w:val="28"/>
          </w:rPr>
          <w:t>ОКОФ ОК 013-201</w:t>
        </w:r>
        <w:r w:rsidR="00E73ECE">
          <w:rPr>
            <w:sz w:val="28"/>
            <w:szCs w:val="28"/>
          </w:rPr>
          <w:t>4</w:t>
        </w:r>
        <w:r w:rsidR="00CE657D" w:rsidRPr="00B36944">
          <w:rPr>
            <w:sz w:val="28"/>
            <w:szCs w:val="28"/>
          </w:rPr>
          <w:t xml:space="preserve"> (СНС 2008)</w:t>
        </w:r>
      </w:hyperlink>
      <w:r w:rsidR="00CE657D">
        <w:rPr>
          <w:sz w:val="28"/>
          <w:szCs w:val="28"/>
        </w:rPr>
        <w:t xml:space="preserve">, а также отсутствия позиций в новых кодах ОКОФ ОК 013-2014 (СНС 2008) </w:t>
      </w:r>
      <w:r w:rsidR="003E2E01">
        <w:rPr>
          <w:sz w:val="28"/>
          <w:szCs w:val="28"/>
        </w:rPr>
        <w:t xml:space="preserve"> д</w:t>
      </w:r>
      <w:r w:rsidR="00CE657D" w:rsidRPr="003E2E01">
        <w:rPr>
          <w:sz w:val="28"/>
          <w:szCs w:val="28"/>
        </w:rPr>
        <w:t>ля объектов учета, ранее включаемых в группы материальных ценностей, по своим критериям являющихся основными средствами</w:t>
      </w:r>
      <w:r w:rsidR="003E2E01" w:rsidRPr="003E2E01">
        <w:rPr>
          <w:sz w:val="28"/>
          <w:szCs w:val="28"/>
        </w:rPr>
        <w:t xml:space="preserve"> применяется группировка с</w:t>
      </w:r>
      <w:r w:rsidR="003E2E01">
        <w:rPr>
          <w:sz w:val="28"/>
          <w:szCs w:val="28"/>
        </w:rPr>
        <w:t xml:space="preserve">огласно </w:t>
      </w:r>
      <w:hyperlink r:id="rId28" w:history="1">
        <w:r w:rsidR="003E2E01" w:rsidRPr="00CE657D">
          <w:rPr>
            <w:sz w:val="28"/>
            <w:szCs w:val="28"/>
          </w:rPr>
          <w:t>ОК 013-94</w:t>
        </w:r>
      </w:hyperlink>
      <w:r w:rsidR="003E2E01">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 либо </w:t>
      </w:r>
      <w:r w:rsidR="003E2E01" w:rsidRPr="003E2E01">
        <w:rPr>
          <w:sz w:val="28"/>
          <w:szCs w:val="28"/>
        </w:rPr>
        <w:t>постоянно действующая комиссия может принимать самостоятельное решение по отнесению указанных объектов к соответствующей группе кодов ОКОФ ОК 013-2014 (СНС 2008) и определению сроков их полезного использования.</w:t>
      </w:r>
    </w:p>
    <w:p w:rsidR="003B54D7" w:rsidRDefault="003B54D7" w:rsidP="003B54D7">
      <w:pPr>
        <w:widowControl/>
        <w:ind w:firstLine="540"/>
        <w:jc w:val="both"/>
        <w:rPr>
          <w:sz w:val="28"/>
          <w:szCs w:val="28"/>
        </w:rPr>
      </w:pPr>
      <w:r>
        <w:rPr>
          <w:sz w:val="28"/>
          <w:szCs w:val="28"/>
        </w:rPr>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 xml:space="preserve">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средств стоимостью: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31550" w:rsidP="00631550">
      <w:pPr>
        <w:shd w:val="clear" w:color="auto" w:fill="FFFFFF"/>
        <w:tabs>
          <w:tab w:val="left" w:pos="851"/>
          <w:tab w:val="left" w:pos="4678"/>
        </w:tabs>
        <w:spacing w:before="5" w:line="322" w:lineRule="exact"/>
        <w:ind w:right="62"/>
        <w:jc w:val="both"/>
        <w:rPr>
          <w:sz w:val="28"/>
          <w:szCs w:val="28"/>
        </w:rPr>
      </w:pPr>
      <w:r>
        <w:rPr>
          <w:sz w:val="28"/>
          <w:szCs w:val="28"/>
        </w:rPr>
        <w:t xml:space="preserve">       </w:t>
      </w:r>
      <w:r w:rsidR="00660BEB">
        <w:rPr>
          <w:sz w:val="28"/>
          <w:szCs w:val="28"/>
        </w:rPr>
        <w:t>3</w:t>
      </w:r>
      <w:r w:rsidR="00B36944">
        <w:rPr>
          <w:sz w:val="28"/>
          <w:szCs w:val="28"/>
        </w:rPr>
        <w:t>.</w:t>
      </w:r>
      <w:r w:rsidR="00660BEB">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w:t>
      </w:r>
      <w:r w:rsidR="00B36944">
        <w:rPr>
          <w:sz w:val="28"/>
          <w:szCs w:val="28"/>
        </w:rPr>
        <w:lastRenderedPageBreak/>
        <w:t xml:space="preserve">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D33B37"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327153">
        <w:rPr>
          <w:sz w:val="28"/>
          <w:szCs w:val="28"/>
        </w:rPr>
        <w:t xml:space="preserve"> </w:t>
      </w:r>
      <w:r w:rsidR="00A92519">
        <w:rPr>
          <w:sz w:val="28"/>
          <w:szCs w:val="28"/>
        </w:rPr>
        <w:t>ме</w:t>
      </w:r>
      <w:r w:rsidR="00B36944">
        <w:rPr>
          <w:sz w:val="28"/>
          <w:szCs w:val="28"/>
        </w:rPr>
        <w:t>стного</w:t>
      </w:r>
      <w:r w:rsidR="00B36944" w:rsidRPr="009569E8">
        <w:rPr>
          <w:sz w:val="28"/>
          <w:szCs w:val="28"/>
        </w:rPr>
        <w:t xml:space="preserve"> бюджета и находящихся в распоряжении </w:t>
      </w:r>
      <w:r w:rsidR="004977EB">
        <w:rPr>
          <w:sz w:val="28"/>
          <w:szCs w:val="28"/>
        </w:rPr>
        <w:t>Администрации</w:t>
      </w:r>
      <w:r w:rsidR="00B36944" w:rsidRPr="009569E8">
        <w:rPr>
          <w:sz w:val="28"/>
          <w:szCs w:val="28"/>
        </w:rPr>
        <w:t xml:space="preserve"> на праве оперативного управления осуществляется в соответствии с требованиями уполномоченного органа по управлени</w:t>
      </w:r>
      <w:r w:rsidR="00B36944">
        <w:rPr>
          <w:sz w:val="28"/>
          <w:szCs w:val="28"/>
        </w:rPr>
        <w:t>ю</w:t>
      </w:r>
      <w:r w:rsidR="00B36944" w:rsidRPr="009569E8">
        <w:rPr>
          <w:sz w:val="28"/>
          <w:szCs w:val="28"/>
        </w:rPr>
        <w:t xml:space="preserve"> имуществом (</w:t>
      </w:r>
      <w:r w:rsidR="005658F3">
        <w:rPr>
          <w:sz w:val="28"/>
          <w:szCs w:val="28"/>
        </w:rPr>
        <w:t>Отдела по экономическому развитию и управлению имуществом Администрации муниципального образования «Демидовский район» Смоленской области</w:t>
      </w:r>
      <w:r w:rsidR="005658F3" w:rsidRPr="009569E8">
        <w:rPr>
          <w:sz w:val="28"/>
          <w:szCs w:val="28"/>
        </w:rPr>
        <w:t>)</w:t>
      </w:r>
      <w:r w:rsidR="00B36944" w:rsidRPr="009569E8">
        <w:rPr>
          <w:sz w:val="28"/>
          <w:szCs w:val="28"/>
        </w:rPr>
        <w:t>.</w:t>
      </w:r>
      <w:r w:rsidR="00327153">
        <w:rPr>
          <w:sz w:val="28"/>
          <w:szCs w:val="28"/>
        </w:rPr>
        <w:t xml:space="preserve"> </w:t>
      </w:r>
      <w:r w:rsidR="00B36944">
        <w:rPr>
          <w:sz w:val="28"/>
          <w:szCs w:val="28"/>
        </w:rPr>
        <w:t>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00B36944"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9B2FCC">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забалансовый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на списание объектов основных средств </w:t>
      </w:r>
      <w:r w:rsidR="00D33B37">
        <w:rPr>
          <w:sz w:val="28"/>
          <w:szCs w:val="28"/>
        </w:rPr>
        <w:t>и утилизацию</w:t>
      </w:r>
      <w:r w:rsidR="008D4F34">
        <w:rPr>
          <w:sz w:val="28"/>
          <w:szCs w:val="28"/>
        </w:rPr>
        <w:t xml:space="preserve"> документов на основании Бухгалтерской справки </w:t>
      </w:r>
      <w:r w:rsidR="005D513D">
        <w:rPr>
          <w:sz w:val="28"/>
          <w:szCs w:val="28"/>
        </w:rPr>
        <w:t>(</w:t>
      </w:r>
      <w:r w:rsidR="008D4F34">
        <w:rPr>
          <w:sz w:val="28"/>
          <w:szCs w:val="28"/>
        </w:rPr>
        <w:t>ф.0504833</w:t>
      </w:r>
      <w:r w:rsidR="005D513D">
        <w:rPr>
          <w:sz w:val="28"/>
          <w:szCs w:val="28"/>
        </w:rPr>
        <w:t>)</w:t>
      </w:r>
      <w:r w:rsidR="00D33B37">
        <w:rPr>
          <w:sz w:val="28"/>
          <w:szCs w:val="28"/>
        </w:rPr>
        <w:t xml:space="preserve"> отдел учета</w:t>
      </w:r>
      <w:r w:rsidR="005658F3">
        <w:rPr>
          <w:sz w:val="28"/>
          <w:szCs w:val="28"/>
        </w:rPr>
        <w:t xml:space="preserve"> и отчетности</w:t>
      </w:r>
      <w:r w:rsidR="00D33B37">
        <w:rPr>
          <w:sz w:val="28"/>
          <w:szCs w:val="28"/>
        </w:rPr>
        <w:t xml:space="preserve"> производит списание объектов с забалансового счета 02.</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9B2FCC">
        <w:rPr>
          <w:sz w:val="28"/>
          <w:szCs w:val="28"/>
        </w:rPr>
        <w:t xml:space="preserve"> </w:t>
      </w:r>
      <w:r w:rsidR="00D33B37">
        <w:rPr>
          <w:sz w:val="28"/>
          <w:szCs w:val="28"/>
        </w:rPr>
        <w:t xml:space="preserve">Объекты основных </w:t>
      </w:r>
      <w:r w:rsidR="003E2E01">
        <w:rPr>
          <w:sz w:val="28"/>
          <w:szCs w:val="28"/>
        </w:rPr>
        <w:t>средств, по</w:t>
      </w:r>
      <w:r w:rsidR="004977EB">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4977EB">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9B2FCC">
        <w:rPr>
          <w:sz w:val="28"/>
          <w:szCs w:val="28"/>
        </w:rPr>
        <w:t xml:space="preserve">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передач</w:t>
      </w:r>
      <w:r w:rsidR="003E2E01">
        <w:rPr>
          <w:sz w:val="28"/>
          <w:szCs w:val="28"/>
        </w:rPr>
        <w:t>а</w:t>
      </w:r>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 xml:space="preserve">сновных средств стоимостью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9B2FCC">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4977EB">
        <w:rPr>
          <w:sz w:val="28"/>
          <w:szCs w:val="28"/>
        </w:rPr>
        <w:t xml:space="preserve"> </w:t>
      </w:r>
      <w:r w:rsidR="00B30D2D">
        <w:rPr>
          <w:sz w:val="28"/>
          <w:szCs w:val="28"/>
        </w:rPr>
        <w:t>использования</w:t>
      </w:r>
      <w:r w:rsidR="004977EB">
        <w:rPr>
          <w:sz w:val="28"/>
          <w:szCs w:val="28"/>
        </w:rPr>
        <w:t xml:space="preserve"> </w:t>
      </w:r>
      <w:r w:rsidR="003E2E01" w:rsidRPr="004977EB">
        <w:rPr>
          <w:sz w:val="28"/>
          <w:szCs w:val="28"/>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t>3.</w:t>
      </w:r>
      <w:r w:rsidR="00660BEB">
        <w:rPr>
          <w:sz w:val="28"/>
          <w:szCs w:val="28"/>
        </w:rPr>
        <w:t>8</w:t>
      </w:r>
      <w:r w:rsidRPr="00447E25">
        <w:rPr>
          <w:sz w:val="28"/>
          <w:szCs w:val="28"/>
        </w:rPr>
        <w:t>.4</w:t>
      </w:r>
      <w:r w:rsidR="005D513D">
        <w:rPr>
          <w:sz w:val="28"/>
          <w:szCs w:val="28"/>
        </w:rPr>
        <w:t>7</w:t>
      </w:r>
      <w:r w:rsidRPr="00447E25">
        <w:rPr>
          <w:sz w:val="28"/>
          <w:szCs w:val="28"/>
        </w:rPr>
        <w:t>. </w:t>
      </w:r>
      <w:r>
        <w:rPr>
          <w:sz w:val="28"/>
          <w:szCs w:val="28"/>
        </w:rPr>
        <w:t>Первоначальная</w:t>
      </w:r>
      <w:r w:rsidRPr="00447E25">
        <w:rPr>
          <w:sz w:val="28"/>
          <w:szCs w:val="28"/>
        </w:rPr>
        <w:t xml:space="preserve"> стоимость материальных запасов, остающихся в </w:t>
      </w:r>
      <w:r w:rsidR="009B2FCC">
        <w:rPr>
          <w:sz w:val="28"/>
          <w:szCs w:val="28"/>
        </w:rPr>
        <w:t>Администрации</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19664A">
        <w:rPr>
          <w:sz w:val="28"/>
          <w:szCs w:val="28"/>
        </w:rPr>
        <w:t xml:space="preserve"> </w:t>
      </w:r>
      <w:r>
        <w:rPr>
          <w:sz w:val="28"/>
          <w:szCs w:val="28"/>
        </w:rPr>
        <w:t>-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 140110172 «Доходы от операций с активами».</w:t>
      </w:r>
      <w:r w:rsidR="004977EB">
        <w:rPr>
          <w:sz w:val="28"/>
          <w:szCs w:val="28"/>
        </w:rPr>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деятельности </w:t>
      </w:r>
      <w:r w:rsidR="004977EB">
        <w:rPr>
          <w:sz w:val="28"/>
          <w:szCs w:val="28"/>
        </w:rPr>
        <w:t>Администрации</w:t>
      </w:r>
      <w:r w:rsidR="00793D99">
        <w:rPr>
          <w:sz w:val="28"/>
          <w:szCs w:val="28"/>
        </w:rPr>
        <w:t>,</w:t>
      </w:r>
      <w:r>
        <w:rPr>
          <w:sz w:val="28"/>
          <w:szCs w:val="28"/>
        </w:rPr>
        <w:t xml:space="preserve"> производится с разрешения </w:t>
      </w:r>
      <w:r w:rsidR="004977EB">
        <w:rPr>
          <w:sz w:val="28"/>
          <w:szCs w:val="28"/>
        </w:rPr>
        <w:t>Главы муниципального образования</w:t>
      </w:r>
      <w:r>
        <w:rPr>
          <w:sz w:val="28"/>
          <w:szCs w:val="28"/>
        </w:rPr>
        <w:t xml:space="preserve">, должностным лицом, определенным </w:t>
      </w:r>
      <w:r w:rsidR="004977EB">
        <w:rPr>
          <w:sz w:val="28"/>
          <w:szCs w:val="28"/>
        </w:rPr>
        <w:t>распоряжением</w:t>
      </w:r>
      <w:r>
        <w:rPr>
          <w:sz w:val="28"/>
          <w:szCs w:val="28"/>
        </w:rPr>
        <w:t xml:space="preserve"> </w:t>
      </w:r>
      <w:r w:rsidR="004977EB">
        <w:rPr>
          <w:sz w:val="28"/>
          <w:szCs w:val="28"/>
        </w:rPr>
        <w:t>Главы муниципального образования</w:t>
      </w:r>
      <w:r>
        <w:rPr>
          <w:sz w:val="28"/>
          <w:szCs w:val="28"/>
        </w:rPr>
        <w:t xml:space="preserve">. Печати и штампы учитываются   должностным лицом в специальной Книге </w:t>
      </w:r>
      <w:r w:rsidRPr="009569E8">
        <w:rPr>
          <w:sz w:val="28"/>
          <w:szCs w:val="28"/>
        </w:rPr>
        <w:t>учета печатей и штампов согласно приложению №</w:t>
      </w:r>
      <w:r w:rsidR="005D513D">
        <w:rPr>
          <w:sz w:val="28"/>
          <w:szCs w:val="28"/>
        </w:rPr>
        <w:t> 5 </w:t>
      </w:r>
      <w:r>
        <w:rPr>
          <w:sz w:val="28"/>
          <w:szCs w:val="28"/>
        </w:rPr>
        <w:t xml:space="preserve"> к настоящему Положению, выдаются работникам под расписку, хранятся в надежно закрываемых сейфах или шкафах. </w:t>
      </w:r>
      <w:r w:rsidRPr="009569E8">
        <w:rPr>
          <w:sz w:val="28"/>
          <w:szCs w:val="28"/>
        </w:rPr>
        <w:t xml:space="preserve">Работники несут ответственность за сохранность </w:t>
      </w:r>
      <w:r w:rsidRPr="009569E8">
        <w:rPr>
          <w:sz w:val="28"/>
          <w:szCs w:val="28"/>
        </w:rPr>
        <w:lastRenderedPageBreak/>
        <w:t>находящихся у них печатей и штампов.</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xml:space="preserve">.  Об утере печати или штампа незамедлительно ставиться в известность </w:t>
      </w:r>
      <w:r w:rsidR="004977EB">
        <w:rPr>
          <w:sz w:val="28"/>
          <w:szCs w:val="28"/>
        </w:rPr>
        <w:t>Глава муниципального образования</w:t>
      </w:r>
      <w:r w:rsidR="003B54D7">
        <w:rPr>
          <w:sz w:val="28"/>
          <w:szCs w:val="28"/>
        </w:rPr>
        <w:t>.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w:t>
      </w:r>
      <w:r w:rsidR="000656D9">
        <w:rPr>
          <w:sz w:val="28"/>
          <w:szCs w:val="28"/>
        </w:rPr>
        <w:t>6</w:t>
      </w:r>
      <w:r w:rsidR="003B54D7">
        <w:rPr>
          <w:sz w:val="28"/>
          <w:szCs w:val="28"/>
        </w:rPr>
        <w:t xml:space="preserve"> к настоящему Положению. Акт на списание печатей и </w:t>
      </w:r>
      <w:r w:rsidR="004977EB">
        <w:rPr>
          <w:sz w:val="28"/>
          <w:szCs w:val="28"/>
        </w:rPr>
        <w:t>штампов утверждается Главой муниципального образования</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используемые в деятельности </w:t>
      </w:r>
      <w:r w:rsidR="0019664A">
        <w:rPr>
          <w:sz w:val="28"/>
          <w:szCs w:val="28"/>
        </w:rPr>
        <w:t>Администрации</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4977EB">
        <w:rPr>
          <w:sz w:val="28"/>
          <w:szCs w:val="28"/>
        </w:rPr>
        <w:t xml:space="preserve"> </w:t>
      </w:r>
      <w:r w:rsidR="003B54D7">
        <w:rPr>
          <w:sz w:val="28"/>
          <w:szCs w:val="28"/>
        </w:rPr>
        <w:t>Кроме того,</w:t>
      </w:r>
      <w:r w:rsidR="004977EB">
        <w:rPr>
          <w:sz w:val="28"/>
          <w:szCs w:val="28"/>
        </w:rPr>
        <w:t xml:space="preserve"> </w:t>
      </w:r>
      <w:r w:rsidR="003B54D7">
        <w:rPr>
          <w:sz w:val="28"/>
          <w:szCs w:val="28"/>
        </w:rPr>
        <w:t xml:space="preserve">в составе прочих материальных запасов учитываются следующие виды канцелярских товаров и предметы: </w:t>
      </w:r>
      <w:r w:rsidR="00827C90">
        <w:rPr>
          <w:sz w:val="28"/>
          <w:szCs w:val="28"/>
        </w:rPr>
        <w:t>степлеры, дыроколы, предметы посуды, кашпо для цветов, элементы питания, сетевые фильтры, аккумуляторы, резаки, плоскогубцы, точилки, отвертки, антистеплеры, флэш</w:t>
      </w:r>
      <w:r w:rsidR="0019664A">
        <w:rPr>
          <w:sz w:val="28"/>
          <w:szCs w:val="28"/>
        </w:rPr>
        <w:t>- диск</w:t>
      </w:r>
      <w:r w:rsidR="00827C90">
        <w:rPr>
          <w:sz w:val="28"/>
          <w:szCs w:val="28"/>
        </w:rPr>
        <w:t xml:space="preserve"> накопители,  разветвители </w:t>
      </w:r>
      <w:r w:rsidR="00827C90">
        <w:rPr>
          <w:sz w:val="28"/>
          <w:szCs w:val="28"/>
          <w:lang w:val="en-US"/>
        </w:rPr>
        <w:t>USB</w:t>
      </w:r>
      <w:r w:rsidR="003B54D7">
        <w:rPr>
          <w:sz w:val="28"/>
          <w:szCs w:val="28"/>
        </w:rPr>
        <w:t>).</w:t>
      </w:r>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таможенные пошлины и иные платежи, связанные с приобретением материальных запасов;</w:t>
      </w:r>
    </w:p>
    <w:p w:rsidR="00623232" w:rsidRPr="00757F1E" w:rsidRDefault="005D513D" w:rsidP="00623232">
      <w:pPr>
        <w:widowControl/>
        <w:ind w:firstLine="540"/>
        <w:jc w:val="both"/>
        <w:rPr>
          <w:sz w:val="28"/>
          <w:szCs w:val="28"/>
        </w:rPr>
      </w:pPr>
      <w:r>
        <w:rPr>
          <w:sz w:val="28"/>
          <w:szCs w:val="28"/>
        </w:rPr>
        <w:t>-</w:t>
      </w:r>
      <w:r>
        <w:t> </w:t>
      </w:r>
      <w:r w:rsidR="00623232" w:rsidRPr="00757F1E">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23232" w:rsidRDefault="005D513D" w:rsidP="00623232">
      <w:pPr>
        <w:widowControl/>
        <w:ind w:firstLine="540"/>
        <w:jc w:val="both"/>
        <w:rPr>
          <w:sz w:val="28"/>
          <w:szCs w:val="28"/>
        </w:rPr>
      </w:pPr>
      <w:r>
        <w:rPr>
          <w:sz w:val="28"/>
          <w:szCs w:val="28"/>
        </w:rPr>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r w:rsidR="0019664A">
        <w:rPr>
          <w:sz w:val="28"/>
          <w:szCs w:val="28"/>
        </w:rPr>
        <w:t>Администрацией</w:t>
      </w:r>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lastRenderedPageBreak/>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623232">
        <w:rPr>
          <w:sz w:val="28"/>
          <w:szCs w:val="28"/>
        </w:rPr>
        <w:t>13</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r w:rsidR="004977EB">
        <w:rPr>
          <w:sz w:val="28"/>
          <w:szCs w:val="28"/>
        </w:rPr>
        <w:t>Администрацией</w:t>
      </w:r>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4977EB">
        <w:rPr>
          <w:sz w:val="28"/>
          <w:szCs w:val="28"/>
        </w:rPr>
        <w:t xml:space="preserve"> </w:t>
      </w:r>
      <w:r w:rsidR="00623232" w:rsidRPr="00327C2F">
        <w:rPr>
          <w:sz w:val="28"/>
          <w:szCs w:val="28"/>
        </w:rPr>
        <w:t xml:space="preserve">учитываются </w:t>
      </w:r>
      <w:r w:rsidR="004977EB">
        <w:rPr>
          <w:sz w:val="28"/>
          <w:szCs w:val="28"/>
        </w:rPr>
        <w:t>Администрацией</w:t>
      </w:r>
      <w:r w:rsidR="00623232" w:rsidRPr="00327C2F">
        <w:rPr>
          <w:sz w:val="28"/>
          <w:szCs w:val="28"/>
        </w:rPr>
        <w:t xml:space="preserve"> на забалансовом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(определенной) собственником (балансодержателем) имущества</w:t>
      </w:r>
      <w:r w:rsidR="00623232">
        <w:rPr>
          <w:sz w:val="28"/>
          <w:szCs w:val="28"/>
        </w:rPr>
        <w:t xml:space="preserve"> в акте приемки- передаче (ином документе)</w:t>
      </w:r>
      <w:r w:rsidR="00623232" w:rsidRPr="00327C2F">
        <w:rPr>
          <w:sz w:val="28"/>
          <w:szCs w:val="28"/>
        </w:rPr>
        <w:t>, а в случаях не</w:t>
      </w:r>
      <w:r w:rsidR="0009180C">
        <w:rPr>
          <w:sz w:val="28"/>
          <w:szCs w:val="28"/>
        </w:rPr>
        <w:t xml:space="preserve"> </w:t>
      </w:r>
      <w:r w:rsidR="00623232" w:rsidRPr="00327C2F">
        <w:rPr>
          <w:sz w:val="28"/>
          <w:szCs w:val="28"/>
        </w:rPr>
        <w:t>указания собственником (балансодержателем) стоимости - в условной оценке: один объект, один рубль.</w:t>
      </w:r>
    </w:p>
    <w:p w:rsidR="007F328D" w:rsidRDefault="00677555" w:rsidP="007F328D">
      <w:pPr>
        <w:shd w:val="clear" w:color="auto" w:fill="FFFFFF"/>
        <w:tabs>
          <w:tab w:val="left" w:pos="851"/>
        </w:tabs>
        <w:spacing w:before="5" w:line="322" w:lineRule="exact"/>
        <w:ind w:right="62" w:firstLine="677"/>
        <w:jc w:val="both"/>
        <w:rPr>
          <w:sz w:val="28"/>
          <w:szCs w:val="28"/>
        </w:rPr>
      </w:pPr>
      <w:r>
        <w:rPr>
          <w:sz w:val="28"/>
          <w:szCs w:val="28"/>
        </w:rPr>
        <w:t>3</w:t>
      </w:r>
      <w:r w:rsidR="007F328D">
        <w:rPr>
          <w:sz w:val="28"/>
          <w:szCs w:val="28"/>
        </w:rPr>
        <w:t>.</w:t>
      </w:r>
      <w:r w:rsidR="00660BEB">
        <w:rPr>
          <w:sz w:val="28"/>
          <w:szCs w:val="28"/>
        </w:rPr>
        <w:t>8</w:t>
      </w:r>
      <w:r w:rsidR="007F328D">
        <w:rPr>
          <w:sz w:val="28"/>
          <w:szCs w:val="28"/>
        </w:rPr>
        <w:t>.5</w:t>
      </w:r>
      <w:r w:rsidR="00677299">
        <w:rPr>
          <w:sz w:val="28"/>
          <w:szCs w:val="28"/>
        </w:rPr>
        <w:t>6</w:t>
      </w:r>
      <w:r w:rsidR="007F328D">
        <w:rPr>
          <w:sz w:val="28"/>
          <w:szCs w:val="28"/>
        </w:rPr>
        <w:t xml:space="preserve">. Программные продукты для ЭВМ, относящиеся к объектам авторских прав и предоставленные </w:t>
      </w:r>
      <w:r w:rsidR="004977EB">
        <w:rPr>
          <w:sz w:val="28"/>
          <w:szCs w:val="28"/>
        </w:rPr>
        <w:t>Администрации</w:t>
      </w:r>
      <w:r w:rsidR="007F328D">
        <w:rPr>
          <w:sz w:val="28"/>
          <w:szCs w:val="28"/>
        </w:rPr>
        <w:t xml:space="preserve"> на праве использования в соответствии с заключенными договорами учитываются</w:t>
      </w:r>
      <w:r w:rsidR="004977EB">
        <w:rPr>
          <w:sz w:val="28"/>
          <w:szCs w:val="28"/>
        </w:rPr>
        <w:t xml:space="preserve"> </w:t>
      </w:r>
      <w:r w:rsidR="007F328D" w:rsidRPr="00ED001F">
        <w:rPr>
          <w:sz w:val="28"/>
          <w:szCs w:val="28"/>
        </w:rPr>
        <w:t>на забалансовом</w:t>
      </w:r>
      <w:r w:rsidR="004977EB">
        <w:rPr>
          <w:sz w:val="28"/>
          <w:szCs w:val="28"/>
        </w:rPr>
        <w:t xml:space="preserve"> </w:t>
      </w:r>
      <w:hyperlink r:id="rId29" w:history="1">
        <w:r w:rsidR="007F328D" w:rsidRPr="00ED001F">
          <w:rPr>
            <w:sz w:val="28"/>
            <w:szCs w:val="28"/>
          </w:rPr>
          <w:t>счете 01</w:t>
        </w:r>
      </w:hyperlink>
      <w:r w:rsidR="00677299">
        <w:rPr>
          <w:sz w:val="28"/>
          <w:szCs w:val="28"/>
        </w:rPr>
        <w:t>«</w:t>
      </w:r>
      <w:r w:rsidR="007F328D" w:rsidRPr="00ED001F">
        <w:rPr>
          <w:sz w:val="28"/>
          <w:szCs w:val="28"/>
        </w:rPr>
        <w:t>Имущество, полученное в пользование</w:t>
      </w:r>
      <w:r w:rsidR="00677299">
        <w:rPr>
          <w:sz w:val="28"/>
          <w:szCs w:val="28"/>
        </w:rPr>
        <w:t>»</w:t>
      </w:r>
      <w:r w:rsidR="007F328D" w:rsidRPr="00ED001F">
        <w:rPr>
          <w:sz w:val="28"/>
          <w:szCs w:val="28"/>
        </w:rPr>
        <w:t xml:space="preserve"> по стоимости, определяемой исходя из размера вознаграждения, установленного в договоре</w:t>
      </w:r>
      <w:r w:rsidR="00AC2327">
        <w:rPr>
          <w:sz w:val="28"/>
          <w:szCs w:val="28"/>
        </w:rPr>
        <w:t xml:space="preserve"> либо </w:t>
      </w:r>
      <w:r w:rsidR="00AC2327" w:rsidRPr="00327C2F">
        <w:rPr>
          <w:sz w:val="28"/>
          <w:szCs w:val="28"/>
        </w:rPr>
        <w:t>в условной оценке: один объект, один рубль.</w:t>
      </w:r>
    </w:p>
    <w:p w:rsidR="007F328D" w:rsidRDefault="007F328D" w:rsidP="007F328D">
      <w:pPr>
        <w:widowControl/>
        <w:ind w:firstLine="540"/>
        <w:jc w:val="both"/>
        <w:rPr>
          <w:sz w:val="28"/>
          <w:szCs w:val="28"/>
        </w:rPr>
      </w:pPr>
      <w:r w:rsidRPr="004C4D0B">
        <w:rPr>
          <w:sz w:val="28"/>
          <w:szCs w:val="28"/>
        </w:rPr>
        <w:t xml:space="preserve">Аналитический учет по </w:t>
      </w:r>
      <w:hyperlink r:id="rId30" w:history="1">
        <w:r w:rsidRPr="004C4D0B">
          <w:rPr>
            <w:sz w:val="28"/>
            <w:szCs w:val="28"/>
          </w:rPr>
          <w:t>счету</w:t>
        </w:r>
      </w:hyperlink>
      <w:r w:rsidRPr="004C4D0B">
        <w:rPr>
          <w:sz w:val="28"/>
          <w:szCs w:val="28"/>
        </w:rPr>
        <w:t xml:space="preserve"> ведется в Карточке количественно-суммового учета материальных ценностей</w:t>
      </w:r>
      <w:r w:rsidR="00677299">
        <w:rPr>
          <w:sz w:val="28"/>
          <w:szCs w:val="28"/>
        </w:rPr>
        <w:t>(</w:t>
      </w:r>
      <w:r>
        <w:rPr>
          <w:sz w:val="28"/>
          <w:szCs w:val="28"/>
        </w:rPr>
        <w:t>ф.0504041</w:t>
      </w:r>
      <w:r w:rsidR="00677299">
        <w:rPr>
          <w:sz w:val="28"/>
          <w:szCs w:val="28"/>
        </w:rPr>
        <w:t>)</w:t>
      </w:r>
      <w:r w:rsidRPr="004C4D0B">
        <w:rPr>
          <w:sz w:val="28"/>
          <w:szCs w:val="28"/>
        </w:rPr>
        <w:t xml:space="preserve"> в разрезе </w:t>
      </w:r>
      <w:r w:rsidR="00C5251F">
        <w:rPr>
          <w:sz w:val="28"/>
          <w:szCs w:val="28"/>
        </w:rPr>
        <w:t xml:space="preserve">видов </w:t>
      </w:r>
      <w:r w:rsidRPr="004C4D0B">
        <w:rPr>
          <w:sz w:val="28"/>
          <w:szCs w:val="28"/>
        </w:rPr>
        <w:t>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r w:rsidR="00C5251F">
        <w:rPr>
          <w:sz w:val="28"/>
          <w:szCs w:val="28"/>
        </w:rPr>
        <w:t xml:space="preserve"> либо по каждому объекту программного продукта</w:t>
      </w:r>
      <w:r w:rsidRPr="004C4D0B">
        <w:rPr>
          <w:sz w:val="28"/>
          <w:szCs w:val="28"/>
        </w:rPr>
        <w:t>.</w:t>
      </w:r>
    </w:p>
    <w:p w:rsidR="007F328D" w:rsidRPr="00C87CC9" w:rsidRDefault="00677555" w:rsidP="007F32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328D" w:rsidRPr="00C87CC9">
        <w:rPr>
          <w:rFonts w:ascii="Times New Roman" w:hAnsi="Times New Roman" w:cs="Times New Roman"/>
          <w:sz w:val="28"/>
          <w:szCs w:val="28"/>
        </w:rPr>
        <w:t>.</w:t>
      </w:r>
      <w:r w:rsidR="00660BEB">
        <w:rPr>
          <w:rFonts w:ascii="Times New Roman" w:hAnsi="Times New Roman" w:cs="Times New Roman"/>
          <w:sz w:val="28"/>
          <w:szCs w:val="28"/>
        </w:rPr>
        <w:t>8</w:t>
      </w:r>
      <w:r w:rsidR="007F328D" w:rsidRPr="00C87CC9">
        <w:rPr>
          <w:rFonts w:ascii="Times New Roman" w:hAnsi="Times New Roman" w:cs="Times New Roman"/>
          <w:sz w:val="28"/>
          <w:szCs w:val="28"/>
        </w:rPr>
        <w:t>.</w:t>
      </w:r>
      <w:r w:rsidR="00677299">
        <w:rPr>
          <w:rFonts w:ascii="Times New Roman" w:hAnsi="Times New Roman" w:cs="Times New Roman"/>
          <w:sz w:val="28"/>
          <w:szCs w:val="28"/>
        </w:rPr>
        <w:t>57</w:t>
      </w:r>
      <w:r w:rsidR="007F328D" w:rsidRPr="00C87CC9">
        <w:rPr>
          <w:rFonts w:ascii="Times New Roman" w:hAnsi="Times New Roman" w:cs="Times New Roman"/>
          <w:sz w:val="28"/>
          <w:szCs w:val="28"/>
        </w:rPr>
        <w:t>.</w:t>
      </w:r>
      <w:r w:rsidR="007F328D">
        <w:rPr>
          <w:rFonts w:ascii="Times New Roman" w:hAnsi="Times New Roman" w:cs="Times New Roman"/>
          <w:sz w:val="28"/>
          <w:szCs w:val="28"/>
        </w:rPr>
        <w:t> П</w:t>
      </w:r>
      <w:r w:rsidR="007F328D" w:rsidRPr="00C87CC9">
        <w:rPr>
          <w:rFonts w:ascii="Times New Roman" w:hAnsi="Times New Roman" w:cs="Times New Roman"/>
          <w:sz w:val="28"/>
          <w:szCs w:val="28"/>
        </w:rPr>
        <w:t xml:space="preserve">ри приобретении объектов нефинансовых активов </w:t>
      </w:r>
      <w:r w:rsidR="004977EB">
        <w:rPr>
          <w:rFonts w:ascii="Times New Roman" w:hAnsi="Times New Roman" w:cs="Times New Roman"/>
          <w:sz w:val="28"/>
          <w:szCs w:val="28"/>
        </w:rPr>
        <w:t>Администрацией</w:t>
      </w:r>
      <w:r w:rsidR="00B71702">
        <w:rPr>
          <w:rFonts w:ascii="Times New Roman" w:hAnsi="Times New Roman" w:cs="Times New Roman"/>
          <w:sz w:val="28"/>
          <w:szCs w:val="28"/>
        </w:rPr>
        <w:t xml:space="preserve"> </w:t>
      </w:r>
      <w:r w:rsidR="007F328D" w:rsidRPr="00C87CC9">
        <w:rPr>
          <w:rFonts w:ascii="Times New Roman" w:hAnsi="Times New Roman" w:cs="Times New Roman"/>
          <w:sz w:val="28"/>
          <w:szCs w:val="28"/>
        </w:rPr>
        <w:t xml:space="preserve"> Акт о приеме-передаче</w:t>
      </w:r>
      <w:r w:rsidR="007F328D">
        <w:rPr>
          <w:rFonts w:ascii="Times New Roman" w:hAnsi="Times New Roman" w:cs="Times New Roman"/>
          <w:sz w:val="28"/>
          <w:szCs w:val="28"/>
        </w:rPr>
        <w:t xml:space="preserve"> объектов нефинансовых активов </w:t>
      </w:r>
      <w:r w:rsidR="00677299">
        <w:rPr>
          <w:rFonts w:ascii="Times New Roman" w:hAnsi="Times New Roman" w:cs="Times New Roman"/>
          <w:sz w:val="28"/>
          <w:szCs w:val="28"/>
        </w:rPr>
        <w:t>(</w:t>
      </w:r>
      <w:r w:rsidR="007F328D">
        <w:rPr>
          <w:rFonts w:ascii="Times New Roman" w:hAnsi="Times New Roman" w:cs="Times New Roman"/>
          <w:sz w:val="28"/>
          <w:szCs w:val="28"/>
        </w:rPr>
        <w:t>ф. 0504101</w:t>
      </w:r>
      <w:r w:rsidR="00677299">
        <w:rPr>
          <w:rFonts w:ascii="Times New Roman" w:hAnsi="Times New Roman" w:cs="Times New Roman"/>
          <w:sz w:val="28"/>
          <w:szCs w:val="28"/>
        </w:rPr>
        <w:t>)</w:t>
      </w:r>
      <w:r w:rsidR="007F328D">
        <w:rPr>
          <w:rFonts w:ascii="Times New Roman" w:hAnsi="Times New Roman" w:cs="Times New Roman"/>
          <w:sz w:val="28"/>
          <w:szCs w:val="28"/>
        </w:rPr>
        <w:t xml:space="preserve"> не применяется</w:t>
      </w:r>
      <w:r w:rsidR="007F328D" w:rsidRPr="00C87CC9">
        <w:rPr>
          <w:rFonts w:ascii="Times New Roman" w:hAnsi="Times New Roman" w:cs="Times New Roman"/>
          <w:sz w:val="28"/>
          <w:szCs w:val="28"/>
        </w:rPr>
        <w:t>.</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677299">
        <w:rPr>
          <w:sz w:val="28"/>
          <w:szCs w:val="28"/>
        </w:rPr>
        <w:t>58</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951780">
        <w:rPr>
          <w:sz w:val="28"/>
          <w:szCs w:val="28"/>
        </w:rPr>
        <w:t xml:space="preserve"> </w:t>
      </w:r>
      <w:r w:rsidR="007F328D" w:rsidRPr="003216DC">
        <w:rPr>
          <w:sz w:val="28"/>
          <w:szCs w:val="28"/>
        </w:rPr>
        <w:t>и сохранность</w:t>
      </w:r>
      <w:r w:rsidR="00951780">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определенных материально ответственных лиц, назначенных </w:t>
      </w:r>
      <w:r w:rsidR="00951780">
        <w:rPr>
          <w:sz w:val="28"/>
          <w:szCs w:val="28"/>
        </w:rPr>
        <w:t>распоряжением Администрации</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677299">
        <w:rPr>
          <w:rFonts w:ascii="Times New Roman" w:hAnsi="Times New Roman" w:cs="Times New Roman"/>
          <w:sz w:val="28"/>
          <w:szCs w:val="28"/>
        </w:rPr>
        <w:t>59</w:t>
      </w:r>
      <w:r w:rsidRPr="00677555">
        <w:rPr>
          <w:rFonts w:ascii="Times New Roman" w:hAnsi="Times New Roman" w:cs="Times New Roman"/>
          <w:sz w:val="28"/>
          <w:szCs w:val="28"/>
        </w:rPr>
        <w:t xml:space="preserve">. </w:t>
      </w:r>
      <w:r>
        <w:rPr>
          <w:rFonts w:ascii="Times New Roman" w:hAnsi="Times New Roman" w:cs="Times New Roman"/>
          <w:sz w:val="28"/>
          <w:szCs w:val="28"/>
        </w:rPr>
        <w:t xml:space="preserve">Лица, ответственные за получение товарно-материальных, не позднее следующего дня после каждого получения ценностей, обязаны представить в </w:t>
      </w:r>
      <w:r w:rsidR="00951780">
        <w:rPr>
          <w:rFonts w:ascii="Times New Roman" w:hAnsi="Times New Roman" w:cs="Times New Roman"/>
          <w:sz w:val="28"/>
          <w:szCs w:val="28"/>
        </w:rPr>
        <w:t>сектор</w:t>
      </w:r>
      <w:r>
        <w:rPr>
          <w:rFonts w:ascii="Times New Roman" w:hAnsi="Times New Roman" w:cs="Times New Roman"/>
          <w:sz w:val="28"/>
          <w:szCs w:val="28"/>
        </w:rPr>
        <w:t xml:space="preserve"> учета</w:t>
      </w:r>
      <w:r w:rsidR="00DD1C0D">
        <w:rPr>
          <w:rFonts w:ascii="Times New Roman" w:hAnsi="Times New Roman" w:cs="Times New Roman"/>
          <w:sz w:val="28"/>
          <w:szCs w:val="28"/>
        </w:rPr>
        <w:t xml:space="preserve"> и отчетности</w:t>
      </w:r>
      <w:r>
        <w:rPr>
          <w:rFonts w:ascii="Times New Roman" w:hAnsi="Times New Roman" w:cs="Times New Roman"/>
          <w:sz w:val="28"/>
          <w:szCs w:val="28"/>
        </w:rPr>
        <w:t xml:space="preserve">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BD08A1">
        <w:rPr>
          <w:rFonts w:ascii="Times New Roman" w:hAnsi="Times New Roman" w:cs="Times New Roman"/>
          <w:sz w:val="28"/>
          <w:szCs w:val="28"/>
        </w:rPr>
        <w:t>0</w:t>
      </w:r>
      <w:r w:rsidR="00623232" w:rsidRPr="00C87CC9">
        <w:rPr>
          <w:rFonts w:ascii="Times New Roman" w:hAnsi="Times New Roman" w:cs="Times New Roman"/>
          <w:sz w:val="28"/>
          <w:szCs w:val="28"/>
        </w:rPr>
        <w:t>.</w:t>
      </w:r>
      <w:r>
        <w:rPr>
          <w:rFonts w:ascii="Times New Roman" w:hAnsi="Times New Roman" w:cs="Times New Roman"/>
          <w:sz w:val="28"/>
          <w:szCs w:val="28"/>
        </w:rPr>
        <w:t xml:space="preserve"> С лицами,   которым  в должностные обязанности </w:t>
      </w:r>
      <w:r w:rsidR="00951780">
        <w:rPr>
          <w:rFonts w:ascii="Times New Roman" w:hAnsi="Times New Roman" w:cs="Times New Roman"/>
          <w:sz w:val="28"/>
          <w:szCs w:val="28"/>
        </w:rPr>
        <w:t>распоряжением Главы муниципального образования</w:t>
      </w:r>
      <w:r w:rsidR="001226A6">
        <w:rPr>
          <w:rFonts w:ascii="Times New Roman" w:hAnsi="Times New Roman" w:cs="Times New Roman"/>
          <w:sz w:val="28"/>
          <w:szCs w:val="28"/>
        </w:rPr>
        <w:t xml:space="preserve"> </w:t>
      </w:r>
      <w:r>
        <w:rPr>
          <w:rFonts w:ascii="Times New Roman" w:hAnsi="Times New Roman" w:cs="Times New Roman"/>
          <w:sz w:val="28"/>
          <w:szCs w:val="28"/>
        </w:rPr>
        <w:t xml:space="preserve"> вменены функции по получению товарно- материальных ценностей и ответственному хранению </w:t>
      </w:r>
      <w:r w:rsidRPr="005A0DC9">
        <w:rPr>
          <w:rFonts w:ascii="Times New Roman" w:hAnsi="Times New Roman" w:cs="Times New Roman"/>
          <w:sz w:val="28"/>
          <w:szCs w:val="28"/>
        </w:rPr>
        <w:t>заключаются договоры о полной материальной ответственности</w:t>
      </w:r>
      <w:r>
        <w:rPr>
          <w:rFonts w:ascii="Times New Roman" w:hAnsi="Times New Roman" w:cs="Times New Roman"/>
          <w:sz w:val="28"/>
          <w:szCs w:val="28"/>
        </w:rPr>
        <w:t xml:space="preserve"> по </w:t>
      </w:r>
      <w:hyperlink r:id="rId31"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cs="Times New Roman"/>
          <w:sz w:val="28"/>
          <w:szCs w:val="28"/>
        </w:rPr>
        <w:t>» (далее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BD08A1">
        <w:rPr>
          <w:rFonts w:ascii="Times New Roman" w:hAnsi="Times New Roman" w:cs="Times New Roman"/>
          <w:sz w:val="28"/>
          <w:szCs w:val="28"/>
        </w:rPr>
        <w:t>1</w:t>
      </w:r>
      <w:r w:rsidR="00677555">
        <w:rPr>
          <w:rFonts w:ascii="Times New Roman" w:hAnsi="Times New Roman" w:cs="Times New Roman"/>
          <w:sz w:val="28"/>
          <w:szCs w:val="28"/>
        </w:rPr>
        <w:t xml:space="preserve">.  Контроль за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 xml:space="preserve">ответственных лиц возлагается на </w:t>
      </w:r>
      <w:r w:rsidR="00951780">
        <w:rPr>
          <w:rFonts w:ascii="Times New Roman" w:hAnsi="Times New Roman" w:cs="Times New Roman"/>
          <w:sz w:val="28"/>
          <w:szCs w:val="28"/>
        </w:rPr>
        <w:t>сектор</w:t>
      </w:r>
      <w:r w:rsidR="00677555">
        <w:rPr>
          <w:rFonts w:ascii="Times New Roman" w:hAnsi="Times New Roman" w:cs="Times New Roman"/>
          <w:sz w:val="28"/>
          <w:szCs w:val="28"/>
        </w:rPr>
        <w:t xml:space="preserve"> учета</w:t>
      </w:r>
      <w:r w:rsidR="001226A6">
        <w:rPr>
          <w:rFonts w:ascii="Times New Roman" w:hAnsi="Times New Roman" w:cs="Times New Roman"/>
          <w:sz w:val="28"/>
          <w:szCs w:val="28"/>
        </w:rPr>
        <w:t xml:space="preserve"> и отчетности</w:t>
      </w:r>
      <w:r w:rsidR="00677555">
        <w:rPr>
          <w:rFonts w:ascii="Times New Roman" w:hAnsi="Times New Roman" w:cs="Times New Roman"/>
          <w:sz w:val="28"/>
          <w:szCs w:val="28"/>
        </w:rPr>
        <w:t>.</w:t>
      </w:r>
    </w:p>
    <w:p w:rsidR="00677555" w:rsidRDefault="00677555" w:rsidP="00677555">
      <w:pPr>
        <w:ind w:firstLine="708"/>
        <w:jc w:val="both"/>
        <w:rPr>
          <w:sz w:val="28"/>
          <w:szCs w:val="28"/>
        </w:rPr>
      </w:pPr>
      <w:r w:rsidRPr="00C87965">
        <w:rPr>
          <w:sz w:val="28"/>
          <w:szCs w:val="28"/>
        </w:rPr>
        <w:t>3.8</w:t>
      </w:r>
      <w:r>
        <w:rPr>
          <w:sz w:val="28"/>
          <w:szCs w:val="28"/>
        </w:rPr>
        <w:t>.6</w:t>
      </w:r>
      <w:r w:rsidR="00BD08A1">
        <w:rPr>
          <w:sz w:val="28"/>
          <w:szCs w:val="28"/>
        </w:rPr>
        <w:t>2</w:t>
      </w:r>
      <w:r>
        <w:rPr>
          <w:sz w:val="28"/>
          <w:szCs w:val="28"/>
        </w:rPr>
        <w:t>.  Материально</w:t>
      </w:r>
      <w:r w:rsidR="00677299">
        <w:rPr>
          <w:sz w:val="28"/>
          <w:szCs w:val="28"/>
        </w:rPr>
        <w:t> </w:t>
      </w:r>
      <w:r>
        <w:rPr>
          <w:sz w:val="28"/>
          <w:szCs w:val="28"/>
        </w:rPr>
        <w:t>-</w:t>
      </w:r>
      <w:r w:rsidR="00677299">
        <w:rPr>
          <w:sz w:val="28"/>
          <w:szCs w:val="28"/>
        </w:rPr>
        <w:t> </w:t>
      </w:r>
      <w:r>
        <w:rPr>
          <w:sz w:val="28"/>
          <w:szCs w:val="28"/>
        </w:rPr>
        <w:t>ответственные лица ведут Инвентарные списки нефинансовых активов</w:t>
      </w:r>
      <w:r w:rsidR="00677299">
        <w:rPr>
          <w:sz w:val="28"/>
          <w:szCs w:val="28"/>
        </w:rPr>
        <w:t xml:space="preserve"> (</w:t>
      </w:r>
      <w:r>
        <w:rPr>
          <w:sz w:val="28"/>
          <w:szCs w:val="28"/>
        </w:rPr>
        <w:t>ф.0504034</w:t>
      </w:r>
      <w:r w:rsidR="00677299">
        <w:rPr>
          <w:sz w:val="28"/>
          <w:szCs w:val="28"/>
        </w:rPr>
        <w:t>)</w:t>
      </w:r>
      <w:r>
        <w:rPr>
          <w:sz w:val="28"/>
          <w:szCs w:val="28"/>
        </w:rPr>
        <w:t xml:space="preserve"> - по учету основных средств, основных средств </w:t>
      </w:r>
      <w:r>
        <w:rPr>
          <w:sz w:val="28"/>
          <w:szCs w:val="28"/>
        </w:rPr>
        <w:lastRenderedPageBreak/>
        <w:t xml:space="preserve">стоимостью до </w:t>
      </w:r>
      <w:r w:rsidRPr="00C87965">
        <w:rPr>
          <w:sz w:val="28"/>
          <w:szCs w:val="28"/>
        </w:rPr>
        <w:t>10</w:t>
      </w:r>
      <w:r>
        <w:rPr>
          <w:sz w:val="28"/>
          <w:szCs w:val="28"/>
          <w:lang w:val="en-US"/>
        </w:rPr>
        <w:t> </w:t>
      </w:r>
      <w:r>
        <w:rPr>
          <w:sz w:val="28"/>
          <w:szCs w:val="28"/>
        </w:rPr>
        <w:t>000 рубл</w:t>
      </w:r>
      <w:r w:rsidR="00DB12C4">
        <w:rPr>
          <w:sz w:val="28"/>
          <w:szCs w:val="28"/>
        </w:rPr>
        <w:t>ей включительно в эксплуатации</w:t>
      </w:r>
      <w:r>
        <w:rPr>
          <w:sz w:val="28"/>
          <w:szCs w:val="28"/>
        </w:rPr>
        <w:t xml:space="preserve">. </w:t>
      </w:r>
    </w:p>
    <w:p w:rsidR="00677555" w:rsidRDefault="00AA63E4"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77555">
        <w:rPr>
          <w:rFonts w:ascii="Times New Roman" w:hAnsi="Times New Roman" w:cs="Times New Roman"/>
          <w:sz w:val="28"/>
          <w:szCs w:val="28"/>
        </w:rPr>
        <w:t>.</w:t>
      </w:r>
      <w:r>
        <w:rPr>
          <w:rFonts w:ascii="Times New Roman" w:hAnsi="Times New Roman" w:cs="Times New Roman"/>
          <w:sz w:val="28"/>
          <w:szCs w:val="28"/>
        </w:rPr>
        <w:t>8</w:t>
      </w:r>
      <w:r w:rsidR="00677555">
        <w:rPr>
          <w:rFonts w:ascii="Times New Roman" w:hAnsi="Times New Roman" w:cs="Times New Roman"/>
          <w:sz w:val="28"/>
          <w:szCs w:val="28"/>
        </w:rPr>
        <w:t>.</w:t>
      </w:r>
      <w:r w:rsidR="00677299">
        <w:rPr>
          <w:rFonts w:ascii="Times New Roman" w:hAnsi="Times New Roman" w:cs="Times New Roman"/>
          <w:sz w:val="28"/>
          <w:szCs w:val="28"/>
        </w:rPr>
        <w:t>6</w:t>
      </w:r>
      <w:r w:rsidR="00BD08A1">
        <w:rPr>
          <w:rFonts w:ascii="Times New Roman" w:hAnsi="Times New Roman" w:cs="Times New Roman"/>
          <w:sz w:val="28"/>
          <w:szCs w:val="28"/>
        </w:rPr>
        <w:t>3</w:t>
      </w:r>
      <w:r w:rsidR="00677555">
        <w:rPr>
          <w:rFonts w:ascii="Times New Roman" w:hAnsi="Times New Roman" w:cs="Times New Roman"/>
          <w:sz w:val="28"/>
          <w:szCs w:val="28"/>
        </w:rPr>
        <w:t>.  </w:t>
      </w:r>
      <w:r w:rsidR="00677555" w:rsidRPr="00153CF3">
        <w:rPr>
          <w:rFonts w:ascii="Times New Roman" w:hAnsi="Times New Roman" w:cs="Times New Roman"/>
          <w:sz w:val="28"/>
          <w:szCs w:val="28"/>
        </w:rPr>
        <w:t>При смене</w:t>
      </w:r>
      <w:r w:rsidR="00677555">
        <w:rPr>
          <w:rFonts w:ascii="Times New Roman" w:hAnsi="Times New Roman" w:cs="Times New Roman"/>
          <w:sz w:val="28"/>
          <w:szCs w:val="28"/>
        </w:rPr>
        <w:t xml:space="preserve"> материально</w:t>
      </w:r>
      <w:r w:rsidR="00677299">
        <w:rPr>
          <w:rFonts w:ascii="Times New Roman" w:hAnsi="Times New Roman" w:cs="Times New Roman"/>
          <w:sz w:val="28"/>
          <w:szCs w:val="28"/>
        </w:rPr>
        <w:t> </w:t>
      </w:r>
      <w:r w:rsidR="00677555">
        <w:rPr>
          <w:rFonts w:ascii="Times New Roman" w:hAnsi="Times New Roman" w:cs="Times New Roman"/>
          <w:sz w:val="28"/>
          <w:szCs w:val="28"/>
        </w:rPr>
        <w:t>-</w:t>
      </w:r>
      <w:r w:rsidR="00677299">
        <w:rPr>
          <w:rFonts w:ascii="Times New Roman" w:hAnsi="Times New Roman" w:cs="Times New Roman"/>
          <w:sz w:val="28"/>
          <w:szCs w:val="28"/>
        </w:rPr>
        <w:t> </w:t>
      </w:r>
      <w:r w:rsidR="00677555" w:rsidRPr="00153CF3">
        <w:rPr>
          <w:rFonts w:ascii="Times New Roman" w:hAnsi="Times New Roman" w:cs="Times New Roman"/>
          <w:sz w:val="28"/>
          <w:szCs w:val="28"/>
        </w:rPr>
        <w:t>ответственного лица производится инвентаризация основных</w:t>
      </w:r>
      <w:r w:rsidR="00677555">
        <w:rPr>
          <w:rFonts w:ascii="Times New Roman" w:hAnsi="Times New Roman" w:cs="Times New Roman"/>
          <w:sz w:val="28"/>
          <w:szCs w:val="28"/>
        </w:rPr>
        <w:t xml:space="preserve"> средств, </w:t>
      </w:r>
      <w:r w:rsidR="00677555">
        <w:rPr>
          <w:rFonts w:ascii="Times New Roman" w:hAnsi="Times New Roman"/>
          <w:sz w:val="28"/>
          <w:szCs w:val="28"/>
        </w:rPr>
        <w:t xml:space="preserve">основных средств стоимостью до </w:t>
      </w:r>
      <w:r w:rsidR="00660BEB">
        <w:rPr>
          <w:rFonts w:ascii="Times New Roman" w:hAnsi="Times New Roman"/>
          <w:sz w:val="28"/>
          <w:szCs w:val="28"/>
        </w:rPr>
        <w:t>10 </w:t>
      </w:r>
      <w:r w:rsidR="00677555">
        <w:rPr>
          <w:rFonts w:ascii="Times New Roman" w:hAnsi="Times New Roman"/>
          <w:sz w:val="28"/>
          <w:szCs w:val="28"/>
        </w:rPr>
        <w:t>000 рублей включительно в эксплуатации</w:t>
      </w:r>
      <w:r w:rsidR="00677555">
        <w:rPr>
          <w:rFonts w:ascii="Times New Roman" w:hAnsi="Times New Roman" w:cs="Times New Roman"/>
          <w:sz w:val="28"/>
          <w:szCs w:val="28"/>
        </w:rPr>
        <w:t xml:space="preserve"> и материальных запасов</w:t>
      </w:r>
      <w:r w:rsidR="00677555" w:rsidRPr="00153CF3">
        <w:rPr>
          <w:rFonts w:ascii="Times New Roman" w:hAnsi="Times New Roman" w:cs="Times New Roman"/>
          <w:sz w:val="28"/>
          <w:szCs w:val="28"/>
        </w:rPr>
        <w:t>, находящихся на его хранении</w:t>
      </w:r>
      <w:r w:rsidR="00677555">
        <w:rPr>
          <w:rFonts w:ascii="Times New Roman" w:hAnsi="Times New Roman" w:cs="Times New Roman"/>
          <w:sz w:val="28"/>
          <w:szCs w:val="28"/>
        </w:rPr>
        <w:t xml:space="preserve">. Результаты инвентаризации оформляются Инвентаризационной описью (сличительной ведомостью) по субъектам нефинансовых активов </w:t>
      </w:r>
      <w:r w:rsidR="00677299">
        <w:rPr>
          <w:rFonts w:ascii="Times New Roman" w:hAnsi="Times New Roman" w:cs="Times New Roman"/>
          <w:sz w:val="28"/>
          <w:szCs w:val="28"/>
        </w:rPr>
        <w:t>(</w:t>
      </w:r>
      <w:r w:rsidR="00677555">
        <w:rPr>
          <w:rFonts w:ascii="Times New Roman" w:hAnsi="Times New Roman" w:cs="Times New Roman"/>
          <w:sz w:val="28"/>
          <w:szCs w:val="28"/>
        </w:rPr>
        <w:t>ф.0504087</w:t>
      </w:r>
      <w:r w:rsidR="00677299">
        <w:rPr>
          <w:rFonts w:ascii="Times New Roman" w:hAnsi="Times New Roman" w:cs="Times New Roman"/>
          <w:sz w:val="28"/>
          <w:szCs w:val="28"/>
        </w:rPr>
        <w:t>)</w:t>
      </w:r>
      <w:r w:rsidR="00677555">
        <w:rPr>
          <w:rFonts w:ascii="Times New Roman" w:hAnsi="Times New Roman" w:cs="Times New Roman"/>
          <w:sz w:val="28"/>
          <w:szCs w:val="28"/>
        </w:rPr>
        <w:t xml:space="preserve"> и составляется</w:t>
      </w:r>
      <w:r w:rsidR="00951780">
        <w:rPr>
          <w:rFonts w:ascii="Times New Roman" w:hAnsi="Times New Roman" w:cs="Times New Roman"/>
          <w:sz w:val="28"/>
          <w:szCs w:val="28"/>
        </w:rPr>
        <w:t xml:space="preserve"> </w:t>
      </w:r>
      <w:r w:rsidR="00677555">
        <w:rPr>
          <w:rFonts w:ascii="Times New Roman" w:hAnsi="Times New Roman" w:cs="Times New Roman"/>
          <w:sz w:val="28"/>
          <w:szCs w:val="28"/>
        </w:rPr>
        <w:t>А</w:t>
      </w:r>
      <w:r w:rsidR="00677555" w:rsidRPr="00153CF3">
        <w:rPr>
          <w:rFonts w:ascii="Times New Roman" w:hAnsi="Times New Roman" w:cs="Times New Roman"/>
          <w:sz w:val="28"/>
          <w:szCs w:val="28"/>
        </w:rPr>
        <w:t>кт</w:t>
      </w:r>
      <w:r w:rsidR="00677555">
        <w:rPr>
          <w:rFonts w:ascii="Times New Roman" w:hAnsi="Times New Roman" w:cs="Times New Roman"/>
          <w:sz w:val="28"/>
          <w:szCs w:val="28"/>
        </w:rPr>
        <w:t xml:space="preserve"> передачи нефинансовых активов (материальных ценностей) согласно приложению № </w:t>
      </w:r>
      <w:r w:rsidR="000656D9">
        <w:rPr>
          <w:rFonts w:ascii="Times New Roman" w:hAnsi="Times New Roman" w:cs="Times New Roman"/>
          <w:sz w:val="28"/>
          <w:szCs w:val="28"/>
        </w:rPr>
        <w:t>7</w:t>
      </w:r>
      <w:r w:rsidR="00677555">
        <w:rPr>
          <w:rFonts w:ascii="Times New Roman" w:hAnsi="Times New Roman" w:cs="Times New Roman"/>
          <w:sz w:val="28"/>
          <w:szCs w:val="28"/>
        </w:rPr>
        <w:t xml:space="preserve"> к настоящему Положению</w:t>
      </w:r>
      <w:r w:rsidR="00677555" w:rsidRPr="00153CF3">
        <w:rPr>
          <w:rFonts w:ascii="Times New Roman" w:hAnsi="Times New Roman" w:cs="Times New Roman"/>
          <w:sz w:val="28"/>
          <w:szCs w:val="28"/>
        </w:rPr>
        <w:t xml:space="preserve">. Акт утверждается </w:t>
      </w:r>
      <w:r w:rsidR="00951780">
        <w:rPr>
          <w:rFonts w:ascii="Times New Roman" w:hAnsi="Times New Roman" w:cs="Times New Roman"/>
          <w:sz w:val="28"/>
          <w:szCs w:val="28"/>
        </w:rPr>
        <w:t>Главой муниципального образования</w:t>
      </w:r>
      <w:r w:rsidR="00677555">
        <w:rPr>
          <w:rFonts w:ascii="Times New Roman" w:hAnsi="Times New Roman" w:cs="Times New Roman"/>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990E45">
        <w:rPr>
          <w:sz w:val="28"/>
          <w:szCs w:val="28"/>
        </w:rPr>
        <w:t>6</w:t>
      </w:r>
      <w:r w:rsidR="00BD08A1">
        <w:rPr>
          <w:sz w:val="28"/>
          <w:szCs w:val="28"/>
        </w:rPr>
        <w:t>4</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951780">
        <w:rPr>
          <w:sz w:val="28"/>
          <w:szCs w:val="28"/>
        </w:rPr>
        <w:t xml:space="preserve"> </w:t>
      </w:r>
      <w:r w:rsidR="008532CE">
        <w:rPr>
          <w:sz w:val="28"/>
          <w:szCs w:val="28"/>
        </w:rPr>
        <w:t xml:space="preserve"> </w:t>
      </w:r>
      <w:r w:rsidR="00951780">
        <w:rPr>
          <w:sz w:val="28"/>
          <w:szCs w:val="28"/>
        </w:rPr>
        <w:t>сектор учета и отчетности в программном продукте</w:t>
      </w:r>
      <w:r w:rsidR="003348F7">
        <w:rPr>
          <w:sz w:val="28"/>
          <w:szCs w:val="28"/>
        </w:rPr>
        <w:t xml:space="preserve"> </w:t>
      </w:r>
      <w:r w:rsidR="00677555" w:rsidRPr="00130214">
        <w:rPr>
          <w:sz w:val="28"/>
          <w:szCs w:val="28"/>
        </w:rPr>
        <w:t xml:space="preserve">в одном экземпляре </w:t>
      </w:r>
      <w:r w:rsidR="00677555" w:rsidRPr="009569E8">
        <w:rPr>
          <w:sz w:val="28"/>
          <w:szCs w:val="28"/>
        </w:rPr>
        <w:t>на</w:t>
      </w:r>
      <w:r w:rsidR="00677555">
        <w:rPr>
          <w:sz w:val="28"/>
          <w:szCs w:val="28"/>
        </w:rPr>
        <w:t xml:space="preserve"> материально</w:t>
      </w:r>
      <w:r w:rsidR="008532CE">
        <w:rPr>
          <w:sz w:val="28"/>
          <w:szCs w:val="28"/>
        </w:rPr>
        <w:t xml:space="preserve"> </w:t>
      </w:r>
      <w:r w:rsidR="00677555">
        <w:rPr>
          <w:sz w:val="28"/>
          <w:szCs w:val="28"/>
        </w:rPr>
        <w:t xml:space="preserve">- ответственных лиц и, при необходимости, на иных сотрудников  </w:t>
      </w:r>
      <w:r w:rsidR="008532CE">
        <w:rPr>
          <w:sz w:val="28"/>
          <w:szCs w:val="28"/>
        </w:rPr>
        <w:t>Администрации</w:t>
      </w:r>
      <w:r w:rsidR="00677555" w:rsidRPr="00130214">
        <w:rPr>
          <w:sz w:val="28"/>
          <w:szCs w:val="28"/>
        </w:rPr>
        <w:t xml:space="preserve"> по типовой </w:t>
      </w:r>
      <w:hyperlink r:id="rId32" w:history="1">
        <w:r w:rsidR="00677555" w:rsidRPr="00130214">
          <w:rPr>
            <w:sz w:val="28"/>
            <w:szCs w:val="28"/>
          </w:rPr>
          <w:t>форме М-2</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8532CE">
        <w:rPr>
          <w:sz w:val="28"/>
          <w:szCs w:val="28"/>
        </w:rPr>
        <w:t>Администрации</w:t>
      </w:r>
      <w:r w:rsidR="00677555" w:rsidRPr="00130214">
        <w:rPr>
          <w:sz w:val="28"/>
          <w:szCs w:val="28"/>
        </w:rPr>
        <w:t xml:space="preserve">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990E45">
        <w:rPr>
          <w:sz w:val="28"/>
          <w:szCs w:val="28"/>
        </w:rPr>
        <w:t>6</w:t>
      </w:r>
      <w:r w:rsidR="004C2EAF">
        <w:rPr>
          <w:sz w:val="28"/>
          <w:szCs w:val="28"/>
        </w:rPr>
        <w:t>5</w:t>
      </w:r>
      <w:r w:rsidR="00677555">
        <w:rPr>
          <w:sz w:val="28"/>
          <w:szCs w:val="28"/>
        </w:rPr>
        <w:t xml:space="preserve">. </w:t>
      </w:r>
      <w:r w:rsidR="00677555" w:rsidRPr="00130214">
        <w:rPr>
          <w:sz w:val="28"/>
          <w:szCs w:val="28"/>
        </w:rPr>
        <w:t xml:space="preserve">Выдача доверенностей лицам, не работающим в </w:t>
      </w:r>
      <w:r w:rsidR="008532CE">
        <w:rPr>
          <w:sz w:val="28"/>
          <w:szCs w:val="28"/>
        </w:rPr>
        <w:t>Администрации</w:t>
      </w:r>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4C2EAF">
        <w:rPr>
          <w:sz w:val="28"/>
          <w:szCs w:val="28"/>
        </w:rPr>
        <w:t>66</w:t>
      </w:r>
      <w:r w:rsidR="00677555">
        <w:rPr>
          <w:sz w:val="28"/>
          <w:szCs w:val="28"/>
        </w:rPr>
        <w:t>. </w:t>
      </w:r>
      <w:r w:rsidR="00677555" w:rsidRPr="00130214">
        <w:rPr>
          <w:sz w:val="28"/>
          <w:szCs w:val="28"/>
        </w:rPr>
        <w:t xml:space="preserve">Доверенность подписывают </w:t>
      </w:r>
      <w:r w:rsidR="008532CE">
        <w:rPr>
          <w:sz w:val="28"/>
          <w:szCs w:val="28"/>
        </w:rPr>
        <w:t>Глава муниципального образования</w:t>
      </w:r>
      <w:r w:rsidR="00677555" w:rsidRPr="00130214">
        <w:rPr>
          <w:sz w:val="28"/>
          <w:szCs w:val="28"/>
        </w:rPr>
        <w:t xml:space="preserve"> (заместитель </w:t>
      </w:r>
      <w:r w:rsidR="008532CE">
        <w:rPr>
          <w:sz w:val="28"/>
          <w:szCs w:val="28"/>
        </w:rPr>
        <w:t>Главы</w:t>
      </w:r>
      <w:r w:rsidR="00677555" w:rsidRPr="00130214">
        <w:rPr>
          <w:sz w:val="28"/>
          <w:szCs w:val="28"/>
        </w:rPr>
        <w:t>) и главный бухгалтер и заверяют печатью.</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Pr>
          <w:sz w:val="28"/>
          <w:szCs w:val="28"/>
        </w:rPr>
        <w:t>.</w:t>
      </w:r>
      <w:r w:rsidR="00FA197B">
        <w:rPr>
          <w:sz w:val="28"/>
          <w:szCs w:val="28"/>
        </w:rPr>
        <w:t>67</w:t>
      </w:r>
      <w:r w:rsidR="00677555">
        <w:rPr>
          <w:sz w:val="28"/>
          <w:szCs w:val="28"/>
        </w:rPr>
        <w:t>.</w:t>
      </w:r>
      <w:r w:rsidR="008532CE">
        <w:rPr>
          <w:sz w:val="28"/>
          <w:szCs w:val="28"/>
        </w:rPr>
        <w:t xml:space="preserve">Сектор учета и отчетности </w:t>
      </w:r>
      <w:r w:rsidR="00677555" w:rsidRPr="00130214">
        <w:rPr>
          <w:sz w:val="28"/>
          <w:szCs w:val="28"/>
        </w:rPr>
        <w:t>регистриру</w:t>
      </w:r>
      <w:r w:rsidR="00677555">
        <w:rPr>
          <w:sz w:val="28"/>
          <w:szCs w:val="28"/>
        </w:rPr>
        <w:t>ет</w:t>
      </w:r>
      <w:r w:rsidR="00677555" w:rsidRPr="00130214">
        <w:rPr>
          <w:sz w:val="28"/>
          <w:szCs w:val="28"/>
        </w:rPr>
        <w:t xml:space="preserve"> доверенности в </w:t>
      </w:r>
      <w:r w:rsidR="00677555">
        <w:rPr>
          <w:sz w:val="28"/>
          <w:szCs w:val="28"/>
        </w:rPr>
        <w:t>Ж</w:t>
      </w:r>
      <w:r w:rsidR="00677555" w:rsidRPr="00130214">
        <w:rPr>
          <w:sz w:val="28"/>
          <w:szCs w:val="28"/>
        </w:rPr>
        <w:t xml:space="preserve">урнале </w:t>
      </w:r>
      <w:r w:rsidR="00677555">
        <w:rPr>
          <w:sz w:val="28"/>
          <w:szCs w:val="28"/>
        </w:rPr>
        <w:t>«</w:t>
      </w:r>
      <w:r w:rsidR="00677555" w:rsidRPr="00130214">
        <w:rPr>
          <w:sz w:val="28"/>
          <w:szCs w:val="28"/>
        </w:rPr>
        <w:t>Учет выданных доверенностей</w:t>
      </w:r>
      <w:r w:rsidR="00677555">
        <w:rPr>
          <w:sz w:val="28"/>
          <w:szCs w:val="28"/>
        </w:rPr>
        <w:t xml:space="preserve">». </w:t>
      </w:r>
      <w:r w:rsidR="00677555" w:rsidRPr="00130214">
        <w:rPr>
          <w:sz w:val="28"/>
          <w:szCs w:val="28"/>
        </w:rPr>
        <w:t xml:space="preserve">Журнал </w:t>
      </w:r>
      <w:r w:rsidR="00677555">
        <w:rPr>
          <w:sz w:val="28"/>
          <w:szCs w:val="28"/>
        </w:rPr>
        <w:t xml:space="preserve">должен быть </w:t>
      </w:r>
      <w:r w:rsidR="00677555" w:rsidRPr="00130214">
        <w:rPr>
          <w:sz w:val="28"/>
          <w:szCs w:val="28"/>
        </w:rPr>
        <w:t>пронумеров</w:t>
      </w:r>
      <w:r w:rsidR="00677555">
        <w:rPr>
          <w:sz w:val="28"/>
          <w:szCs w:val="28"/>
        </w:rPr>
        <w:t>ан</w:t>
      </w:r>
      <w:r w:rsidR="00677555" w:rsidRPr="00130214">
        <w:rPr>
          <w:sz w:val="28"/>
          <w:szCs w:val="28"/>
        </w:rPr>
        <w:t>, прошнурова</w:t>
      </w:r>
      <w:r w:rsidR="00990E45">
        <w:rPr>
          <w:sz w:val="28"/>
          <w:szCs w:val="28"/>
        </w:rPr>
        <w:t>н</w:t>
      </w:r>
      <w:r w:rsidR="00677555" w:rsidRPr="00130214">
        <w:rPr>
          <w:sz w:val="28"/>
          <w:szCs w:val="28"/>
        </w:rPr>
        <w:t xml:space="preserve"> и опечат</w:t>
      </w:r>
      <w:r w:rsidR="00990E45">
        <w:rPr>
          <w:sz w:val="28"/>
          <w:szCs w:val="28"/>
        </w:rPr>
        <w:t>ан</w:t>
      </w:r>
      <w:r w:rsidR="00677555" w:rsidRPr="00130214">
        <w:rPr>
          <w:sz w:val="28"/>
          <w:szCs w:val="28"/>
        </w:rPr>
        <w:t xml:space="preserve"> печатью. На последней странице журнала дела</w:t>
      </w:r>
      <w:r w:rsidR="00677555">
        <w:rPr>
          <w:sz w:val="28"/>
          <w:szCs w:val="28"/>
        </w:rPr>
        <w:t>ется</w:t>
      </w:r>
      <w:r w:rsidR="008532CE">
        <w:rPr>
          <w:sz w:val="28"/>
          <w:szCs w:val="28"/>
        </w:rPr>
        <w:t xml:space="preserve"> </w:t>
      </w:r>
      <w:hyperlink r:id="rId33" w:history="1">
        <w:r w:rsidR="00677555" w:rsidRPr="00DD3142">
          <w:rPr>
            <w:sz w:val="28"/>
            <w:szCs w:val="28"/>
          </w:rPr>
          <w:t>запись</w:t>
        </w:r>
        <w:r w:rsidR="00677555" w:rsidRPr="00130214">
          <w:rPr>
            <w:color w:val="0000FF"/>
            <w:sz w:val="28"/>
            <w:szCs w:val="28"/>
          </w:rPr>
          <w:t>:</w:t>
        </w:r>
      </w:hyperlink>
      <w:r w:rsidR="00677555">
        <w:rPr>
          <w:sz w:val="28"/>
          <w:szCs w:val="28"/>
        </w:rPr>
        <w:t>«</w:t>
      </w:r>
      <w:r w:rsidR="00677555" w:rsidRPr="00130214">
        <w:rPr>
          <w:sz w:val="28"/>
          <w:szCs w:val="28"/>
        </w:rPr>
        <w:t>В настоящем журнале всего пронумеровано ______ страниц</w:t>
      </w:r>
      <w:r w:rsidR="00677555">
        <w:rPr>
          <w:sz w:val="28"/>
          <w:szCs w:val="28"/>
        </w:rPr>
        <w:t>»</w:t>
      </w:r>
      <w:r w:rsidR="00677555" w:rsidRPr="00130214">
        <w:rPr>
          <w:sz w:val="28"/>
          <w:szCs w:val="28"/>
        </w:rPr>
        <w:t xml:space="preserve">, которую подписывает </w:t>
      </w:r>
      <w:r w:rsidR="008532CE">
        <w:rPr>
          <w:sz w:val="28"/>
          <w:szCs w:val="28"/>
        </w:rPr>
        <w:t>Глава муниципального образования и</w:t>
      </w:r>
      <w:r w:rsidR="00677555" w:rsidRPr="00130214">
        <w:rPr>
          <w:sz w:val="28"/>
          <w:szCs w:val="28"/>
        </w:rPr>
        <w:t xml:space="preserve"> главный бухгалтер. Количество листов указывают цифрами и прописью.</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FA197B">
        <w:rPr>
          <w:sz w:val="28"/>
          <w:szCs w:val="28"/>
        </w:rPr>
        <w:t>68</w:t>
      </w:r>
      <w:r w:rsidR="00677555">
        <w:rPr>
          <w:sz w:val="28"/>
          <w:szCs w:val="28"/>
        </w:rPr>
        <w:t xml:space="preserve">. </w:t>
      </w:r>
      <w:r w:rsidR="00677555" w:rsidRPr="00130214">
        <w:rPr>
          <w:sz w:val="28"/>
          <w:szCs w:val="28"/>
        </w:rPr>
        <w:t xml:space="preserve">По журналу регистрации доверенностей </w:t>
      </w:r>
      <w:r w:rsidR="008532CE">
        <w:rPr>
          <w:sz w:val="28"/>
          <w:szCs w:val="28"/>
        </w:rPr>
        <w:t xml:space="preserve">сектор учета и отчетности </w:t>
      </w:r>
      <w:r w:rsidR="00677555" w:rsidRPr="00130214">
        <w:rPr>
          <w:sz w:val="28"/>
          <w:szCs w:val="28"/>
        </w:rPr>
        <w:t>присваивает доверенности порядковый номер (нумерация должна вестись с начала года), следит за использованием доверенности, делая отметки в специальной графе о доставке товарно-материальных ценностей.</w:t>
      </w:r>
    </w:p>
    <w:p w:rsidR="00AA63E4" w:rsidRDefault="00AA63E4" w:rsidP="00AA63E4">
      <w:pPr>
        <w:shd w:val="clear" w:color="auto" w:fill="FFFFFF"/>
        <w:tabs>
          <w:tab w:val="left" w:pos="426"/>
        </w:tabs>
        <w:spacing w:before="5" w:line="322" w:lineRule="exact"/>
        <w:ind w:right="62" w:firstLine="567"/>
        <w:jc w:val="both"/>
        <w:rPr>
          <w:sz w:val="28"/>
          <w:szCs w:val="28"/>
        </w:rPr>
      </w:pPr>
      <w:r>
        <w:rPr>
          <w:sz w:val="28"/>
          <w:szCs w:val="28"/>
        </w:rPr>
        <w:t>3</w:t>
      </w:r>
      <w:r w:rsidRPr="009569E8">
        <w:rPr>
          <w:sz w:val="28"/>
          <w:szCs w:val="28"/>
        </w:rPr>
        <w:t>.</w:t>
      </w:r>
      <w:r>
        <w:rPr>
          <w:sz w:val="28"/>
          <w:szCs w:val="28"/>
        </w:rPr>
        <w:t>9. Учет кассовых операций, денежных документов, бланков строгой отчетности.</w:t>
      </w:r>
    </w:p>
    <w:p w:rsidR="00AA63E4" w:rsidRPr="00A662F1" w:rsidRDefault="00AA63E4"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чет кассовых операций осуществляется согласно</w:t>
      </w:r>
      <w:r>
        <w:rPr>
          <w:rFonts w:ascii="Times New Roman" w:hAnsi="Times New Roman" w:cs="Times New Roman"/>
          <w:sz w:val="28"/>
          <w:szCs w:val="28"/>
        </w:rPr>
        <w:t xml:space="preserve"> 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.2.</w:t>
      </w:r>
      <w:r>
        <w:rPr>
          <w:rFonts w:ascii="Times New Roman" w:hAnsi="Times New Roman"/>
          <w:sz w:val="28"/>
          <w:szCs w:val="28"/>
        </w:rPr>
        <w:t> </w:t>
      </w:r>
      <w:r w:rsidRPr="0078477C">
        <w:rPr>
          <w:rFonts w:ascii="Times New Roman" w:hAnsi="Times New Roman"/>
          <w:sz w:val="28"/>
          <w:szCs w:val="28"/>
        </w:rPr>
        <w:t xml:space="preserve"> Поступление и выбытие наличных денежных </w:t>
      </w:r>
      <w:r>
        <w:rPr>
          <w:rFonts w:ascii="Times New Roman" w:hAnsi="Times New Roman"/>
          <w:sz w:val="28"/>
          <w:szCs w:val="28"/>
        </w:rPr>
        <w:t>средств</w:t>
      </w:r>
      <w:r w:rsidRPr="0078477C">
        <w:rPr>
          <w:rFonts w:ascii="Times New Roman" w:hAnsi="Times New Roman"/>
          <w:sz w:val="28"/>
          <w:szCs w:val="28"/>
        </w:rPr>
        <w:t xml:space="preserve"> в валюте Российской Федерации и денежных документов отражается в одной Кассовой книге ф. 0504514 на отдельных листах.</w:t>
      </w:r>
      <w:r w:rsidR="008532CE">
        <w:rPr>
          <w:rFonts w:ascii="Times New Roman" w:hAnsi="Times New Roman"/>
          <w:sz w:val="28"/>
          <w:szCs w:val="28"/>
        </w:rPr>
        <w:t xml:space="preserve"> </w:t>
      </w:r>
      <w:r w:rsidRPr="0078477C">
        <w:rPr>
          <w:rFonts w:ascii="Times New Roman" w:hAnsi="Times New Roman"/>
          <w:sz w:val="28"/>
          <w:szCs w:val="28"/>
        </w:rPr>
        <w:t>Листы Кассовой книги</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должны содержать штамп (отметку) «Фондовый».</w:t>
      </w:r>
      <w:r w:rsidR="008532CE">
        <w:rPr>
          <w:rFonts w:ascii="Times New Roman" w:hAnsi="Times New Roman"/>
          <w:sz w:val="28"/>
          <w:szCs w:val="28"/>
        </w:rPr>
        <w:t xml:space="preserve">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xml:space="preserve">, содержащих данные о движении денежных документов, строки «в том числе на заработную плату» и </w:t>
      </w:r>
      <w:r w:rsidRPr="00290730">
        <w:rPr>
          <w:rFonts w:ascii="Times New Roman" w:hAnsi="Times New Roman"/>
          <w:sz w:val="28"/>
          <w:szCs w:val="28"/>
        </w:rPr>
        <w:lastRenderedPageBreak/>
        <w:t>«Общий остаток денежных средств в кассе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ручным</w:t>
      </w:r>
      <w:r>
        <w:rPr>
          <w:rFonts w:ascii="Times New Roman" w:hAnsi="Times New Roman"/>
          <w:sz w:val="28"/>
          <w:szCs w:val="28"/>
        </w:rPr>
        <w:t xml:space="preserve"> способом </w:t>
      </w:r>
      <w:r w:rsidRPr="0078477C">
        <w:rPr>
          <w:rFonts w:ascii="Times New Roman" w:hAnsi="Times New Roman"/>
          <w:sz w:val="28"/>
          <w:szCs w:val="28"/>
        </w:rPr>
        <w:t>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00394661">
        <w:rPr>
          <w:sz w:val="28"/>
          <w:szCs w:val="28"/>
        </w:rPr>
        <w:t xml:space="preserve"> </w:t>
      </w:r>
      <w:r w:rsidRPr="00AA1108">
        <w:rPr>
          <w:sz w:val="28"/>
          <w:szCs w:val="28"/>
        </w:rPr>
        <w:t>остатка наличных денег</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средств сверх установленного лимита наличных денежных средств </w:t>
      </w:r>
    </w:p>
    <w:p w:rsidR="00AA63E4" w:rsidRDefault="00AA63E4" w:rsidP="00AA63E4">
      <w:pPr>
        <w:shd w:val="clear" w:color="auto" w:fill="FFFFFF"/>
        <w:tabs>
          <w:tab w:val="left" w:pos="851"/>
        </w:tabs>
        <w:spacing w:before="5" w:line="322" w:lineRule="exact"/>
        <w:ind w:right="62" w:firstLine="677"/>
        <w:jc w:val="both"/>
        <w:rPr>
          <w:sz w:val="28"/>
          <w:szCs w:val="28"/>
        </w:rPr>
      </w:pPr>
      <w:r>
        <w:rPr>
          <w:sz w:val="28"/>
          <w:szCs w:val="28"/>
        </w:rPr>
        <w:t>3.</w:t>
      </w:r>
      <w:r w:rsidR="00DF2500">
        <w:rPr>
          <w:sz w:val="28"/>
          <w:szCs w:val="28"/>
        </w:rPr>
        <w:t>9</w:t>
      </w:r>
      <w:r>
        <w:rPr>
          <w:sz w:val="28"/>
          <w:szCs w:val="28"/>
        </w:rPr>
        <w:t>.7.</w:t>
      </w:r>
      <w:r w:rsidR="00DF2500">
        <w:rPr>
          <w:sz w:val="28"/>
          <w:szCs w:val="28"/>
        </w:rPr>
        <w:t> </w:t>
      </w:r>
      <w:r>
        <w:rPr>
          <w:sz w:val="28"/>
          <w:szCs w:val="28"/>
        </w:rPr>
        <w:t xml:space="preserve"> К денежным документам </w:t>
      </w:r>
      <w:r w:rsidR="00394661">
        <w:rPr>
          <w:sz w:val="28"/>
          <w:szCs w:val="28"/>
        </w:rPr>
        <w:t>Администрации</w:t>
      </w:r>
      <w:r>
        <w:rPr>
          <w:sz w:val="28"/>
          <w:szCs w:val="28"/>
        </w:rPr>
        <w:t xml:space="preserve"> относятся почтовые марки и </w:t>
      </w:r>
      <w:r w:rsidR="00EF538B">
        <w:rPr>
          <w:sz w:val="28"/>
          <w:szCs w:val="28"/>
        </w:rPr>
        <w:t>м</w:t>
      </w:r>
      <w:r>
        <w:rPr>
          <w:sz w:val="28"/>
          <w:szCs w:val="28"/>
        </w:rPr>
        <w:t>аркированные конверты.</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 xml:space="preserve">.8. Ведение кассовых операций, прием и выдача наличных денежных средств и денежных документов возлагается </w:t>
      </w:r>
      <w:r w:rsidR="00394661">
        <w:rPr>
          <w:sz w:val="28"/>
          <w:szCs w:val="28"/>
        </w:rPr>
        <w:t>распоряжением Главы муниципального образования</w:t>
      </w:r>
      <w:r w:rsidR="00AA63E4">
        <w:rPr>
          <w:sz w:val="28"/>
          <w:szCs w:val="28"/>
        </w:rPr>
        <w:t xml:space="preserve"> на ответственного работника </w:t>
      </w:r>
      <w:r w:rsidR="00394661">
        <w:rPr>
          <w:sz w:val="28"/>
          <w:szCs w:val="28"/>
        </w:rPr>
        <w:t>Администрации</w:t>
      </w:r>
      <w:r w:rsidR="00AA63E4">
        <w:rPr>
          <w:sz w:val="28"/>
          <w:szCs w:val="28"/>
        </w:rPr>
        <w:t>, с которым заключается договор о полной материальной ответственности.</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.9.</w:t>
      </w:r>
      <w:r>
        <w:rPr>
          <w:sz w:val="28"/>
          <w:szCs w:val="28"/>
        </w:rPr>
        <w:t>9.</w:t>
      </w:r>
      <w:r w:rsidR="00AA63E4">
        <w:rPr>
          <w:sz w:val="28"/>
          <w:szCs w:val="28"/>
        </w:rPr>
        <w:t xml:space="preserve">  К бланкам строгой отчетности </w:t>
      </w:r>
      <w:r w:rsidR="00394661">
        <w:rPr>
          <w:sz w:val="28"/>
          <w:szCs w:val="28"/>
        </w:rPr>
        <w:t>Администрации</w:t>
      </w:r>
      <w:r w:rsidR="00AA63E4">
        <w:rPr>
          <w:sz w:val="28"/>
          <w:szCs w:val="28"/>
        </w:rPr>
        <w:t xml:space="preserve"> относятся бланки трудовых книжек, вкладыши к ним.</w:t>
      </w:r>
    </w:p>
    <w:p w:rsidR="00AA63E4" w:rsidRPr="003156C9"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AA63E4" w:rsidRDefault="00DF2500" w:rsidP="00AA63E4">
      <w:pPr>
        <w:shd w:val="clear" w:color="auto" w:fill="FFFFFF"/>
        <w:spacing w:before="34" w:line="317" w:lineRule="exact"/>
        <w:ind w:right="10" w:firstLine="691"/>
        <w:jc w:val="both"/>
        <w:rPr>
          <w:sz w:val="28"/>
          <w:szCs w:val="28"/>
        </w:rPr>
      </w:pPr>
      <w:r>
        <w:rPr>
          <w:sz w:val="28"/>
          <w:szCs w:val="28"/>
        </w:rPr>
        <w:t>3</w:t>
      </w:r>
      <w:r w:rsidR="00AA63E4" w:rsidRPr="009569E8">
        <w:rPr>
          <w:sz w:val="28"/>
          <w:szCs w:val="28"/>
        </w:rPr>
        <w:t>.</w:t>
      </w:r>
      <w:r>
        <w:rPr>
          <w:sz w:val="28"/>
          <w:szCs w:val="28"/>
        </w:rPr>
        <w:t>9</w:t>
      </w:r>
      <w:r w:rsidR="00AA63E4" w:rsidRPr="009569E8">
        <w:rPr>
          <w:sz w:val="28"/>
          <w:szCs w:val="28"/>
        </w:rPr>
        <w:t>.</w:t>
      </w:r>
      <w:r w:rsidR="00AA63E4">
        <w:rPr>
          <w:sz w:val="28"/>
          <w:szCs w:val="28"/>
        </w:rPr>
        <w:t>11.</w:t>
      </w:r>
      <w:r w:rsidR="00AA63E4" w:rsidRPr="009569E8">
        <w:rPr>
          <w:sz w:val="28"/>
          <w:szCs w:val="28"/>
        </w:rPr>
        <w:t xml:space="preserve"> Расходы на приобретение бланков трудовых книжек и вкладышей к ним возмещаются работниками </w:t>
      </w:r>
      <w:r w:rsidR="00394661">
        <w:rPr>
          <w:sz w:val="28"/>
          <w:szCs w:val="28"/>
        </w:rPr>
        <w:t>Администрации</w:t>
      </w:r>
      <w:r w:rsidR="00AA63E4" w:rsidRPr="009569E8">
        <w:rPr>
          <w:sz w:val="28"/>
          <w:szCs w:val="28"/>
        </w:rPr>
        <w:t xml:space="preserve"> при получении их на руки. </w:t>
      </w:r>
    </w:p>
    <w:p w:rsidR="00740589" w:rsidRDefault="00740589" w:rsidP="00AA63E4">
      <w:pPr>
        <w:shd w:val="clear" w:color="auto" w:fill="FFFFFF"/>
        <w:spacing w:before="34" w:line="317" w:lineRule="exact"/>
        <w:ind w:right="10" w:firstLine="691"/>
        <w:jc w:val="both"/>
        <w:rPr>
          <w:sz w:val="2"/>
          <w:szCs w:val="2"/>
        </w:rPr>
      </w:pPr>
      <w:r>
        <w:rPr>
          <w:sz w:val="28"/>
          <w:szCs w:val="28"/>
        </w:rPr>
        <w:t xml:space="preserve">3.9.12. Выдача </w:t>
      </w:r>
      <w:r w:rsidR="000C56E3">
        <w:rPr>
          <w:sz w:val="28"/>
          <w:szCs w:val="28"/>
        </w:rPr>
        <w:t>бланков трудовых книжек и вкладышей к ним сотруднику производится на основании Заявки на получение трудовых книжек и вкладышей к ним от работник</w:t>
      </w:r>
      <w:r w:rsidR="0015659B">
        <w:rPr>
          <w:sz w:val="28"/>
          <w:szCs w:val="28"/>
        </w:rPr>
        <w:t>а</w:t>
      </w:r>
      <w:r w:rsidR="00394661">
        <w:rPr>
          <w:sz w:val="28"/>
          <w:szCs w:val="28"/>
        </w:rPr>
        <w:t xml:space="preserve"> сектора кадровой, организационной и юридической работы </w:t>
      </w:r>
      <w:r w:rsidR="000C56E3">
        <w:rPr>
          <w:sz w:val="28"/>
          <w:szCs w:val="28"/>
        </w:rPr>
        <w:t>согласно приложению № </w:t>
      </w:r>
      <w:r w:rsidR="000656D9">
        <w:rPr>
          <w:sz w:val="28"/>
          <w:szCs w:val="28"/>
        </w:rPr>
        <w:t>8</w:t>
      </w:r>
      <w:r w:rsidR="000C56E3">
        <w:rPr>
          <w:sz w:val="28"/>
          <w:szCs w:val="28"/>
        </w:rPr>
        <w:t xml:space="preserve"> к настоящему Положению</w:t>
      </w:r>
      <w:r w:rsidR="000C56E3" w:rsidRPr="00153CF3">
        <w:rPr>
          <w:sz w:val="28"/>
          <w:szCs w:val="28"/>
        </w:rPr>
        <w:t>.</w:t>
      </w:r>
    </w:p>
    <w:p w:rsidR="00AA63E4" w:rsidRDefault="00DF2500" w:rsidP="00AA63E4">
      <w:pPr>
        <w:shd w:val="clear" w:color="auto" w:fill="FFFFFF"/>
        <w:tabs>
          <w:tab w:val="left" w:pos="851"/>
        </w:tabs>
        <w:spacing w:before="5" w:line="322" w:lineRule="exact"/>
        <w:ind w:right="62" w:firstLine="677"/>
        <w:jc w:val="both"/>
        <w:rPr>
          <w:color w:val="000000"/>
          <w:sz w:val="28"/>
          <w:szCs w:val="28"/>
        </w:rPr>
      </w:pPr>
      <w:r>
        <w:rPr>
          <w:sz w:val="28"/>
          <w:szCs w:val="28"/>
        </w:rPr>
        <w:t>3</w:t>
      </w:r>
      <w:r w:rsidR="00AA63E4">
        <w:rPr>
          <w:sz w:val="28"/>
          <w:szCs w:val="28"/>
        </w:rPr>
        <w:t>.</w:t>
      </w:r>
      <w:r>
        <w:rPr>
          <w:sz w:val="28"/>
          <w:szCs w:val="28"/>
        </w:rPr>
        <w:t>9</w:t>
      </w:r>
      <w:r w:rsidR="00AA63E4">
        <w:rPr>
          <w:sz w:val="28"/>
          <w:szCs w:val="28"/>
        </w:rPr>
        <w:t>.1</w:t>
      </w:r>
      <w:r w:rsidR="0015659B">
        <w:rPr>
          <w:sz w:val="28"/>
          <w:szCs w:val="28"/>
        </w:rPr>
        <w:t>3</w:t>
      </w:r>
      <w:r w:rsidR="00AA63E4">
        <w:rPr>
          <w:sz w:val="28"/>
          <w:szCs w:val="28"/>
        </w:rPr>
        <w:t>.Бланки строгой отчетности учитываются на забалансовом счете 03 «Бланки строгой отчетности». Аналитический учет по счету 03 «Бланки</w:t>
      </w:r>
      <w:r w:rsidR="00AA63E4" w:rsidRPr="003D3F62">
        <w:rPr>
          <w:sz w:val="28"/>
          <w:szCs w:val="28"/>
        </w:rPr>
        <w:t xml:space="preserve"> строгой отчетности</w:t>
      </w:r>
      <w:r w:rsidR="00AA63E4">
        <w:rPr>
          <w:sz w:val="28"/>
          <w:szCs w:val="28"/>
        </w:rPr>
        <w:t xml:space="preserve">» </w:t>
      </w:r>
      <w:r w:rsidR="00AA63E4" w:rsidRPr="003D3F62">
        <w:rPr>
          <w:sz w:val="28"/>
          <w:szCs w:val="28"/>
        </w:rPr>
        <w:t>ведется по каждому виду бланков и местам их хранения в Книге учета бланков строгой отчетности</w:t>
      </w:r>
      <w:r w:rsid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0504045</w:t>
      </w:r>
      <w:r w:rsidR="00990E45">
        <w:rPr>
          <w:sz w:val="28"/>
          <w:szCs w:val="28"/>
        </w:rPr>
        <w:t>)</w:t>
      </w:r>
      <w:r w:rsidR="00AA63E4">
        <w:t>.</w:t>
      </w:r>
    </w:p>
    <w:p w:rsidR="00AA63E4" w:rsidRPr="003D3F62" w:rsidRDefault="00EF538B" w:rsidP="00AA63E4">
      <w:pPr>
        <w:shd w:val="clear" w:color="auto" w:fill="FFFFFF"/>
        <w:tabs>
          <w:tab w:val="left" w:pos="851"/>
        </w:tabs>
        <w:spacing w:before="5" w:line="322" w:lineRule="exact"/>
        <w:ind w:right="62" w:firstLine="567"/>
        <w:jc w:val="both"/>
        <w:rPr>
          <w:sz w:val="28"/>
          <w:szCs w:val="28"/>
        </w:rPr>
      </w:pPr>
      <w:r>
        <w:rPr>
          <w:color w:val="000000"/>
          <w:sz w:val="28"/>
          <w:szCs w:val="28"/>
        </w:rPr>
        <w:t>3</w:t>
      </w:r>
      <w:r w:rsidR="00AA63E4">
        <w:rPr>
          <w:color w:val="000000"/>
          <w:sz w:val="28"/>
          <w:szCs w:val="28"/>
        </w:rPr>
        <w:t>.</w:t>
      </w:r>
      <w:r>
        <w:rPr>
          <w:color w:val="000000"/>
          <w:sz w:val="28"/>
          <w:szCs w:val="28"/>
        </w:rPr>
        <w:t>9</w:t>
      </w:r>
      <w:r w:rsidR="00AA63E4">
        <w:rPr>
          <w:color w:val="000000"/>
          <w:sz w:val="28"/>
          <w:szCs w:val="28"/>
        </w:rPr>
        <w:t>.1</w:t>
      </w:r>
      <w:r w:rsidR="0015659B">
        <w:rPr>
          <w:color w:val="000000"/>
          <w:sz w:val="28"/>
          <w:szCs w:val="28"/>
        </w:rPr>
        <w:t>4</w:t>
      </w:r>
      <w:r w:rsidR="00AA63E4">
        <w:rPr>
          <w:color w:val="000000"/>
          <w:sz w:val="28"/>
          <w:szCs w:val="28"/>
        </w:rPr>
        <w:t>.  </w:t>
      </w:r>
      <w:r w:rsidR="00AA63E4" w:rsidRPr="003D3F62">
        <w:rPr>
          <w:sz w:val="28"/>
          <w:szCs w:val="28"/>
        </w:rPr>
        <w:t>Книга учета бланков строгой отчетности</w:t>
      </w:r>
      <w:r w:rsidR="00990E45" w:rsidRP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w:t>
      </w:r>
      <w:r w:rsidR="00990E45">
        <w:rPr>
          <w:sz w:val="28"/>
          <w:szCs w:val="28"/>
        </w:rPr>
        <w:t>)</w:t>
      </w:r>
      <w:r w:rsidR="00AA63E4" w:rsidRPr="003D3F62">
        <w:rPr>
          <w:sz w:val="28"/>
          <w:szCs w:val="28"/>
        </w:rPr>
        <w:t xml:space="preserve"> должна быть пронумерована</w:t>
      </w:r>
      <w:r w:rsidR="00AA63E4">
        <w:rPr>
          <w:sz w:val="28"/>
          <w:szCs w:val="28"/>
        </w:rPr>
        <w:t>, с</w:t>
      </w:r>
      <w:r w:rsidR="00AA63E4" w:rsidRPr="003D3F62">
        <w:rPr>
          <w:sz w:val="28"/>
          <w:szCs w:val="28"/>
        </w:rPr>
        <w:t>брошюрована</w:t>
      </w:r>
      <w:r w:rsidR="00AA63E4">
        <w:rPr>
          <w:sz w:val="28"/>
          <w:szCs w:val="28"/>
        </w:rPr>
        <w:t xml:space="preserve">, подписана </w:t>
      </w:r>
      <w:r w:rsidR="000328DB">
        <w:rPr>
          <w:sz w:val="28"/>
          <w:szCs w:val="28"/>
        </w:rPr>
        <w:t>Главой муниципального образования</w:t>
      </w:r>
      <w:r w:rsidR="00AA63E4">
        <w:rPr>
          <w:sz w:val="28"/>
          <w:szCs w:val="28"/>
        </w:rPr>
        <w:t xml:space="preserve"> и главным бухгалтером, скреплена печатью</w:t>
      </w:r>
      <w:r w:rsidR="00AA63E4" w:rsidRPr="003D3F62">
        <w:rPr>
          <w:sz w:val="28"/>
          <w:szCs w:val="28"/>
        </w:rPr>
        <w:t xml:space="preserve">. </w:t>
      </w:r>
    </w:p>
    <w:p w:rsidR="00AA63E4" w:rsidRDefault="00740589"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sidR="0015659B">
        <w:rPr>
          <w:rFonts w:ascii="Times New Roman" w:hAnsi="Times New Roman" w:cs="Times New Roman"/>
          <w:sz w:val="28"/>
          <w:szCs w:val="28"/>
        </w:rPr>
        <w:t>5</w:t>
      </w:r>
      <w:r w:rsidR="00AA63E4" w:rsidRPr="003D3F62">
        <w:rPr>
          <w:rFonts w:ascii="Times New Roman" w:hAnsi="Times New Roman" w:cs="Times New Roman"/>
          <w:sz w:val="28"/>
          <w:szCs w:val="28"/>
        </w:rPr>
        <w:t xml:space="preserve">.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w:t>
      </w:r>
      <w:r w:rsidR="000328DB">
        <w:rPr>
          <w:rFonts w:ascii="Times New Roman" w:hAnsi="Times New Roman" w:cs="Times New Roman"/>
          <w:sz w:val="28"/>
          <w:szCs w:val="28"/>
        </w:rPr>
        <w:t>распоряжением Администрации</w:t>
      </w:r>
      <w:r w:rsidR="00357B4F">
        <w:rPr>
          <w:rFonts w:ascii="Times New Roman" w:hAnsi="Times New Roman" w:cs="Times New Roman"/>
          <w:sz w:val="28"/>
          <w:szCs w:val="28"/>
        </w:rPr>
        <w:t>.</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9</w:t>
      </w:r>
      <w:r w:rsidR="00AA63E4">
        <w:rPr>
          <w:rFonts w:ascii="Times New Roman" w:hAnsi="Times New Roman" w:cs="Times New Roman"/>
          <w:sz w:val="28"/>
          <w:szCs w:val="28"/>
        </w:rPr>
        <w:t>.1</w:t>
      </w:r>
      <w:r>
        <w:rPr>
          <w:rFonts w:ascii="Times New Roman" w:hAnsi="Times New Roman" w:cs="Times New Roman"/>
          <w:sz w:val="28"/>
          <w:szCs w:val="28"/>
        </w:rPr>
        <w:t>6</w:t>
      </w:r>
      <w:r w:rsidR="00AA63E4" w:rsidRPr="003D3F62">
        <w:rPr>
          <w:rFonts w:ascii="Times New Roman" w:hAnsi="Times New Roman" w:cs="Times New Roman"/>
          <w:sz w:val="28"/>
          <w:szCs w:val="28"/>
        </w:rPr>
        <w:t>. С лицами, ответственными за получение, хранение и выдачу бланков, заключается договор о полной индивидуальной материальной</w:t>
      </w:r>
      <w:r w:rsidR="00AA63E4">
        <w:rPr>
          <w:rFonts w:ascii="Times New Roman" w:hAnsi="Times New Roman" w:cs="Times New Roman"/>
          <w:sz w:val="28"/>
          <w:szCs w:val="28"/>
        </w:rPr>
        <w:t xml:space="preserve"> ответственности.</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7</w:t>
      </w:r>
      <w:r w:rsidR="00AA63E4" w:rsidRPr="003D3F62">
        <w:rPr>
          <w:rFonts w:ascii="Times New Roman" w:hAnsi="Times New Roman" w:cs="Times New Roman"/>
          <w:sz w:val="28"/>
          <w:szCs w:val="28"/>
        </w:rPr>
        <w:t>. Хранение бланков строгой отчетности осуществляется в специально оборудованном металлическом шкафу (сейфе).</w:t>
      </w:r>
    </w:p>
    <w:p w:rsidR="00AA63E4" w:rsidRPr="00180F5C"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8</w:t>
      </w:r>
      <w:r w:rsidR="00AA63E4" w:rsidRPr="003D3F62">
        <w:rPr>
          <w:rFonts w:ascii="Times New Roman" w:hAnsi="Times New Roman" w:cs="Times New Roman"/>
          <w:sz w:val="28"/>
          <w:szCs w:val="28"/>
        </w:rPr>
        <w:t>. Списание испорченных бланков строгой отчетности производится по Акту о списании бланков строгой отчетности</w:t>
      </w:r>
      <w:hyperlink r:id="rId34" w:history="1">
        <w:r w:rsidR="00FA4874">
          <w:rPr>
            <w:rFonts w:ascii="Times New Roman" w:hAnsi="Times New Roman" w:cs="Times New Roman"/>
            <w:sz w:val="28"/>
            <w:szCs w:val="28"/>
          </w:rPr>
          <w:t>(</w:t>
        </w:r>
        <w:r w:rsidR="00AA63E4" w:rsidRPr="009618E2">
          <w:rPr>
            <w:rFonts w:ascii="Times New Roman" w:hAnsi="Times New Roman" w:cs="Times New Roman"/>
            <w:sz w:val="28"/>
            <w:szCs w:val="28"/>
          </w:rPr>
          <w:t>ф. 0504816</w:t>
        </w:r>
      </w:hyperlink>
      <w:r w:rsidR="00FA4874">
        <w:rPr>
          <w:rFonts w:ascii="Times New Roman" w:hAnsi="Times New Roman" w:cs="Times New Roman"/>
          <w:sz w:val="28"/>
          <w:szCs w:val="28"/>
        </w:rPr>
        <w:t>)</w:t>
      </w:r>
      <w:r w:rsidR="00AA63E4" w:rsidRPr="009618E2">
        <w:rPr>
          <w:rFonts w:ascii="Times New Roman" w:hAnsi="Times New Roman" w:cs="Times New Roman"/>
          <w:sz w:val="28"/>
          <w:szCs w:val="28"/>
        </w:rPr>
        <w:t>,</w:t>
      </w:r>
      <w:r w:rsidR="000328DB">
        <w:rPr>
          <w:rFonts w:ascii="Times New Roman" w:hAnsi="Times New Roman" w:cs="Times New Roman"/>
          <w:sz w:val="28"/>
          <w:szCs w:val="28"/>
        </w:rPr>
        <w:t xml:space="preserve"> </w:t>
      </w:r>
      <w:r w:rsidR="00AA63E4" w:rsidRPr="003D3F62">
        <w:rPr>
          <w:rFonts w:ascii="Times New Roman" w:hAnsi="Times New Roman" w:cs="Times New Roman"/>
          <w:sz w:val="28"/>
          <w:szCs w:val="28"/>
        </w:rPr>
        <w:t xml:space="preserve">который подписывается членами постоянно действующей комиссии и утверждается </w:t>
      </w:r>
      <w:r w:rsidR="000328DB">
        <w:rPr>
          <w:rFonts w:ascii="Times New Roman" w:hAnsi="Times New Roman" w:cs="Times New Roman"/>
          <w:sz w:val="28"/>
          <w:szCs w:val="28"/>
        </w:rPr>
        <w:t>Главой муниципального образования</w:t>
      </w:r>
      <w:r w:rsidR="00AA63E4">
        <w:rPr>
          <w:rFonts w:ascii="Times New Roman" w:hAnsi="Times New Roman" w:cs="Times New Roman"/>
          <w:sz w:val="28"/>
          <w:szCs w:val="28"/>
        </w:rPr>
        <w:t>.</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.2.  </w:t>
      </w:r>
      <w:r w:rsidR="00904FF8">
        <w:rPr>
          <w:sz w:val="28"/>
          <w:szCs w:val="28"/>
        </w:rPr>
        <w:t xml:space="preserve">Порядок оплаты, организации расчетов и оформления командировочных расходов в </w:t>
      </w:r>
      <w:r w:rsidR="00904FF8" w:rsidRPr="00BB4296">
        <w:rPr>
          <w:spacing w:val="-2"/>
          <w:sz w:val="28"/>
          <w:szCs w:val="28"/>
        </w:rPr>
        <w:t>Финансово</w:t>
      </w:r>
      <w:r w:rsidR="00904FF8">
        <w:rPr>
          <w:spacing w:val="-2"/>
          <w:sz w:val="28"/>
          <w:szCs w:val="28"/>
        </w:rPr>
        <w:t>м</w:t>
      </w:r>
      <w:r w:rsidR="00904FF8" w:rsidRPr="00BB4296">
        <w:rPr>
          <w:spacing w:val="-2"/>
          <w:sz w:val="28"/>
          <w:szCs w:val="28"/>
        </w:rPr>
        <w:t xml:space="preserve"> управлени</w:t>
      </w:r>
      <w:r w:rsidR="00904FF8">
        <w:rPr>
          <w:spacing w:val="-2"/>
          <w:sz w:val="28"/>
          <w:szCs w:val="28"/>
        </w:rPr>
        <w:t>и</w:t>
      </w:r>
      <w:r w:rsidR="00904FF8">
        <w:rPr>
          <w:sz w:val="28"/>
          <w:szCs w:val="28"/>
        </w:rPr>
        <w:t xml:space="preserve"> осуществляется в соответствии с Постановлением Правительства Российской Федерации от 13 октября 2008 года № 749 «Об особенностях направления работников в служебные командировки» и нормативно правовыми актами Администрации муниципального образования «Демидовский район» Смоленской области</w:t>
      </w:r>
      <w:r w:rsidR="00AA63E4">
        <w:rPr>
          <w:sz w:val="28"/>
          <w:szCs w:val="28"/>
        </w:rPr>
        <w:t xml:space="preserve">. </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.4.  При направлении в однодневную командировку работнику </w:t>
      </w:r>
      <w:r w:rsidR="000328DB">
        <w:rPr>
          <w:sz w:val="28"/>
          <w:szCs w:val="28"/>
        </w:rPr>
        <w:t>Администрации</w:t>
      </w:r>
      <w:r w:rsidR="00AA63E4">
        <w:rPr>
          <w:sz w:val="28"/>
          <w:szCs w:val="28"/>
        </w:rPr>
        <w:t xml:space="preserve"> оплачиваются расходы на проезд и иные расходы, произведенные работником с разрешения </w:t>
      </w:r>
      <w:r w:rsidR="000328DB">
        <w:rPr>
          <w:sz w:val="28"/>
          <w:szCs w:val="28"/>
        </w:rPr>
        <w:t>Главы муниципального образования</w:t>
      </w:r>
      <w:r w:rsidR="00AA63E4">
        <w:rPr>
          <w:sz w:val="28"/>
          <w:szCs w:val="28"/>
        </w:rPr>
        <w:t xml:space="preserve">.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.5. Выдача денежных средств под отчет на хозяйственные и командировочные расходы производится только штатным сотрудникам </w:t>
      </w:r>
      <w:r w:rsidR="000328DB">
        <w:rPr>
          <w:sz w:val="28"/>
          <w:szCs w:val="28"/>
        </w:rPr>
        <w:t>Администрации</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0656D9">
        <w:rPr>
          <w:sz w:val="28"/>
          <w:szCs w:val="28"/>
        </w:rPr>
        <w:t>9</w:t>
      </w:r>
      <w:r w:rsidR="00AA63E4">
        <w:rPr>
          <w:sz w:val="28"/>
          <w:szCs w:val="28"/>
        </w:rPr>
        <w:t xml:space="preserve"> к настоящему Положению.</w:t>
      </w:r>
    </w:p>
    <w:p w:rsidR="002535F8" w:rsidRDefault="00D81D15"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.6.  </w:t>
      </w:r>
      <w:r w:rsidR="00AA63E4" w:rsidRPr="009569E8">
        <w:rPr>
          <w:sz w:val="28"/>
          <w:szCs w:val="28"/>
        </w:rPr>
        <w:t xml:space="preserve">Деньги под отчет на проведение хозяйственных операций имеют право </w:t>
      </w:r>
    </w:p>
    <w:p w:rsidR="00AA63E4" w:rsidRPr="009569E8" w:rsidRDefault="00AA63E4" w:rsidP="00AA63E4">
      <w:pPr>
        <w:shd w:val="clear" w:color="auto" w:fill="FFFFFF"/>
        <w:tabs>
          <w:tab w:val="left" w:pos="851"/>
        </w:tabs>
        <w:spacing w:before="5" w:line="322" w:lineRule="exact"/>
        <w:ind w:right="62" w:firstLine="677"/>
        <w:jc w:val="both"/>
        <w:rPr>
          <w:sz w:val="28"/>
          <w:szCs w:val="28"/>
        </w:rPr>
      </w:pPr>
      <w:r w:rsidRPr="009569E8">
        <w:rPr>
          <w:sz w:val="28"/>
          <w:szCs w:val="28"/>
        </w:rPr>
        <w:t xml:space="preserve">получать следующие работники  </w:t>
      </w:r>
      <w:r w:rsidR="00FD69EE">
        <w:rPr>
          <w:sz w:val="28"/>
          <w:szCs w:val="28"/>
        </w:rPr>
        <w:t>Администрации</w:t>
      </w:r>
      <w:r w:rsidRPr="009569E8">
        <w:rPr>
          <w:sz w:val="28"/>
          <w:szCs w:val="28"/>
        </w:rPr>
        <w:t xml:space="preserve">: </w:t>
      </w:r>
    </w:p>
    <w:p w:rsidR="00A11B10" w:rsidRPr="009569E8" w:rsidRDefault="00A11B10" w:rsidP="00A11B10">
      <w:pPr>
        <w:shd w:val="clear" w:color="auto" w:fill="FFFFFF"/>
        <w:tabs>
          <w:tab w:val="left" w:pos="1334"/>
        </w:tabs>
        <w:spacing w:before="5" w:line="322" w:lineRule="exact"/>
        <w:ind w:right="62" w:firstLine="677"/>
        <w:jc w:val="both"/>
        <w:rPr>
          <w:sz w:val="28"/>
          <w:szCs w:val="28"/>
        </w:rPr>
      </w:pPr>
      <w:r>
        <w:rPr>
          <w:sz w:val="28"/>
          <w:szCs w:val="28"/>
        </w:rPr>
        <w:t xml:space="preserve">- ведущий специалист </w:t>
      </w:r>
      <w:r w:rsidR="000328DB">
        <w:rPr>
          <w:sz w:val="28"/>
          <w:szCs w:val="28"/>
        </w:rPr>
        <w:t>по работе с обращениями граждан</w:t>
      </w:r>
      <w:r>
        <w:rPr>
          <w:sz w:val="28"/>
          <w:szCs w:val="28"/>
        </w:rPr>
        <w:t>;</w:t>
      </w:r>
    </w:p>
    <w:p w:rsidR="00A11B10" w:rsidRDefault="00A11B10" w:rsidP="00A11B10">
      <w:pPr>
        <w:shd w:val="clear" w:color="auto" w:fill="FFFFFF"/>
        <w:tabs>
          <w:tab w:val="left" w:pos="1334"/>
        </w:tabs>
        <w:spacing w:before="5" w:line="322" w:lineRule="exact"/>
        <w:ind w:right="62" w:firstLine="677"/>
        <w:jc w:val="both"/>
        <w:rPr>
          <w:sz w:val="28"/>
          <w:szCs w:val="28"/>
        </w:rPr>
      </w:pPr>
      <w:r w:rsidRPr="009569E8">
        <w:rPr>
          <w:sz w:val="28"/>
          <w:szCs w:val="28"/>
        </w:rPr>
        <w:t>-</w:t>
      </w:r>
      <w:r>
        <w:rPr>
          <w:sz w:val="28"/>
          <w:szCs w:val="28"/>
        </w:rPr>
        <w:t xml:space="preserve"> старший менеджер</w:t>
      </w:r>
      <w:r w:rsidR="000328DB">
        <w:rPr>
          <w:sz w:val="28"/>
          <w:szCs w:val="28"/>
        </w:rPr>
        <w:t xml:space="preserve"> по делопроизводству;</w:t>
      </w:r>
    </w:p>
    <w:p w:rsidR="000833BC" w:rsidRDefault="000833BC" w:rsidP="00A11B10">
      <w:pPr>
        <w:shd w:val="clear" w:color="auto" w:fill="FFFFFF"/>
        <w:tabs>
          <w:tab w:val="left" w:pos="1334"/>
        </w:tabs>
        <w:spacing w:before="5" w:line="322" w:lineRule="exact"/>
        <w:ind w:right="62" w:firstLine="677"/>
        <w:jc w:val="both"/>
        <w:rPr>
          <w:sz w:val="28"/>
          <w:szCs w:val="28"/>
        </w:rPr>
      </w:pPr>
      <w:r>
        <w:rPr>
          <w:sz w:val="28"/>
          <w:szCs w:val="28"/>
        </w:rPr>
        <w:t>- начальник отдела ЗАГС;</w:t>
      </w:r>
    </w:p>
    <w:p w:rsidR="000833BC" w:rsidRDefault="000833BC" w:rsidP="00A11B10">
      <w:pPr>
        <w:shd w:val="clear" w:color="auto" w:fill="FFFFFF"/>
        <w:tabs>
          <w:tab w:val="left" w:pos="1334"/>
        </w:tabs>
        <w:spacing w:before="5" w:line="322" w:lineRule="exact"/>
        <w:ind w:right="62" w:firstLine="677"/>
        <w:jc w:val="both"/>
        <w:rPr>
          <w:sz w:val="28"/>
          <w:szCs w:val="28"/>
        </w:rPr>
      </w:pPr>
      <w:r>
        <w:rPr>
          <w:sz w:val="28"/>
          <w:szCs w:val="28"/>
        </w:rPr>
        <w:t>- ведущий специалист по опеке и попечительству по работе с несовершеннолетними гражданами;</w:t>
      </w:r>
    </w:p>
    <w:p w:rsidR="000833BC" w:rsidRDefault="000833BC" w:rsidP="00A11B10">
      <w:pPr>
        <w:shd w:val="clear" w:color="auto" w:fill="FFFFFF"/>
        <w:tabs>
          <w:tab w:val="left" w:pos="1334"/>
        </w:tabs>
        <w:spacing w:before="5" w:line="322" w:lineRule="exact"/>
        <w:ind w:right="62" w:firstLine="677"/>
        <w:jc w:val="both"/>
        <w:rPr>
          <w:sz w:val="28"/>
          <w:szCs w:val="28"/>
        </w:rPr>
      </w:pPr>
      <w:r>
        <w:rPr>
          <w:sz w:val="28"/>
          <w:szCs w:val="28"/>
        </w:rPr>
        <w:t>- ведущий специалист комиссии по делам несовершеннолетних;</w:t>
      </w:r>
    </w:p>
    <w:p w:rsidR="000833BC" w:rsidRDefault="000833BC" w:rsidP="00A11B10">
      <w:pPr>
        <w:shd w:val="clear" w:color="auto" w:fill="FFFFFF"/>
        <w:tabs>
          <w:tab w:val="left" w:pos="1334"/>
        </w:tabs>
        <w:spacing w:before="5" w:line="322" w:lineRule="exact"/>
        <w:ind w:right="62" w:firstLine="677"/>
        <w:jc w:val="both"/>
        <w:rPr>
          <w:sz w:val="28"/>
          <w:szCs w:val="28"/>
        </w:rPr>
      </w:pPr>
      <w:r>
        <w:rPr>
          <w:sz w:val="28"/>
          <w:szCs w:val="28"/>
        </w:rPr>
        <w:t>- ведущий специалист административной комиссии.</w:t>
      </w:r>
    </w:p>
    <w:p w:rsidR="005A7BCA" w:rsidRPr="005A7BCA" w:rsidRDefault="005A7BCA" w:rsidP="005A7BCA">
      <w:pPr>
        <w:pStyle w:val="2"/>
        <w:spacing w:line="240" w:lineRule="auto"/>
        <w:ind w:firstLine="539"/>
        <w:rPr>
          <w:rFonts w:ascii="Times New Roman" w:hAnsi="Times New Roman"/>
          <w:sz w:val="28"/>
          <w:szCs w:val="28"/>
        </w:rPr>
      </w:pPr>
      <w:r>
        <w:rPr>
          <w:sz w:val="28"/>
          <w:szCs w:val="28"/>
        </w:rPr>
        <w:lastRenderedPageBreak/>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FA4874">
        <w:rPr>
          <w:rFonts w:ascii="Times New Roman" w:hAnsi="Times New Roman"/>
          <w:sz w:val="28"/>
          <w:szCs w:val="28"/>
        </w:rPr>
        <w:t>9</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5A7BCA">
        <w:rPr>
          <w:sz w:val="28"/>
          <w:szCs w:val="28"/>
        </w:rPr>
        <w:t>8</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5A7BCA">
        <w:rPr>
          <w:sz w:val="28"/>
          <w:szCs w:val="28"/>
        </w:rPr>
        <w:t>9</w:t>
      </w:r>
      <w:r w:rsidR="00AA63E4">
        <w:rPr>
          <w:sz w:val="28"/>
          <w:szCs w:val="28"/>
        </w:rPr>
        <w:t xml:space="preserve">.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w:t>
      </w:r>
      <w:r w:rsidR="000833BC">
        <w:rPr>
          <w:sz w:val="28"/>
          <w:szCs w:val="28"/>
        </w:rPr>
        <w:t>сектор</w:t>
      </w:r>
      <w:r w:rsidR="00AA63E4">
        <w:rPr>
          <w:sz w:val="28"/>
          <w:szCs w:val="28"/>
        </w:rPr>
        <w:t xml:space="preserve">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10-ти рабочих дней с даты их выдачи предъявить в </w:t>
      </w:r>
      <w:r w:rsidR="000833BC">
        <w:rPr>
          <w:sz w:val="28"/>
          <w:szCs w:val="28"/>
        </w:rPr>
        <w:t>сектор</w:t>
      </w:r>
      <w:r w:rsidR="00AA63E4">
        <w:rPr>
          <w:sz w:val="28"/>
          <w:szCs w:val="28"/>
        </w:rPr>
        <w:t xml:space="preserve">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5A7BCA">
        <w:rPr>
          <w:sz w:val="28"/>
          <w:szCs w:val="28"/>
        </w:rPr>
        <w:t>10</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 </w:t>
      </w:r>
      <w:r w:rsidR="000B54BD">
        <w:rPr>
          <w:sz w:val="28"/>
          <w:szCs w:val="28"/>
        </w:rPr>
        <w:t>распоряжения</w:t>
      </w:r>
      <w:r w:rsidR="0067387B">
        <w:rPr>
          <w:sz w:val="28"/>
          <w:szCs w:val="28"/>
        </w:rPr>
        <w:t xml:space="preserve"> </w:t>
      </w:r>
      <w:r w:rsidR="000B54BD">
        <w:rPr>
          <w:sz w:val="28"/>
          <w:szCs w:val="28"/>
        </w:rPr>
        <w:t>Главы муниципального образования</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AA63E4">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1</w:t>
      </w:r>
      <w:r w:rsidR="00AA63E4">
        <w:rPr>
          <w:sz w:val="28"/>
          <w:szCs w:val="28"/>
        </w:rPr>
        <w:t>.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 и следующих документов, подтверждающих фактический срок пребывания работника   в служебной командировке при отсутствии проездных документов (билетов):</w:t>
      </w:r>
    </w:p>
    <w:p w:rsidR="00AA63E4" w:rsidRDefault="00AA63E4" w:rsidP="00AA63E4">
      <w:pPr>
        <w:pStyle w:val="a9"/>
        <w:widowControl/>
        <w:tabs>
          <w:tab w:val="left" w:pos="1134"/>
        </w:tabs>
        <w:autoSpaceDE/>
        <w:autoSpaceDN/>
        <w:adjustRightInd/>
        <w:ind w:left="0" w:firstLine="709"/>
        <w:jc w:val="both"/>
        <w:rPr>
          <w:sz w:val="28"/>
          <w:szCs w:val="28"/>
        </w:rPr>
      </w:pPr>
      <w:r>
        <w:rPr>
          <w:sz w:val="28"/>
          <w:szCs w:val="28"/>
        </w:rPr>
        <w:t>а) документы, подтверждающие расходы командированного работника, по найму жилого помещения:</w:t>
      </w:r>
    </w:p>
    <w:p w:rsidR="00AA63E4" w:rsidRDefault="00AA63E4"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w:t>
      </w:r>
      <w:r w:rsidR="00555088">
        <w:rPr>
          <w:sz w:val="28"/>
          <w:szCs w:val="28"/>
        </w:rPr>
        <w:t xml:space="preserve"> 09.10</w:t>
      </w:r>
      <w:r>
        <w:rPr>
          <w:sz w:val="28"/>
          <w:szCs w:val="28"/>
        </w:rPr>
        <w:t>.</w:t>
      </w:r>
      <w:r w:rsidR="00555088">
        <w:rPr>
          <w:sz w:val="28"/>
          <w:szCs w:val="28"/>
        </w:rPr>
        <w:t>2015</w:t>
      </w:r>
      <w:r>
        <w:rPr>
          <w:sz w:val="28"/>
          <w:szCs w:val="28"/>
        </w:rPr>
        <w:t xml:space="preserve"> № </w:t>
      </w:r>
      <w:r w:rsidR="00555088">
        <w:rPr>
          <w:sz w:val="28"/>
          <w:szCs w:val="28"/>
        </w:rPr>
        <w:t>1085;</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Pr>
          <w:sz w:val="28"/>
          <w:szCs w:val="28"/>
          <w:u w:val="single"/>
        </w:rPr>
        <w:t>;</w:t>
      </w:r>
    </w:p>
    <w:p w:rsidR="00AA63E4" w:rsidRDefault="00AA63E4" w:rsidP="00AA63E4">
      <w:pPr>
        <w:pStyle w:val="a9"/>
        <w:ind w:left="0" w:firstLine="709"/>
        <w:jc w:val="both"/>
        <w:rPr>
          <w:sz w:val="28"/>
          <w:szCs w:val="28"/>
        </w:rPr>
      </w:pPr>
      <w:r>
        <w:rPr>
          <w:sz w:val="28"/>
          <w:szCs w:val="28"/>
        </w:rPr>
        <w:t xml:space="preserve">б) документы, подтверждающие расходы по проезду командированного работника к месту служебной командировки и обратно к месту постоянной работы, в случае проезда на служебном транспорте по решению </w:t>
      </w:r>
      <w:r w:rsidR="000B54BD">
        <w:rPr>
          <w:sz w:val="28"/>
          <w:szCs w:val="28"/>
        </w:rPr>
        <w:t>Главы муниципального образования</w:t>
      </w:r>
      <w:r>
        <w:rPr>
          <w:sz w:val="28"/>
          <w:szCs w:val="28"/>
        </w:rPr>
        <w:t>:</w:t>
      </w:r>
    </w:p>
    <w:p w:rsidR="00D11D5D" w:rsidRDefault="00AA63E4" w:rsidP="00D11D5D">
      <w:pPr>
        <w:pStyle w:val="a9"/>
        <w:ind w:left="0" w:firstLine="709"/>
        <w:jc w:val="both"/>
        <w:rPr>
          <w:sz w:val="28"/>
          <w:szCs w:val="28"/>
        </w:rPr>
      </w:pPr>
      <w:r>
        <w:rPr>
          <w:sz w:val="28"/>
          <w:szCs w:val="28"/>
        </w:rPr>
        <w:t>- </w:t>
      </w:r>
      <w:r w:rsidR="00D11D5D">
        <w:rPr>
          <w:sz w:val="28"/>
          <w:szCs w:val="28"/>
        </w:rPr>
        <w:t>документы, подтверждающие использование служебного транспорта (копии</w:t>
      </w:r>
    </w:p>
    <w:p w:rsidR="00D11D5D" w:rsidRDefault="00D11D5D" w:rsidP="00D11D5D">
      <w:pPr>
        <w:pStyle w:val="a9"/>
        <w:ind w:left="0"/>
        <w:jc w:val="both"/>
        <w:rPr>
          <w:sz w:val="28"/>
          <w:szCs w:val="28"/>
          <w:u w:val="single"/>
        </w:rPr>
      </w:pPr>
      <w:r w:rsidRPr="00DD07CE">
        <w:rPr>
          <w:sz w:val="28"/>
          <w:szCs w:val="28"/>
        </w:rPr>
        <w:t>путев</w:t>
      </w:r>
      <w:r>
        <w:rPr>
          <w:sz w:val="28"/>
          <w:szCs w:val="28"/>
        </w:rPr>
        <w:t>ых</w:t>
      </w:r>
      <w:r w:rsidRPr="00DD07CE">
        <w:rPr>
          <w:sz w:val="28"/>
          <w:szCs w:val="28"/>
        </w:rPr>
        <w:t xml:space="preserve"> лист</w:t>
      </w:r>
      <w:r>
        <w:rPr>
          <w:sz w:val="28"/>
          <w:szCs w:val="28"/>
        </w:rPr>
        <w:t xml:space="preserve">ов, выданные водителям муниципального казенного учреждения автомобильного транспорта муниципального образования «Демидовский район» </w:t>
      </w:r>
      <w:r>
        <w:rPr>
          <w:sz w:val="28"/>
          <w:szCs w:val="28"/>
        </w:rPr>
        <w:lastRenderedPageBreak/>
        <w:t xml:space="preserve">Смоленской области, </w:t>
      </w:r>
      <w:r w:rsidRPr="00DD07CE">
        <w:rPr>
          <w:sz w:val="28"/>
          <w:szCs w:val="28"/>
        </w:rPr>
        <w:t>иные документы, определяющие маршрут следования служебного транспорта</w:t>
      </w:r>
      <w:r w:rsidRPr="007B7FB8">
        <w:rPr>
          <w:sz w:val="28"/>
          <w:szCs w:val="28"/>
        </w:rPr>
        <w:t>);</w:t>
      </w:r>
    </w:p>
    <w:p w:rsidR="00AA63E4" w:rsidRDefault="00AA63E4" w:rsidP="00D11D5D">
      <w:pPr>
        <w:pStyle w:val="a9"/>
        <w:ind w:left="0" w:firstLine="709"/>
        <w:jc w:val="both"/>
        <w:rPr>
          <w:sz w:val="28"/>
          <w:szCs w:val="28"/>
        </w:rPr>
      </w:pPr>
      <w:r w:rsidRPr="00A87BD2">
        <w:rPr>
          <w:sz w:val="28"/>
          <w:szCs w:val="28"/>
        </w:rPr>
        <w:t>в)</w:t>
      </w:r>
      <w:r>
        <w:rPr>
          <w:sz w:val="28"/>
          <w:szCs w:val="28"/>
        </w:rPr>
        <w:t xml:space="preserve"> при отсутствии указанных выше документов (в случае проезда командированного лица в служебную командировку по решению </w:t>
      </w:r>
      <w:r w:rsidR="00542E64">
        <w:rPr>
          <w:sz w:val="28"/>
          <w:szCs w:val="28"/>
        </w:rPr>
        <w:t>Главы муниципального образования</w:t>
      </w:r>
      <w:r>
        <w:rPr>
          <w:sz w:val="28"/>
          <w:szCs w:val="28"/>
        </w:rPr>
        <w:t xml:space="preserve"> на личном транспорте и в иных случаях)  </w:t>
      </w:r>
    </w:p>
    <w:p w:rsidR="00AA63E4" w:rsidRDefault="00AA63E4" w:rsidP="00AA63E4">
      <w:pPr>
        <w:ind w:firstLine="709"/>
        <w:jc w:val="both"/>
        <w:rPr>
          <w:sz w:val="28"/>
          <w:szCs w:val="28"/>
        </w:rPr>
      </w:pPr>
      <w:r>
        <w:rPr>
          <w:sz w:val="28"/>
          <w:szCs w:val="28"/>
        </w:rPr>
        <w:t>- на основании служебной записки о фактическом сроке пребывания командированного работника в служебной командировке согласно приложению №</w:t>
      </w:r>
      <w:r w:rsidR="00555088">
        <w:rPr>
          <w:sz w:val="28"/>
          <w:szCs w:val="28"/>
        </w:rPr>
        <w:t> </w:t>
      </w:r>
      <w:r w:rsidR="006920A0">
        <w:rPr>
          <w:sz w:val="28"/>
          <w:szCs w:val="28"/>
        </w:rPr>
        <w:t>10</w:t>
      </w:r>
      <w:r>
        <w:rPr>
          <w:sz w:val="28"/>
          <w:szCs w:val="28"/>
        </w:rPr>
        <w:t xml:space="preserve"> к настоящему Положению одновременно с</w:t>
      </w:r>
      <w:r w:rsidR="00542E64">
        <w:rPr>
          <w:sz w:val="28"/>
          <w:szCs w:val="28"/>
        </w:rPr>
        <w:t xml:space="preserve"> </w:t>
      </w:r>
      <w:r>
        <w:rPr>
          <w:sz w:val="28"/>
          <w:szCs w:val="28"/>
        </w:rPr>
        <w:t>маршрутным листом согласно приложению № </w:t>
      </w:r>
      <w:r w:rsidR="006920A0">
        <w:rPr>
          <w:sz w:val="28"/>
          <w:szCs w:val="28"/>
        </w:rPr>
        <w:t>11</w:t>
      </w:r>
      <w:r>
        <w:rPr>
          <w:sz w:val="28"/>
          <w:szCs w:val="28"/>
        </w:rPr>
        <w:t xml:space="preserve">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r w:rsidR="00AA63E4">
        <w:rPr>
          <w:rFonts w:ascii="Times New Roman" w:hAnsi="Times New Roman" w:cs="Times New Roman"/>
          <w:sz w:val="28"/>
          <w:szCs w:val="28"/>
        </w:rPr>
        <w:t>,</w:t>
      </w:r>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w:t>
      </w:r>
      <w:r w:rsidR="00542E64">
        <w:rPr>
          <w:rFonts w:ascii="Times New Roman" w:hAnsi="Times New Roman" w:cs="Times New Roman"/>
          <w:sz w:val="28"/>
          <w:szCs w:val="28"/>
        </w:rPr>
        <w:t xml:space="preserve"> в Администрации</w:t>
      </w:r>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w:t>
      </w:r>
      <w:r w:rsidR="00542E64">
        <w:rPr>
          <w:sz w:val="28"/>
          <w:szCs w:val="28"/>
        </w:rPr>
        <w:t>Главой муниципального образования</w:t>
      </w:r>
      <w:r w:rsidR="00AA63E4">
        <w:rPr>
          <w:sz w:val="28"/>
          <w:szCs w:val="28"/>
        </w:rPr>
        <w:t xml:space="preserve">.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w:t>
      </w:r>
      <w:r w:rsidR="00846019">
        <w:rPr>
          <w:sz w:val="28"/>
          <w:szCs w:val="28"/>
        </w:rPr>
        <w:t>распоряжении Главы муниципального образования</w:t>
      </w:r>
      <w:r w:rsidR="00AA63E4">
        <w:rPr>
          <w:sz w:val="28"/>
          <w:szCs w:val="28"/>
        </w:rPr>
        <w:t xml:space="preserve"> о командировании сотрудника.</w:t>
      </w:r>
    </w:p>
    <w:p w:rsidR="00AA63E4" w:rsidRPr="00F71FBE" w:rsidRDefault="004A6CDB" w:rsidP="00AA63E4">
      <w:pPr>
        <w:widowControl/>
        <w:ind w:firstLine="540"/>
        <w:jc w:val="both"/>
        <w:rPr>
          <w:sz w:val="28"/>
          <w:szCs w:val="28"/>
        </w:rPr>
      </w:pPr>
      <w:r>
        <w:rPr>
          <w:sz w:val="28"/>
          <w:szCs w:val="28"/>
        </w:rPr>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FD69EE">
        <w:rPr>
          <w:sz w:val="28"/>
          <w:szCs w:val="28"/>
        </w:rPr>
        <w:t xml:space="preserve"> </w:t>
      </w:r>
      <w:r w:rsidR="00AA63E4">
        <w:rPr>
          <w:sz w:val="28"/>
          <w:szCs w:val="28"/>
        </w:rPr>
        <w:t>№</w:t>
      </w:r>
      <w:r w:rsidR="005A0131">
        <w:rPr>
          <w:sz w:val="28"/>
          <w:szCs w:val="28"/>
        </w:rPr>
        <w:t> </w:t>
      </w:r>
      <w:r w:rsidR="00AA63E4">
        <w:rPr>
          <w:sz w:val="28"/>
          <w:szCs w:val="28"/>
        </w:rPr>
        <w:t>3</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 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w:t>
      </w:r>
      <w:r w:rsidR="00846019">
        <w:rPr>
          <w:rFonts w:ascii="Times New Roman" w:hAnsi="Times New Roman" w:cs="Times New Roman"/>
          <w:sz w:val="28"/>
          <w:szCs w:val="28"/>
        </w:rPr>
        <w:t>распоряжения Администрации</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846019">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0172F1" w:rsidRPr="008E02F0">
        <w:rPr>
          <w:rFonts w:ascii="Times New Roman" w:hAnsi="Times New Roman" w:cs="Times New Roman"/>
          <w:sz w:val="28"/>
          <w:szCs w:val="28"/>
        </w:rPr>
        <w:t xml:space="preserve">Табели ведутся ежемесячно, по фактическим затратам рабочего времени, в целом по </w:t>
      </w:r>
      <w:r w:rsidR="00FD69EE">
        <w:rPr>
          <w:rFonts w:ascii="Times New Roman" w:hAnsi="Times New Roman" w:cs="Times New Roman"/>
          <w:sz w:val="28"/>
          <w:szCs w:val="28"/>
        </w:rPr>
        <w:t>Администрации</w:t>
      </w:r>
      <w:r w:rsidR="00AA63E4" w:rsidRPr="0041719A">
        <w:rPr>
          <w:rFonts w:ascii="Times New Roman" w:hAnsi="Times New Roman" w:cs="Times New Roman"/>
          <w:sz w:val="28"/>
          <w:szCs w:val="28"/>
        </w:rPr>
        <w:t>.</w:t>
      </w:r>
      <w:r w:rsidR="00673095">
        <w:rPr>
          <w:rFonts w:ascii="Times New Roman" w:hAnsi="Times New Roman" w:cs="Times New Roman"/>
          <w:sz w:val="28"/>
          <w:szCs w:val="28"/>
        </w:rPr>
        <w:t xml:space="preserve"> В табеле учета рабочего времени для обозначения нерабочих оплачиваемых дней применяется код «НОД».</w:t>
      </w:r>
    </w:p>
    <w:p w:rsidR="000172F1" w:rsidRDefault="004A6CDB"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w:t>
      </w:r>
      <w:r w:rsidR="000172F1">
        <w:rPr>
          <w:rFonts w:ascii="Times New Roman" w:hAnsi="Times New Roman" w:cs="Times New Roman"/>
          <w:sz w:val="28"/>
          <w:szCs w:val="28"/>
        </w:rPr>
        <w:t>Лица ответственные за ведение Табеля:</w:t>
      </w:r>
    </w:p>
    <w:p w:rsidR="000172F1" w:rsidRDefault="00846019"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182DCA">
        <w:rPr>
          <w:rFonts w:ascii="Times New Roman" w:hAnsi="Times New Roman" w:cs="Times New Roman"/>
          <w:sz w:val="28"/>
          <w:szCs w:val="28"/>
        </w:rPr>
        <w:t xml:space="preserve"> по муниципальной службе и кадрам</w:t>
      </w:r>
      <w:r w:rsidR="000172F1">
        <w:rPr>
          <w:rFonts w:ascii="Times New Roman" w:hAnsi="Times New Roman" w:cs="Times New Roman"/>
          <w:sz w:val="28"/>
          <w:szCs w:val="28"/>
        </w:rPr>
        <w:t xml:space="preserve"> </w:t>
      </w:r>
      <w:r>
        <w:rPr>
          <w:rFonts w:ascii="Times New Roman" w:hAnsi="Times New Roman" w:cs="Times New Roman"/>
          <w:sz w:val="28"/>
          <w:szCs w:val="28"/>
        </w:rPr>
        <w:t>сектора кадровой, организационной и юридической работы</w:t>
      </w:r>
      <w:r w:rsidR="000172F1" w:rsidRPr="006F3626">
        <w:rPr>
          <w:rFonts w:ascii="Times New Roman" w:hAnsi="Times New Roman" w:cs="Times New Roman"/>
          <w:sz w:val="28"/>
          <w:szCs w:val="28"/>
        </w:rPr>
        <w:t>;</w:t>
      </w:r>
    </w:p>
    <w:p w:rsidR="00AA63E4" w:rsidRDefault="00846019" w:rsidP="00846019">
      <w:pPr>
        <w:jc w:val="both"/>
        <w:rPr>
          <w:sz w:val="28"/>
          <w:szCs w:val="28"/>
        </w:rPr>
      </w:pPr>
      <w:r>
        <w:rPr>
          <w:sz w:val="28"/>
          <w:szCs w:val="28"/>
        </w:rPr>
        <w:t xml:space="preserve">       </w:t>
      </w:r>
      <w:r w:rsidR="00A904F1">
        <w:rPr>
          <w:sz w:val="28"/>
          <w:szCs w:val="28"/>
        </w:rPr>
        <w:t>3</w:t>
      </w:r>
      <w:r w:rsidR="00AA63E4">
        <w:rPr>
          <w:sz w:val="28"/>
          <w:szCs w:val="28"/>
        </w:rPr>
        <w:t>.1</w:t>
      </w:r>
      <w:r w:rsidR="00A904F1">
        <w:rPr>
          <w:sz w:val="28"/>
          <w:szCs w:val="28"/>
        </w:rPr>
        <w:t>1</w:t>
      </w:r>
      <w:r w:rsidR="00AA63E4">
        <w:rPr>
          <w:sz w:val="28"/>
          <w:szCs w:val="28"/>
        </w:rPr>
        <w:t>.5. </w:t>
      </w:r>
      <w:r w:rsidR="00AA63E4" w:rsidRPr="00100362">
        <w:rPr>
          <w:sz w:val="28"/>
          <w:szCs w:val="28"/>
        </w:rPr>
        <w:t xml:space="preserve">При обнаружении лицом, ответственным за составление и представление Табеля,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 необходимые изменения и представить корректирующий Табель, составленный с учетом изменений в порядке и сроки, предусмотренные документооборотом </w:t>
      </w:r>
      <w:r w:rsidR="00182DCA">
        <w:rPr>
          <w:sz w:val="28"/>
          <w:szCs w:val="28"/>
        </w:rPr>
        <w:t>Администрации</w:t>
      </w:r>
      <w:r w:rsidR="00AA63E4">
        <w:rPr>
          <w:sz w:val="28"/>
          <w:szCs w:val="28"/>
        </w:rPr>
        <w:t>.</w:t>
      </w:r>
    </w:p>
    <w:p w:rsidR="00AA63E4" w:rsidRPr="00337302" w:rsidRDefault="00AA63E4" w:rsidP="00AA63E4">
      <w:pPr>
        <w:ind w:firstLine="709"/>
        <w:jc w:val="both"/>
        <w:rPr>
          <w:rFonts w:eastAsia="SimSun" w:cs="Calibri"/>
          <w:sz w:val="28"/>
          <w:szCs w:val="28"/>
          <w:lang w:eastAsia="zh-CN"/>
        </w:rPr>
      </w:pPr>
      <w:r w:rsidRPr="00337302">
        <w:rPr>
          <w:sz w:val="28"/>
          <w:szCs w:val="28"/>
        </w:rPr>
        <w:t xml:space="preserve">В строке «Вид табеля» указывается значение «первичный», при представлении </w:t>
      </w:r>
      <w:r>
        <w:rPr>
          <w:sz w:val="28"/>
          <w:szCs w:val="28"/>
        </w:rPr>
        <w:t>Т</w:t>
      </w:r>
      <w:r w:rsidRPr="00337302">
        <w:rPr>
          <w:sz w:val="28"/>
          <w:szCs w:val="28"/>
        </w:rPr>
        <w:t>абеля</w:t>
      </w:r>
      <w:r w:rsidR="00182DCA">
        <w:rPr>
          <w:sz w:val="28"/>
          <w:szCs w:val="28"/>
        </w:rPr>
        <w:t xml:space="preserve"> </w:t>
      </w:r>
      <w:r w:rsidRPr="00337302">
        <w:rPr>
          <w:sz w:val="28"/>
          <w:szCs w:val="28"/>
        </w:rPr>
        <w:t>с внесенными в него изменениями, указывается значение «корректир</w:t>
      </w:r>
      <w:r>
        <w:rPr>
          <w:sz w:val="28"/>
          <w:szCs w:val="28"/>
        </w:rPr>
        <w:t>ующий</w:t>
      </w:r>
      <w:r w:rsidRPr="00337302">
        <w:rPr>
          <w:sz w:val="28"/>
          <w:szCs w:val="28"/>
        </w:rPr>
        <w:t xml:space="preserve">», при этом при заполнении </w:t>
      </w:r>
      <w:hyperlink r:id="rId35" w:history="1">
        <w:r w:rsidRPr="00337302">
          <w:rPr>
            <w:rFonts w:eastAsia="SimSun" w:cs="Calibri"/>
            <w:sz w:val="28"/>
            <w:szCs w:val="28"/>
            <w:lang w:eastAsia="zh-CN"/>
          </w:rPr>
          <w:t>показателя</w:t>
        </w:r>
      </w:hyperlink>
      <w:r w:rsidRPr="00337302">
        <w:rPr>
          <w:rFonts w:eastAsia="SimSun" w:cs="Calibri"/>
          <w:sz w:val="28"/>
          <w:szCs w:val="28"/>
          <w:lang w:eastAsia="zh-CN"/>
        </w:rPr>
        <w:t xml:space="preserve"> «Номер корректировки» указывается:</w:t>
      </w:r>
    </w:p>
    <w:p w:rsidR="00AA63E4" w:rsidRPr="00A85989" w:rsidRDefault="00AA63E4" w:rsidP="00AA63E4">
      <w:pPr>
        <w:ind w:firstLine="709"/>
        <w:jc w:val="both"/>
        <w:textAlignment w:val="baseline"/>
        <w:rPr>
          <w:rFonts w:eastAsia="SimSun" w:cs="Calibri"/>
          <w:sz w:val="28"/>
          <w:szCs w:val="28"/>
          <w:lang w:eastAsia="zh-CN"/>
        </w:rPr>
      </w:pPr>
      <w:r>
        <w:rPr>
          <w:rFonts w:eastAsia="SimSun" w:cs="Calibri"/>
          <w:sz w:val="28"/>
          <w:szCs w:val="28"/>
          <w:lang w:eastAsia="zh-CN"/>
        </w:rPr>
        <w:t>– </w:t>
      </w:r>
      <w:r w:rsidRPr="00337302">
        <w:rPr>
          <w:rFonts w:eastAsia="SimSun" w:cs="Calibri"/>
          <w:sz w:val="28"/>
          <w:szCs w:val="28"/>
          <w:lang w:eastAsia="zh-CN"/>
        </w:rPr>
        <w:t xml:space="preserve">цифра </w:t>
      </w:r>
      <w:r>
        <w:rPr>
          <w:rFonts w:eastAsia="SimSun" w:cs="Calibri"/>
          <w:sz w:val="28"/>
          <w:szCs w:val="28"/>
          <w:lang w:eastAsia="zh-CN"/>
        </w:rPr>
        <w:t>«</w:t>
      </w:r>
      <w:r w:rsidRPr="00337302">
        <w:rPr>
          <w:rFonts w:eastAsia="SimSun" w:cs="Calibri"/>
          <w:sz w:val="28"/>
          <w:szCs w:val="28"/>
          <w:lang w:eastAsia="zh-CN"/>
        </w:rPr>
        <w:t>0</w:t>
      </w:r>
      <w:r>
        <w:rPr>
          <w:rFonts w:eastAsia="SimSun" w:cs="Calibri"/>
          <w:sz w:val="28"/>
          <w:szCs w:val="28"/>
          <w:lang w:eastAsia="zh-CN"/>
        </w:rPr>
        <w:t>»</w:t>
      </w:r>
      <w:r w:rsidRPr="00337302">
        <w:rPr>
          <w:rFonts w:eastAsia="SimSun" w:cs="Calibri"/>
          <w:sz w:val="28"/>
          <w:szCs w:val="28"/>
          <w:lang w:eastAsia="zh-CN"/>
        </w:rPr>
        <w:t xml:space="preserve"> проставляется в случае представления лицом, ответственным за составление </w:t>
      </w:r>
      <w:r w:rsidRPr="005A5F1F">
        <w:rPr>
          <w:rFonts w:eastAsia="SimSun" w:cs="Calibri"/>
          <w:sz w:val="28"/>
          <w:szCs w:val="28"/>
          <w:lang w:eastAsia="zh-CN"/>
        </w:rPr>
        <w:t>Т</w:t>
      </w:r>
      <w:r w:rsidRPr="00337302">
        <w:rPr>
          <w:rFonts w:eastAsia="SimSun" w:cs="Calibri"/>
          <w:sz w:val="28"/>
          <w:szCs w:val="28"/>
          <w:lang w:eastAsia="zh-CN"/>
        </w:rPr>
        <w:t xml:space="preserve">абеля, первичного </w:t>
      </w:r>
      <w:r>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w:t>
      </w:r>
    </w:p>
    <w:p w:rsidR="00AA63E4" w:rsidRDefault="00AA63E4" w:rsidP="00AA63E4">
      <w:pPr>
        <w:ind w:firstLine="709"/>
        <w:jc w:val="both"/>
        <w:textAlignment w:val="baseline"/>
        <w:rPr>
          <w:sz w:val="28"/>
          <w:szCs w:val="28"/>
        </w:rPr>
      </w:pPr>
      <w:r>
        <w:rPr>
          <w:rFonts w:eastAsia="SimSun" w:cs="Calibri"/>
          <w:sz w:val="28"/>
          <w:szCs w:val="28"/>
          <w:lang w:eastAsia="zh-CN"/>
        </w:rPr>
        <w:t>–</w:t>
      </w:r>
      <w:r w:rsidRPr="00337302">
        <w:rPr>
          <w:rFonts w:eastAsia="SimSun" w:cs="Calibri"/>
          <w:sz w:val="28"/>
          <w:szCs w:val="28"/>
          <w:lang w:eastAsia="zh-CN"/>
        </w:rPr>
        <w:t xml:space="preserve"> цифры, начиная с </w:t>
      </w:r>
      <w:r>
        <w:rPr>
          <w:rFonts w:eastAsia="SimSun" w:cs="Calibri"/>
          <w:sz w:val="28"/>
          <w:szCs w:val="28"/>
          <w:lang w:eastAsia="zh-CN"/>
        </w:rPr>
        <w:t>«</w:t>
      </w:r>
      <w:r w:rsidRPr="00337302">
        <w:rPr>
          <w:rFonts w:eastAsia="SimSun" w:cs="Calibri"/>
          <w:sz w:val="28"/>
          <w:szCs w:val="28"/>
          <w:lang w:eastAsia="zh-CN"/>
        </w:rPr>
        <w:t>1</w:t>
      </w:r>
      <w:r>
        <w:rPr>
          <w:rFonts w:eastAsia="SimSun" w:cs="Calibri"/>
          <w:sz w:val="28"/>
          <w:szCs w:val="28"/>
          <w:lang w:eastAsia="zh-CN"/>
        </w:rPr>
        <w:t>»</w:t>
      </w:r>
      <w:r w:rsidRPr="00337302">
        <w:rPr>
          <w:rFonts w:eastAsia="SimSun" w:cs="Calibri"/>
          <w:sz w:val="28"/>
          <w:szCs w:val="28"/>
          <w:lang w:eastAsia="zh-CN"/>
        </w:rPr>
        <w:t>, проставляются согласно порядковому номеру корректир</w:t>
      </w:r>
      <w:r>
        <w:rPr>
          <w:rFonts w:eastAsia="SimSun" w:cs="Calibri"/>
          <w:sz w:val="28"/>
          <w:szCs w:val="28"/>
          <w:lang w:eastAsia="zh-CN"/>
        </w:rPr>
        <w:t>ующего</w:t>
      </w:r>
      <w:r w:rsidRPr="005A5F1F">
        <w:rPr>
          <w:rFonts w:eastAsia="SimSun" w:cs="Calibri"/>
          <w:sz w:val="28"/>
          <w:szCs w:val="28"/>
          <w:lang w:eastAsia="zh-CN"/>
        </w:rPr>
        <w:t>Т</w:t>
      </w:r>
      <w:r w:rsidRPr="00337302">
        <w:rPr>
          <w:rFonts w:eastAsia="SimSun" w:cs="Calibri"/>
          <w:sz w:val="28"/>
          <w:szCs w:val="28"/>
          <w:lang w:eastAsia="zh-CN"/>
        </w:rPr>
        <w:t>абеля(корректировки) за соответствующий расчетный период</w:t>
      </w:r>
      <w:r w:rsidRPr="00337302">
        <w:rPr>
          <w:rFonts w:ascii="Calibri" w:eastAsia="SimSun" w:hAnsi="Calibri" w:cs="Calibri"/>
          <w:lang w:eastAsia="zh-CN"/>
        </w:rPr>
        <w:t xml:space="preserve">. </w:t>
      </w:r>
    </w:p>
    <w:p w:rsidR="00AA63E4" w:rsidRPr="00AD13DC" w:rsidRDefault="00A904F1" w:rsidP="00AA63E4">
      <w:pPr>
        <w:pStyle w:val="ConsPlusDocList"/>
        <w:widowControl/>
        <w:ind w:firstLine="709"/>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 xml:space="preserve">.6.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неявок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w:t>
      </w:r>
      <w:r w:rsidR="0009180C">
        <w:rPr>
          <w:rFonts w:ascii="Times New Roman" w:hAnsi="Times New Roman" w:cs="Times New Roman"/>
          <w:sz w:val="28"/>
          <w:szCs w:val="28"/>
        </w:rPr>
        <w:t>сектор</w:t>
      </w:r>
      <w:r w:rsidR="00AA63E4">
        <w:rPr>
          <w:rFonts w:ascii="Times New Roman" w:hAnsi="Times New Roman" w:cs="Times New Roman"/>
          <w:sz w:val="28"/>
          <w:szCs w:val="28"/>
        </w:rPr>
        <w:t xml:space="preserve">  учета</w:t>
      </w:r>
      <w:r w:rsidR="00594476">
        <w:rPr>
          <w:rFonts w:ascii="Times New Roman" w:hAnsi="Times New Roman" w:cs="Times New Roman"/>
          <w:sz w:val="28"/>
          <w:szCs w:val="28"/>
        </w:rPr>
        <w:t xml:space="preserve"> и отчетности</w:t>
      </w:r>
      <w:r w:rsidR="00AA63E4">
        <w:rPr>
          <w:rFonts w:ascii="Times New Roman" w:hAnsi="Times New Roman" w:cs="Times New Roman"/>
          <w:sz w:val="28"/>
          <w:szCs w:val="28"/>
        </w:rPr>
        <w:t>.</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.7. Данные корректирующего</w:t>
      </w:r>
      <w:r w:rsidR="00AA63E4" w:rsidRPr="0049532B">
        <w:rPr>
          <w:sz w:val="28"/>
          <w:szCs w:val="28"/>
        </w:rPr>
        <w:t xml:space="preserve"> Та</w:t>
      </w:r>
      <w:r w:rsidR="00AA63E4">
        <w:rPr>
          <w:sz w:val="28"/>
          <w:szCs w:val="28"/>
        </w:rPr>
        <w:t>беля</w:t>
      </w:r>
      <w:r w:rsidR="00182DCA">
        <w:rPr>
          <w:sz w:val="28"/>
          <w:szCs w:val="28"/>
        </w:rPr>
        <w:t xml:space="preserve"> </w:t>
      </w:r>
      <w:r w:rsidR="00AA63E4">
        <w:rPr>
          <w:sz w:val="28"/>
          <w:szCs w:val="28"/>
        </w:rPr>
        <w:t>служат основанием для перерасчета заработной платы за календарные месяцы, предшествующие текущему месяцу начисления заработной платы.</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.8. Выплата денежного содержания работникам </w:t>
      </w:r>
      <w:r w:rsidR="00182DCA">
        <w:rPr>
          <w:sz w:val="28"/>
          <w:szCs w:val="28"/>
        </w:rPr>
        <w:t xml:space="preserve">Администрации </w:t>
      </w:r>
      <w:r w:rsidR="000A3AF6">
        <w:rPr>
          <w:sz w:val="28"/>
          <w:szCs w:val="28"/>
        </w:rPr>
        <w:t xml:space="preserve">в соответствии со Служебным распорядком </w:t>
      </w:r>
      <w:r w:rsidR="00AA63E4">
        <w:rPr>
          <w:sz w:val="28"/>
          <w:szCs w:val="28"/>
        </w:rPr>
        <w:t>за первую половину месяца производится 1</w:t>
      </w:r>
      <w:r w:rsidR="00594476">
        <w:rPr>
          <w:sz w:val="28"/>
          <w:szCs w:val="28"/>
        </w:rPr>
        <w:t>5</w:t>
      </w:r>
      <w:r w:rsidR="00AA63E4">
        <w:rPr>
          <w:sz w:val="28"/>
          <w:szCs w:val="28"/>
        </w:rPr>
        <w:t xml:space="preserve"> числа текущего месяца, за вторую половину – 1 числа месяца, следующего за расчетным.</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.9.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w:t>
      </w:r>
      <w:r w:rsidR="00594476">
        <w:rPr>
          <w:sz w:val="28"/>
          <w:szCs w:val="28"/>
        </w:rPr>
        <w:t xml:space="preserve">открываемых кредитными организациями (в рамках зарплатного счета) сотрудникам </w:t>
      </w:r>
      <w:r w:rsidR="00182DCA">
        <w:rPr>
          <w:sz w:val="28"/>
          <w:szCs w:val="28"/>
        </w:rPr>
        <w:t>Администрации</w:t>
      </w:r>
      <w:r w:rsidR="00594476">
        <w:rPr>
          <w:sz w:val="28"/>
          <w:szCs w:val="28"/>
        </w:rPr>
        <w:t xml:space="preserve"> по письменному заявлению</w:t>
      </w:r>
      <w:r w:rsidR="00AA63E4">
        <w:rPr>
          <w:sz w:val="28"/>
          <w:szCs w:val="28"/>
        </w:rPr>
        <w:t xml:space="preserve">. </w:t>
      </w:r>
      <w:r w:rsidR="00B902B0">
        <w:rPr>
          <w:sz w:val="28"/>
          <w:szCs w:val="28"/>
        </w:rPr>
        <w:t xml:space="preserve">Перечисление сумм заработной платы, прочих выплат на банковские карты осуществляется проводкой Дебет 130211830 и Кредит 130405211.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.10. Накануне получения </w:t>
      </w:r>
      <w:r w:rsidR="000A3AF6">
        <w:rPr>
          <w:sz w:val="28"/>
          <w:szCs w:val="28"/>
        </w:rPr>
        <w:t>денежного содержания</w:t>
      </w:r>
      <w:r w:rsidR="00AA63E4">
        <w:rPr>
          <w:sz w:val="28"/>
          <w:szCs w:val="28"/>
        </w:rPr>
        <w:t xml:space="preserve"> за 2-ую половину месяца </w:t>
      </w:r>
      <w:r w:rsidR="00AA63E4">
        <w:rPr>
          <w:sz w:val="28"/>
          <w:szCs w:val="28"/>
        </w:rPr>
        <w:lastRenderedPageBreak/>
        <w:t xml:space="preserve">работникам </w:t>
      </w:r>
      <w:r w:rsidR="00182DCA">
        <w:rPr>
          <w:sz w:val="28"/>
          <w:szCs w:val="28"/>
        </w:rPr>
        <w:t>Администрации</w:t>
      </w:r>
      <w:r w:rsidR="00AA63E4">
        <w:rPr>
          <w:sz w:val="28"/>
          <w:szCs w:val="28"/>
        </w:rPr>
        <w:t xml:space="preserve"> выдаются на руки расчетные листки.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.11.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w:t>
      </w:r>
      <w:r w:rsidR="008320A9">
        <w:rPr>
          <w:sz w:val="28"/>
          <w:szCs w:val="28"/>
        </w:rPr>
        <w:t xml:space="preserve"> (заработной платы)</w:t>
      </w:r>
      <w:r w:rsidR="00AA63E4">
        <w:rPr>
          <w:sz w:val="28"/>
          <w:szCs w:val="28"/>
        </w:rPr>
        <w:t xml:space="preserve">.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.12. </w:t>
      </w:r>
      <w:r w:rsidR="008320A9">
        <w:rPr>
          <w:sz w:val="28"/>
          <w:szCs w:val="28"/>
        </w:rPr>
        <w:t>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r w:rsidR="00AA63E4">
        <w:rPr>
          <w:sz w:val="28"/>
          <w:szCs w:val="28"/>
        </w:rPr>
        <w:t>.</w:t>
      </w:r>
    </w:p>
    <w:p w:rsidR="00AA63E4" w:rsidRDefault="001014C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3</w:t>
      </w:r>
      <w:r w:rsidR="00AA63E4">
        <w:rPr>
          <w:sz w:val="28"/>
          <w:szCs w:val="28"/>
        </w:rPr>
        <w:t xml:space="preserve">.  </w:t>
      </w:r>
      <w:r w:rsidR="008320A9">
        <w:rPr>
          <w:sz w:val="28"/>
          <w:szCs w:val="28"/>
        </w:rPr>
        <w:t>Оплата отпуска</w:t>
      </w:r>
      <w:r w:rsidR="008320A9" w:rsidRPr="00897F7A">
        <w:rPr>
          <w:sz w:val="28"/>
          <w:szCs w:val="28"/>
        </w:rPr>
        <w:t xml:space="preserve"> работникам </w:t>
      </w:r>
      <w:r w:rsidR="00EF5500">
        <w:rPr>
          <w:sz w:val="28"/>
          <w:szCs w:val="28"/>
        </w:rPr>
        <w:t>Администрации</w:t>
      </w:r>
      <w:r w:rsidR="008320A9" w:rsidRPr="00897F7A">
        <w:rPr>
          <w:sz w:val="28"/>
          <w:szCs w:val="28"/>
        </w:rPr>
        <w:t xml:space="preserve"> </w:t>
      </w:r>
      <w:r w:rsidR="008320A9">
        <w:rPr>
          <w:sz w:val="28"/>
          <w:szCs w:val="28"/>
        </w:rPr>
        <w:t xml:space="preserve">должна </w:t>
      </w:r>
      <w:r w:rsidR="008320A9" w:rsidRPr="00897F7A">
        <w:rPr>
          <w:sz w:val="28"/>
          <w:szCs w:val="28"/>
        </w:rPr>
        <w:t xml:space="preserve">производиться не позднее, чем за </w:t>
      </w:r>
      <w:r w:rsidR="008320A9">
        <w:rPr>
          <w:sz w:val="28"/>
          <w:szCs w:val="28"/>
        </w:rPr>
        <w:t>три дня</w:t>
      </w:r>
      <w:r w:rsidR="008320A9" w:rsidRPr="00897F7A">
        <w:rPr>
          <w:sz w:val="28"/>
          <w:szCs w:val="28"/>
        </w:rPr>
        <w:t xml:space="preserve"> до </w:t>
      </w:r>
      <w:r w:rsidR="008320A9">
        <w:rPr>
          <w:sz w:val="28"/>
          <w:szCs w:val="28"/>
        </w:rPr>
        <w:t>его начала</w:t>
      </w:r>
      <w:r w:rsidR="00AA63E4">
        <w:rPr>
          <w:sz w:val="28"/>
          <w:szCs w:val="28"/>
        </w:rPr>
        <w:t>.</w:t>
      </w:r>
    </w:p>
    <w:p w:rsidR="00AA63E4" w:rsidRDefault="00345A9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4</w:t>
      </w:r>
      <w:r w:rsidR="00AA63E4">
        <w:rPr>
          <w:sz w:val="28"/>
          <w:szCs w:val="28"/>
        </w:rPr>
        <w:t xml:space="preserve">.   При прекращении трудового договора выплата всех сумм, причитающихся работнику, производится в день увольнения работника после представления в </w:t>
      </w:r>
      <w:r w:rsidR="00EF5500">
        <w:rPr>
          <w:sz w:val="28"/>
          <w:szCs w:val="28"/>
        </w:rPr>
        <w:t>сектор</w:t>
      </w:r>
      <w:r w:rsidR="00AA63E4">
        <w:rPr>
          <w:sz w:val="28"/>
          <w:szCs w:val="28"/>
        </w:rPr>
        <w:t xml:space="preserve"> учета</w:t>
      </w:r>
      <w:r w:rsidR="008320A9">
        <w:rPr>
          <w:sz w:val="28"/>
          <w:szCs w:val="28"/>
        </w:rPr>
        <w:t xml:space="preserve"> и отчетности</w:t>
      </w:r>
      <w:r w:rsidR="00AA63E4">
        <w:rPr>
          <w:sz w:val="28"/>
          <w:szCs w:val="28"/>
        </w:rPr>
        <w:t xml:space="preserve"> подписанной Справки об отсутствии претензий к увольняемому работнику согласно приложению № 1</w:t>
      </w:r>
      <w:r w:rsidR="005A0131">
        <w:rPr>
          <w:sz w:val="28"/>
          <w:szCs w:val="28"/>
        </w:rPr>
        <w:t>2</w:t>
      </w:r>
      <w:r w:rsidR="00AA63E4">
        <w:rPr>
          <w:sz w:val="28"/>
          <w:szCs w:val="28"/>
        </w:rPr>
        <w:t xml:space="preserve"> к настоящему Положению.</w:t>
      </w:r>
    </w:p>
    <w:p w:rsidR="008320A9" w:rsidRDefault="00345A91" w:rsidP="008320A9">
      <w:pPr>
        <w:widowControl/>
        <w:ind w:firstLine="540"/>
        <w:jc w:val="both"/>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Pr>
          <w:sz w:val="28"/>
          <w:szCs w:val="28"/>
        </w:rPr>
        <w:t>5</w:t>
      </w:r>
      <w:r w:rsidR="00AA63E4" w:rsidRPr="00B5705D">
        <w:rPr>
          <w:sz w:val="28"/>
          <w:szCs w:val="28"/>
        </w:rPr>
        <w:t>.</w:t>
      </w:r>
      <w:r w:rsidR="00AA63E4" w:rsidRPr="00B5705D">
        <w:rPr>
          <w:sz w:val="28"/>
          <w:szCs w:val="28"/>
          <w:lang w:val="en-US"/>
        </w:rPr>
        <w:t> </w:t>
      </w:r>
      <w:r w:rsidR="00EF5500">
        <w:rPr>
          <w:sz w:val="28"/>
          <w:szCs w:val="28"/>
        </w:rPr>
        <w:t>Сектор</w:t>
      </w:r>
      <w:r w:rsidR="008320A9" w:rsidRPr="00B5705D">
        <w:rPr>
          <w:sz w:val="28"/>
          <w:szCs w:val="28"/>
        </w:rPr>
        <w:t xml:space="preserve"> учета и отчетности на основании заявлений сотрудников </w:t>
      </w:r>
      <w:r w:rsidR="00EF5500">
        <w:rPr>
          <w:sz w:val="28"/>
          <w:szCs w:val="28"/>
        </w:rPr>
        <w:t>Администрации</w:t>
      </w:r>
      <w:r w:rsidR="008320A9" w:rsidRPr="00B5705D">
        <w:rPr>
          <w:sz w:val="28"/>
          <w:szCs w:val="28"/>
        </w:rPr>
        <w:t xml:space="preserve">, завизированных </w:t>
      </w:r>
      <w:r w:rsidR="00EF5500">
        <w:rPr>
          <w:sz w:val="28"/>
          <w:szCs w:val="28"/>
        </w:rPr>
        <w:t>Главой муниципального образования</w:t>
      </w:r>
      <w:r w:rsidR="008320A9" w:rsidRPr="00B5705D">
        <w:rPr>
          <w:sz w:val="28"/>
          <w:szCs w:val="28"/>
        </w:rPr>
        <w:t xml:space="preserve">, выдает справки о средней заработной плате для предъявления по месту требования. При увольнении сотрудников </w:t>
      </w:r>
      <w:r w:rsidR="00EF5500">
        <w:rPr>
          <w:sz w:val="28"/>
          <w:szCs w:val="28"/>
        </w:rPr>
        <w:t>Администрации</w:t>
      </w:r>
      <w:r w:rsidR="008320A9" w:rsidRPr="00B5705D">
        <w:rPr>
          <w:sz w:val="28"/>
          <w:szCs w:val="28"/>
        </w:rPr>
        <w:t xml:space="preserve"> в день окончательного расчета выдается Справка</w:t>
      </w:r>
      <w:r w:rsidR="008320A9">
        <w:rPr>
          <w:sz w:val="28"/>
          <w:szCs w:val="28"/>
        </w:rPr>
        <w:t xml:space="preserve"> о</w:t>
      </w:r>
      <w:r w:rsidR="008320A9"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w:t>
      </w:r>
      <w:r w:rsidR="00FD69EE">
        <w:rPr>
          <w:sz w:val="28"/>
          <w:szCs w:val="28"/>
        </w:rPr>
        <w:t xml:space="preserve"> </w:t>
      </w:r>
      <w:r w:rsidR="008320A9" w:rsidRPr="00B5705D">
        <w:rPr>
          <w:sz w:val="28"/>
          <w:szCs w:val="28"/>
        </w:rPr>
        <w:t>на которую были начислены страховые взносы,</w:t>
      </w:r>
      <w:r w:rsidR="008320A9">
        <w:rPr>
          <w:sz w:val="28"/>
          <w:szCs w:val="28"/>
        </w:rPr>
        <w:t xml:space="preserve"> и</w:t>
      </w:r>
      <w:r w:rsidR="00FD69EE">
        <w:rPr>
          <w:sz w:val="28"/>
          <w:szCs w:val="28"/>
        </w:rPr>
        <w:t xml:space="preserve"> </w:t>
      </w:r>
      <w:r w:rsidR="008320A9">
        <w:rPr>
          <w:sz w:val="28"/>
          <w:szCs w:val="28"/>
        </w:rPr>
        <w:t xml:space="preserve">о количестве </w:t>
      </w:r>
      <w:r w:rsidR="008320A9" w:rsidRPr="00B5705D">
        <w:rPr>
          <w:sz w:val="28"/>
          <w:szCs w:val="28"/>
        </w:rPr>
        <w:t>календарных дней, приходящихся</w:t>
      </w:r>
      <w:r w:rsidR="00FD69EE">
        <w:rPr>
          <w:sz w:val="28"/>
          <w:szCs w:val="28"/>
        </w:rPr>
        <w:t xml:space="preserve"> </w:t>
      </w:r>
      <w:r w:rsidR="008320A9" w:rsidRPr="00B5705D">
        <w:rPr>
          <w:sz w:val="28"/>
          <w:szCs w:val="28"/>
        </w:rPr>
        <w:t>в</w:t>
      </w:r>
      <w:r w:rsidR="00FD69EE">
        <w:rPr>
          <w:sz w:val="28"/>
          <w:szCs w:val="28"/>
        </w:rPr>
        <w:t xml:space="preserve"> </w:t>
      </w:r>
      <w:r w:rsidR="008320A9" w:rsidRPr="00B5705D">
        <w:rPr>
          <w:sz w:val="28"/>
          <w:szCs w:val="28"/>
        </w:rPr>
        <w:t xml:space="preserve">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8320A9">
        <w:rPr>
          <w:sz w:val="28"/>
          <w:szCs w:val="28"/>
        </w:rPr>
        <w:t>и</w:t>
      </w:r>
      <w:r w:rsidR="008320A9"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w:t>
      </w:r>
      <w:r w:rsidR="00FD69EE">
        <w:rPr>
          <w:sz w:val="28"/>
          <w:szCs w:val="28"/>
        </w:rPr>
        <w:t xml:space="preserve"> </w:t>
      </w:r>
      <w:r w:rsidR="008320A9" w:rsidRPr="00B5705D">
        <w:rPr>
          <w:sz w:val="28"/>
          <w:szCs w:val="28"/>
        </w:rPr>
        <w:t>за этот период</w:t>
      </w:r>
      <w:r w:rsidR="008320A9">
        <w:rPr>
          <w:sz w:val="28"/>
          <w:szCs w:val="28"/>
        </w:rPr>
        <w:t xml:space="preserve"> страховые взносы</w:t>
      </w:r>
      <w:r w:rsidR="00FD69EE">
        <w:rPr>
          <w:sz w:val="28"/>
          <w:szCs w:val="28"/>
        </w:rPr>
        <w:t xml:space="preserve"> </w:t>
      </w:r>
      <w:r w:rsidR="008320A9">
        <w:rPr>
          <w:sz w:val="28"/>
          <w:szCs w:val="28"/>
        </w:rPr>
        <w:t>на обязательное социальное страхование на случай временной нетрудоспособности и в связи с материнством</w:t>
      </w:r>
      <w:r w:rsidR="008320A9" w:rsidRPr="00B5705D">
        <w:rPr>
          <w:sz w:val="28"/>
          <w:szCs w:val="28"/>
        </w:rPr>
        <w:t xml:space="preserve"> не начислялись</w:t>
      </w:r>
      <w:r w:rsidR="008320A9">
        <w:rPr>
          <w:sz w:val="28"/>
          <w:szCs w:val="28"/>
        </w:rPr>
        <w:t xml:space="preserve">  по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36" w:history="1">
        <w:r w:rsidR="008320A9" w:rsidRPr="00755885">
          <w:rPr>
            <w:color w:val="000000"/>
            <w:sz w:val="28"/>
            <w:szCs w:val="28"/>
          </w:rPr>
          <w:t>форме</w:t>
        </w:r>
      </w:hyperlink>
      <w:r w:rsidR="00FD69EE">
        <w:t xml:space="preserve"> </w:t>
      </w:r>
      <w:r w:rsidR="008320A9">
        <w:rPr>
          <w:sz w:val="28"/>
          <w:szCs w:val="28"/>
        </w:rPr>
        <w:t>2-НДФЛ  за текущий год.</w:t>
      </w:r>
    </w:p>
    <w:p w:rsidR="00AA63E4" w:rsidRDefault="00345A91" w:rsidP="00AA63E4">
      <w:pPr>
        <w:widowControl/>
        <w:ind w:firstLine="540"/>
        <w:jc w:val="both"/>
        <w:rPr>
          <w:sz w:val="28"/>
          <w:szCs w:val="28"/>
        </w:rPr>
      </w:pPr>
      <w:r>
        <w:rPr>
          <w:sz w:val="28"/>
          <w:szCs w:val="28"/>
        </w:rPr>
        <w:t>3</w:t>
      </w:r>
      <w:r w:rsidR="00AA63E4" w:rsidRPr="00887D84">
        <w:rPr>
          <w:sz w:val="28"/>
          <w:szCs w:val="28"/>
        </w:rPr>
        <w:t>.1</w:t>
      </w:r>
      <w:r>
        <w:rPr>
          <w:sz w:val="28"/>
          <w:szCs w:val="28"/>
        </w:rPr>
        <w:t>1</w:t>
      </w:r>
      <w:r w:rsidR="00AA63E4" w:rsidRPr="00887D84">
        <w:rPr>
          <w:sz w:val="28"/>
          <w:szCs w:val="28"/>
        </w:rPr>
        <w:t>.1</w:t>
      </w:r>
      <w:r>
        <w:rPr>
          <w:sz w:val="28"/>
          <w:szCs w:val="28"/>
        </w:rPr>
        <w:t>6</w:t>
      </w:r>
      <w:r w:rsidR="00AA63E4" w:rsidRPr="00887D84">
        <w:rPr>
          <w:sz w:val="28"/>
          <w:szCs w:val="28"/>
        </w:rPr>
        <w:t xml:space="preserve">. Аналитический учет расчетов по оплате труда ведется в Журнале операций расчетов по оплате труда </w:t>
      </w:r>
      <w:r w:rsidR="00AA63E4">
        <w:rPr>
          <w:sz w:val="28"/>
          <w:szCs w:val="28"/>
        </w:rPr>
        <w:t>№6 ф.0504071.</w:t>
      </w:r>
    </w:p>
    <w:p w:rsidR="00AA63E4"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Учет финансовых активов и обязательств</w:t>
      </w:r>
      <w:r w:rsidR="005A0131">
        <w:rPr>
          <w:sz w:val="28"/>
          <w:szCs w:val="28"/>
        </w:rPr>
        <w:t>.</w:t>
      </w:r>
    </w:p>
    <w:p w:rsidR="00AA63E4" w:rsidRPr="00E427E5"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5A0131">
        <w:rPr>
          <w:sz w:val="28"/>
          <w:szCs w:val="28"/>
        </w:rPr>
        <w:t>. </w:t>
      </w:r>
      <w:r w:rsidR="00AA63E4">
        <w:rPr>
          <w:sz w:val="28"/>
          <w:szCs w:val="28"/>
        </w:rPr>
        <w:t> </w:t>
      </w:r>
      <w:r w:rsidR="00AA63E4" w:rsidRPr="00E427E5">
        <w:rPr>
          <w:sz w:val="28"/>
          <w:szCs w:val="28"/>
        </w:rPr>
        <w:t xml:space="preserve">Порядок осуществления закупок товаров, работ и услуг </w:t>
      </w:r>
      <w:r w:rsidR="00AA63E4">
        <w:rPr>
          <w:sz w:val="28"/>
          <w:szCs w:val="28"/>
        </w:rPr>
        <w:t>о</w:t>
      </w:r>
      <w:r w:rsidR="00AA63E4" w:rsidRPr="00E427E5">
        <w:rPr>
          <w:sz w:val="28"/>
          <w:szCs w:val="28"/>
        </w:rPr>
        <w:t xml:space="preserve">пределяется в соответствии с </w:t>
      </w:r>
      <w:r w:rsidR="00AA63E4">
        <w:rPr>
          <w:sz w:val="28"/>
          <w:szCs w:val="28"/>
        </w:rPr>
        <w:t>Федеральным з</w:t>
      </w:r>
      <w:r w:rsidR="00AA63E4" w:rsidRPr="00E427E5">
        <w:rPr>
          <w:sz w:val="28"/>
          <w:szCs w:val="28"/>
        </w:rPr>
        <w:t xml:space="preserve">аконом от </w:t>
      </w:r>
      <w:r w:rsidR="00AA63E4">
        <w:rPr>
          <w:sz w:val="28"/>
          <w:szCs w:val="28"/>
        </w:rPr>
        <w:t>0</w:t>
      </w:r>
      <w:r w:rsidR="00AA63E4" w:rsidRPr="00E427E5">
        <w:rPr>
          <w:sz w:val="28"/>
          <w:szCs w:val="28"/>
        </w:rPr>
        <w:t>5</w:t>
      </w:r>
      <w:r w:rsidR="00AA63E4">
        <w:rPr>
          <w:sz w:val="28"/>
          <w:szCs w:val="28"/>
        </w:rPr>
        <w:t>.04.2013</w:t>
      </w:r>
      <w:r w:rsidR="00AA63E4" w:rsidRPr="00E427E5">
        <w:rPr>
          <w:sz w:val="28"/>
          <w:szCs w:val="28"/>
        </w:rPr>
        <w:t xml:space="preserve"> № 44-ФЗ «О контрактной системе в сфере закупок товаров, работ, услуг для обеспечения государственных и муниципальных ну</w:t>
      </w:r>
      <w:r w:rsidR="00AA63E4">
        <w:rPr>
          <w:sz w:val="28"/>
          <w:szCs w:val="28"/>
        </w:rPr>
        <w:t>ж</w:t>
      </w:r>
      <w:r w:rsidR="00AA63E4" w:rsidRPr="00E427E5">
        <w:rPr>
          <w:sz w:val="28"/>
          <w:szCs w:val="28"/>
        </w:rPr>
        <w:t>д».</w:t>
      </w:r>
    </w:p>
    <w:p w:rsidR="00C16964" w:rsidRDefault="00345A91" w:rsidP="00C1696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xml:space="preserve">.2. </w:t>
      </w:r>
      <w:r w:rsidR="00C16964">
        <w:rPr>
          <w:sz w:val="28"/>
          <w:szCs w:val="28"/>
        </w:rPr>
        <w:t xml:space="preserve">В целях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EF5500">
        <w:rPr>
          <w:sz w:val="28"/>
          <w:szCs w:val="28"/>
        </w:rPr>
        <w:t xml:space="preserve">распоряжением Главы </w:t>
      </w:r>
      <w:r w:rsidR="00EF5500">
        <w:rPr>
          <w:sz w:val="28"/>
          <w:szCs w:val="28"/>
        </w:rPr>
        <w:lastRenderedPageBreak/>
        <w:t>муниципального образования</w:t>
      </w:r>
      <w:r w:rsidR="00C16964">
        <w:rPr>
          <w:sz w:val="28"/>
          <w:szCs w:val="28"/>
        </w:rPr>
        <w:t xml:space="preserve"> назначается ответственное лицо за осуществление закупок.</w:t>
      </w:r>
    </w:p>
    <w:p w:rsidR="00C16964" w:rsidRDefault="00345A91" w:rsidP="00C1696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.3.  </w:t>
      </w:r>
      <w:r w:rsidR="00C16964">
        <w:rPr>
          <w:sz w:val="28"/>
          <w:szCs w:val="28"/>
        </w:rPr>
        <w:t xml:space="preserve">Операции по расходованию средств местного бюджета при выполнении, возложенных на </w:t>
      </w:r>
      <w:r w:rsidR="00EF5500">
        <w:rPr>
          <w:sz w:val="28"/>
          <w:szCs w:val="28"/>
        </w:rPr>
        <w:t>Администрацию</w:t>
      </w:r>
      <w:r w:rsidR="00C16964">
        <w:rPr>
          <w:sz w:val="28"/>
          <w:szCs w:val="28"/>
        </w:rPr>
        <w:t xml:space="preserve"> полномочий, осуществляются в соответствии с утвержденной </w:t>
      </w:r>
      <w:r w:rsidR="00EF5500">
        <w:rPr>
          <w:sz w:val="28"/>
          <w:szCs w:val="28"/>
        </w:rPr>
        <w:t>Главой муниципального образования</w:t>
      </w:r>
      <w:r w:rsidR="00C16964">
        <w:rPr>
          <w:sz w:val="28"/>
          <w:szCs w:val="28"/>
        </w:rPr>
        <w:t>, с учетом внесенных изменений в смету, в пределах доведенных объемов соответствующих лимитов бюджетных обязательств.</w:t>
      </w:r>
    </w:p>
    <w:p w:rsidR="000726F4" w:rsidRDefault="000726F4" w:rsidP="00C16964">
      <w:pPr>
        <w:shd w:val="clear" w:color="auto" w:fill="FFFFFF"/>
        <w:tabs>
          <w:tab w:val="left" w:pos="567"/>
        </w:tabs>
        <w:spacing w:before="5" w:line="322" w:lineRule="exact"/>
        <w:ind w:right="62" w:firstLine="567"/>
        <w:jc w:val="both"/>
        <w:rPr>
          <w:sz w:val="28"/>
          <w:szCs w:val="28"/>
        </w:rPr>
      </w:pPr>
      <w:r>
        <w:rPr>
          <w:sz w:val="28"/>
          <w:szCs w:val="28"/>
        </w:rPr>
        <w:t xml:space="preserve">3.12.4. При формировании бюджетной сметы применяются </w:t>
      </w:r>
      <w:r w:rsidR="00FF084A">
        <w:rPr>
          <w:sz w:val="28"/>
          <w:szCs w:val="28"/>
        </w:rPr>
        <w:t>Н</w:t>
      </w:r>
      <w:r>
        <w:rPr>
          <w:sz w:val="28"/>
          <w:szCs w:val="28"/>
        </w:rPr>
        <w:t>ормативные затраты</w:t>
      </w:r>
    </w:p>
    <w:p w:rsidR="006A74E3" w:rsidRDefault="00B450FD" w:rsidP="006A74E3">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5</w:t>
      </w:r>
      <w:r w:rsidR="00AA63E4">
        <w:rPr>
          <w:sz w:val="28"/>
          <w:szCs w:val="28"/>
        </w:rPr>
        <w:t>. </w:t>
      </w:r>
      <w:r w:rsidR="006A74E3">
        <w:rPr>
          <w:sz w:val="28"/>
          <w:szCs w:val="28"/>
        </w:rPr>
        <w:t>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w:t>
      </w:r>
      <w:r w:rsidR="001C3E4B">
        <w:rPr>
          <w:sz w:val="28"/>
          <w:szCs w:val="28"/>
        </w:rPr>
        <w:t xml:space="preserve"> </w:t>
      </w:r>
      <w:r w:rsidR="006A74E3">
        <w:rPr>
          <w:sz w:val="28"/>
          <w:szCs w:val="28"/>
        </w:rPr>
        <w:t>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w:t>
      </w:r>
    </w:p>
    <w:p w:rsidR="006A74E3" w:rsidRDefault="00B450FD" w:rsidP="006A74E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6</w:t>
      </w:r>
      <w:r w:rsidR="00AA63E4">
        <w:rPr>
          <w:sz w:val="28"/>
          <w:szCs w:val="28"/>
        </w:rPr>
        <w:t>.  </w:t>
      </w:r>
      <w:r w:rsidR="006A74E3">
        <w:rPr>
          <w:sz w:val="28"/>
          <w:szCs w:val="28"/>
        </w:rPr>
        <w:t>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 xml:space="preserve">подписи </w:t>
      </w:r>
      <w:r w:rsidR="00A96C60">
        <w:rPr>
          <w:sz w:val="28"/>
          <w:szCs w:val="28"/>
        </w:rPr>
        <w:t>Главы муниципального образования</w:t>
      </w:r>
      <w:r>
        <w:rPr>
          <w:sz w:val="28"/>
          <w:szCs w:val="28"/>
        </w:rPr>
        <w:t xml:space="preserve"> –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w:t>
      </w:r>
      <w:r w:rsidR="00A96C60">
        <w:rPr>
          <w:sz w:val="28"/>
          <w:szCs w:val="28"/>
        </w:rPr>
        <w:t>Главой муниципального образования</w:t>
      </w:r>
      <w:r>
        <w:rPr>
          <w:sz w:val="28"/>
          <w:szCs w:val="28"/>
        </w:rPr>
        <w:t xml:space="preserve"> действовать на основании выданных   доверенностей – на актах выполненных работ (оказанных услуг), накладных и других документах.     </w:t>
      </w:r>
    </w:p>
    <w:p w:rsidR="008A05DA" w:rsidRDefault="00B450FD" w:rsidP="008A05DA">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7</w:t>
      </w:r>
      <w:r w:rsidR="00AA63E4">
        <w:rPr>
          <w:sz w:val="28"/>
          <w:szCs w:val="28"/>
        </w:rPr>
        <w:t>.  </w:t>
      </w:r>
      <w:r w:rsidR="008A05DA">
        <w:rPr>
          <w:sz w:val="28"/>
          <w:szCs w:val="28"/>
        </w:rPr>
        <w:t xml:space="preserve">Для учета расчетов по предоставленным </w:t>
      </w:r>
      <w:r w:rsidR="00A96C60">
        <w:rPr>
          <w:sz w:val="28"/>
          <w:szCs w:val="28"/>
        </w:rPr>
        <w:t>Администрацией</w:t>
      </w:r>
      <w:r w:rsidR="008A05DA">
        <w:rPr>
          <w:sz w:val="28"/>
          <w:szCs w:val="28"/>
        </w:rPr>
        <w:t xml:space="preserve">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BF7D94" w:rsidRDefault="00B450FD" w:rsidP="008A05DA">
      <w:pPr>
        <w:widowControl/>
        <w:ind w:firstLine="540"/>
        <w:jc w:val="both"/>
        <w:rPr>
          <w:sz w:val="28"/>
          <w:szCs w:val="28"/>
        </w:rPr>
      </w:pPr>
      <w:r>
        <w:rPr>
          <w:sz w:val="28"/>
          <w:szCs w:val="28"/>
        </w:rPr>
        <w:t>3</w:t>
      </w:r>
      <w:r w:rsidR="00AA63E4" w:rsidRPr="00BF7D94">
        <w:rPr>
          <w:sz w:val="28"/>
          <w:szCs w:val="28"/>
        </w:rPr>
        <w:t>.1</w:t>
      </w:r>
      <w:r>
        <w:rPr>
          <w:sz w:val="28"/>
          <w:szCs w:val="28"/>
        </w:rPr>
        <w:t>2</w:t>
      </w:r>
      <w:r w:rsidR="00AA63E4" w:rsidRPr="00BF7D94">
        <w:rPr>
          <w:sz w:val="28"/>
          <w:szCs w:val="28"/>
        </w:rPr>
        <w:t>.</w:t>
      </w:r>
      <w:r w:rsidR="00FF084A">
        <w:rPr>
          <w:sz w:val="28"/>
          <w:szCs w:val="28"/>
        </w:rPr>
        <w:t>8</w:t>
      </w:r>
      <w:r w:rsidR="00AA63E4" w:rsidRPr="00BF7D94">
        <w:rPr>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sidR="00AA63E4">
        <w:rPr>
          <w:sz w:val="28"/>
          <w:szCs w:val="28"/>
        </w:rPr>
        <w:t xml:space="preserve"> №</w:t>
      </w:r>
      <w:r w:rsidR="00FD34B1">
        <w:rPr>
          <w:sz w:val="28"/>
          <w:szCs w:val="28"/>
        </w:rPr>
        <w:t> </w:t>
      </w:r>
      <w:r w:rsidR="00AA63E4">
        <w:rPr>
          <w:sz w:val="28"/>
          <w:szCs w:val="28"/>
        </w:rPr>
        <w:t xml:space="preserve">4 </w:t>
      </w:r>
      <w:r w:rsidR="00FD34B1">
        <w:rPr>
          <w:sz w:val="28"/>
          <w:szCs w:val="28"/>
        </w:rPr>
        <w:t>(</w:t>
      </w:r>
      <w:r w:rsidR="00AA63E4">
        <w:rPr>
          <w:sz w:val="28"/>
          <w:szCs w:val="28"/>
        </w:rPr>
        <w:t>ф.</w:t>
      </w:r>
      <w:r>
        <w:rPr>
          <w:sz w:val="28"/>
          <w:szCs w:val="28"/>
        </w:rPr>
        <w:t>0504071</w:t>
      </w:r>
      <w:r w:rsidR="00FD34B1">
        <w:rPr>
          <w:sz w:val="28"/>
          <w:szCs w:val="28"/>
        </w:rPr>
        <w:t>)</w:t>
      </w:r>
      <w:r>
        <w:rPr>
          <w:sz w:val="28"/>
          <w:szCs w:val="28"/>
        </w:rPr>
        <w:t>.</w:t>
      </w:r>
    </w:p>
    <w:p w:rsidR="00AA63E4" w:rsidRDefault="00AA63E4" w:rsidP="00873971">
      <w:pPr>
        <w:widowControl/>
        <w:jc w:val="both"/>
        <w:rPr>
          <w:sz w:val="28"/>
          <w:szCs w:val="28"/>
        </w:rPr>
      </w:pPr>
      <w:r>
        <w:rPr>
          <w:sz w:val="28"/>
          <w:szCs w:val="28"/>
        </w:rPr>
        <w:tab/>
      </w:r>
      <w:r w:rsidR="001C4380">
        <w:rPr>
          <w:sz w:val="28"/>
          <w:szCs w:val="28"/>
        </w:rPr>
        <w:t>3</w:t>
      </w:r>
      <w:r>
        <w:rPr>
          <w:sz w:val="28"/>
          <w:szCs w:val="28"/>
        </w:rPr>
        <w:t>.</w:t>
      </w:r>
      <w:r w:rsidRPr="00DE1298">
        <w:rPr>
          <w:sz w:val="28"/>
          <w:szCs w:val="28"/>
        </w:rPr>
        <w:t>1</w:t>
      </w:r>
      <w:r w:rsidR="001C4380">
        <w:rPr>
          <w:sz w:val="28"/>
          <w:szCs w:val="28"/>
        </w:rPr>
        <w:t>2</w:t>
      </w:r>
      <w:r>
        <w:rPr>
          <w:sz w:val="28"/>
          <w:szCs w:val="28"/>
        </w:rPr>
        <w:t>.</w:t>
      </w:r>
      <w:r w:rsidR="00A96C60">
        <w:rPr>
          <w:sz w:val="28"/>
          <w:szCs w:val="28"/>
        </w:rPr>
        <w:t>9</w:t>
      </w:r>
      <w:r>
        <w:rPr>
          <w:sz w:val="28"/>
          <w:szCs w:val="28"/>
        </w:rPr>
        <w:t>.</w:t>
      </w:r>
      <w:r w:rsidRPr="00DE1298">
        <w:rPr>
          <w:sz w:val="28"/>
          <w:szCs w:val="28"/>
        </w:rPr>
        <w:t xml:space="preserve">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w:t>
      </w:r>
      <w:r w:rsidR="00A96C60">
        <w:rPr>
          <w:sz w:val="28"/>
          <w:szCs w:val="28"/>
        </w:rPr>
        <w:t>Администрации</w:t>
      </w:r>
      <w:r w:rsidRPr="00DE1298">
        <w:rPr>
          <w:sz w:val="28"/>
          <w:szCs w:val="28"/>
        </w:rPr>
        <w:t xml:space="preserve">,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w:t>
      </w:r>
      <w:r w:rsidRPr="00DE1298">
        <w:rPr>
          <w:sz w:val="28"/>
          <w:szCs w:val="28"/>
        </w:rPr>
        <w:lastRenderedPageBreak/>
        <w:t>принудительного изъятия, в том числе при возмещении ущерба в соответствии с законодательством Российской Федерации, по суммам ущерба, причиненного вследствие действия (бездействия) должностных лиц</w:t>
      </w:r>
      <w:r w:rsidR="00873971">
        <w:rPr>
          <w:sz w:val="28"/>
          <w:szCs w:val="28"/>
        </w:rPr>
        <w:t>,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w:t>
      </w:r>
      <w:r w:rsidR="001C3E4B">
        <w:rPr>
          <w:sz w:val="28"/>
          <w:szCs w:val="28"/>
        </w:rPr>
        <w:t xml:space="preserve"> </w:t>
      </w:r>
      <w:r w:rsidR="00873971">
        <w:rPr>
          <w:sz w:val="28"/>
          <w:szCs w:val="28"/>
        </w:rPr>
        <w:t>по 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w:t>
      </w:r>
      <w:r w:rsidR="001C3E4B">
        <w:rPr>
          <w:sz w:val="28"/>
          <w:szCs w:val="28"/>
        </w:rPr>
        <w:t xml:space="preserve"> Администрацией</w:t>
      </w:r>
      <w:r w:rsidR="0049468C">
        <w:rPr>
          <w:sz w:val="28"/>
          <w:szCs w:val="28"/>
        </w:rPr>
        <w:t xml:space="preserve"> </w:t>
      </w:r>
      <w:r>
        <w:rPr>
          <w:sz w:val="28"/>
          <w:szCs w:val="28"/>
        </w:rPr>
        <w:t>пр</w:t>
      </w:r>
      <w:r w:rsidRPr="00DE1298">
        <w:rPr>
          <w:sz w:val="28"/>
          <w:szCs w:val="28"/>
        </w:rPr>
        <w:t xml:space="preserve">именяется счет 120900 </w:t>
      </w:r>
      <w:r>
        <w:rPr>
          <w:sz w:val="28"/>
          <w:szCs w:val="28"/>
        </w:rPr>
        <w:t>«</w:t>
      </w:r>
      <w:r w:rsidRPr="00DE1298">
        <w:rPr>
          <w:sz w:val="28"/>
          <w:szCs w:val="28"/>
        </w:rPr>
        <w:t>Расчеты по ущербу и иным доходам</w:t>
      </w:r>
      <w:r>
        <w:rPr>
          <w:sz w:val="28"/>
          <w:szCs w:val="28"/>
        </w:rPr>
        <w:t>».</w:t>
      </w:r>
    </w:p>
    <w:p w:rsidR="00AA63E4" w:rsidRDefault="001C4380" w:rsidP="002B711E">
      <w:pPr>
        <w:widowControl/>
        <w:ind w:firstLine="709"/>
        <w:jc w:val="both"/>
        <w:rPr>
          <w:sz w:val="28"/>
          <w:szCs w:val="28"/>
        </w:rPr>
      </w:pPr>
      <w:r>
        <w:rPr>
          <w:sz w:val="28"/>
          <w:szCs w:val="28"/>
        </w:rPr>
        <w:t>3</w:t>
      </w:r>
      <w:r w:rsidR="00AA63E4">
        <w:rPr>
          <w:sz w:val="28"/>
          <w:szCs w:val="28"/>
        </w:rPr>
        <w:t>.1</w:t>
      </w:r>
      <w:r>
        <w:rPr>
          <w:sz w:val="28"/>
          <w:szCs w:val="28"/>
        </w:rPr>
        <w:t>2</w:t>
      </w:r>
      <w:r w:rsidR="00AA63E4">
        <w:rPr>
          <w:sz w:val="28"/>
          <w:szCs w:val="28"/>
        </w:rPr>
        <w:t>.1</w:t>
      </w:r>
      <w:r w:rsidR="00A96C60">
        <w:rPr>
          <w:sz w:val="28"/>
          <w:szCs w:val="28"/>
        </w:rPr>
        <w:t>0</w:t>
      </w:r>
      <w:r w:rsidR="00AA63E4">
        <w:rPr>
          <w:sz w:val="28"/>
          <w:szCs w:val="28"/>
        </w:rPr>
        <w:t>. </w:t>
      </w:r>
      <w:r w:rsidR="00AA63E4" w:rsidRPr="00DE1298">
        <w:rPr>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B711E" w:rsidRDefault="002B711E" w:rsidP="002B711E">
      <w:pPr>
        <w:widowControl/>
        <w:ind w:firstLine="709"/>
        <w:jc w:val="both"/>
        <w:rPr>
          <w:sz w:val="28"/>
          <w:szCs w:val="28"/>
        </w:rPr>
      </w:pPr>
      <w:r>
        <w:rPr>
          <w:sz w:val="28"/>
          <w:szCs w:val="28"/>
        </w:rPr>
        <w:t>3.12.1</w:t>
      </w:r>
      <w:r w:rsidR="00A96C60">
        <w:rPr>
          <w:sz w:val="28"/>
          <w:szCs w:val="28"/>
        </w:rPr>
        <w:t>1</w:t>
      </w:r>
      <w:r>
        <w:rPr>
          <w:sz w:val="28"/>
          <w:szCs w:val="28"/>
        </w:rPr>
        <w:t xml:space="preserve">.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w:t>
      </w:r>
      <w:r w:rsidR="00FF084A">
        <w:rPr>
          <w:sz w:val="28"/>
          <w:szCs w:val="28"/>
        </w:rPr>
        <w:t>с</w:t>
      </w:r>
      <w:r>
        <w:rPr>
          <w:sz w:val="28"/>
          <w:szCs w:val="28"/>
        </w:rPr>
        <w:t>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2B711E" w:rsidRDefault="002B711E" w:rsidP="00AA63E4">
      <w:pPr>
        <w:widowControl/>
        <w:ind w:firstLine="709"/>
        <w:jc w:val="both"/>
        <w:rPr>
          <w:sz w:val="28"/>
          <w:szCs w:val="28"/>
        </w:rPr>
      </w:pPr>
      <w:r>
        <w:rPr>
          <w:sz w:val="28"/>
          <w:szCs w:val="28"/>
        </w:rPr>
        <w:t>3.12.1</w:t>
      </w:r>
      <w:r w:rsidR="00A96C60">
        <w:rPr>
          <w:sz w:val="28"/>
          <w:szCs w:val="28"/>
        </w:rPr>
        <w:t>2</w:t>
      </w:r>
      <w:r>
        <w:rPr>
          <w:sz w:val="28"/>
          <w:szCs w:val="28"/>
        </w:rPr>
        <w:t>. Начисление доходов в корреспонденции с счетом 120900 «</w:t>
      </w:r>
      <w:r w:rsidRPr="00DE1298">
        <w:rPr>
          <w:sz w:val="28"/>
          <w:szCs w:val="28"/>
        </w:rPr>
        <w:t>Расчеты по ущербу и иным доходам</w:t>
      </w:r>
      <w:r>
        <w:rPr>
          <w:sz w:val="28"/>
          <w:szCs w:val="28"/>
        </w:rPr>
        <w:t>» производится следующим образом:</w:t>
      </w:r>
    </w:p>
    <w:p w:rsidR="002B711E" w:rsidRPr="00CB6637" w:rsidRDefault="00FD34B1" w:rsidP="002B711E">
      <w:pPr>
        <w:widowControl/>
        <w:ind w:firstLine="677"/>
        <w:jc w:val="both"/>
        <w:rPr>
          <w:color w:val="000000"/>
          <w:sz w:val="28"/>
          <w:szCs w:val="28"/>
        </w:rPr>
      </w:pPr>
      <w:r>
        <w:rPr>
          <w:sz w:val="28"/>
          <w:szCs w:val="28"/>
        </w:rPr>
        <w:t>- </w:t>
      </w:r>
      <w:r w:rsidR="002B711E">
        <w:rPr>
          <w:sz w:val="28"/>
          <w:szCs w:val="28"/>
        </w:rPr>
        <w:t xml:space="preserve">как доходы отчетного периода (счет 140110000) в части расчетов, которые </w:t>
      </w:r>
      <w:r w:rsidR="002150FF">
        <w:rPr>
          <w:sz w:val="28"/>
          <w:szCs w:val="28"/>
        </w:rPr>
        <w:t>поступят,</w:t>
      </w:r>
      <w:r w:rsidR="002B711E">
        <w:rPr>
          <w:sz w:val="28"/>
          <w:szCs w:val="28"/>
        </w:rPr>
        <w:t xml:space="preserve"> гарантировано в возмещение ущерба;</w:t>
      </w:r>
    </w:p>
    <w:p w:rsidR="002B711E" w:rsidRDefault="00FD34B1" w:rsidP="002B711E">
      <w:pPr>
        <w:widowControl/>
        <w:ind w:firstLine="677"/>
        <w:jc w:val="both"/>
        <w:rPr>
          <w:color w:val="000000"/>
          <w:sz w:val="28"/>
          <w:szCs w:val="28"/>
        </w:rPr>
      </w:pPr>
      <w:r>
        <w:rPr>
          <w:color w:val="000000"/>
          <w:sz w:val="28"/>
          <w:szCs w:val="28"/>
        </w:rPr>
        <w:t>- </w:t>
      </w:r>
      <w:r w:rsidR="002B711E">
        <w:rPr>
          <w:color w:val="000000"/>
          <w:sz w:val="28"/>
          <w:szCs w:val="28"/>
        </w:rPr>
        <w:t>как доходы будущих периодов (счет 140140 000) в части расчетов, поступление которых только прогноз</w:t>
      </w:r>
      <w:r w:rsidR="00606945">
        <w:rPr>
          <w:color w:val="000000"/>
          <w:sz w:val="28"/>
          <w:szCs w:val="28"/>
        </w:rPr>
        <w:t>ирую</w:t>
      </w:r>
      <w:r w:rsidR="002B711E">
        <w:rPr>
          <w:color w:val="000000"/>
          <w:sz w:val="28"/>
          <w:szCs w:val="28"/>
        </w:rPr>
        <w:t>тся</w:t>
      </w:r>
      <w:r w:rsidR="001C3E4B">
        <w:rPr>
          <w:color w:val="000000"/>
          <w:sz w:val="28"/>
          <w:szCs w:val="28"/>
        </w:rPr>
        <w:t xml:space="preserve"> </w:t>
      </w:r>
      <w:r w:rsidR="002B711E">
        <w:rPr>
          <w:color w:val="000000"/>
          <w:sz w:val="28"/>
          <w:szCs w:val="28"/>
        </w:rPr>
        <w:t>(</w:t>
      </w:r>
      <w:r w:rsidR="00817743">
        <w:rPr>
          <w:color w:val="000000"/>
          <w:sz w:val="28"/>
          <w:szCs w:val="28"/>
        </w:rPr>
        <w:t>применяется, начиная</w:t>
      </w:r>
      <w:r w:rsidR="002B711E">
        <w:rPr>
          <w:color w:val="000000"/>
          <w:sz w:val="28"/>
          <w:szCs w:val="28"/>
        </w:rPr>
        <w:t xml:space="preserve"> с 2019 года).</w:t>
      </w:r>
    </w:p>
    <w:p w:rsidR="00AA63E4" w:rsidRPr="006A4393" w:rsidRDefault="00AA63E4" w:rsidP="00AA63E4">
      <w:pPr>
        <w:widowControl/>
        <w:jc w:val="both"/>
        <w:rPr>
          <w:sz w:val="28"/>
          <w:szCs w:val="28"/>
        </w:rPr>
      </w:pPr>
      <w:r>
        <w:rPr>
          <w:sz w:val="28"/>
          <w:szCs w:val="28"/>
        </w:rPr>
        <w:tab/>
      </w:r>
      <w:r w:rsidR="002B711E">
        <w:rPr>
          <w:sz w:val="28"/>
          <w:szCs w:val="28"/>
        </w:rPr>
        <w:t>3</w:t>
      </w:r>
      <w:r w:rsidRPr="006A4393">
        <w:rPr>
          <w:sz w:val="28"/>
          <w:szCs w:val="28"/>
        </w:rPr>
        <w:t>.1</w:t>
      </w:r>
      <w:r w:rsidR="002B711E">
        <w:rPr>
          <w:sz w:val="28"/>
          <w:szCs w:val="28"/>
        </w:rPr>
        <w:t>2</w:t>
      </w:r>
      <w:r w:rsidRPr="006A4393">
        <w:rPr>
          <w:sz w:val="28"/>
          <w:szCs w:val="28"/>
        </w:rPr>
        <w:t>.1</w:t>
      </w:r>
      <w:r w:rsidR="00A96C60">
        <w:rPr>
          <w:sz w:val="28"/>
          <w:szCs w:val="28"/>
        </w:rPr>
        <w:t>3</w:t>
      </w:r>
      <w:r w:rsidRPr="006A4393">
        <w:rPr>
          <w:sz w:val="28"/>
          <w:szCs w:val="28"/>
        </w:rPr>
        <w:t>.</w:t>
      </w:r>
      <w:r>
        <w:rPr>
          <w:sz w:val="28"/>
          <w:szCs w:val="28"/>
        </w:rPr>
        <w:t>  </w:t>
      </w:r>
      <w:r w:rsidRPr="006A4393">
        <w:rPr>
          <w:sz w:val="28"/>
          <w:szCs w:val="28"/>
        </w:rPr>
        <w:t xml:space="preserve">Аналитический учет по </w:t>
      </w:r>
      <w:hyperlink r:id="rId37" w:history="1">
        <w:r w:rsidRPr="006A4393">
          <w:rPr>
            <w:sz w:val="28"/>
            <w:szCs w:val="28"/>
          </w:rPr>
          <w:t>счету</w:t>
        </w:r>
      </w:hyperlink>
      <w:r w:rsidR="00FD34B1">
        <w:rPr>
          <w:sz w:val="28"/>
          <w:szCs w:val="28"/>
        </w:rPr>
        <w:t> </w:t>
      </w:r>
      <w:r w:rsidRPr="00DE1298">
        <w:rPr>
          <w:sz w:val="28"/>
          <w:szCs w:val="28"/>
        </w:rPr>
        <w:t xml:space="preserve">120900 </w:t>
      </w:r>
      <w:r>
        <w:rPr>
          <w:sz w:val="28"/>
          <w:szCs w:val="28"/>
        </w:rPr>
        <w:t>«</w:t>
      </w:r>
      <w:r w:rsidRPr="00DE1298">
        <w:rPr>
          <w:sz w:val="28"/>
          <w:szCs w:val="28"/>
        </w:rPr>
        <w:t>Расчеты по ущербу и иным доходам</w:t>
      </w:r>
      <w:r>
        <w:rPr>
          <w:sz w:val="28"/>
          <w:szCs w:val="28"/>
        </w:rPr>
        <w:t xml:space="preserve">» </w:t>
      </w:r>
      <w:r w:rsidRPr="006A4393">
        <w:rPr>
          <w:sz w:val="28"/>
          <w:szCs w:val="28"/>
        </w:rPr>
        <w:t>ведется в Карточке учета средств и расчетов</w:t>
      </w:r>
      <w:r w:rsidR="001C3E4B">
        <w:rPr>
          <w:sz w:val="28"/>
          <w:szCs w:val="28"/>
        </w:rPr>
        <w:t xml:space="preserve"> </w:t>
      </w:r>
      <w:r w:rsidR="00FD34B1">
        <w:rPr>
          <w:sz w:val="28"/>
          <w:szCs w:val="28"/>
        </w:rPr>
        <w:t>(</w:t>
      </w:r>
      <w:r>
        <w:rPr>
          <w:sz w:val="28"/>
          <w:szCs w:val="28"/>
        </w:rPr>
        <w:t>ф.0504051</w:t>
      </w:r>
      <w:r w:rsidR="00FD34B1">
        <w:rPr>
          <w:sz w:val="28"/>
          <w:szCs w:val="28"/>
        </w:rPr>
        <w:t>)</w:t>
      </w:r>
      <w:r w:rsidRPr="006A4393">
        <w:rPr>
          <w:sz w:val="28"/>
          <w:szCs w:val="28"/>
        </w:rPr>
        <w:t xml:space="preserve">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38" w:history="1">
        <w:r w:rsidRPr="006A4393">
          <w:rPr>
            <w:sz w:val="28"/>
            <w:szCs w:val="28"/>
          </w:rPr>
          <w:t>счету</w:t>
        </w:r>
      </w:hyperlink>
      <w:r w:rsidRPr="006A4393">
        <w:rPr>
          <w:sz w:val="28"/>
          <w:szCs w:val="28"/>
        </w:rPr>
        <w:t xml:space="preserve"> осуществляется в Журнале операций расчетов с дебиторами по доходам.</w:t>
      </w:r>
    </w:p>
    <w:p w:rsidR="00772A91"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1</w:t>
      </w:r>
      <w:r w:rsidR="00FF084A">
        <w:rPr>
          <w:sz w:val="28"/>
          <w:szCs w:val="28"/>
        </w:rPr>
        <w:t>4</w:t>
      </w:r>
      <w:r w:rsidR="00AA63E4">
        <w:rPr>
          <w:sz w:val="28"/>
          <w:szCs w:val="28"/>
        </w:rPr>
        <w:t>.  </w:t>
      </w:r>
      <w:r w:rsidR="00772A91">
        <w:rPr>
          <w:sz w:val="28"/>
          <w:szCs w:val="28"/>
        </w:rPr>
        <w:t xml:space="preserve">Для учета расчетов по принятым </w:t>
      </w:r>
      <w:r w:rsidR="00DD0491">
        <w:rPr>
          <w:sz w:val="28"/>
          <w:szCs w:val="28"/>
        </w:rPr>
        <w:t>Администрацией</w:t>
      </w:r>
      <w:r w:rsidR="00772A91">
        <w:rPr>
          <w:sz w:val="28"/>
          <w:szCs w:val="28"/>
        </w:rPr>
        <w:t xml:space="preserve">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
    <w:p w:rsidR="00AA63E4" w:rsidRPr="00BD0746"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sidR="00AA1760">
        <w:rPr>
          <w:sz w:val="28"/>
          <w:szCs w:val="28"/>
        </w:rPr>
        <w:t>2</w:t>
      </w:r>
      <w:r w:rsidR="00AA63E4" w:rsidRPr="00BD0746">
        <w:rPr>
          <w:sz w:val="28"/>
          <w:szCs w:val="28"/>
        </w:rPr>
        <w:t>.</w:t>
      </w:r>
      <w:r w:rsidR="005B2A9D">
        <w:rPr>
          <w:sz w:val="28"/>
          <w:szCs w:val="28"/>
        </w:rPr>
        <w:t>1</w:t>
      </w:r>
      <w:r w:rsidR="00FF084A">
        <w:rPr>
          <w:sz w:val="28"/>
          <w:szCs w:val="28"/>
        </w:rPr>
        <w:t>5</w:t>
      </w:r>
      <w:r w:rsidR="00AA63E4" w:rsidRPr="00BD0746">
        <w:rPr>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sz w:val="28"/>
          <w:szCs w:val="28"/>
        </w:rPr>
        <w:t xml:space="preserve"> №</w:t>
      </w:r>
      <w:r w:rsidR="00FD34B1">
        <w:rPr>
          <w:sz w:val="28"/>
          <w:szCs w:val="28"/>
        </w:rPr>
        <w:t> </w:t>
      </w:r>
      <w:r w:rsidR="00AA63E4">
        <w:rPr>
          <w:sz w:val="28"/>
          <w:szCs w:val="28"/>
        </w:rPr>
        <w:t xml:space="preserve">4а </w:t>
      </w:r>
      <w:r w:rsidR="00FD34B1">
        <w:rPr>
          <w:sz w:val="28"/>
          <w:szCs w:val="28"/>
        </w:rPr>
        <w:t>(</w:t>
      </w:r>
      <w:r w:rsidR="00AA63E4">
        <w:rPr>
          <w:sz w:val="28"/>
          <w:szCs w:val="28"/>
        </w:rPr>
        <w:t>ф.0504071</w:t>
      </w:r>
      <w:r w:rsidR="00FD34B1">
        <w:rPr>
          <w:sz w:val="28"/>
          <w:szCs w:val="28"/>
        </w:rPr>
        <w:t>)</w:t>
      </w:r>
      <w:r w:rsidR="00AA63E4" w:rsidRPr="00BD0746">
        <w:rPr>
          <w:sz w:val="28"/>
          <w:szCs w:val="28"/>
        </w:rPr>
        <w:t xml:space="preserve"> в разрезе кредиторов (поставщиков (продавцов), подрядчиков, исполнителей, иного участника договора в </w:t>
      </w:r>
      <w:r w:rsidR="00566D37" w:rsidRPr="00BD0746">
        <w:rPr>
          <w:sz w:val="28"/>
          <w:szCs w:val="28"/>
        </w:rPr>
        <w:t>отношении,</w:t>
      </w:r>
      <w:r w:rsidR="00AA63E4" w:rsidRPr="00BD0746">
        <w:rPr>
          <w:sz w:val="28"/>
          <w:szCs w:val="28"/>
        </w:rPr>
        <w:t xml:space="preserve"> которого принимаются обязательства).</w:t>
      </w:r>
    </w:p>
    <w:p w:rsidR="00AA63E4" w:rsidRDefault="00606945" w:rsidP="001E11E0">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1</w:t>
      </w:r>
      <w:r w:rsidR="00300805">
        <w:rPr>
          <w:sz w:val="28"/>
          <w:szCs w:val="28"/>
        </w:rPr>
        <w:t>6</w:t>
      </w:r>
      <w:r w:rsidR="00AA63E4">
        <w:rPr>
          <w:sz w:val="28"/>
          <w:szCs w:val="28"/>
        </w:rPr>
        <w:t>. </w:t>
      </w:r>
      <w:r w:rsidR="00300805">
        <w:rPr>
          <w:sz w:val="28"/>
          <w:szCs w:val="28"/>
        </w:rPr>
        <w:t>Сектор</w:t>
      </w:r>
      <w:r w:rsidR="00AA63E4">
        <w:rPr>
          <w:sz w:val="28"/>
          <w:szCs w:val="28"/>
        </w:rPr>
        <w:t xml:space="preserve"> учета</w:t>
      </w:r>
      <w:r w:rsidR="00834C26">
        <w:rPr>
          <w:sz w:val="28"/>
          <w:szCs w:val="28"/>
        </w:rPr>
        <w:t xml:space="preserve"> и отчетности</w:t>
      </w:r>
      <w:r w:rsidR="00300805">
        <w:rPr>
          <w:sz w:val="28"/>
          <w:szCs w:val="28"/>
        </w:rPr>
        <w:t xml:space="preserve"> </w:t>
      </w:r>
      <w:r w:rsidR="00AA63E4">
        <w:rPr>
          <w:sz w:val="28"/>
          <w:szCs w:val="28"/>
        </w:rPr>
        <w:t xml:space="preserve">о произведенных кассовых </w:t>
      </w:r>
      <w:r w:rsidR="005159D7">
        <w:rPr>
          <w:sz w:val="28"/>
          <w:szCs w:val="28"/>
        </w:rPr>
        <w:t>расходах,</w:t>
      </w:r>
      <w:r w:rsidR="00AA63E4">
        <w:rPr>
          <w:sz w:val="28"/>
          <w:szCs w:val="28"/>
        </w:rPr>
        <w:t xml:space="preserve"> об использовании соответствующих субсидий, субвенций, иных межбюджетных </w:t>
      </w:r>
      <w:r w:rsidR="00AA63E4">
        <w:rPr>
          <w:sz w:val="28"/>
          <w:szCs w:val="28"/>
        </w:rPr>
        <w:lastRenderedPageBreak/>
        <w:t xml:space="preserve">трансфертов, предоставленных из </w:t>
      </w:r>
      <w:r w:rsidR="00834C26">
        <w:rPr>
          <w:sz w:val="28"/>
          <w:szCs w:val="28"/>
        </w:rPr>
        <w:t>мес</w:t>
      </w:r>
      <w:r w:rsidR="00AA63E4">
        <w:rPr>
          <w:sz w:val="28"/>
          <w:szCs w:val="28"/>
        </w:rPr>
        <w:t>тного бюджета бюджетам муниципальных образований</w:t>
      </w:r>
      <w:r w:rsidR="00300805">
        <w:rPr>
          <w:sz w:val="28"/>
          <w:szCs w:val="28"/>
        </w:rPr>
        <w:t xml:space="preserve"> </w:t>
      </w:r>
      <w:r w:rsidR="00834C26">
        <w:rPr>
          <w:sz w:val="28"/>
          <w:szCs w:val="28"/>
        </w:rPr>
        <w:t xml:space="preserve">Демидовского района </w:t>
      </w:r>
      <w:r w:rsidR="00AA63E4">
        <w:rPr>
          <w:sz w:val="28"/>
          <w:szCs w:val="28"/>
        </w:rPr>
        <w:t>Смоленской области,</w:t>
      </w:r>
      <w:r w:rsidR="00300805">
        <w:rPr>
          <w:sz w:val="28"/>
          <w:szCs w:val="28"/>
        </w:rPr>
        <w:t xml:space="preserve"> </w:t>
      </w:r>
      <w:r w:rsidR="00AA63E4">
        <w:rPr>
          <w:sz w:val="28"/>
          <w:szCs w:val="28"/>
        </w:rPr>
        <w:t>отражает произведенные кассовые</w:t>
      </w:r>
      <w:r w:rsidR="00AA63E4" w:rsidRPr="007B6390">
        <w:rPr>
          <w:sz w:val="28"/>
          <w:szCs w:val="28"/>
        </w:rPr>
        <w:t xml:space="preserve"> расход</w:t>
      </w:r>
      <w:r w:rsidR="00AA63E4">
        <w:rPr>
          <w:sz w:val="28"/>
          <w:szCs w:val="28"/>
        </w:rPr>
        <w:t>ы</w:t>
      </w:r>
      <w:r w:rsidR="00AA63E4" w:rsidRPr="007B6390">
        <w:rPr>
          <w:sz w:val="28"/>
          <w:szCs w:val="28"/>
        </w:rPr>
        <w:t xml:space="preserve"> по перечисленным трансфертам</w:t>
      </w:r>
      <w:r w:rsidR="00AA63E4">
        <w:rPr>
          <w:sz w:val="28"/>
          <w:szCs w:val="28"/>
        </w:rPr>
        <w:t xml:space="preserve"> следующими бухгалтерскими проводками: </w:t>
      </w:r>
    </w:p>
    <w:p w:rsidR="00AA63E4" w:rsidRPr="007B6390" w:rsidRDefault="00AA63E4" w:rsidP="00AA63E4">
      <w:pPr>
        <w:widowControl/>
        <w:ind w:firstLine="540"/>
        <w:jc w:val="both"/>
        <w:outlineLvl w:val="1"/>
        <w:rPr>
          <w:sz w:val="28"/>
          <w:szCs w:val="28"/>
        </w:rPr>
      </w:pPr>
      <w:r w:rsidRPr="007B6390">
        <w:rPr>
          <w:sz w:val="28"/>
          <w:szCs w:val="28"/>
        </w:rPr>
        <w:t>Дебет 140120251 «Расходы по перечислениям другим бюджетам бюджетной системы</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t>Кредит 130251730» У</w:t>
      </w:r>
      <w:r>
        <w:rPr>
          <w:sz w:val="28"/>
          <w:szCs w:val="28"/>
        </w:rPr>
        <w:t>величение</w:t>
      </w:r>
      <w:r w:rsidRPr="007B6390">
        <w:rPr>
          <w:sz w:val="28"/>
          <w:szCs w:val="28"/>
        </w:rPr>
        <w:t xml:space="preserve"> кредиторской задолженности по   перечислениям другим бюджетам бюджетной системы Российской Федерации»</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t>Дебет 130251830 «Уменьшение кредиторской задолженности по   перечислениям другим бюджетам бюджетной системы Российской Федерации»</w:t>
      </w:r>
      <w:r w:rsidR="00B5643E">
        <w:rPr>
          <w:sz w:val="28"/>
          <w:szCs w:val="28"/>
        </w:rPr>
        <w:t>;</w:t>
      </w:r>
    </w:p>
    <w:p w:rsidR="00AA63E4" w:rsidRDefault="00AA63E4" w:rsidP="00AA63E4">
      <w:pPr>
        <w:widowControl/>
        <w:ind w:firstLine="540"/>
        <w:jc w:val="both"/>
        <w:outlineLvl w:val="1"/>
        <w:rPr>
          <w:sz w:val="28"/>
          <w:szCs w:val="28"/>
        </w:rPr>
      </w:pPr>
      <w:r w:rsidRPr="007B6390">
        <w:rPr>
          <w:sz w:val="28"/>
          <w:szCs w:val="28"/>
        </w:rPr>
        <w:t xml:space="preserve"> Кредит 120651660» Уменьшение дебиторской задолженности по авансовым перечислениям другим бюджетам бюджетной системы Российской Федерации».</w:t>
      </w:r>
    </w:p>
    <w:p w:rsidR="00AA63E4" w:rsidRDefault="00606945" w:rsidP="00B5643E">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1</w:t>
      </w:r>
      <w:r w:rsidR="00300805">
        <w:rPr>
          <w:sz w:val="28"/>
          <w:szCs w:val="28"/>
        </w:rPr>
        <w:t>7</w:t>
      </w:r>
      <w:r w:rsidR="00AA63E4">
        <w:rPr>
          <w:sz w:val="28"/>
          <w:szCs w:val="28"/>
        </w:rPr>
        <w:t xml:space="preserve">. Указанные в подпункте </w:t>
      </w:r>
      <w:r>
        <w:rPr>
          <w:sz w:val="28"/>
          <w:szCs w:val="28"/>
        </w:rPr>
        <w:t>3</w:t>
      </w:r>
      <w:r w:rsidR="00AA63E4">
        <w:rPr>
          <w:sz w:val="28"/>
          <w:szCs w:val="28"/>
        </w:rPr>
        <w:t>.1</w:t>
      </w:r>
      <w:r w:rsidR="00895E69">
        <w:rPr>
          <w:sz w:val="28"/>
          <w:szCs w:val="28"/>
        </w:rPr>
        <w:t>2</w:t>
      </w:r>
      <w:r w:rsidR="00AA63E4">
        <w:rPr>
          <w:sz w:val="28"/>
          <w:szCs w:val="28"/>
        </w:rPr>
        <w:t>.</w:t>
      </w:r>
      <w:r w:rsidR="005B2A9D">
        <w:rPr>
          <w:sz w:val="28"/>
          <w:szCs w:val="28"/>
        </w:rPr>
        <w:t>1</w:t>
      </w:r>
      <w:r w:rsidR="00300805">
        <w:rPr>
          <w:sz w:val="28"/>
          <w:szCs w:val="28"/>
        </w:rPr>
        <w:t>6</w:t>
      </w:r>
      <w:r w:rsidR="001E0418">
        <w:rPr>
          <w:sz w:val="28"/>
          <w:szCs w:val="28"/>
        </w:rPr>
        <w:t xml:space="preserve"> </w:t>
      </w:r>
      <w:r w:rsidR="00AA63E4">
        <w:rPr>
          <w:sz w:val="28"/>
          <w:szCs w:val="28"/>
        </w:rPr>
        <w:t xml:space="preserve">настоящего Положения операции оформляются </w:t>
      </w:r>
      <w:r w:rsidR="00B5643E">
        <w:rPr>
          <w:sz w:val="28"/>
          <w:szCs w:val="28"/>
        </w:rPr>
        <w:t> </w:t>
      </w:r>
      <w:r w:rsidR="00C64C75">
        <w:rPr>
          <w:sz w:val="28"/>
          <w:szCs w:val="28"/>
        </w:rPr>
        <w:t> </w:t>
      </w:r>
      <w:r w:rsidR="00AA63E4">
        <w:rPr>
          <w:sz w:val="28"/>
          <w:szCs w:val="28"/>
        </w:rPr>
        <w:t xml:space="preserve">последним рабочим днем последнего месяца отчетного квартала.   </w:t>
      </w:r>
    </w:p>
    <w:p w:rsidR="00522134" w:rsidRPr="002A21D9" w:rsidRDefault="00817743" w:rsidP="0052213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1</w:t>
      </w:r>
      <w:r w:rsidR="00300805">
        <w:rPr>
          <w:sz w:val="28"/>
          <w:szCs w:val="28"/>
        </w:rPr>
        <w:t>8</w:t>
      </w:r>
      <w:r w:rsidR="00AA63E4">
        <w:rPr>
          <w:sz w:val="28"/>
          <w:szCs w:val="28"/>
        </w:rPr>
        <w:t>.  </w:t>
      </w:r>
      <w:r w:rsidR="00300805">
        <w:rPr>
          <w:sz w:val="28"/>
          <w:szCs w:val="28"/>
        </w:rPr>
        <w:t>Сектором</w:t>
      </w:r>
      <w:r w:rsidR="00522134">
        <w:rPr>
          <w:sz w:val="28"/>
          <w:szCs w:val="28"/>
        </w:rPr>
        <w:t xml:space="preserve"> учета и отчетности н</w:t>
      </w:r>
      <w:r w:rsidR="00522134" w:rsidRPr="002A21D9">
        <w:rPr>
          <w:sz w:val="28"/>
          <w:szCs w:val="28"/>
        </w:rPr>
        <w:t>а сумму произведенных кассовых расходов</w:t>
      </w:r>
      <w:r w:rsidR="00522134">
        <w:rPr>
          <w:sz w:val="28"/>
          <w:szCs w:val="28"/>
        </w:rPr>
        <w:t xml:space="preserve"> направляются </w:t>
      </w:r>
      <w:r w:rsidR="00522134" w:rsidRPr="002A21D9">
        <w:rPr>
          <w:sz w:val="28"/>
          <w:szCs w:val="28"/>
        </w:rPr>
        <w:t>в муниципальные образования</w:t>
      </w:r>
      <w:r w:rsidR="00522134">
        <w:rPr>
          <w:sz w:val="28"/>
          <w:szCs w:val="28"/>
        </w:rPr>
        <w:t xml:space="preserve"> Демидовского района</w:t>
      </w:r>
      <w:r w:rsidR="00522134" w:rsidRPr="002A21D9">
        <w:rPr>
          <w:sz w:val="28"/>
          <w:szCs w:val="28"/>
        </w:rPr>
        <w:t xml:space="preserve"> Смоленской области</w:t>
      </w:r>
      <w:r w:rsidR="001E0418">
        <w:rPr>
          <w:sz w:val="28"/>
          <w:szCs w:val="28"/>
        </w:rPr>
        <w:t xml:space="preserve"> </w:t>
      </w:r>
      <w:r w:rsidR="00522134" w:rsidRPr="002A21D9">
        <w:rPr>
          <w:sz w:val="28"/>
          <w:szCs w:val="28"/>
        </w:rPr>
        <w:t>администратор</w:t>
      </w:r>
      <w:r w:rsidR="00522134">
        <w:rPr>
          <w:sz w:val="28"/>
          <w:szCs w:val="28"/>
        </w:rPr>
        <w:t>ам</w:t>
      </w:r>
      <w:r w:rsidR="00522134" w:rsidRPr="002A21D9">
        <w:rPr>
          <w:sz w:val="28"/>
          <w:szCs w:val="28"/>
        </w:rPr>
        <w:t xml:space="preserve"> доходов </w:t>
      </w:r>
      <w:r w:rsidR="00522134">
        <w:rPr>
          <w:sz w:val="28"/>
          <w:szCs w:val="28"/>
        </w:rPr>
        <w:t>по полученным</w:t>
      </w:r>
      <w:r w:rsidR="00522134" w:rsidRPr="002A21D9">
        <w:rPr>
          <w:sz w:val="28"/>
          <w:szCs w:val="28"/>
        </w:rPr>
        <w:t xml:space="preserve"> межбюджетны</w:t>
      </w:r>
      <w:r w:rsidR="00522134">
        <w:rPr>
          <w:sz w:val="28"/>
          <w:szCs w:val="28"/>
        </w:rPr>
        <w:t>м</w:t>
      </w:r>
      <w:r w:rsidR="00522134" w:rsidRPr="002A21D9">
        <w:rPr>
          <w:sz w:val="28"/>
          <w:szCs w:val="28"/>
        </w:rPr>
        <w:t xml:space="preserve"> трансферт</w:t>
      </w:r>
      <w:r w:rsidR="00522134">
        <w:rPr>
          <w:sz w:val="28"/>
          <w:szCs w:val="28"/>
        </w:rPr>
        <w:t>ам</w:t>
      </w:r>
      <w:r w:rsidR="00522134" w:rsidRPr="002A21D9">
        <w:rPr>
          <w:sz w:val="28"/>
          <w:szCs w:val="28"/>
        </w:rPr>
        <w:t xml:space="preserve"> Уведомления по расчетам между бюджетами</w:t>
      </w:r>
      <w:r w:rsidR="001E0418">
        <w:rPr>
          <w:sz w:val="28"/>
          <w:szCs w:val="28"/>
        </w:rPr>
        <w:t xml:space="preserve"> </w:t>
      </w:r>
      <w:hyperlink r:id="rId39" w:history="1">
        <w:r w:rsidR="00522134" w:rsidRPr="002C420B">
          <w:rPr>
            <w:sz w:val="28"/>
            <w:szCs w:val="28"/>
          </w:rPr>
          <w:t>ф.0504817</w:t>
        </w:r>
      </w:hyperlink>
      <w:r w:rsidR="001E0418">
        <w:t xml:space="preserve"> </w:t>
      </w:r>
      <w:r w:rsidR="00522134">
        <w:rPr>
          <w:sz w:val="28"/>
          <w:szCs w:val="28"/>
        </w:rPr>
        <w:t xml:space="preserve">по межбюджетным трансфертам, предоставленным </w:t>
      </w:r>
      <w:r w:rsidR="001E0418">
        <w:rPr>
          <w:sz w:val="28"/>
          <w:szCs w:val="28"/>
        </w:rPr>
        <w:t xml:space="preserve">Администрацией </w:t>
      </w:r>
      <w:r w:rsidR="00522134">
        <w:rPr>
          <w:sz w:val="28"/>
          <w:szCs w:val="28"/>
        </w:rPr>
        <w:t xml:space="preserve">в форме иных межбюджетных трансфертов за счет средств местного бюджета. </w:t>
      </w:r>
    </w:p>
    <w:p w:rsidR="00AA63E4" w:rsidRDefault="00817743"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1</w:t>
      </w:r>
      <w:r w:rsidR="00300805">
        <w:rPr>
          <w:sz w:val="28"/>
          <w:szCs w:val="28"/>
        </w:rPr>
        <w:t>9</w:t>
      </w:r>
      <w:r w:rsidR="00AA63E4">
        <w:rPr>
          <w:sz w:val="28"/>
          <w:szCs w:val="28"/>
        </w:rPr>
        <w:t>. Сверка расчетов с дебиторами и кредиторами по расчетам по доходам (</w:t>
      </w:r>
      <w:r w:rsidR="00B5643E">
        <w:rPr>
          <w:sz w:val="28"/>
          <w:szCs w:val="28"/>
        </w:rPr>
        <w:t>счет </w:t>
      </w:r>
      <w:r w:rsidR="00AA63E4">
        <w:rPr>
          <w:sz w:val="28"/>
          <w:szCs w:val="28"/>
        </w:rPr>
        <w:t>120500),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(счет130200) производится один раз в конце года перед составлением годовой бюджетной отчетности (по состоянию на 01.01</w:t>
      </w:r>
      <w:r w:rsidR="00C64C75">
        <w:rPr>
          <w:sz w:val="28"/>
          <w:szCs w:val="28"/>
        </w:rPr>
        <w:t>. следующего за отчетным годом</w:t>
      </w:r>
      <w:r w:rsidR="00AA63E4">
        <w:rPr>
          <w:sz w:val="28"/>
          <w:szCs w:val="28"/>
        </w:rPr>
        <w:t>).</w:t>
      </w:r>
    </w:p>
    <w:p w:rsidR="00AA63E4" w:rsidRDefault="00964B7F"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5B2A9D">
        <w:rPr>
          <w:sz w:val="28"/>
          <w:szCs w:val="28"/>
        </w:rPr>
        <w:t>2</w:t>
      </w:r>
      <w:r w:rsidR="00300805">
        <w:rPr>
          <w:sz w:val="28"/>
          <w:szCs w:val="28"/>
        </w:rPr>
        <w:t>0</w:t>
      </w:r>
      <w:r w:rsidR="00AA63E4">
        <w:rPr>
          <w:sz w:val="28"/>
          <w:szCs w:val="28"/>
        </w:rPr>
        <w:t>. Сверка расчетов с дебиторами и кредиторами оформляется следующими документами:</w:t>
      </w:r>
    </w:p>
    <w:p w:rsidR="00AA63E4" w:rsidRPr="00AE50F1" w:rsidRDefault="00AA63E4" w:rsidP="00AA63E4">
      <w:pPr>
        <w:widowControl/>
        <w:ind w:firstLine="540"/>
        <w:jc w:val="both"/>
        <w:outlineLvl w:val="1"/>
        <w:rPr>
          <w:sz w:val="26"/>
          <w:szCs w:val="26"/>
        </w:rPr>
      </w:pPr>
      <w:r w:rsidRPr="00AE50F1">
        <w:rPr>
          <w:sz w:val="26"/>
          <w:szCs w:val="26"/>
        </w:rPr>
        <w:t>- Актом сверки произвольной формы с отражением сумм задолженности - по расчетам по выданным авансам и по расчетам по принятым обязательствам;</w:t>
      </w:r>
    </w:p>
    <w:p w:rsidR="00606945" w:rsidRDefault="00817743" w:rsidP="00AA63E4">
      <w:pPr>
        <w:widowControl/>
        <w:ind w:firstLine="540"/>
        <w:jc w:val="both"/>
        <w:outlineLvl w:val="1"/>
        <w:rPr>
          <w:sz w:val="28"/>
          <w:szCs w:val="28"/>
        </w:rPr>
      </w:pPr>
      <w:r>
        <w:rPr>
          <w:sz w:val="28"/>
          <w:szCs w:val="28"/>
        </w:rPr>
        <w:t>3.1</w:t>
      </w:r>
      <w:r w:rsidR="00AA1760">
        <w:rPr>
          <w:sz w:val="28"/>
          <w:szCs w:val="28"/>
        </w:rPr>
        <w:t>3</w:t>
      </w:r>
      <w:r>
        <w:rPr>
          <w:sz w:val="28"/>
          <w:szCs w:val="28"/>
        </w:rPr>
        <w:t>.</w:t>
      </w:r>
      <w:r w:rsidR="001A76AC">
        <w:rPr>
          <w:sz w:val="28"/>
          <w:szCs w:val="28"/>
        </w:rPr>
        <w:t> </w:t>
      </w:r>
      <w:r>
        <w:rPr>
          <w:sz w:val="28"/>
          <w:szCs w:val="28"/>
        </w:rPr>
        <w:t>Списание</w:t>
      </w:r>
      <w:r w:rsidR="00964B7F">
        <w:rPr>
          <w:sz w:val="28"/>
          <w:szCs w:val="28"/>
        </w:rPr>
        <w:t xml:space="preserve"> с</w:t>
      </w:r>
      <w:r>
        <w:rPr>
          <w:sz w:val="28"/>
          <w:szCs w:val="28"/>
        </w:rPr>
        <w:t xml:space="preserve"> баланса просроченной дебиторской и </w:t>
      </w:r>
      <w:r w:rsidR="00E92BDC">
        <w:rPr>
          <w:sz w:val="28"/>
          <w:szCs w:val="28"/>
        </w:rPr>
        <w:t>к</w:t>
      </w:r>
      <w:r>
        <w:rPr>
          <w:sz w:val="28"/>
          <w:szCs w:val="28"/>
        </w:rPr>
        <w:t>редито</w:t>
      </w:r>
      <w:r w:rsidR="00E92BDC">
        <w:rPr>
          <w:sz w:val="28"/>
          <w:szCs w:val="28"/>
        </w:rPr>
        <w:t>р</w:t>
      </w:r>
      <w:r>
        <w:rPr>
          <w:sz w:val="28"/>
          <w:szCs w:val="28"/>
        </w:rPr>
        <w:t>ской задолженности</w:t>
      </w:r>
      <w:r w:rsidR="005F2EB9">
        <w:rPr>
          <w:sz w:val="28"/>
          <w:szCs w:val="28"/>
        </w:rPr>
        <w:t>.</w:t>
      </w:r>
    </w:p>
    <w:p w:rsidR="00E92BDC" w:rsidRPr="00612766" w:rsidRDefault="00E92BDC" w:rsidP="00AA63E4">
      <w:pPr>
        <w:widowControl/>
        <w:ind w:firstLine="540"/>
        <w:jc w:val="both"/>
        <w:outlineLvl w:val="1"/>
        <w:rPr>
          <w:sz w:val="28"/>
          <w:szCs w:val="28"/>
        </w:rPr>
      </w:pPr>
      <w:r>
        <w:rPr>
          <w:sz w:val="28"/>
          <w:szCs w:val="28"/>
        </w:rPr>
        <w:t>3.1</w:t>
      </w:r>
      <w:r w:rsidR="00AA1760">
        <w:rPr>
          <w:sz w:val="28"/>
          <w:szCs w:val="28"/>
        </w:rPr>
        <w:t>3</w:t>
      </w:r>
      <w:r>
        <w:rPr>
          <w:sz w:val="28"/>
          <w:szCs w:val="28"/>
        </w:rPr>
        <w:t xml:space="preserve">.1. </w:t>
      </w:r>
      <w:r w:rsidR="00D004FA" w:rsidRPr="00612766">
        <w:rPr>
          <w:sz w:val="28"/>
          <w:szCs w:val="28"/>
        </w:rPr>
        <w:t>Порядок о п</w:t>
      </w:r>
      <w:r w:rsidRPr="00612766">
        <w:rPr>
          <w:sz w:val="28"/>
          <w:szCs w:val="28"/>
        </w:rPr>
        <w:t>ризнани</w:t>
      </w:r>
      <w:r w:rsidR="00D004FA" w:rsidRPr="00612766">
        <w:rPr>
          <w:sz w:val="28"/>
          <w:szCs w:val="28"/>
        </w:rPr>
        <w:t>и</w:t>
      </w:r>
      <w:r w:rsidRPr="00612766">
        <w:rPr>
          <w:sz w:val="28"/>
          <w:szCs w:val="28"/>
        </w:rPr>
        <w:t xml:space="preserve"> безнадежной к взысканию задолженности по платежам в бюджет определен </w:t>
      </w:r>
      <w:r w:rsidR="001E0418" w:rsidRPr="00612766">
        <w:rPr>
          <w:sz w:val="28"/>
          <w:szCs w:val="28"/>
        </w:rPr>
        <w:t>распоряжением</w:t>
      </w:r>
      <w:r w:rsidR="00AB1655" w:rsidRPr="00612766">
        <w:rPr>
          <w:sz w:val="28"/>
          <w:szCs w:val="28"/>
        </w:rPr>
        <w:t xml:space="preserve"> </w:t>
      </w:r>
      <w:r w:rsidR="00D004FA" w:rsidRPr="00612766">
        <w:rPr>
          <w:sz w:val="28"/>
          <w:szCs w:val="28"/>
        </w:rPr>
        <w:t>Администрации муниципального образования «Демидовский район» Смоленской области</w:t>
      </w:r>
      <w:r w:rsidRPr="00612766">
        <w:rPr>
          <w:sz w:val="28"/>
          <w:szCs w:val="28"/>
        </w:rPr>
        <w:t xml:space="preserve"> от 2</w:t>
      </w:r>
      <w:r w:rsidR="00D004FA" w:rsidRPr="00612766">
        <w:rPr>
          <w:sz w:val="28"/>
          <w:szCs w:val="28"/>
        </w:rPr>
        <w:t>9</w:t>
      </w:r>
      <w:r w:rsidRPr="00612766">
        <w:rPr>
          <w:sz w:val="28"/>
          <w:szCs w:val="28"/>
        </w:rPr>
        <w:t>.08.2016 № </w:t>
      </w:r>
      <w:r w:rsidR="00AB1655" w:rsidRPr="00612766">
        <w:rPr>
          <w:sz w:val="28"/>
          <w:szCs w:val="28"/>
        </w:rPr>
        <w:t>73</w:t>
      </w:r>
      <w:r w:rsidRPr="00612766">
        <w:rPr>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E92BDC">
        <w:rPr>
          <w:rFonts w:ascii="Times New Roman" w:hAnsi="Times New Roman" w:cs="Times New Roman"/>
          <w:sz w:val="28"/>
          <w:szCs w:val="28"/>
        </w:rPr>
        <w:t>2</w:t>
      </w:r>
      <w:r w:rsidR="00AA63E4" w:rsidRPr="00355BAF">
        <w:rPr>
          <w:rFonts w:ascii="Times New Roman" w:hAnsi="Times New Roman" w:cs="Times New Roman"/>
          <w:sz w:val="28"/>
          <w:szCs w:val="28"/>
        </w:rPr>
        <w:t>.</w:t>
      </w:r>
      <w:r w:rsidR="00C64C75">
        <w:rPr>
          <w:rFonts w:ascii="Times New Roman" w:hAnsi="Times New Roman" w:cs="Times New Roman"/>
          <w:sz w:val="28"/>
          <w:szCs w:val="28"/>
        </w:rPr>
        <w:t> </w:t>
      </w:r>
      <w:r w:rsidR="00E92BDC">
        <w:rPr>
          <w:rFonts w:ascii="Times New Roman" w:hAnsi="Times New Roman" w:cs="Times New Roman"/>
          <w:sz w:val="28"/>
          <w:szCs w:val="28"/>
        </w:rPr>
        <w:t>Кроме того,</w:t>
      </w:r>
      <w:r w:rsidR="00AA63E4">
        <w:rPr>
          <w:sz w:val="28"/>
          <w:szCs w:val="28"/>
        </w:rPr>
        <w:t> </w:t>
      </w:r>
      <w:r w:rsidR="00E92BDC">
        <w:rPr>
          <w:sz w:val="28"/>
          <w:szCs w:val="28"/>
        </w:rPr>
        <w:t>д</w:t>
      </w:r>
      <w:r w:rsidR="00AA63E4" w:rsidRPr="006E6050">
        <w:rPr>
          <w:rFonts w:ascii="Times New Roman" w:hAnsi="Times New Roman" w:cs="Times New Roman"/>
          <w:sz w:val="28"/>
          <w:szCs w:val="28"/>
        </w:rPr>
        <w:t xml:space="preserve">ебиторская задолженность, нереальная к взысканию, </w:t>
      </w:r>
      <w:r w:rsidR="00F7421D">
        <w:rPr>
          <w:rFonts w:ascii="Times New Roman" w:hAnsi="Times New Roman" w:cs="Times New Roman"/>
          <w:sz w:val="28"/>
          <w:szCs w:val="28"/>
        </w:rPr>
        <w:t xml:space="preserve">может </w:t>
      </w:r>
      <w:r w:rsidR="00AA63E4" w:rsidRPr="006E6050">
        <w:rPr>
          <w:rFonts w:ascii="Times New Roman" w:hAnsi="Times New Roman" w:cs="Times New Roman"/>
          <w:sz w:val="28"/>
          <w:szCs w:val="28"/>
        </w:rPr>
        <w:t>списыват</w:t>
      </w:r>
      <w:r w:rsidR="00F7421D">
        <w:rPr>
          <w:rFonts w:ascii="Times New Roman" w:hAnsi="Times New Roman" w:cs="Times New Roman"/>
          <w:sz w:val="28"/>
          <w:szCs w:val="28"/>
        </w:rPr>
        <w:t>ь</w:t>
      </w:r>
      <w:r w:rsidR="00AA63E4" w:rsidRPr="006E6050">
        <w:rPr>
          <w:rFonts w:ascii="Times New Roman" w:hAnsi="Times New Roman" w:cs="Times New Roman"/>
          <w:sz w:val="28"/>
          <w:szCs w:val="28"/>
        </w:rPr>
        <w:t>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дебиторской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Pr>
          <w:rFonts w:ascii="Times New Roman" w:hAnsi="Times New Roman" w:cs="Times New Roman"/>
          <w:sz w:val="28"/>
          <w:szCs w:val="28"/>
        </w:rPr>
        <w:t xml:space="preserve"> ф.0504089</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в) докладная записка </w:t>
      </w:r>
      <w:r w:rsidR="00F7421D">
        <w:rPr>
          <w:rFonts w:ascii="Times New Roman" w:hAnsi="Times New Roman" w:cs="Times New Roman"/>
          <w:sz w:val="28"/>
          <w:szCs w:val="28"/>
        </w:rPr>
        <w:t>Главы муниципального образования о</w:t>
      </w:r>
      <w:r w:rsidRPr="006E6050">
        <w:rPr>
          <w:rFonts w:ascii="Times New Roman" w:hAnsi="Times New Roman" w:cs="Times New Roman"/>
          <w:sz w:val="28"/>
          <w:szCs w:val="28"/>
        </w:rPr>
        <w:t xml:space="preserve"> выявлении дебиторской задолженности с истекшим сроком исковой давности;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lastRenderedPageBreak/>
        <w:t xml:space="preserve">г) </w:t>
      </w:r>
      <w:r w:rsidR="00F7421D">
        <w:rPr>
          <w:rFonts w:ascii="Times New Roman" w:hAnsi="Times New Roman" w:cs="Times New Roman"/>
          <w:sz w:val="28"/>
          <w:szCs w:val="28"/>
        </w:rPr>
        <w:t xml:space="preserve">распоряжение Главы муниципального образования </w:t>
      </w:r>
      <w:r w:rsidRPr="006E6050">
        <w:rPr>
          <w:rFonts w:ascii="Times New Roman" w:hAnsi="Times New Roman" w:cs="Times New Roman"/>
          <w:sz w:val="28"/>
          <w:szCs w:val="28"/>
        </w:rPr>
        <w:t>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EE6F27" w:rsidP="00AA63E4">
      <w:pPr>
        <w:ind w:firstLine="540"/>
        <w:jc w:val="both"/>
        <w:outlineLvl w:val="4"/>
        <w:rPr>
          <w:sz w:val="28"/>
          <w:szCs w:val="28"/>
        </w:rPr>
      </w:pPr>
      <w:r>
        <w:rPr>
          <w:sz w:val="28"/>
          <w:szCs w:val="28"/>
        </w:rPr>
        <w:t>3</w:t>
      </w:r>
      <w:r w:rsidR="00AA63E4" w:rsidRPr="00410ABD">
        <w:rPr>
          <w:sz w:val="28"/>
          <w:szCs w:val="28"/>
        </w:rPr>
        <w:t>.1</w:t>
      </w:r>
      <w:r w:rsidR="00AA1760">
        <w:rPr>
          <w:sz w:val="28"/>
          <w:szCs w:val="28"/>
        </w:rPr>
        <w:t>3</w:t>
      </w:r>
      <w:r w:rsidR="00AA63E4" w:rsidRPr="00410ABD">
        <w:rPr>
          <w:sz w:val="28"/>
          <w:szCs w:val="28"/>
        </w:rPr>
        <w:t>.</w:t>
      </w:r>
      <w:r w:rsidR="00AB70BA">
        <w:rPr>
          <w:sz w:val="28"/>
          <w:szCs w:val="28"/>
        </w:rPr>
        <w:t>3</w:t>
      </w:r>
      <w:r w:rsidR="00AA63E4">
        <w:rPr>
          <w:sz w:val="28"/>
          <w:szCs w:val="28"/>
        </w:rPr>
        <w:t>. С</w:t>
      </w:r>
      <w:r w:rsidR="00AA63E4" w:rsidRPr="006B75E1">
        <w:rPr>
          <w:sz w:val="28"/>
          <w:szCs w:val="28"/>
        </w:rPr>
        <w:t xml:space="preserve">писание в порядке, установленном бюджетным законодательством, дебиторской задолженности по доходам, нереальной к взысканию, отражается по дебету счета </w:t>
      </w:r>
      <w:r w:rsidR="00AA63E4">
        <w:rPr>
          <w:sz w:val="28"/>
          <w:szCs w:val="28"/>
        </w:rPr>
        <w:t>1</w:t>
      </w:r>
      <w:r w:rsidR="00AA63E4" w:rsidRPr="006B75E1">
        <w:rPr>
          <w:sz w:val="28"/>
          <w:szCs w:val="28"/>
        </w:rPr>
        <w:t xml:space="preserve">40110173 «Чрезвычайные доходы от операций с активами» и кредиту соответствующих счетов аналитического учета счета </w:t>
      </w:r>
      <w:r w:rsidR="00AA63E4">
        <w:rPr>
          <w:sz w:val="28"/>
          <w:szCs w:val="28"/>
        </w:rPr>
        <w:t>1</w:t>
      </w:r>
      <w:r w:rsidR="00AA63E4" w:rsidRPr="006B75E1">
        <w:rPr>
          <w:sz w:val="28"/>
          <w:szCs w:val="28"/>
        </w:rPr>
        <w:t>20500000 «Расчеты по доходам»</w:t>
      </w:r>
      <w:r w:rsidR="00AA63E4">
        <w:rPr>
          <w:sz w:val="28"/>
          <w:szCs w:val="28"/>
        </w:rPr>
        <w:t>.</w:t>
      </w:r>
    </w:p>
    <w:p w:rsidR="00AA63E4"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4</w:t>
      </w:r>
      <w:r w:rsidR="00AA63E4">
        <w:rPr>
          <w:sz w:val="28"/>
          <w:szCs w:val="28"/>
        </w:rPr>
        <w:t>. С</w:t>
      </w:r>
      <w:r w:rsidR="00AA63E4" w:rsidRPr="006B75E1">
        <w:rPr>
          <w:sz w:val="28"/>
          <w:szCs w:val="28"/>
        </w:rPr>
        <w:t xml:space="preserve">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w:t>
      </w:r>
      <w:r w:rsidR="00AA63E4">
        <w:rPr>
          <w:sz w:val="28"/>
          <w:szCs w:val="28"/>
        </w:rPr>
        <w:t xml:space="preserve">отражается по </w:t>
      </w:r>
      <w:r w:rsidR="00AA63E4" w:rsidRPr="006B75E1">
        <w:rPr>
          <w:sz w:val="28"/>
          <w:szCs w:val="28"/>
        </w:rPr>
        <w:t xml:space="preserve">дебету счета </w:t>
      </w:r>
      <w:r w:rsidR="00AA63E4">
        <w:rPr>
          <w:sz w:val="28"/>
          <w:szCs w:val="28"/>
        </w:rPr>
        <w:t>1</w:t>
      </w:r>
      <w:r w:rsidR="00AA63E4" w:rsidRPr="006B75E1">
        <w:rPr>
          <w:sz w:val="28"/>
          <w:szCs w:val="28"/>
        </w:rPr>
        <w:t>40120273 «Чрезвычайные расходы по операциям с активами»</w:t>
      </w:r>
      <w:r w:rsidR="00AA63E4">
        <w:rPr>
          <w:sz w:val="28"/>
          <w:szCs w:val="28"/>
        </w:rPr>
        <w:t xml:space="preserve"> и</w:t>
      </w:r>
      <w:r w:rsidR="00612766">
        <w:rPr>
          <w:sz w:val="28"/>
          <w:szCs w:val="28"/>
        </w:rPr>
        <w:t xml:space="preserve"> </w:t>
      </w:r>
      <w:r w:rsidR="00AA63E4" w:rsidRPr="006B75E1">
        <w:rPr>
          <w:sz w:val="28"/>
          <w:szCs w:val="28"/>
        </w:rPr>
        <w:t xml:space="preserve">кредиту соответствующих счетов аналитического учета счета </w:t>
      </w:r>
      <w:r w:rsidR="00AA63E4">
        <w:rPr>
          <w:sz w:val="28"/>
          <w:szCs w:val="28"/>
        </w:rPr>
        <w:t>1</w:t>
      </w:r>
      <w:r w:rsidR="00AA63E4" w:rsidRPr="006B75E1">
        <w:rPr>
          <w:sz w:val="28"/>
          <w:szCs w:val="28"/>
        </w:rPr>
        <w:t>20600000 «Расчеты по выданным авансам»</w:t>
      </w:r>
      <w:r w:rsidR="00AA63E4">
        <w:rPr>
          <w:sz w:val="28"/>
          <w:szCs w:val="28"/>
        </w:rPr>
        <w:t>.</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2815CC">
        <w:rPr>
          <w:sz w:val="28"/>
          <w:szCs w:val="28"/>
        </w:rPr>
        <w:t>5</w:t>
      </w:r>
      <w:r w:rsidR="00AA63E4">
        <w:rPr>
          <w:sz w:val="28"/>
          <w:szCs w:val="28"/>
        </w:rPr>
        <w:t>. С</w:t>
      </w:r>
      <w:r w:rsidR="00AA63E4" w:rsidRPr="006B75E1">
        <w:rPr>
          <w:sz w:val="28"/>
          <w:szCs w:val="28"/>
        </w:rPr>
        <w:t>писание в порядке, установленном бюджетным законодательством, дебиторской задолженности</w:t>
      </w:r>
      <w:r w:rsidR="00AA63E4">
        <w:rPr>
          <w:sz w:val="28"/>
          <w:szCs w:val="28"/>
        </w:rPr>
        <w:t xml:space="preserve"> по расчетам с подотчетными лицами</w:t>
      </w:r>
      <w:r w:rsidR="00AA63E4" w:rsidRPr="006B75E1">
        <w:rPr>
          <w:sz w:val="28"/>
          <w:szCs w:val="28"/>
        </w:rPr>
        <w:t xml:space="preserve">, нереальной к взысканию отражается по дебету счета </w:t>
      </w:r>
      <w:r w:rsidR="00AA63E4">
        <w:rPr>
          <w:sz w:val="28"/>
          <w:szCs w:val="28"/>
        </w:rPr>
        <w:t>1</w:t>
      </w:r>
      <w:r w:rsidR="00AA63E4" w:rsidRPr="006B75E1">
        <w:rPr>
          <w:sz w:val="28"/>
          <w:szCs w:val="28"/>
        </w:rPr>
        <w:t xml:space="preserve">40120273 «Чрезвычайные расходы по операциям с активами» и кредиту соответствующих счетов аналитического учета счета </w:t>
      </w:r>
      <w:r w:rsidR="00AA63E4">
        <w:rPr>
          <w:sz w:val="28"/>
          <w:szCs w:val="28"/>
        </w:rPr>
        <w:t>1</w:t>
      </w:r>
      <w:r w:rsidR="00AA63E4" w:rsidRPr="006B75E1">
        <w:rPr>
          <w:sz w:val="28"/>
          <w:szCs w:val="28"/>
        </w:rPr>
        <w:t>20800000 «Расчеты с подотчетными лицами»</w:t>
      </w:r>
      <w:r w:rsidR="00F17754">
        <w:rPr>
          <w:sz w:val="28"/>
          <w:szCs w:val="28"/>
        </w:rPr>
        <w:t>.</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2815CC">
        <w:rPr>
          <w:sz w:val="28"/>
          <w:szCs w:val="28"/>
        </w:rPr>
        <w:t>6</w:t>
      </w:r>
      <w:r w:rsidR="00AA63E4">
        <w:rPr>
          <w:sz w:val="28"/>
          <w:szCs w:val="28"/>
        </w:rPr>
        <w:t>. С</w:t>
      </w:r>
      <w:r w:rsidR="00AA63E4" w:rsidRPr="006B75E1">
        <w:rPr>
          <w:sz w:val="28"/>
          <w:szCs w:val="28"/>
        </w:rPr>
        <w:t xml:space="preserve">писание сумм признанной согласно законодательству Российской Федерации нереальной к взысканию дебиторской задолженности </w:t>
      </w:r>
      <w:r w:rsidR="00AA63E4">
        <w:rPr>
          <w:sz w:val="28"/>
          <w:szCs w:val="28"/>
        </w:rPr>
        <w:t xml:space="preserve">по расчетам по платежам в бюджет </w:t>
      </w:r>
      <w:r w:rsidR="00AA63E4" w:rsidRPr="006B75E1">
        <w:rPr>
          <w:sz w:val="28"/>
          <w:szCs w:val="28"/>
        </w:rPr>
        <w:t xml:space="preserve">отражается в бюджетном учете по дебету счета 140110173 </w:t>
      </w:r>
      <w:r w:rsidR="00AA63E4" w:rsidRPr="006B75E1">
        <w:rPr>
          <w:rFonts w:eastAsia="Calibri"/>
          <w:sz w:val="28"/>
          <w:szCs w:val="28"/>
        </w:rPr>
        <w:t>«Чрезвычайные доходы от операций с активами» и кредиту</w:t>
      </w:r>
      <w:r w:rsidR="00F7421D">
        <w:rPr>
          <w:rFonts w:eastAsia="Calibri"/>
          <w:sz w:val="28"/>
          <w:szCs w:val="28"/>
        </w:rPr>
        <w:t xml:space="preserve"> </w:t>
      </w:r>
      <w:r w:rsidR="00AA63E4" w:rsidRPr="006B75E1">
        <w:rPr>
          <w:sz w:val="28"/>
          <w:szCs w:val="28"/>
        </w:rPr>
        <w:t xml:space="preserve">соответствующих счетов аналитического учета </w:t>
      </w:r>
      <w:r w:rsidR="00AA63E4" w:rsidRPr="006B75E1">
        <w:rPr>
          <w:rFonts w:eastAsia="Calibri"/>
          <w:sz w:val="28"/>
          <w:szCs w:val="28"/>
        </w:rPr>
        <w:t>счета 13030</w:t>
      </w:r>
      <w:r w:rsidR="00AA63E4">
        <w:rPr>
          <w:rFonts w:eastAsia="Calibri"/>
          <w:sz w:val="28"/>
          <w:szCs w:val="28"/>
        </w:rPr>
        <w:t>0000</w:t>
      </w:r>
      <w:r w:rsidR="00AA63E4" w:rsidRPr="006B75E1">
        <w:rPr>
          <w:sz w:val="28"/>
          <w:szCs w:val="28"/>
        </w:rPr>
        <w:t>«</w:t>
      </w:r>
      <w:r w:rsidR="00AA63E4">
        <w:rPr>
          <w:sz w:val="28"/>
          <w:szCs w:val="28"/>
        </w:rPr>
        <w:t>Расчеты по платежам в бюджет».</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sidR="002815CC">
        <w:rPr>
          <w:rFonts w:ascii="Times New Roman" w:hAnsi="Times New Roman" w:cs="Times New Roman"/>
          <w:sz w:val="28"/>
          <w:szCs w:val="28"/>
        </w:rPr>
        <w:t>7</w:t>
      </w:r>
      <w:r w:rsidR="00AA63E4">
        <w:rPr>
          <w:rFonts w:ascii="Times New Roman" w:hAnsi="Times New Roman" w:cs="Times New Roman"/>
          <w:sz w:val="28"/>
          <w:szCs w:val="28"/>
        </w:rPr>
        <w:t>. </w:t>
      </w:r>
      <w:r w:rsidR="00AA63E4" w:rsidRPr="006E6050">
        <w:rPr>
          <w:rFonts w:ascii="Times New Roman" w:hAnsi="Times New Roman" w:cs="Times New Roman"/>
          <w:sz w:val="28"/>
          <w:szCs w:val="28"/>
        </w:rPr>
        <w:t>Списанная</w:t>
      </w:r>
      <w:r w:rsidR="00AA63E4">
        <w:rPr>
          <w:rFonts w:ascii="Times New Roman" w:hAnsi="Times New Roman" w:cs="Times New Roman"/>
          <w:sz w:val="28"/>
          <w:szCs w:val="28"/>
        </w:rPr>
        <w:t xml:space="preserve"> нереальная к взысканию </w:t>
      </w:r>
      <w:r w:rsidR="00AA63E4" w:rsidRPr="0018777D">
        <w:rPr>
          <w:rFonts w:ascii="Times New Roman" w:hAnsi="Times New Roman" w:cs="Times New Roman"/>
          <w:sz w:val="28"/>
          <w:szCs w:val="28"/>
        </w:rPr>
        <w:t>дебиторск</w:t>
      </w:r>
      <w:r w:rsidR="00C64C75">
        <w:rPr>
          <w:rFonts w:ascii="Times New Roman" w:hAnsi="Times New Roman" w:cs="Times New Roman"/>
          <w:sz w:val="28"/>
          <w:szCs w:val="28"/>
        </w:rPr>
        <w:t>ая</w:t>
      </w:r>
      <w:r w:rsidR="00AA63E4" w:rsidRPr="0018777D">
        <w:rPr>
          <w:rFonts w:ascii="Times New Roman" w:hAnsi="Times New Roman" w:cs="Times New Roman"/>
          <w:sz w:val="28"/>
          <w:szCs w:val="28"/>
        </w:rPr>
        <w:t xml:space="preserve"> задолженност</w:t>
      </w:r>
      <w:r w:rsidR="00C64C75">
        <w:rPr>
          <w:rFonts w:ascii="Times New Roman" w:hAnsi="Times New Roman" w:cs="Times New Roman"/>
          <w:sz w:val="28"/>
          <w:szCs w:val="28"/>
        </w:rPr>
        <w:t>ь</w:t>
      </w:r>
      <w:r w:rsidR="00AA63E4" w:rsidRPr="0018777D">
        <w:rPr>
          <w:rFonts w:ascii="Times New Roman" w:hAnsi="Times New Roman" w:cs="Times New Roman"/>
          <w:sz w:val="28"/>
          <w:szCs w:val="28"/>
        </w:rPr>
        <w:t xml:space="preserve"> по доходам</w:t>
      </w:r>
      <w:r w:rsidR="00AA63E4">
        <w:rPr>
          <w:rFonts w:ascii="Times New Roman" w:hAnsi="Times New Roman" w:cs="Times New Roman"/>
          <w:sz w:val="28"/>
          <w:szCs w:val="28"/>
        </w:rPr>
        <w:t>,</w:t>
      </w:r>
      <w:r w:rsidR="00F7421D">
        <w:rPr>
          <w:rFonts w:ascii="Times New Roman" w:hAnsi="Times New Roman" w:cs="Times New Roman"/>
          <w:sz w:val="28"/>
          <w:szCs w:val="28"/>
        </w:rPr>
        <w:t xml:space="preserve"> </w:t>
      </w:r>
      <w:r w:rsidR="00AA63E4" w:rsidRPr="0018777D">
        <w:rPr>
          <w:rFonts w:ascii="Times New Roman" w:hAnsi="Times New Roman" w:cs="Times New Roman"/>
          <w:sz w:val="28"/>
          <w:szCs w:val="28"/>
        </w:rPr>
        <w:t>по произведенным авансовым платежам</w:t>
      </w:r>
      <w:r w:rsidR="00AA63E4">
        <w:rPr>
          <w:rFonts w:ascii="Times New Roman" w:hAnsi="Times New Roman" w:cs="Times New Roman"/>
          <w:sz w:val="28"/>
          <w:szCs w:val="28"/>
        </w:rPr>
        <w:t>,</w:t>
      </w:r>
      <w:r w:rsidR="00F7421D">
        <w:rPr>
          <w:rFonts w:ascii="Times New Roman" w:hAnsi="Times New Roman" w:cs="Times New Roman"/>
          <w:sz w:val="28"/>
          <w:szCs w:val="28"/>
        </w:rPr>
        <w:t xml:space="preserve"> </w:t>
      </w:r>
      <w:r w:rsidR="00AA63E4">
        <w:rPr>
          <w:rFonts w:ascii="Times New Roman" w:hAnsi="Times New Roman" w:cs="Times New Roman"/>
          <w:sz w:val="28"/>
          <w:szCs w:val="28"/>
        </w:rPr>
        <w:t xml:space="preserve">по расчетам с подотчетными лицами, по расчетам по платежам в бюджет </w:t>
      </w:r>
      <w:r w:rsidR="00AA63E4" w:rsidRPr="0018777D">
        <w:rPr>
          <w:rFonts w:ascii="Times New Roman" w:hAnsi="Times New Roman" w:cs="Times New Roman"/>
          <w:sz w:val="28"/>
          <w:szCs w:val="28"/>
        </w:rPr>
        <w:t>учитывается</w:t>
      </w:r>
      <w:r w:rsidR="00AA63E4" w:rsidRPr="006E6050">
        <w:rPr>
          <w:rFonts w:ascii="Times New Roman" w:hAnsi="Times New Roman" w:cs="Times New Roman"/>
          <w:sz w:val="28"/>
          <w:szCs w:val="28"/>
        </w:rPr>
        <w:t xml:space="preserve"> на забалансовом счете 04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неплатежеспособных дебиторов</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пяти лет для наблюдения за возможностью ее взыскания в случае изменения имущественного положения должника.</w:t>
      </w:r>
    </w:p>
    <w:p w:rsidR="00AA63E4" w:rsidRPr="0018777D" w:rsidRDefault="00AB70BA" w:rsidP="00AA63E4">
      <w:pPr>
        <w:widowControl/>
        <w:ind w:firstLine="540"/>
        <w:jc w:val="both"/>
        <w:rPr>
          <w:sz w:val="28"/>
          <w:szCs w:val="28"/>
        </w:rPr>
      </w:pPr>
      <w:r>
        <w:rPr>
          <w:sz w:val="28"/>
          <w:szCs w:val="28"/>
        </w:rPr>
        <w:t>3</w:t>
      </w:r>
      <w:r w:rsidR="00AA63E4" w:rsidRPr="0018777D">
        <w:rPr>
          <w:sz w:val="28"/>
          <w:szCs w:val="28"/>
        </w:rPr>
        <w:t>.1</w:t>
      </w:r>
      <w:r w:rsidR="00AA1760">
        <w:rPr>
          <w:sz w:val="28"/>
          <w:szCs w:val="28"/>
        </w:rPr>
        <w:t>3</w:t>
      </w:r>
      <w:r w:rsidR="00AA63E4" w:rsidRPr="0018777D">
        <w:rPr>
          <w:sz w:val="28"/>
          <w:szCs w:val="28"/>
        </w:rPr>
        <w:t>.</w:t>
      </w:r>
      <w:r w:rsidR="002815CC">
        <w:rPr>
          <w:sz w:val="28"/>
          <w:szCs w:val="28"/>
        </w:rPr>
        <w:t>8</w:t>
      </w:r>
      <w:r w:rsidR="00AA63E4" w:rsidRPr="0018777D">
        <w:rPr>
          <w:sz w:val="28"/>
          <w:szCs w:val="28"/>
        </w:rPr>
        <w:t>.</w:t>
      </w:r>
      <w:r w:rsidR="00AA63E4">
        <w:rPr>
          <w:sz w:val="28"/>
          <w:szCs w:val="28"/>
        </w:rPr>
        <w:t> </w:t>
      </w:r>
      <w:r w:rsidR="00AA63E4" w:rsidRPr="0018777D">
        <w:rPr>
          <w:sz w:val="28"/>
          <w:szCs w:val="28"/>
        </w:rPr>
        <w:t xml:space="preserve">Аналитический учет по </w:t>
      </w:r>
      <w:hyperlink r:id="rId40" w:history="1">
        <w:r w:rsidR="00AA63E4" w:rsidRPr="0018777D">
          <w:rPr>
            <w:sz w:val="28"/>
            <w:szCs w:val="28"/>
          </w:rPr>
          <w:t>счету</w:t>
        </w:r>
      </w:hyperlink>
      <w:r w:rsidR="00AA63E4">
        <w:rPr>
          <w:sz w:val="28"/>
          <w:szCs w:val="28"/>
        </w:rPr>
        <w:t xml:space="preserve"> 04«</w:t>
      </w:r>
      <w:r w:rsidR="00AA63E4" w:rsidRPr="006B75E1">
        <w:rPr>
          <w:sz w:val="28"/>
          <w:szCs w:val="28"/>
        </w:rPr>
        <w:t>Списанная задолженность неплатежеспособных дебиторов»</w:t>
      </w:r>
      <w:r w:rsidR="00AA63E4" w:rsidRPr="0018777D">
        <w:rPr>
          <w:sz w:val="28"/>
          <w:szCs w:val="28"/>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AA63E4" w:rsidRPr="00850207"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2815CC">
        <w:rPr>
          <w:rFonts w:ascii="Times New Roman" w:hAnsi="Times New Roman" w:cs="Times New Roman"/>
          <w:sz w:val="28"/>
          <w:szCs w:val="28"/>
        </w:rPr>
        <w:t>9</w:t>
      </w:r>
      <w:r w:rsidR="00AA63E4" w:rsidRPr="00355BAF">
        <w:rPr>
          <w:rFonts w:ascii="Times New Roman" w:hAnsi="Times New Roman" w:cs="Times New Roman"/>
          <w:sz w:val="28"/>
          <w:szCs w:val="28"/>
        </w:rPr>
        <w:t>.</w:t>
      </w:r>
      <w:r w:rsidR="00AA63E4">
        <w:rPr>
          <w:rFonts w:ascii="Times New Roman" w:hAnsi="Times New Roman" w:cs="Times New Roman"/>
          <w:sz w:val="28"/>
          <w:szCs w:val="28"/>
        </w:rPr>
        <w:t> </w:t>
      </w:r>
      <w:r w:rsidR="00AA63E4" w:rsidRPr="00850207">
        <w:rPr>
          <w:rFonts w:ascii="Times New Roman" w:hAnsi="Times New Roman" w:cs="Times New Roman"/>
          <w:sz w:val="28"/>
          <w:szCs w:val="28"/>
        </w:rPr>
        <w:t xml:space="preserve">Списание задолженности </w:t>
      </w:r>
      <w:r w:rsidR="00AA63E4">
        <w:rPr>
          <w:rFonts w:ascii="Times New Roman" w:hAnsi="Times New Roman" w:cs="Times New Roman"/>
          <w:sz w:val="28"/>
          <w:szCs w:val="28"/>
        </w:rPr>
        <w:t xml:space="preserve">неплатежеспособных дебиторов </w:t>
      </w:r>
      <w:r w:rsidR="00AA63E4" w:rsidRPr="00850207">
        <w:rPr>
          <w:rFonts w:ascii="Times New Roman" w:hAnsi="Times New Roman" w:cs="Times New Roman"/>
          <w:sz w:val="28"/>
          <w:szCs w:val="28"/>
        </w:rPr>
        <w:t>с забалансового</w:t>
      </w:r>
      <w:r w:rsidR="00F7421D">
        <w:rPr>
          <w:rFonts w:ascii="Times New Roman" w:hAnsi="Times New Roman" w:cs="Times New Roman"/>
          <w:sz w:val="28"/>
          <w:szCs w:val="28"/>
        </w:rPr>
        <w:t xml:space="preserve"> </w:t>
      </w:r>
      <w:r w:rsidR="00AA63E4">
        <w:rPr>
          <w:rFonts w:ascii="Times New Roman" w:hAnsi="Times New Roman" w:cs="Times New Roman"/>
          <w:sz w:val="28"/>
          <w:szCs w:val="28"/>
        </w:rPr>
        <w:t xml:space="preserve">счета </w:t>
      </w:r>
      <w:r w:rsidR="00AA63E4" w:rsidRPr="006E6050">
        <w:rPr>
          <w:rFonts w:ascii="Times New Roman" w:hAnsi="Times New Roman" w:cs="Times New Roman"/>
          <w:sz w:val="28"/>
          <w:szCs w:val="28"/>
        </w:rPr>
        <w:t xml:space="preserve">04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неплатежеспособных дебиторов</w:t>
      </w:r>
      <w:r w:rsidR="00AA63E4">
        <w:rPr>
          <w:rFonts w:ascii="Times New Roman" w:hAnsi="Times New Roman" w:cs="Times New Roman"/>
          <w:sz w:val="28"/>
          <w:szCs w:val="28"/>
        </w:rPr>
        <w:t>»</w:t>
      </w:r>
      <w:r w:rsidR="00F7421D">
        <w:rPr>
          <w:rFonts w:ascii="Times New Roman" w:hAnsi="Times New Roman" w:cs="Times New Roman"/>
          <w:sz w:val="28"/>
          <w:szCs w:val="28"/>
        </w:rPr>
        <w:t xml:space="preserve"> </w:t>
      </w:r>
      <w:r w:rsidR="00AA63E4" w:rsidRPr="00850207">
        <w:rPr>
          <w:rFonts w:ascii="Times New Roman" w:hAnsi="Times New Roman" w:cs="Times New Roman"/>
          <w:sz w:val="28"/>
          <w:szCs w:val="28"/>
        </w:rPr>
        <w:t xml:space="preserve">осуществляется на основании решения </w:t>
      </w:r>
      <w:r w:rsidR="00AA63E4">
        <w:rPr>
          <w:rFonts w:ascii="Times New Roman" w:hAnsi="Times New Roman" w:cs="Times New Roman"/>
          <w:sz w:val="28"/>
          <w:szCs w:val="28"/>
        </w:rPr>
        <w:t xml:space="preserve">инвентаризационной комиссии </w:t>
      </w:r>
      <w:r w:rsidR="00F7421D">
        <w:rPr>
          <w:rFonts w:ascii="Times New Roman" w:hAnsi="Times New Roman" w:cs="Times New Roman"/>
          <w:sz w:val="28"/>
          <w:szCs w:val="28"/>
        </w:rPr>
        <w:t xml:space="preserve">Администрации </w:t>
      </w:r>
      <w:r w:rsidR="00AA63E4" w:rsidRPr="00850207">
        <w:rPr>
          <w:rFonts w:ascii="Times New Roman" w:hAnsi="Times New Roman" w:cs="Times New Roman"/>
          <w:sz w:val="28"/>
          <w:szCs w:val="28"/>
        </w:rPr>
        <w:t xml:space="preserve">в случае наличия документов, подтверждающих прекращение обязательства смертью (ликвидацией) дебитора, а также по </w:t>
      </w:r>
      <w:r w:rsidR="00AA63E4">
        <w:rPr>
          <w:rFonts w:ascii="Times New Roman" w:hAnsi="Times New Roman" w:cs="Times New Roman"/>
          <w:sz w:val="28"/>
          <w:szCs w:val="28"/>
        </w:rPr>
        <w:t xml:space="preserve">истечению срока наблюдения </w:t>
      </w:r>
      <w:r w:rsidR="00AA63E4" w:rsidRPr="00850207">
        <w:rPr>
          <w:rFonts w:ascii="Times New Roman" w:hAnsi="Times New Roman" w:cs="Times New Roman"/>
          <w:sz w:val="28"/>
          <w:szCs w:val="28"/>
        </w:rPr>
        <w:t>согласно действующему законодательству Российской Федерации.</w:t>
      </w:r>
      <w:r w:rsidR="00AA63E4">
        <w:rPr>
          <w:rFonts w:ascii="Times New Roman" w:hAnsi="Times New Roman" w:cs="Times New Roman"/>
          <w:sz w:val="28"/>
          <w:szCs w:val="28"/>
        </w:rPr>
        <w:t xml:space="preserve">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Pr>
          <w:rFonts w:ascii="Times New Roman" w:hAnsi="Times New Roman" w:cs="Times New Roman"/>
          <w:sz w:val="28"/>
          <w:szCs w:val="28"/>
        </w:rPr>
        <w:t>ф.0504835</w:t>
      </w:r>
      <w:r w:rsidR="00C64C75">
        <w:rPr>
          <w:rFonts w:ascii="Times New Roman" w:hAnsi="Times New Roman" w:cs="Times New Roman"/>
          <w:sz w:val="28"/>
          <w:szCs w:val="28"/>
        </w:rPr>
        <w:t>)</w:t>
      </w:r>
      <w:r w:rsidR="00AA63E4">
        <w:rPr>
          <w:rFonts w:ascii="Times New Roman" w:hAnsi="Times New Roman" w:cs="Times New Roman"/>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2815CC">
        <w:rPr>
          <w:rFonts w:ascii="Times New Roman" w:hAnsi="Times New Roman" w:cs="Times New Roman"/>
          <w:sz w:val="28"/>
          <w:szCs w:val="28"/>
        </w:rPr>
        <w:t>0</w:t>
      </w:r>
      <w:r w:rsidR="00AA63E4">
        <w:rPr>
          <w:rFonts w:ascii="Times New Roman" w:hAnsi="Times New Roman" w:cs="Times New Roman"/>
          <w:sz w:val="28"/>
          <w:szCs w:val="28"/>
        </w:rPr>
        <w:t>.  </w:t>
      </w:r>
      <w:r w:rsidR="00AA63E4" w:rsidRPr="006E6050">
        <w:rPr>
          <w:rFonts w:ascii="Times New Roman" w:hAnsi="Times New Roman" w:cs="Times New Roman"/>
          <w:sz w:val="28"/>
          <w:szCs w:val="28"/>
        </w:rPr>
        <w:t>Кредиторская задолженность, невостребованная кредиторами, 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кредиторской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sidR="00375AA6">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sidR="00C64C75">
        <w:rPr>
          <w:rFonts w:ascii="Times New Roman" w:hAnsi="Times New Roman" w:cs="Times New Roman"/>
          <w:sz w:val="28"/>
          <w:szCs w:val="28"/>
        </w:rPr>
        <w:t>(</w:t>
      </w:r>
      <w:r>
        <w:rPr>
          <w:rFonts w:ascii="Times New Roman" w:hAnsi="Times New Roman" w:cs="Times New Roman"/>
          <w:sz w:val="28"/>
          <w:szCs w:val="28"/>
        </w:rPr>
        <w:t>ф.0504089</w:t>
      </w:r>
      <w:r w:rsidR="00C64C75">
        <w:rPr>
          <w:rFonts w:ascii="Times New Roman" w:hAnsi="Times New Roman" w:cs="Times New Roman"/>
          <w:sz w:val="28"/>
          <w:szCs w:val="28"/>
        </w:rPr>
        <w:t>)</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в) объяснительная записка о причине образования задолженности;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sidR="00F7421D">
        <w:rPr>
          <w:rFonts w:ascii="Times New Roman" w:hAnsi="Times New Roman" w:cs="Times New Roman"/>
          <w:sz w:val="28"/>
          <w:szCs w:val="28"/>
        </w:rPr>
        <w:t>распоряжение Администрации</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1</w:t>
      </w:r>
      <w:r w:rsidR="002815CC">
        <w:rPr>
          <w:rFonts w:ascii="Times New Roman" w:hAnsi="Times New Roman" w:cs="Times New Roman"/>
          <w:sz w:val="28"/>
          <w:szCs w:val="28"/>
        </w:rPr>
        <w:t>1</w:t>
      </w:r>
      <w:r w:rsidR="00AA63E4">
        <w:rPr>
          <w:rFonts w:ascii="Times New Roman" w:hAnsi="Times New Roman" w:cs="Times New Roman"/>
          <w:sz w:val="28"/>
          <w:szCs w:val="28"/>
        </w:rPr>
        <w:t>.С</w:t>
      </w:r>
      <w:r w:rsidR="00AA63E4" w:rsidRPr="006B75E1">
        <w:rPr>
          <w:rFonts w:ascii="Times New Roman" w:hAnsi="Times New Roman" w:cs="Times New Roman"/>
          <w:sz w:val="28"/>
          <w:szCs w:val="28"/>
        </w:rPr>
        <w:t>писание в порядке, установленном бюджетным законодательством, кредиторской</w:t>
      </w:r>
      <w:r w:rsidR="00F7421D">
        <w:rPr>
          <w:rFonts w:ascii="Times New Roman" w:hAnsi="Times New Roman" w:cs="Times New Roman"/>
          <w:sz w:val="28"/>
          <w:szCs w:val="28"/>
        </w:rPr>
        <w:t xml:space="preserve"> </w:t>
      </w:r>
      <w:r w:rsidR="00AA63E4" w:rsidRPr="006B75E1">
        <w:rPr>
          <w:rFonts w:ascii="Times New Roman" w:hAnsi="Times New Roman" w:cs="Times New Roman"/>
          <w:sz w:val="28"/>
          <w:szCs w:val="28"/>
        </w:rPr>
        <w:t>задолженности по доходам, невостребованная кредиторами по доходам, отражается</w:t>
      </w:r>
      <w:r w:rsidR="00F7421D">
        <w:rPr>
          <w:rFonts w:ascii="Times New Roman" w:hAnsi="Times New Roman" w:cs="Times New Roman"/>
          <w:sz w:val="28"/>
          <w:szCs w:val="28"/>
        </w:rPr>
        <w:t xml:space="preserve"> </w:t>
      </w:r>
      <w:r w:rsidR="00AA63E4">
        <w:rPr>
          <w:rFonts w:ascii="Times New Roman" w:hAnsi="Times New Roman" w:cs="Times New Roman"/>
          <w:sz w:val="28"/>
          <w:szCs w:val="28"/>
        </w:rPr>
        <w:t xml:space="preserve">по </w:t>
      </w:r>
      <w:r w:rsidR="00AA63E4" w:rsidRPr="006B75E1">
        <w:rPr>
          <w:rFonts w:ascii="Times New Roman" w:hAnsi="Times New Roman" w:cs="Times New Roman"/>
          <w:sz w:val="28"/>
          <w:szCs w:val="28"/>
        </w:rPr>
        <w:t xml:space="preserve">дебету соответствующих счетов аналитического учета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20500000 «Расчеты по доходам»</w:t>
      </w:r>
      <w:r w:rsidR="00AA63E4">
        <w:rPr>
          <w:rFonts w:ascii="Times New Roman" w:hAnsi="Times New Roman" w:cs="Times New Roman"/>
          <w:sz w:val="28"/>
          <w:szCs w:val="28"/>
        </w:rPr>
        <w:t xml:space="preserve"> и</w:t>
      </w:r>
      <w:r w:rsidR="00AA63E4" w:rsidRPr="006B75E1">
        <w:rPr>
          <w:rFonts w:ascii="Times New Roman" w:hAnsi="Times New Roman" w:cs="Times New Roman"/>
          <w:sz w:val="28"/>
          <w:szCs w:val="28"/>
        </w:rPr>
        <w:t xml:space="preserve"> по кредиту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40110173 «Чрезвычайные доходы от операций с активами»</w:t>
      </w:r>
      <w:r w:rsidR="00AA63E4">
        <w:rPr>
          <w:rFonts w:ascii="Times New Roman" w:hAnsi="Times New Roman" w:cs="Times New Roman"/>
          <w:sz w:val="28"/>
          <w:szCs w:val="28"/>
        </w:rPr>
        <w:t>.</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2815CC">
        <w:rPr>
          <w:sz w:val="28"/>
          <w:szCs w:val="28"/>
        </w:rPr>
        <w:t>2</w:t>
      </w:r>
      <w:r w:rsidR="00AA63E4">
        <w:rPr>
          <w:sz w:val="28"/>
          <w:szCs w:val="28"/>
        </w:rPr>
        <w:t>. 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с подотчетными лицами</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w:t>
      </w:r>
      <w:r w:rsidR="00AA63E4" w:rsidRPr="006B75E1">
        <w:rPr>
          <w:sz w:val="28"/>
          <w:szCs w:val="28"/>
        </w:rPr>
        <w:t xml:space="preserve">20800000 «Расчеты с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2815CC">
        <w:rPr>
          <w:sz w:val="28"/>
          <w:szCs w:val="28"/>
        </w:rPr>
        <w:t>3</w:t>
      </w:r>
      <w:r w:rsidR="00AA63E4">
        <w:rPr>
          <w:sz w:val="28"/>
          <w:szCs w:val="28"/>
        </w:rPr>
        <w:t>. 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по принятым обязательствам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w:t>
      </w:r>
      <w:r w:rsidR="00AA63E4">
        <w:rPr>
          <w:sz w:val="28"/>
          <w:szCs w:val="28"/>
        </w:rPr>
        <w:t xml:space="preserve"> по</w:t>
      </w:r>
      <w:r w:rsidR="00AA63E4" w:rsidRPr="006B75E1">
        <w:rPr>
          <w:sz w:val="28"/>
          <w:szCs w:val="28"/>
        </w:rPr>
        <w:t xml:space="preserve"> дебету соответствующих счетов аналитического учета счета </w:t>
      </w:r>
      <w:r w:rsidR="00AA63E4">
        <w:rPr>
          <w:sz w:val="28"/>
          <w:szCs w:val="28"/>
        </w:rPr>
        <w:t>130200000</w:t>
      </w:r>
      <w:r w:rsidR="00AA63E4" w:rsidRPr="006B75E1">
        <w:rPr>
          <w:sz w:val="28"/>
          <w:szCs w:val="28"/>
        </w:rPr>
        <w:t xml:space="preserve"> «Расчеты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2815CC">
        <w:rPr>
          <w:sz w:val="28"/>
          <w:szCs w:val="28"/>
        </w:rPr>
        <w:t>4</w:t>
      </w:r>
      <w:r w:rsidR="00AA63E4">
        <w:rPr>
          <w:sz w:val="28"/>
          <w:szCs w:val="28"/>
        </w:rPr>
        <w:t>.С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по платежам в бюджет,</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130300000</w:t>
      </w:r>
      <w:r w:rsidR="00AA63E4" w:rsidRPr="006B75E1">
        <w:rPr>
          <w:sz w:val="28"/>
          <w:szCs w:val="28"/>
        </w:rPr>
        <w:t xml:space="preserve"> «Расчеты</w:t>
      </w:r>
      <w:r w:rsidR="00AA63E4">
        <w:rPr>
          <w:sz w:val="28"/>
          <w:szCs w:val="28"/>
        </w:rPr>
        <w:t xml:space="preserve"> по платежам в бюджет</w:t>
      </w:r>
      <w:r w:rsidR="00AA63E4" w:rsidRPr="006B75E1">
        <w:rPr>
          <w:sz w:val="28"/>
          <w:szCs w:val="28"/>
        </w:rPr>
        <w:t xml:space="preserve">»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2815CC">
        <w:rPr>
          <w:rFonts w:ascii="Times New Roman" w:hAnsi="Times New Roman" w:cs="Times New Roman"/>
          <w:sz w:val="28"/>
          <w:szCs w:val="28"/>
        </w:rPr>
        <w:t>5</w:t>
      </w:r>
      <w:r w:rsidR="00AA63E4" w:rsidRPr="006E6050">
        <w:rPr>
          <w:rFonts w:ascii="Times New Roman" w:hAnsi="Times New Roman" w:cs="Times New Roman"/>
          <w:sz w:val="28"/>
          <w:szCs w:val="28"/>
        </w:rPr>
        <w:t>. Учет списанной кредиторской задолженности</w:t>
      </w:r>
      <w:r w:rsidR="00AA63E4">
        <w:rPr>
          <w:rFonts w:ascii="Times New Roman" w:hAnsi="Times New Roman" w:cs="Times New Roman"/>
          <w:sz w:val="28"/>
          <w:szCs w:val="28"/>
        </w:rPr>
        <w:t xml:space="preserve"> по расчетам по доходам, по расчетам с подотчетными лицами, по принятым обязательствам», по платежам в бюджет</w:t>
      </w:r>
      <w:r w:rsidR="00AA63E4" w:rsidRPr="006E6050">
        <w:rPr>
          <w:rFonts w:ascii="Times New Roman" w:hAnsi="Times New Roman" w:cs="Times New Roman"/>
          <w:sz w:val="28"/>
          <w:szCs w:val="28"/>
        </w:rPr>
        <w:t xml:space="preserve"> ведется на забалансовом счете 20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невостребованная кредиторами</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AA63E4" w:rsidRPr="00BB2E23"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2815CC">
        <w:rPr>
          <w:rFonts w:ascii="Times New Roman" w:hAnsi="Times New Roman" w:cs="Times New Roman"/>
          <w:sz w:val="28"/>
          <w:szCs w:val="28"/>
        </w:rPr>
        <w:t>6</w:t>
      </w:r>
      <w:r w:rsidR="00AA63E4" w:rsidRPr="00BB2E23">
        <w:rPr>
          <w:rFonts w:ascii="Times New Roman" w:hAnsi="Times New Roman" w:cs="Times New Roman"/>
          <w:sz w:val="28"/>
          <w:szCs w:val="28"/>
        </w:rPr>
        <w:t xml:space="preserve">. Аналитический учет по </w:t>
      </w:r>
      <w:hyperlink r:id="rId41" w:history="1">
        <w:r w:rsidR="00AA63E4" w:rsidRPr="00BB2E23">
          <w:rPr>
            <w:rFonts w:ascii="Times New Roman" w:hAnsi="Times New Roman" w:cs="Times New Roman"/>
            <w:sz w:val="28"/>
            <w:szCs w:val="28"/>
          </w:rPr>
          <w:t>счету</w:t>
        </w:r>
      </w:hyperlink>
      <w:r w:rsidR="00AA63E4" w:rsidRPr="00BB2E23">
        <w:rPr>
          <w:rFonts w:ascii="Times New Roman" w:hAnsi="Times New Roman" w:cs="Times New Roman"/>
          <w:sz w:val="28"/>
          <w:szCs w:val="28"/>
        </w:rPr>
        <w:t xml:space="preserve"> организуется в разрезе видов выплат (поступлений), по которым на балансе </w:t>
      </w:r>
      <w:r w:rsidR="00A97E6D">
        <w:rPr>
          <w:rFonts w:ascii="Times New Roman" w:hAnsi="Times New Roman" w:cs="Times New Roman"/>
          <w:sz w:val="28"/>
          <w:szCs w:val="28"/>
        </w:rPr>
        <w:t>Администрации</w:t>
      </w:r>
      <w:r w:rsidR="00AA63E4" w:rsidRPr="00BB2E23">
        <w:rPr>
          <w:rFonts w:ascii="Times New Roman" w:hAnsi="Times New Roman" w:cs="Times New Roman"/>
          <w:sz w:val="28"/>
          <w:szCs w:val="28"/>
        </w:rPr>
        <w:t xml:space="preserve">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AA63E4" w:rsidRPr="006B373F" w:rsidRDefault="00AB70BA"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A63E4" w:rsidRPr="006B373F">
        <w:rPr>
          <w:rFonts w:ascii="Times New Roman" w:hAnsi="Times New Roman" w:cs="Times New Roman"/>
          <w:sz w:val="28"/>
          <w:szCs w:val="28"/>
        </w:rPr>
        <w:t>.1</w:t>
      </w:r>
      <w:r w:rsidR="00AA1760">
        <w:rPr>
          <w:rFonts w:ascii="Times New Roman" w:hAnsi="Times New Roman" w:cs="Times New Roman"/>
          <w:sz w:val="28"/>
          <w:szCs w:val="28"/>
        </w:rPr>
        <w:t>3</w:t>
      </w:r>
      <w:r w:rsidR="00AA63E4" w:rsidRPr="006B373F">
        <w:rPr>
          <w:rFonts w:ascii="Times New Roman" w:hAnsi="Times New Roman" w:cs="Times New Roman"/>
          <w:sz w:val="28"/>
          <w:szCs w:val="28"/>
        </w:rPr>
        <w:t>.</w:t>
      </w:r>
      <w:r w:rsidR="00C803F8">
        <w:rPr>
          <w:rFonts w:ascii="Times New Roman" w:hAnsi="Times New Roman" w:cs="Times New Roman"/>
          <w:sz w:val="28"/>
          <w:szCs w:val="28"/>
        </w:rPr>
        <w:t>1</w:t>
      </w:r>
      <w:r w:rsidR="002815CC">
        <w:rPr>
          <w:rFonts w:ascii="Times New Roman" w:hAnsi="Times New Roman" w:cs="Times New Roman"/>
          <w:sz w:val="28"/>
          <w:szCs w:val="28"/>
        </w:rPr>
        <w:t>7</w:t>
      </w:r>
      <w:r w:rsidR="00AA63E4" w:rsidRPr="006B373F">
        <w:rPr>
          <w:rFonts w:ascii="Times New Roman" w:hAnsi="Times New Roman" w:cs="Times New Roman"/>
          <w:sz w:val="28"/>
          <w:szCs w:val="28"/>
        </w:rPr>
        <w:t>.</w:t>
      </w:r>
      <w:r w:rsidR="00AA63E4" w:rsidRPr="006B373F">
        <w:rPr>
          <w:rFonts w:ascii="Times New Roman" w:hAnsi="Times New Roman" w:cs="Times New Roman"/>
          <w:sz w:val="28"/>
          <w:szCs w:val="28"/>
          <w:lang w:val="en-US"/>
        </w:rPr>
        <w:t> </w:t>
      </w:r>
      <w:r w:rsidR="00AA63E4" w:rsidRPr="006B373F">
        <w:rPr>
          <w:rFonts w:ascii="Times New Roman" w:hAnsi="Times New Roman" w:cs="Times New Roman"/>
          <w:sz w:val="28"/>
          <w:szCs w:val="28"/>
        </w:rPr>
        <w:t>Списание задолженности, невостребованной кредиторами, с забалансового счета</w:t>
      </w:r>
      <w:r w:rsidR="00AA63E4" w:rsidRPr="006E6050">
        <w:rPr>
          <w:rFonts w:ascii="Times New Roman" w:hAnsi="Times New Roman" w:cs="Times New Roman"/>
          <w:sz w:val="28"/>
          <w:szCs w:val="28"/>
        </w:rPr>
        <w:t xml:space="preserve">20 </w:t>
      </w:r>
      <w:r w:rsidR="00AA63E4">
        <w:rPr>
          <w:rFonts w:ascii="Times New Roman" w:hAnsi="Times New Roman" w:cs="Times New Roman"/>
          <w:sz w:val="28"/>
          <w:szCs w:val="28"/>
        </w:rPr>
        <w:t>«</w:t>
      </w:r>
      <w:r w:rsidR="00AA63E4" w:rsidRPr="006E6050">
        <w:rPr>
          <w:rFonts w:ascii="Times New Roman" w:hAnsi="Times New Roman" w:cs="Times New Roman"/>
          <w:sz w:val="28"/>
          <w:szCs w:val="28"/>
        </w:rPr>
        <w:t>Списанная задолженность, невостребованная кредиторами</w:t>
      </w:r>
      <w:r w:rsidR="00AA63E4">
        <w:rPr>
          <w:rFonts w:ascii="Times New Roman" w:hAnsi="Times New Roman" w:cs="Times New Roman"/>
          <w:sz w:val="28"/>
          <w:szCs w:val="28"/>
        </w:rPr>
        <w:t>»</w:t>
      </w:r>
      <w:r w:rsidR="00A97E6D">
        <w:rPr>
          <w:rFonts w:ascii="Times New Roman" w:hAnsi="Times New Roman" w:cs="Times New Roman"/>
          <w:sz w:val="28"/>
          <w:szCs w:val="28"/>
        </w:rPr>
        <w:t xml:space="preserve"> </w:t>
      </w:r>
      <w:r w:rsidR="00AA63E4" w:rsidRPr="006B373F">
        <w:rPr>
          <w:rFonts w:ascii="Times New Roman" w:hAnsi="Times New Roman" w:cs="Times New Roman"/>
          <w:sz w:val="28"/>
          <w:szCs w:val="28"/>
        </w:rPr>
        <w:t xml:space="preserve">осуществляется на основании решения инвентаризационной комиссии </w:t>
      </w:r>
      <w:r w:rsidR="00A97E6D">
        <w:rPr>
          <w:rFonts w:ascii="Times New Roman" w:hAnsi="Times New Roman" w:cs="Times New Roman"/>
          <w:sz w:val="28"/>
          <w:szCs w:val="28"/>
        </w:rPr>
        <w:t>Администрации</w:t>
      </w:r>
      <w:r w:rsidR="00AA63E4" w:rsidRPr="006B373F">
        <w:rPr>
          <w:rFonts w:ascii="Times New Roman" w:hAnsi="Times New Roman" w:cs="Times New Roman"/>
          <w:sz w:val="28"/>
          <w:szCs w:val="28"/>
        </w:rPr>
        <w:t xml:space="preserve"> по истечению срока наблюдения согласно действующему законодательству Российской Федерации.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sidRPr="006B373F">
        <w:rPr>
          <w:rFonts w:ascii="Times New Roman" w:hAnsi="Times New Roman" w:cs="Times New Roman"/>
          <w:sz w:val="28"/>
          <w:szCs w:val="28"/>
        </w:rPr>
        <w:t>ф.0504835</w:t>
      </w:r>
      <w:r w:rsidR="00C64C75">
        <w:rPr>
          <w:rFonts w:ascii="Times New Roman" w:hAnsi="Times New Roman" w:cs="Times New Roman"/>
          <w:sz w:val="28"/>
          <w:szCs w:val="28"/>
        </w:rPr>
        <w:t>)</w:t>
      </w:r>
      <w:r w:rsidR="00AA63E4" w:rsidRPr="006B373F">
        <w:rPr>
          <w:rFonts w:ascii="Times New Roman" w:hAnsi="Times New Roman" w:cs="Times New Roman"/>
          <w:sz w:val="28"/>
          <w:szCs w:val="28"/>
        </w:rPr>
        <w:t>.</w:t>
      </w:r>
    </w:p>
    <w:p w:rsidR="00BD72B5" w:rsidRDefault="00BD72B5" w:rsidP="00BD72B5">
      <w:pPr>
        <w:widowControl/>
        <w:ind w:firstLine="540"/>
        <w:jc w:val="both"/>
        <w:rPr>
          <w:sz w:val="28"/>
          <w:szCs w:val="28"/>
        </w:rPr>
      </w:pPr>
      <w:r>
        <w:rPr>
          <w:sz w:val="28"/>
          <w:szCs w:val="28"/>
        </w:rPr>
        <w:t>3.</w:t>
      </w:r>
      <w:r w:rsidR="00AA1760">
        <w:rPr>
          <w:sz w:val="28"/>
          <w:szCs w:val="28"/>
        </w:rPr>
        <w:t>1</w:t>
      </w:r>
      <w:r w:rsidR="002815CC">
        <w:rPr>
          <w:sz w:val="28"/>
          <w:szCs w:val="28"/>
        </w:rPr>
        <w:t>4</w:t>
      </w:r>
      <w:r>
        <w:rPr>
          <w:sz w:val="28"/>
          <w:szCs w:val="28"/>
        </w:rPr>
        <w:t>.Учет финансового результата</w:t>
      </w:r>
      <w:r w:rsidR="006066AC">
        <w:rPr>
          <w:sz w:val="28"/>
          <w:szCs w:val="28"/>
        </w:rPr>
        <w:t>.</w:t>
      </w:r>
    </w:p>
    <w:p w:rsidR="00BD72B5" w:rsidRDefault="00BD72B5" w:rsidP="00F779C0">
      <w:pPr>
        <w:widowControl/>
        <w:ind w:firstLine="567"/>
        <w:jc w:val="both"/>
        <w:rPr>
          <w:sz w:val="28"/>
          <w:szCs w:val="28"/>
        </w:rPr>
      </w:pPr>
      <w:r>
        <w:rPr>
          <w:sz w:val="28"/>
          <w:szCs w:val="28"/>
        </w:rPr>
        <w:t>3.</w:t>
      </w:r>
      <w:r w:rsidR="00AA1760">
        <w:rPr>
          <w:sz w:val="28"/>
          <w:szCs w:val="28"/>
        </w:rPr>
        <w:t>1</w:t>
      </w:r>
      <w:r w:rsidR="002815CC">
        <w:rPr>
          <w:sz w:val="28"/>
          <w:szCs w:val="28"/>
        </w:rPr>
        <w:t>4</w:t>
      </w:r>
      <w:r>
        <w:rPr>
          <w:sz w:val="28"/>
          <w:szCs w:val="28"/>
        </w:rPr>
        <w:t>.1.</w:t>
      </w:r>
      <w:r w:rsidR="00F779C0">
        <w:rPr>
          <w:sz w:val="28"/>
          <w:szCs w:val="28"/>
        </w:rPr>
        <w:t> </w:t>
      </w:r>
      <w:r>
        <w:rPr>
          <w:sz w:val="28"/>
          <w:szCs w:val="28"/>
        </w:rPr>
        <w:t xml:space="preserve">Финансовый результат определяется как разница между активами и обязательствами </w:t>
      </w:r>
      <w:r w:rsidR="00A97E6D">
        <w:rPr>
          <w:sz w:val="28"/>
          <w:szCs w:val="28"/>
        </w:rPr>
        <w:t>Администрации</w:t>
      </w:r>
      <w:r>
        <w:rPr>
          <w:sz w:val="28"/>
          <w:szCs w:val="28"/>
        </w:rPr>
        <w:t xml:space="preserve"> по состоянию на 1 января года, следующего за отчетным.</w:t>
      </w:r>
    </w:p>
    <w:p w:rsidR="00F779C0" w:rsidRDefault="00AA1760" w:rsidP="00F779C0">
      <w:pPr>
        <w:widowControl/>
        <w:ind w:firstLine="539"/>
        <w:jc w:val="both"/>
        <w:rPr>
          <w:sz w:val="28"/>
          <w:szCs w:val="28"/>
        </w:rPr>
      </w:pPr>
      <w:r>
        <w:rPr>
          <w:sz w:val="28"/>
          <w:szCs w:val="28"/>
        </w:rPr>
        <w:t>3.1</w:t>
      </w:r>
      <w:r w:rsidR="002815CC">
        <w:rPr>
          <w:sz w:val="28"/>
          <w:szCs w:val="28"/>
        </w:rPr>
        <w:t>4</w:t>
      </w:r>
      <w:r w:rsidR="00BD72B5">
        <w:rPr>
          <w:sz w:val="28"/>
          <w:szCs w:val="28"/>
        </w:rPr>
        <w:t>.2.</w:t>
      </w:r>
      <w:r w:rsidR="00F779C0">
        <w:rPr>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779C0" w:rsidRDefault="00F779C0" w:rsidP="00F779C0">
      <w:pPr>
        <w:widowControl/>
        <w:ind w:firstLine="540"/>
        <w:jc w:val="both"/>
        <w:rPr>
          <w:sz w:val="28"/>
          <w:szCs w:val="28"/>
        </w:rPr>
      </w:pPr>
      <w:r>
        <w:rPr>
          <w:sz w:val="28"/>
          <w:szCs w:val="28"/>
        </w:rPr>
        <w:t>3.</w:t>
      </w:r>
      <w:r w:rsidR="00AA1760">
        <w:rPr>
          <w:sz w:val="28"/>
          <w:szCs w:val="28"/>
        </w:rPr>
        <w:t>1</w:t>
      </w:r>
      <w:r w:rsidR="002815CC">
        <w:rPr>
          <w:sz w:val="28"/>
          <w:szCs w:val="28"/>
        </w:rPr>
        <w:t>4</w:t>
      </w:r>
      <w:r>
        <w:rPr>
          <w:sz w:val="28"/>
          <w:szCs w:val="28"/>
        </w:rPr>
        <w:t>.3. Аналитический учет доходов и расходов осуществляется с детализацией в соответствии с бюджетной классификацией Российской Федерации.</w:t>
      </w:r>
    </w:p>
    <w:p w:rsidR="00F779C0" w:rsidRDefault="00F779C0" w:rsidP="00F779C0">
      <w:pPr>
        <w:widowControl/>
        <w:ind w:firstLine="540"/>
        <w:jc w:val="both"/>
        <w:rPr>
          <w:sz w:val="28"/>
          <w:szCs w:val="28"/>
        </w:rPr>
      </w:pPr>
      <w:r>
        <w:rPr>
          <w:sz w:val="28"/>
          <w:szCs w:val="28"/>
        </w:rPr>
        <w:t>3.</w:t>
      </w:r>
      <w:r w:rsidR="00AA1760">
        <w:rPr>
          <w:sz w:val="28"/>
          <w:szCs w:val="28"/>
        </w:rPr>
        <w:t>1</w:t>
      </w:r>
      <w:r w:rsidR="002815CC">
        <w:rPr>
          <w:sz w:val="28"/>
          <w:szCs w:val="28"/>
        </w:rPr>
        <w:t>4</w:t>
      </w:r>
      <w:r>
        <w:rPr>
          <w:sz w:val="28"/>
          <w:szCs w:val="28"/>
        </w:rPr>
        <w:t>.</w:t>
      </w:r>
      <w:r w:rsidR="0016760D">
        <w:rPr>
          <w:sz w:val="28"/>
          <w:szCs w:val="28"/>
        </w:rPr>
        <w:t>4</w:t>
      </w:r>
      <w:r>
        <w:rPr>
          <w:sz w:val="28"/>
          <w:szCs w:val="28"/>
        </w:rPr>
        <w:t xml:space="preserve">. Учет операций по формированию финансового результата ведется в </w:t>
      </w:r>
      <w:hyperlink r:id="rId42"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p>
    <w:p w:rsidR="00BD72B5" w:rsidRDefault="00AA1760" w:rsidP="00F779C0">
      <w:pPr>
        <w:widowControl/>
        <w:ind w:firstLine="540"/>
        <w:jc w:val="both"/>
        <w:rPr>
          <w:sz w:val="28"/>
          <w:szCs w:val="28"/>
        </w:rPr>
      </w:pPr>
      <w:r>
        <w:rPr>
          <w:sz w:val="28"/>
          <w:szCs w:val="28"/>
        </w:rPr>
        <w:t>3</w:t>
      </w:r>
      <w:r w:rsidR="00BD72B5">
        <w:rPr>
          <w:sz w:val="28"/>
          <w:szCs w:val="28"/>
        </w:rPr>
        <w:t>.</w:t>
      </w:r>
      <w:r>
        <w:rPr>
          <w:sz w:val="28"/>
          <w:szCs w:val="28"/>
        </w:rPr>
        <w:t>1</w:t>
      </w:r>
      <w:r w:rsidR="002815CC">
        <w:rPr>
          <w:sz w:val="28"/>
          <w:szCs w:val="28"/>
        </w:rPr>
        <w:t>4</w:t>
      </w:r>
      <w:r w:rsidR="001A76AC">
        <w:rPr>
          <w:sz w:val="28"/>
          <w:szCs w:val="28"/>
        </w:rPr>
        <w:t>.</w:t>
      </w:r>
      <w:r w:rsidR="0016760D">
        <w:rPr>
          <w:sz w:val="28"/>
          <w:szCs w:val="28"/>
        </w:rPr>
        <w:t>5</w:t>
      </w:r>
      <w:r w:rsidR="00BD72B5">
        <w:rPr>
          <w:sz w:val="28"/>
          <w:szCs w:val="28"/>
        </w:rPr>
        <w:t xml:space="preserve">. Все изменения (увеличение, уменьшение) финансового результата </w:t>
      </w:r>
      <w:r w:rsidR="00A97E6D">
        <w:rPr>
          <w:sz w:val="28"/>
          <w:szCs w:val="28"/>
        </w:rPr>
        <w:t>Администрации</w:t>
      </w:r>
      <w:r w:rsidR="00BD72B5">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A97E6D">
        <w:rPr>
          <w:sz w:val="28"/>
          <w:szCs w:val="28"/>
        </w:rPr>
        <w:t>Администрации</w:t>
      </w:r>
      <w:r w:rsidR="00BD72B5">
        <w:rPr>
          <w:sz w:val="28"/>
          <w:szCs w:val="28"/>
        </w:rPr>
        <w:t xml:space="preserve">, классифицируются как доходы. Все операции, приводящие к </w:t>
      </w:r>
      <w:r w:rsidR="00D35503">
        <w:rPr>
          <w:sz w:val="28"/>
          <w:szCs w:val="28"/>
        </w:rPr>
        <w:t xml:space="preserve">уменьшению чистой стоимости активов </w:t>
      </w:r>
      <w:r w:rsidR="00A97E6D">
        <w:rPr>
          <w:sz w:val="28"/>
          <w:szCs w:val="28"/>
        </w:rPr>
        <w:t>Администрации</w:t>
      </w:r>
      <w:r w:rsidR="00D35503">
        <w:rPr>
          <w:sz w:val="28"/>
          <w:szCs w:val="28"/>
        </w:rPr>
        <w:t xml:space="preserve"> классифицируются как расходы.</w:t>
      </w:r>
    </w:p>
    <w:p w:rsidR="00D35503" w:rsidRDefault="00BD72B5" w:rsidP="00AA63E4">
      <w:pPr>
        <w:widowControl/>
        <w:ind w:firstLine="539"/>
        <w:jc w:val="both"/>
        <w:rPr>
          <w:sz w:val="28"/>
          <w:szCs w:val="28"/>
        </w:rPr>
      </w:pPr>
      <w:r>
        <w:rPr>
          <w:sz w:val="28"/>
          <w:szCs w:val="28"/>
        </w:rPr>
        <w:t>3.</w:t>
      </w:r>
      <w:r w:rsidR="00AA1760">
        <w:rPr>
          <w:sz w:val="28"/>
          <w:szCs w:val="28"/>
        </w:rPr>
        <w:t>1</w:t>
      </w:r>
      <w:r w:rsidR="002815CC">
        <w:rPr>
          <w:sz w:val="28"/>
          <w:szCs w:val="28"/>
        </w:rPr>
        <w:t>5</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AA1760">
        <w:rPr>
          <w:sz w:val="28"/>
          <w:szCs w:val="28"/>
        </w:rPr>
        <w:t>1</w:t>
      </w:r>
      <w:r w:rsidR="002815CC">
        <w:rPr>
          <w:sz w:val="28"/>
          <w:szCs w:val="28"/>
        </w:rPr>
        <w:t>5</w:t>
      </w:r>
      <w:r>
        <w:rPr>
          <w:sz w:val="28"/>
          <w:szCs w:val="28"/>
        </w:rPr>
        <w:t>.1</w:t>
      </w:r>
      <w:r w:rsidR="00E867E4">
        <w:rPr>
          <w:sz w:val="28"/>
          <w:szCs w:val="28"/>
        </w:rPr>
        <w:t>.</w:t>
      </w:r>
      <w:r>
        <w:rPr>
          <w:sz w:val="28"/>
          <w:szCs w:val="28"/>
        </w:rPr>
        <w:t xml:space="preserve"> При организации учета доходов применяется стандарт «Доходы».</w:t>
      </w:r>
    </w:p>
    <w:p w:rsidR="00D35503" w:rsidRDefault="00E867E4" w:rsidP="00D35503">
      <w:pPr>
        <w:widowControl/>
        <w:ind w:firstLine="539"/>
        <w:jc w:val="both"/>
        <w:rPr>
          <w:sz w:val="28"/>
          <w:szCs w:val="28"/>
        </w:rPr>
      </w:pPr>
      <w:r>
        <w:rPr>
          <w:sz w:val="28"/>
          <w:szCs w:val="28"/>
        </w:rPr>
        <w:t>3.</w:t>
      </w:r>
      <w:r w:rsidR="00AA1760">
        <w:rPr>
          <w:sz w:val="28"/>
          <w:szCs w:val="28"/>
        </w:rPr>
        <w:t>1</w:t>
      </w:r>
      <w:r w:rsidR="002815CC">
        <w:rPr>
          <w:sz w:val="28"/>
          <w:szCs w:val="28"/>
        </w:rPr>
        <w:t>5</w:t>
      </w:r>
      <w:r w:rsidR="00BD72B5">
        <w:rPr>
          <w:sz w:val="28"/>
          <w:szCs w:val="28"/>
        </w:rPr>
        <w:t>.</w:t>
      </w:r>
      <w:r w:rsidR="00D35503">
        <w:rPr>
          <w:sz w:val="28"/>
          <w:szCs w:val="28"/>
        </w:rPr>
        <w:t>2</w:t>
      </w:r>
      <w:r w:rsidR="00BD72B5">
        <w:rPr>
          <w:sz w:val="28"/>
          <w:szCs w:val="28"/>
        </w:rPr>
        <w:t>.</w:t>
      </w:r>
      <w:r w:rsidR="006F481F">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A97E6D" w:rsidP="00C162C1">
      <w:pPr>
        <w:widowControl/>
        <w:ind w:firstLine="677"/>
        <w:jc w:val="both"/>
        <w:rPr>
          <w:color w:val="000000"/>
          <w:sz w:val="28"/>
          <w:szCs w:val="28"/>
        </w:rPr>
      </w:pPr>
      <w:r>
        <w:rPr>
          <w:sz w:val="28"/>
          <w:szCs w:val="28"/>
        </w:rPr>
        <w:t>д</w:t>
      </w:r>
      <w:r w:rsidR="00B902B0">
        <w:rPr>
          <w:sz w:val="28"/>
          <w:szCs w:val="28"/>
        </w:rPr>
        <w:t>оход</w:t>
      </w:r>
      <w:r w:rsidR="00C162C1">
        <w:rPr>
          <w:sz w:val="28"/>
          <w:szCs w:val="28"/>
        </w:rPr>
        <w:t>ы</w:t>
      </w:r>
      <w:r>
        <w:rPr>
          <w:sz w:val="28"/>
          <w:szCs w:val="28"/>
        </w:rPr>
        <w:t xml:space="preserve"> </w:t>
      </w:r>
      <w:r w:rsidR="00B902B0">
        <w:rPr>
          <w:sz w:val="28"/>
          <w:szCs w:val="28"/>
        </w:rPr>
        <w:t xml:space="preserve">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 в том числе определенны</w:t>
      </w:r>
      <w:r w:rsidR="00B50CDB">
        <w:rPr>
          <w:color w:val="000000"/>
          <w:sz w:val="28"/>
          <w:szCs w:val="28"/>
        </w:rPr>
        <w:t>х</w:t>
      </w:r>
      <w:r>
        <w:rPr>
          <w:color w:val="000000"/>
          <w:sz w:val="28"/>
          <w:szCs w:val="28"/>
        </w:rPr>
        <w:t xml:space="preserve"> профессиональным суждением главного бухгалтера.</w:t>
      </w:r>
    </w:p>
    <w:p w:rsidR="00D1551F" w:rsidRPr="00D1551F" w:rsidRDefault="001B61CE" w:rsidP="00D1551F">
      <w:pPr>
        <w:widowControl/>
        <w:ind w:firstLine="540"/>
        <w:jc w:val="both"/>
        <w:rPr>
          <w:sz w:val="28"/>
          <w:szCs w:val="28"/>
        </w:rPr>
      </w:pPr>
      <w:r>
        <w:rPr>
          <w:color w:val="000000"/>
          <w:sz w:val="28"/>
          <w:szCs w:val="28"/>
        </w:rPr>
        <w:t>3.</w:t>
      </w:r>
      <w:r w:rsidR="00AA1760">
        <w:rPr>
          <w:color w:val="000000"/>
          <w:sz w:val="28"/>
          <w:szCs w:val="28"/>
        </w:rPr>
        <w:t>1</w:t>
      </w:r>
      <w:r w:rsidR="002815CC">
        <w:rPr>
          <w:color w:val="000000"/>
          <w:sz w:val="28"/>
          <w:szCs w:val="28"/>
        </w:rPr>
        <w:t>5</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Pr>
          <w:sz w:val="28"/>
          <w:szCs w:val="28"/>
        </w:rPr>
        <w:t>в разрезе договоров</w:t>
      </w:r>
      <w:r w:rsidR="00D1551F">
        <w:rPr>
          <w:sz w:val="28"/>
          <w:szCs w:val="28"/>
        </w:rPr>
        <w:t xml:space="preserve"> в Карточке учета средств и расчетов </w:t>
      </w:r>
      <w:r w:rsidR="00D74F83">
        <w:rPr>
          <w:sz w:val="28"/>
          <w:szCs w:val="28"/>
        </w:rPr>
        <w:t>(</w:t>
      </w:r>
      <w:r w:rsidR="00D1551F" w:rsidRPr="00D1551F">
        <w:rPr>
          <w:sz w:val="28"/>
          <w:szCs w:val="28"/>
        </w:rPr>
        <w:t>ф</w:t>
      </w:r>
      <w:r w:rsidR="00D1551F">
        <w:rPr>
          <w:sz w:val="28"/>
          <w:szCs w:val="28"/>
        </w:rPr>
        <w:t>.</w:t>
      </w:r>
      <w:hyperlink r:id="rId43"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AA1760">
        <w:rPr>
          <w:sz w:val="28"/>
          <w:szCs w:val="28"/>
        </w:rPr>
        <w:t>16</w:t>
      </w:r>
      <w:r>
        <w:rPr>
          <w:sz w:val="28"/>
          <w:szCs w:val="28"/>
        </w:rPr>
        <w:t>. Учет расходов будущих периодов (счет 1401</w:t>
      </w:r>
      <w:r w:rsidR="00B72101">
        <w:rPr>
          <w:sz w:val="28"/>
          <w:szCs w:val="28"/>
        </w:rPr>
        <w:t>5</w:t>
      </w:r>
      <w:r>
        <w:rPr>
          <w:sz w:val="28"/>
          <w:szCs w:val="28"/>
        </w:rPr>
        <w:t>0000).</w:t>
      </w:r>
    </w:p>
    <w:p w:rsidR="005932C3" w:rsidRDefault="006066AC" w:rsidP="005932C3">
      <w:pPr>
        <w:widowControl/>
        <w:ind w:firstLine="540"/>
        <w:jc w:val="both"/>
        <w:rPr>
          <w:sz w:val="28"/>
          <w:szCs w:val="28"/>
        </w:rPr>
      </w:pPr>
      <w:r>
        <w:rPr>
          <w:sz w:val="28"/>
          <w:szCs w:val="28"/>
        </w:rPr>
        <w:t>3.</w:t>
      </w:r>
      <w:r w:rsidR="00AA1760">
        <w:rPr>
          <w:sz w:val="28"/>
          <w:szCs w:val="28"/>
        </w:rPr>
        <w:t>16</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соответствующий резерв предстоящих расходов:</w:t>
      </w:r>
    </w:p>
    <w:p w:rsidR="0099107D" w:rsidRDefault="00D74F83" w:rsidP="006066AC">
      <w:pPr>
        <w:widowControl/>
        <w:ind w:firstLine="540"/>
        <w:jc w:val="both"/>
        <w:rPr>
          <w:sz w:val="28"/>
          <w:szCs w:val="28"/>
        </w:rPr>
      </w:pPr>
      <w:r>
        <w:rPr>
          <w:sz w:val="28"/>
          <w:szCs w:val="28"/>
        </w:rPr>
        <w:lastRenderedPageBreak/>
        <w:t>- </w:t>
      </w:r>
      <w:r w:rsidR="0099107D">
        <w:rPr>
          <w:sz w:val="28"/>
          <w:szCs w:val="28"/>
        </w:rPr>
        <w:t>начисление отпускных вновь принятым работникам, не включенным в график отпусков</w:t>
      </w:r>
      <w:r w:rsidR="005932C3">
        <w:rPr>
          <w:sz w:val="28"/>
          <w:szCs w:val="28"/>
        </w:rPr>
        <w:t xml:space="preserve"> в текущем году</w:t>
      </w:r>
      <w:r w:rsidR="00586F93">
        <w:rPr>
          <w:sz w:val="28"/>
          <w:szCs w:val="28"/>
        </w:rPr>
        <w:t>;</w:t>
      </w:r>
    </w:p>
    <w:p w:rsidR="00AC2327" w:rsidRDefault="00D74F83" w:rsidP="00AC2327">
      <w:pPr>
        <w:widowControl/>
        <w:ind w:firstLine="677"/>
        <w:jc w:val="both"/>
        <w:rPr>
          <w:color w:val="000000"/>
          <w:sz w:val="28"/>
          <w:szCs w:val="28"/>
        </w:rPr>
      </w:pPr>
      <w:r>
        <w:rPr>
          <w:sz w:val="28"/>
          <w:szCs w:val="28"/>
        </w:rPr>
        <w:t>- </w:t>
      </w:r>
      <w:r w:rsidR="00AC2327">
        <w:rPr>
          <w:sz w:val="28"/>
          <w:szCs w:val="28"/>
        </w:rPr>
        <w:t>иные аналогичные расходы,</w:t>
      </w:r>
      <w:r w:rsidR="00A97E6D">
        <w:rPr>
          <w:sz w:val="28"/>
          <w:szCs w:val="28"/>
        </w:rPr>
        <w:t xml:space="preserve"> </w:t>
      </w:r>
      <w:r w:rsidR="00AC2327">
        <w:rPr>
          <w:color w:val="000000"/>
          <w:sz w:val="28"/>
          <w:szCs w:val="28"/>
        </w:rPr>
        <w:t>в том числе определенные профессиональным суждением главного бухгалтера.</w:t>
      </w:r>
    </w:p>
    <w:p w:rsidR="00084FFF" w:rsidRPr="00520ACB" w:rsidRDefault="00AA1760" w:rsidP="00AC2327">
      <w:pPr>
        <w:widowControl/>
        <w:ind w:firstLine="677"/>
        <w:jc w:val="both"/>
        <w:rPr>
          <w:color w:val="000000"/>
          <w:sz w:val="28"/>
          <w:szCs w:val="28"/>
        </w:rPr>
      </w:pPr>
      <w:r>
        <w:rPr>
          <w:color w:val="000000"/>
          <w:sz w:val="28"/>
          <w:szCs w:val="28"/>
        </w:rPr>
        <w:t>3.16</w:t>
      </w:r>
      <w:r w:rsidR="00AC2327">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sidR="00AC2327">
        <w:rPr>
          <w:color w:val="000000"/>
          <w:sz w:val="28"/>
          <w:szCs w:val="28"/>
        </w:rPr>
        <w:t xml:space="preserve"> в текущем году относятся на </w:t>
      </w:r>
      <w:r w:rsidR="00AC2327" w:rsidRPr="00520ACB">
        <w:rPr>
          <w:color w:val="000000"/>
          <w:sz w:val="28"/>
          <w:szCs w:val="28"/>
        </w:rPr>
        <w:t>расходы т</w:t>
      </w:r>
      <w:r w:rsidR="00084FFF" w:rsidRPr="00520ACB">
        <w:rPr>
          <w:color w:val="000000"/>
          <w:sz w:val="28"/>
          <w:szCs w:val="28"/>
        </w:rPr>
        <w:t>екущего финансового года.</w:t>
      </w:r>
    </w:p>
    <w:p w:rsidR="00520ACB" w:rsidRPr="00520ACB" w:rsidRDefault="00AA1760" w:rsidP="00520ACB">
      <w:pPr>
        <w:pStyle w:val="2"/>
        <w:spacing w:line="240" w:lineRule="auto"/>
        <w:rPr>
          <w:rFonts w:ascii="Times New Roman" w:hAnsi="Times New Roman"/>
          <w:sz w:val="28"/>
          <w:szCs w:val="28"/>
        </w:rPr>
      </w:pPr>
      <w:r>
        <w:rPr>
          <w:rFonts w:ascii="Times New Roman" w:hAnsi="Times New Roman"/>
          <w:color w:val="000000"/>
          <w:sz w:val="28"/>
          <w:szCs w:val="28"/>
        </w:rPr>
        <w:t>3.16</w:t>
      </w:r>
      <w:r w:rsidR="00084FFF" w:rsidRPr="00520ACB">
        <w:rPr>
          <w:rFonts w:ascii="Times New Roman" w:hAnsi="Times New Roman"/>
          <w:color w:val="000000"/>
          <w:sz w:val="28"/>
          <w:szCs w:val="28"/>
        </w:rPr>
        <w:t>.3.</w:t>
      </w:r>
      <w:r w:rsidR="00F17754">
        <w:rPr>
          <w:rFonts w:ascii="Times New Roman" w:hAnsi="Times New Roman"/>
          <w:color w:val="000000"/>
          <w:sz w:val="28"/>
          <w:szCs w:val="28"/>
        </w:rPr>
        <w:t> </w:t>
      </w:r>
      <w:r w:rsidR="00084FFF" w:rsidRPr="00520ACB">
        <w:rPr>
          <w:rFonts w:ascii="Times New Roman" w:hAnsi="Times New Roman"/>
          <w:color w:val="000000"/>
          <w:sz w:val="28"/>
          <w:szCs w:val="28"/>
        </w:rPr>
        <w:t>Расходы будущих периодов по выплатам отпускных вновь принятым работникам</w:t>
      </w:r>
      <w:r w:rsidR="00A97E6D">
        <w:rPr>
          <w:rFonts w:ascii="Times New Roman" w:hAnsi="Times New Roman"/>
          <w:color w:val="000000"/>
          <w:sz w:val="28"/>
          <w:szCs w:val="28"/>
        </w:rPr>
        <w:t xml:space="preserve"> </w:t>
      </w:r>
      <w:r w:rsidR="00084FFF" w:rsidRPr="00520ACB">
        <w:rPr>
          <w:rFonts w:ascii="Times New Roman" w:hAnsi="Times New Roman"/>
          <w:color w:val="000000"/>
          <w:sz w:val="28"/>
          <w:szCs w:val="28"/>
        </w:rPr>
        <w:t xml:space="preserve">относятся на расходы текущего финансового года в последний рабочий </w:t>
      </w:r>
      <w:r w:rsidR="00D74F83">
        <w:rPr>
          <w:rFonts w:ascii="Times New Roman" w:hAnsi="Times New Roman"/>
          <w:color w:val="000000"/>
          <w:sz w:val="28"/>
          <w:szCs w:val="28"/>
        </w:rPr>
        <w:t>день</w:t>
      </w:r>
      <w:r w:rsidR="00084FFF" w:rsidRPr="00520ACB">
        <w:rPr>
          <w:rFonts w:ascii="Times New Roman" w:hAnsi="Times New Roman"/>
          <w:color w:val="000000"/>
          <w:sz w:val="28"/>
          <w:szCs w:val="28"/>
        </w:rPr>
        <w:t xml:space="preserve"> текущего финансового года на основании расчетов,</w:t>
      </w:r>
      <w:r w:rsidR="00A97E6D">
        <w:rPr>
          <w:rFonts w:ascii="Times New Roman" w:hAnsi="Times New Roman"/>
          <w:color w:val="000000"/>
          <w:sz w:val="28"/>
          <w:szCs w:val="28"/>
        </w:rPr>
        <w:t xml:space="preserve"> </w:t>
      </w:r>
      <w:r w:rsidR="00084FFF" w:rsidRPr="00520ACB">
        <w:rPr>
          <w:rFonts w:ascii="Times New Roman" w:hAnsi="Times New Roman"/>
          <w:color w:val="000000"/>
          <w:sz w:val="28"/>
          <w:szCs w:val="28"/>
        </w:rPr>
        <w:t xml:space="preserve">оформленных </w:t>
      </w:r>
      <w:r w:rsidR="00D74F83">
        <w:rPr>
          <w:rFonts w:ascii="Times New Roman" w:hAnsi="Times New Roman"/>
          <w:color w:val="000000"/>
          <w:sz w:val="28"/>
          <w:szCs w:val="28"/>
        </w:rPr>
        <w:t>бух</w:t>
      </w:r>
      <w:r w:rsidR="00084FFF" w:rsidRPr="00520ACB">
        <w:rPr>
          <w:rFonts w:ascii="Times New Roman" w:hAnsi="Times New Roman"/>
          <w:sz w:val="28"/>
          <w:szCs w:val="28"/>
        </w:rPr>
        <w:t>галтерской справкой ф.</w:t>
      </w:r>
      <w:r w:rsidR="00662CB4" w:rsidRPr="006E64DE">
        <w:rPr>
          <w:rFonts w:ascii="Times New Roman" w:hAnsi="Times New Roman"/>
          <w:color w:val="000000"/>
          <w:sz w:val="28"/>
          <w:szCs w:val="28"/>
        </w:rPr>
        <w:fldChar w:fldCharType="begin"/>
      </w:r>
      <w:r w:rsidR="00084FFF" w:rsidRPr="00520ACB">
        <w:rPr>
          <w:rFonts w:ascii="Times New Roman" w:hAnsi="Times New Roman"/>
          <w:color w:val="000000"/>
          <w:sz w:val="28"/>
          <w:szCs w:val="28"/>
        </w:rPr>
        <w:instrText xml:space="preserve">HYPERLINK consultantplus://offline/ref=BB7ED69B09AFF765CF365E0219D6E9DADE62908CFCA27291868FE5FCB99FDEE92EDB6E66DDBA1EBF9825D0D5B5C9E322A8ECA8C1B5E0BE18WFaCI </w:instrText>
      </w:r>
      <w:r w:rsidR="00662CB4" w:rsidRPr="006E64DE">
        <w:rPr>
          <w:rFonts w:ascii="Times New Roman" w:hAnsi="Times New Roman"/>
          <w:color w:val="000000"/>
          <w:sz w:val="28"/>
          <w:szCs w:val="28"/>
        </w:rPr>
        <w:fldChar w:fldCharType="separate"/>
      </w:r>
      <w:r w:rsidR="00084FFF" w:rsidRPr="00520ACB">
        <w:rPr>
          <w:rFonts w:ascii="Times New Roman" w:hAnsi="Times New Roman"/>
          <w:color w:val="000000"/>
          <w:sz w:val="28"/>
          <w:szCs w:val="28"/>
        </w:rPr>
        <w:t>0504833 (применяется, начиная с 2019 года),</w:t>
      </w:r>
      <w:r w:rsidR="00D74F83">
        <w:rPr>
          <w:rFonts w:ascii="Times New Roman" w:hAnsi="Times New Roman"/>
          <w:color w:val="000000"/>
          <w:sz w:val="28"/>
          <w:szCs w:val="28"/>
        </w:rPr>
        <w:t xml:space="preserve"> в </w:t>
      </w:r>
      <w:r w:rsidR="00084FFF" w:rsidRPr="00520ACB">
        <w:rPr>
          <w:rFonts w:ascii="Times New Roman" w:hAnsi="Times New Roman"/>
          <w:color w:val="000000"/>
          <w:sz w:val="28"/>
          <w:szCs w:val="28"/>
        </w:rPr>
        <w:t xml:space="preserve">остальных случаях </w:t>
      </w:r>
      <w:r w:rsidR="0009227C">
        <w:rPr>
          <w:rFonts w:ascii="Times New Roman" w:hAnsi="Times New Roman"/>
          <w:color w:val="000000"/>
          <w:sz w:val="28"/>
          <w:szCs w:val="28"/>
        </w:rPr>
        <w:t>р</w:t>
      </w:r>
      <w:r w:rsidR="00520ACB" w:rsidRPr="00520ACB">
        <w:rPr>
          <w:rFonts w:ascii="Times New Roman" w:hAnsi="Times New Roman"/>
          <w:sz w:val="28"/>
          <w:szCs w:val="28"/>
        </w:rPr>
        <w:t xml:space="preserve">асходы будущих периодов списываются на финансовый результат текущего финансового года равномерно в течение </w:t>
      </w:r>
      <w:r w:rsidR="00C13224" w:rsidRPr="00520ACB">
        <w:rPr>
          <w:rFonts w:ascii="Times New Roman" w:hAnsi="Times New Roman"/>
          <w:sz w:val="28"/>
          <w:szCs w:val="28"/>
        </w:rPr>
        <w:t>периода,</w:t>
      </w:r>
      <w:r w:rsidR="00520ACB" w:rsidRPr="00520ACB">
        <w:rPr>
          <w:rFonts w:ascii="Times New Roman" w:hAnsi="Times New Roman"/>
          <w:sz w:val="28"/>
          <w:szCs w:val="28"/>
        </w:rPr>
        <w:t xml:space="preserve"> к которому они относятся.</w:t>
      </w:r>
    </w:p>
    <w:p w:rsidR="0009227C" w:rsidRDefault="0009227C" w:rsidP="0009227C">
      <w:pPr>
        <w:widowControl/>
        <w:ind w:firstLine="540"/>
        <w:jc w:val="both"/>
        <w:rPr>
          <w:sz w:val="28"/>
          <w:szCs w:val="28"/>
        </w:rPr>
      </w:pPr>
      <w:r>
        <w:rPr>
          <w:color w:val="000000"/>
          <w:sz w:val="28"/>
          <w:szCs w:val="28"/>
        </w:rPr>
        <w:t>3.</w:t>
      </w:r>
      <w:r w:rsidR="00AA1760">
        <w:rPr>
          <w:color w:val="000000"/>
          <w:sz w:val="28"/>
          <w:szCs w:val="28"/>
        </w:rPr>
        <w:t>16</w:t>
      </w:r>
      <w:r>
        <w:rPr>
          <w:color w:val="000000"/>
          <w:sz w:val="28"/>
          <w:szCs w:val="28"/>
        </w:rPr>
        <w:t>.4.</w:t>
      </w:r>
      <w:r w:rsidR="00662CB4" w:rsidRPr="006E64DE">
        <w:rPr>
          <w:color w:val="000000"/>
          <w:sz w:val="28"/>
          <w:szCs w:val="28"/>
        </w:rPr>
        <w:fldChar w:fldCharType="end"/>
      </w:r>
      <w:r>
        <w:rPr>
          <w:color w:val="000000"/>
          <w:sz w:val="28"/>
          <w:szCs w:val="28"/>
        </w:rPr>
        <w:t>Аналитический у</w:t>
      </w:r>
      <w:r>
        <w:rPr>
          <w:sz w:val="28"/>
          <w:szCs w:val="28"/>
        </w:rPr>
        <w:t>чет расходов будущих периодов осуществляется в разрезе</w:t>
      </w:r>
      <w:r w:rsidR="00A97E6D">
        <w:rPr>
          <w:sz w:val="28"/>
          <w:szCs w:val="28"/>
        </w:rPr>
        <w:t xml:space="preserve"> </w:t>
      </w:r>
      <w:r>
        <w:rPr>
          <w:sz w:val="28"/>
          <w:szCs w:val="28"/>
        </w:rPr>
        <w:t xml:space="preserve">видов расходов (выплат), предусмотренных сметой, по </w:t>
      </w:r>
      <w:r w:rsidR="00C13224">
        <w:rPr>
          <w:sz w:val="28"/>
          <w:szCs w:val="28"/>
        </w:rPr>
        <w:t>муниципаль</w:t>
      </w:r>
      <w:r>
        <w:rPr>
          <w:sz w:val="28"/>
          <w:szCs w:val="28"/>
        </w:rPr>
        <w:t xml:space="preserve">ным контрактам (договорам), соглашениям договоров в Карточке учета средств и расчетов </w:t>
      </w:r>
      <w:r w:rsidR="006B6948">
        <w:rPr>
          <w:sz w:val="28"/>
          <w:szCs w:val="28"/>
        </w:rPr>
        <w:t>(</w:t>
      </w:r>
      <w:r w:rsidRPr="00D1551F">
        <w:rPr>
          <w:sz w:val="28"/>
          <w:szCs w:val="28"/>
        </w:rPr>
        <w:t>ф</w:t>
      </w:r>
      <w:r>
        <w:rPr>
          <w:sz w:val="28"/>
          <w:szCs w:val="28"/>
        </w:rPr>
        <w:t>.</w:t>
      </w:r>
      <w:hyperlink r:id="rId44" w:history="1">
        <w:r w:rsidRPr="00D1551F">
          <w:rPr>
            <w:sz w:val="28"/>
            <w:szCs w:val="28"/>
          </w:rPr>
          <w:t>0504051</w:t>
        </w:r>
      </w:hyperlink>
      <w:r w:rsidR="006B6948">
        <w:rPr>
          <w:sz w:val="28"/>
          <w:szCs w:val="28"/>
        </w:rPr>
        <w:t>)</w:t>
      </w:r>
      <w:r w:rsidRPr="00D1551F">
        <w:rPr>
          <w:sz w:val="28"/>
          <w:szCs w:val="28"/>
        </w:rPr>
        <w:t>.</w:t>
      </w:r>
    </w:p>
    <w:p w:rsidR="00BD72B5" w:rsidRDefault="0009227C" w:rsidP="00BD72B5">
      <w:pPr>
        <w:widowControl/>
        <w:ind w:firstLine="540"/>
        <w:jc w:val="both"/>
        <w:rPr>
          <w:sz w:val="28"/>
          <w:szCs w:val="28"/>
        </w:rPr>
      </w:pPr>
      <w:r>
        <w:rPr>
          <w:sz w:val="28"/>
          <w:szCs w:val="28"/>
        </w:rPr>
        <w:t>3.</w:t>
      </w:r>
      <w:r w:rsidR="00AA1760">
        <w:rPr>
          <w:sz w:val="28"/>
          <w:szCs w:val="28"/>
        </w:rPr>
        <w:t>17</w:t>
      </w:r>
      <w:r w:rsidR="00BD72B5">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t>3</w:t>
      </w:r>
      <w:r w:rsidR="00BD72B5" w:rsidRPr="00C60C98">
        <w:rPr>
          <w:sz w:val="28"/>
          <w:szCs w:val="28"/>
        </w:rPr>
        <w:t>.</w:t>
      </w:r>
      <w:r w:rsidR="00AA1760">
        <w:rPr>
          <w:sz w:val="28"/>
          <w:szCs w:val="28"/>
        </w:rPr>
        <w:t>17</w:t>
      </w:r>
      <w:r w:rsidR="00BD72B5" w:rsidRPr="00C60C98">
        <w:rPr>
          <w:sz w:val="28"/>
          <w:szCs w:val="28"/>
        </w:rPr>
        <w:t>.1</w:t>
      </w:r>
      <w:r w:rsidR="00BD72B5">
        <w:rPr>
          <w:sz w:val="28"/>
          <w:szCs w:val="28"/>
        </w:rPr>
        <w:t>. </w:t>
      </w:r>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A97E6D">
        <w:rPr>
          <w:sz w:val="28"/>
          <w:szCs w:val="28"/>
        </w:rPr>
        <w:t>Администрации</w:t>
      </w:r>
      <w:r w:rsidR="00BD72B5" w:rsidRPr="00C60C98">
        <w:rPr>
          <w:sz w:val="28"/>
          <w:szCs w:val="28"/>
        </w:rPr>
        <w:t>, по обязательствам, неопределенным по величине и (или) времени исполнения</w:t>
      </w:r>
      <w:r w:rsidR="00A97E6D">
        <w:rPr>
          <w:sz w:val="28"/>
          <w:szCs w:val="28"/>
        </w:rPr>
        <w:t xml:space="preserve"> </w:t>
      </w:r>
      <w:r w:rsidR="00BD72B5" w:rsidRPr="00C60C98">
        <w:rPr>
          <w:sz w:val="28"/>
          <w:szCs w:val="28"/>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w:t>
      </w:r>
      <w:r w:rsidR="00BD72B5" w:rsidRPr="00C60C98">
        <w:rPr>
          <w:sz w:val="32"/>
          <w:szCs w:val="32"/>
        </w:rPr>
        <w:t xml:space="preserve">) </w:t>
      </w:r>
      <w:r w:rsidR="00A97E6D">
        <w:rPr>
          <w:sz w:val="28"/>
          <w:szCs w:val="28"/>
        </w:rPr>
        <w:t>Администрации</w:t>
      </w:r>
      <w:r w:rsidR="00BD72B5">
        <w:rPr>
          <w:sz w:val="28"/>
          <w:szCs w:val="28"/>
        </w:rPr>
        <w:t>;</w:t>
      </w:r>
      <w:r w:rsidR="00A97E6D">
        <w:rPr>
          <w:sz w:val="28"/>
          <w:szCs w:val="28"/>
        </w:rPr>
        <w:t xml:space="preserve"> </w:t>
      </w:r>
      <w:r w:rsidR="00BD72B5" w:rsidRPr="00C60C98">
        <w:rPr>
          <w:sz w:val="28"/>
          <w:szCs w:val="28"/>
        </w:rPr>
        <w:t xml:space="preserve">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A97E6D">
        <w:rPr>
          <w:sz w:val="28"/>
          <w:szCs w:val="28"/>
        </w:rPr>
        <w:t>Администрации</w:t>
      </w:r>
      <w:r w:rsidR="00BD72B5" w:rsidRPr="00C60C98">
        <w:rPr>
          <w:sz w:val="28"/>
          <w:szCs w:val="28"/>
        </w:rPr>
        <w:t xml:space="preserve">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w:t>
      </w:r>
      <w:r w:rsidR="00A97E6D">
        <w:rPr>
          <w:sz w:val="28"/>
          <w:szCs w:val="28"/>
        </w:rPr>
        <w:t xml:space="preserve"> </w:t>
      </w:r>
      <w:r w:rsidR="00BD72B5" w:rsidRPr="00C60C98">
        <w:rPr>
          <w:sz w:val="28"/>
          <w:szCs w:val="28"/>
        </w:rPr>
        <w:t xml:space="preserve">юридическому лицу в результате незаконных действий (бездействия) </w:t>
      </w:r>
      <w:r w:rsidR="0099631B">
        <w:rPr>
          <w:sz w:val="28"/>
          <w:szCs w:val="28"/>
        </w:rPr>
        <w:t>муниципаль</w:t>
      </w:r>
      <w:r w:rsidR="00BD72B5" w:rsidRPr="00C60C98">
        <w:rPr>
          <w:sz w:val="28"/>
          <w:szCs w:val="28"/>
        </w:rPr>
        <w:t xml:space="preserve">ных органов или должностных лиц этих органов, в том числе в результате издания актов органов </w:t>
      </w:r>
      <w:r w:rsidR="0099631B">
        <w:rPr>
          <w:sz w:val="28"/>
          <w:szCs w:val="28"/>
        </w:rPr>
        <w:t>муниципаль</w:t>
      </w:r>
      <w:r w:rsidR="00BD72B5" w:rsidRPr="00C60C98">
        <w:rPr>
          <w:sz w:val="28"/>
          <w:szCs w:val="28"/>
        </w:rPr>
        <w:t xml:space="preserve">ной власти, не соответствующих закону или иному правовому акту, а также ожидаемых судебных расходов (издержек), в случае предъявления </w:t>
      </w:r>
      <w:r w:rsidR="00A97E6D">
        <w:rPr>
          <w:sz w:val="28"/>
          <w:szCs w:val="28"/>
        </w:rPr>
        <w:t>Администрацию</w:t>
      </w:r>
      <w:r w:rsidR="00BD72B5" w:rsidRPr="00C60C98">
        <w:rPr>
          <w:sz w:val="28"/>
          <w:szCs w:val="28"/>
        </w:rPr>
        <w:t xml:space="preserve"> согласно законодательству Российской Федерации претензий (исков)</w:t>
      </w:r>
      <w:r w:rsidR="00BD72B5">
        <w:rPr>
          <w:sz w:val="28"/>
          <w:szCs w:val="28"/>
        </w:rPr>
        <w:t>,</w:t>
      </w:r>
      <w:r w:rsidR="00BD72B5" w:rsidRPr="00C60C98">
        <w:rPr>
          <w:sz w:val="28"/>
          <w:szCs w:val="28"/>
        </w:rPr>
        <w:t xml:space="preserve"> иных аналогичных ожидаемых расходов;</w:t>
      </w:r>
      <w:r w:rsidR="000D4193">
        <w:rPr>
          <w:sz w:val="28"/>
          <w:szCs w:val="28"/>
        </w:rPr>
        <w:t xml:space="preserve"> </w:t>
      </w:r>
      <w:r w:rsidR="00BD72B5" w:rsidRPr="00C60C98">
        <w:rPr>
          <w:sz w:val="28"/>
          <w:szCs w:val="28"/>
        </w:rPr>
        <w:t xml:space="preserve">по обязательствам </w:t>
      </w:r>
      <w:r w:rsidR="000D4193">
        <w:rPr>
          <w:sz w:val="28"/>
          <w:szCs w:val="28"/>
        </w:rPr>
        <w:t>Администрации</w:t>
      </w:r>
      <w:r w:rsidR="0099631B">
        <w:rPr>
          <w:sz w:val="28"/>
          <w:szCs w:val="28"/>
        </w:rPr>
        <w:t xml:space="preserve">, </w:t>
      </w:r>
      <w:r w:rsidR="00BD72B5" w:rsidRPr="00C60C98">
        <w:rPr>
          <w:sz w:val="28"/>
          <w:szCs w:val="28"/>
        </w:rPr>
        <w:t xml:space="preserve">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BD72B5">
        <w:rPr>
          <w:sz w:val="28"/>
          <w:szCs w:val="28"/>
        </w:rPr>
        <w:t>) применяется счет 140160000 «Резервы предстоящих расходов».</w:t>
      </w:r>
    </w:p>
    <w:p w:rsidR="00F83CFB" w:rsidRDefault="00F83CFB" w:rsidP="00F83CFB">
      <w:pPr>
        <w:widowControl/>
        <w:ind w:firstLine="539"/>
        <w:jc w:val="both"/>
        <w:rPr>
          <w:sz w:val="28"/>
          <w:szCs w:val="28"/>
        </w:rPr>
      </w:pPr>
      <w:r>
        <w:rPr>
          <w:sz w:val="28"/>
          <w:szCs w:val="28"/>
        </w:rPr>
        <w:lastRenderedPageBreak/>
        <w:tab/>
        <w:t>3.</w:t>
      </w:r>
      <w:r w:rsidR="00AA1760">
        <w:rPr>
          <w:sz w:val="28"/>
          <w:szCs w:val="28"/>
        </w:rPr>
        <w:t>17</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 xml:space="preserve">тся ежегодно на последний день года, исходя из данных количества дней неиспользованного отпуска по всем сотрудникам на указанную дату, предоставленных </w:t>
      </w:r>
      <w:r w:rsidR="000D4193">
        <w:rPr>
          <w:sz w:val="28"/>
          <w:szCs w:val="28"/>
        </w:rPr>
        <w:t xml:space="preserve">сектором </w:t>
      </w:r>
      <w:r w:rsidR="00BD72B5">
        <w:rPr>
          <w:sz w:val="28"/>
          <w:szCs w:val="28"/>
        </w:rPr>
        <w:t>кадров</w:t>
      </w:r>
      <w:r w:rsidR="000D4193">
        <w:rPr>
          <w:sz w:val="28"/>
          <w:szCs w:val="28"/>
        </w:rPr>
        <w:t>ой,</w:t>
      </w:r>
      <w:r w:rsidR="00BD72B5">
        <w:rPr>
          <w:sz w:val="28"/>
          <w:szCs w:val="28"/>
        </w:rPr>
        <w:t xml:space="preserve"> организационно</w:t>
      </w:r>
      <w:r w:rsidR="000D4193">
        <w:rPr>
          <w:sz w:val="28"/>
          <w:szCs w:val="28"/>
        </w:rPr>
        <w:t>й и юридической работы Администрации</w:t>
      </w:r>
      <w:r w:rsidR="00BD72B5">
        <w:rPr>
          <w:sz w:val="28"/>
          <w:szCs w:val="28"/>
        </w:rPr>
        <w:t>.</w:t>
      </w:r>
    </w:p>
    <w:p w:rsidR="00BD72B5" w:rsidRPr="0067569B" w:rsidRDefault="00F83CFB" w:rsidP="00BD72B5">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5</w:t>
      </w:r>
      <w:r w:rsidR="00BD72B5">
        <w:rPr>
          <w:sz w:val="28"/>
          <w:szCs w:val="28"/>
        </w:rPr>
        <w:t>. </w:t>
      </w:r>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BD72B5"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0D4193">
        <w:rPr>
          <w:sz w:val="28"/>
          <w:szCs w:val="28"/>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5C2069" w:rsidRDefault="00F83CFB" w:rsidP="005C2069">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6</w:t>
      </w:r>
      <w:r w:rsidR="00BD72B5" w:rsidRPr="0067569B">
        <w:rPr>
          <w:sz w:val="28"/>
          <w:szCs w:val="28"/>
        </w:rPr>
        <w:t xml:space="preserve">. </w:t>
      </w:r>
      <w:r w:rsidR="005C2069" w:rsidRPr="0067569B">
        <w:rPr>
          <w:sz w:val="28"/>
          <w:szCs w:val="28"/>
        </w:rPr>
        <w:t>Сумма расходов на оплату предстоящих отпусков определяется по отдельным категориям сотрудников</w:t>
      </w:r>
      <w:r w:rsidR="005C2069">
        <w:rPr>
          <w:sz w:val="28"/>
          <w:szCs w:val="28"/>
        </w:rPr>
        <w:t>:</w:t>
      </w:r>
    </w:p>
    <w:p w:rsidR="005C2069" w:rsidRDefault="005C2069" w:rsidP="005C2069">
      <w:pPr>
        <w:widowControl/>
        <w:ind w:firstLine="540"/>
        <w:jc w:val="both"/>
        <w:rPr>
          <w:sz w:val="28"/>
          <w:szCs w:val="28"/>
        </w:rPr>
      </w:pPr>
      <w:r>
        <w:rPr>
          <w:sz w:val="28"/>
          <w:szCs w:val="28"/>
        </w:rPr>
        <w:t xml:space="preserve">  муниципальные должности;</w:t>
      </w:r>
    </w:p>
    <w:p w:rsidR="005C2069" w:rsidRDefault="005C2069" w:rsidP="005C2069">
      <w:pPr>
        <w:widowControl/>
        <w:ind w:firstLine="540"/>
        <w:jc w:val="both"/>
        <w:rPr>
          <w:sz w:val="28"/>
          <w:szCs w:val="28"/>
        </w:rPr>
      </w:pPr>
      <w:r>
        <w:rPr>
          <w:sz w:val="28"/>
          <w:szCs w:val="28"/>
        </w:rPr>
        <w:t xml:space="preserve">  должности, не являющиеся должностями муниципальной  службы;</w:t>
      </w:r>
    </w:p>
    <w:p w:rsidR="005C2069" w:rsidRDefault="005C2069" w:rsidP="005C2069">
      <w:pPr>
        <w:widowControl/>
        <w:ind w:firstLine="540"/>
        <w:jc w:val="both"/>
        <w:rPr>
          <w:sz w:val="28"/>
          <w:szCs w:val="28"/>
        </w:rPr>
      </w:pPr>
      <w:r>
        <w:rPr>
          <w:sz w:val="28"/>
          <w:szCs w:val="28"/>
        </w:rPr>
        <w:t xml:space="preserve">  младший обслуживающий персонал</w:t>
      </w:r>
      <w:r w:rsidR="00F0160B">
        <w:rPr>
          <w:sz w:val="28"/>
          <w:szCs w:val="28"/>
        </w:rPr>
        <w:t>.</w:t>
      </w:r>
    </w:p>
    <w:p w:rsidR="00BD72B5" w:rsidRPr="0067569B" w:rsidRDefault="00F83CFB" w:rsidP="005C2069">
      <w:pPr>
        <w:widowControl/>
        <w:ind w:firstLine="540"/>
        <w:jc w:val="both"/>
        <w:rPr>
          <w:sz w:val="28"/>
          <w:szCs w:val="28"/>
        </w:rPr>
      </w:pPr>
      <w:r>
        <w:rPr>
          <w:sz w:val="28"/>
          <w:szCs w:val="28"/>
        </w:rPr>
        <w:t>3</w:t>
      </w:r>
      <w:r w:rsidR="00AA1760">
        <w:rPr>
          <w:sz w:val="28"/>
          <w:szCs w:val="28"/>
        </w:rPr>
        <w:t>.17</w:t>
      </w:r>
      <w:r w:rsidR="00BD72B5">
        <w:rPr>
          <w:sz w:val="28"/>
          <w:szCs w:val="28"/>
        </w:rPr>
        <w:t>.</w:t>
      </w:r>
      <w:r>
        <w:rPr>
          <w:sz w:val="28"/>
          <w:szCs w:val="28"/>
        </w:rPr>
        <w:t>7</w:t>
      </w:r>
      <w:r w:rsidR="00BD72B5" w:rsidRPr="0067569B">
        <w:rPr>
          <w:sz w:val="28"/>
          <w:szCs w:val="28"/>
        </w:rPr>
        <w:t>.</w:t>
      </w:r>
      <w:r w:rsidR="00BD72B5">
        <w:rPr>
          <w:sz w:val="28"/>
          <w:szCs w:val="28"/>
        </w:rPr>
        <w:t xml:space="preserve"> Р</w:t>
      </w:r>
      <w:r w:rsidR="00BD72B5" w:rsidRPr="0067569B">
        <w:rPr>
          <w:sz w:val="28"/>
          <w:szCs w:val="28"/>
        </w:rPr>
        <w:t>асчет</w:t>
      </w:r>
      <w:r w:rsidR="00BD72B5">
        <w:rPr>
          <w:sz w:val="28"/>
          <w:szCs w:val="28"/>
        </w:rPr>
        <w:t xml:space="preserve"> резерва</w:t>
      </w:r>
      <w:r w:rsidR="000D4193">
        <w:rPr>
          <w:sz w:val="28"/>
          <w:szCs w:val="28"/>
        </w:rPr>
        <w:t xml:space="preserve"> </w:t>
      </w:r>
      <w:r w:rsidR="00BD72B5">
        <w:rPr>
          <w:sz w:val="28"/>
          <w:szCs w:val="28"/>
        </w:rPr>
        <w:t>на оплату отпусков</w:t>
      </w:r>
      <w:r w:rsidR="000D4193">
        <w:rPr>
          <w:sz w:val="28"/>
          <w:szCs w:val="28"/>
        </w:rPr>
        <w:t xml:space="preserve"> </w:t>
      </w:r>
      <w:r w:rsidR="00BD72B5">
        <w:rPr>
          <w:sz w:val="28"/>
          <w:szCs w:val="28"/>
        </w:rPr>
        <w:t xml:space="preserve">и резерва страховых взносов </w:t>
      </w:r>
      <w:r w:rsidR="00BD72B5" w:rsidRPr="001F427F">
        <w:rPr>
          <w:sz w:val="28"/>
          <w:szCs w:val="28"/>
        </w:rPr>
        <w:t xml:space="preserve">на </w:t>
      </w:r>
      <w:r w:rsidR="00BD72B5">
        <w:rPr>
          <w:sz w:val="28"/>
          <w:szCs w:val="28"/>
        </w:rPr>
        <w:t>выплаты по оплате труда производитсяпо следующим формулам</w:t>
      </w:r>
      <w:r w:rsidR="00BD72B5" w:rsidRPr="0067569B">
        <w:rPr>
          <w:sz w:val="28"/>
          <w:szCs w:val="28"/>
        </w:rPr>
        <w:t>:</w:t>
      </w:r>
    </w:p>
    <w:p w:rsidR="00BD72B5" w:rsidRPr="0067569B" w:rsidRDefault="00BD72B5" w:rsidP="00BD72B5">
      <w:pPr>
        <w:widowControl/>
        <w:ind w:firstLine="540"/>
        <w:jc w:val="both"/>
        <w:rPr>
          <w:sz w:val="28"/>
          <w:szCs w:val="28"/>
        </w:rPr>
      </w:pPr>
      <w:r>
        <w:rPr>
          <w:sz w:val="28"/>
          <w:szCs w:val="28"/>
        </w:rPr>
        <w:t xml:space="preserve">1) </w:t>
      </w:r>
      <w:r w:rsidRPr="0067569B">
        <w:rPr>
          <w:sz w:val="28"/>
          <w:szCs w:val="28"/>
        </w:rPr>
        <w:t xml:space="preserve">Резерв </w:t>
      </w:r>
      <w:r>
        <w:rPr>
          <w:sz w:val="28"/>
          <w:szCs w:val="28"/>
        </w:rPr>
        <w:t xml:space="preserve">опл. </w:t>
      </w:r>
      <w:r w:rsidRPr="0067569B">
        <w:rPr>
          <w:sz w:val="28"/>
          <w:szCs w:val="28"/>
        </w:rPr>
        <w:t xml:space="preserve">= К1 </w:t>
      </w:r>
      <w:r>
        <w:rPr>
          <w:sz w:val="28"/>
          <w:szCs w:val="28"/>
        </w:rPr>
        <w:t>*</w:t>
      </w:r>
      <w:r w:rsidRPr="0067569B">
        <w:rPr>
          <w:sz w:val="28"/>
          <w:szCs w:val="28"/>
        </w:rPr>
        <w:t xml:space="preserve"> ЗПср1 + К2 * ЗПср2 + К3 * ЗПср3, где</w:t>
      </w:r>
    </w:p>
    <w:p w:rsidR="00BD72B5" w:rsidRPr="0067569B" w:rsidRDefault="00BD72B5" w:rsidP="00BD72B5">
      <w:pPr>
        <w:widowControl/>
        <w:ind w:firstLine="540"/>
        <w:jc w:val="both"/>
        <w:rPr>
          <w:sz w:val="28"/>
          <w:szCs w:val="28"/>
        </w:rPr>
      </w:pPr>
      <w:r w:rsidRPr="0067569B">
        <w:rPr>
          <w:sz w:val="28"/>
          <w:szCs w:val="28"/>
        </w:rPr>
        <w:t xml:space="preserve">К1, К2, К3 - количество всех дней неиспользованного отпуска каждой категории </w:t>
      </w:r>
      <w:r w:rsidR="007F45FB">
        <w:rPr>
          <w:sz w:val="28"/>
          <w:szCs w:val="28"/>
        </w:rPr>
        <w:t>сотрудников</w:t>
      </w:r>
      <w:r w:rsidRPr="0067569B">
        <w:rPr>
          <w:sz w:val="28"/>
          <w:szCs w:val="28"/>
        </w:rPr>
        <w:t>,</w:t>
      </w:r>
    </w:p>
    <w:p w:rsidR="00BD72B5" w:rsidRDefault="00BD72B5" w:rsidP="006B6948">
      <w:pPr>
        <w:pStyle w:val="ConsPlusNonformat"/>
        <w:ind w:firstLine="540"/>
        <w:jc w:val="both"/>
        <w:rPr>
          <w:sz w:val="28"/>
          <w:szCs w:val="28"/>
        </w:rPr>
      </w:pPr>
      <w:r w:rsidRPr="00AE35FA">
        <w:rPr>
          <w:rFonts w:ascii="Times New Roman" w:hAnsi="Times New Roman" w:cs="Times New Roman"/>
          <w:sz w:val="28"/>
          <w:szCs w:val="28"/>
        </w:rPr>
        <w:t>ЗПср1, ЗПср2, ЗПср3 - средняя заработная плата, рассчитанная по каждой категории работников</w:t>
      </w:r>
      <w:r w:rsidR="00D74FFF">
        <w:rPr>
          <w:rFonts w:ascii="Times New Roman" w:hAnsi="Times New Roman" w:cs="Times New Roman"/>
          <w:sz w:val="28"/>
          <w:szCs w:val="28"/>
        </w:rPr>
        <w:t>,</w:t>
      </w:r>
      <w:r w:rsidRPr="00AE35FA">
        <w:rPr>
          <w:rFonts w:ascii="Times New Roman" w:hAnsi="Times New Roman" w:cs="Times New Roman"/>
          <w:sz w:val="28"/>
          <w:szCs w:val="28"/>
        </w:rPr>
        <w:t xml:space="preserve"> на </w:t>
      </w:r>
      <w:r w:rsidR="00DF158B" w:rsidRPr="00AE35FA">
        <w:rPr>
          <w:rFonts w:ascii="Times New Roman" w:hAnsi="Times New Roman" w:cs="Times New Roman"/>
          <w:sz w:val="28"/>
          <w:szCs w:val="28"/>
        </w:rPr>
        <w:t xml:space="preserve">основании </w:t>
      </w:r>
      <w:r w:rsidR="00D74FFF">
        <w:rPr>
          <w:rFonts w:ascii="Times New Roman" w:hAnsi="Times New Roman" w:cs="Times New Roman"/>
          <w:sz w:val="28"/>
          <w:szCs w:val="28"/>
        </w:rPr>
        <w:t>годовой заработной платы каждого работника / на фактически отработанные календарные дни</w:t>
      </w:r>
      <w:r>
        <w:rPr>
          <w:rFonts w:ascii="Times New Roman" w:hAnsi="Times New Roman" w:cs="Times New Roman"/>
          <w:sz w:val="28"/>
          <w:szCs w:val="28"/>
        </w:rPr>
        <w:t>.</w:t>
      </w:r>
    </w:p>
    <w:p w:rsidR="00BD72B5" w:rsidRPr="0067569B" w:rsidRDefault="00BD72B5" w:rsidP="00BD72B5">
      <w:pPr>
        <w:widowControl/>
        <w:ind w:firstLine="540"/>
        <w:jc w:val="both"/>
        <w:rPr>
          <w:sz w:val="28"/>
          <w:szCs w:val="28"/>
        </w:rPr>
      </w:pPr>
      <w:r>
        <w:rPr>
          <w:sz w:val="28"/>
          <w:szCs w:val="28"/>
        </w:rPr>
        <w:t>2</w:t>
      </w:r>
      <w:r w:rsidRPr="001F427F">
        <w:rPr>
          <w:sz w:val="28"/>
          <w:szCs w:val="28"/>
        </w:rPr>
        <w:t xml:space="preserve">) </w:t>
      </w:r>
      <w:r w:rsidRPr="0067569B">
        <w:rPr>
          <w:sz w:val="28"/>
          <w:szCs w:val="28"/>
        </w:rPr>
        <w:t>Резерв стр. взн</w:t>
      </w:r>
      <w:r>
        <w:rPr>
          <w:sz w:val="28"/>
          <w:szCs w:val="28"/>
        </w:rPr>
        <w:t>.</w:t>
      </w:r>
      <w:r w:rsidRPr="0067569B">
        <w:rPr>
          <w:sz w:val="28"/>
          <w:szCs w:val="28"/>
        </w:rPr>
        <w:t xml:space="preserve"> = (К1 * ЗПср1 + К2 * ЗПср2 + К3 * ЗПср3) * С,</w:t>
      </w:r>
    </w:p>
    <w:p w:rsidR="00BD72B5" w:rsidRPr="0067569B" w:rsidRDefault="00BD72B5" w:rsidP="00BD72B5">
      <w:pPr>
        <w:widowControl/>
        <w:ind w:firstLine="540"/>
        <w:jc w:val="both"/>
        <w:rPr>
          <w:sz w:val="28"/>
          <w:szCs w:val="28"/>
        </w:rPr>
      </w:pPr>
      <w:r w:rsidRPr="0067569B">
        <w:rPr>
          <w:sz w:val="28"/>
          <w:szCs w:val="28"/>
        </w:rPr>
        <w:t>где С - ставка страховых взносов.</w:t>
      </w:r>
    </w:p>
    <w:p w:rsidR="00BD72B5" w:rsidRPr="001F427F" w:rsidRDefault="00BD72B5" w:rsidP="00BD72B5">
      <w:pPr>
        <w:widowControl/>
        <w:ind w:firstLine="540"/>
        <w:jc w:val="both"/>
        <w:rPr>
          <w:rFonts w:ascii="Arial" w:hAnsi="Arial" w:cs="Arial"/>
        </w:rPr>
      </w:pPr>
      <w:r w:rsidRPr="001F427F">
        <w:rPr>
          <w:rFonts w:ascii="Arial" w:hAnsi="Arial" w:cs="Arial"/>
        </w:rPr>
        <w:t xml:space="preserve">. </w:t>
      </w:r>
      <w:r w:rsidRPr="001F427F">
        <w:rPr>
          <w:sz w:val="28"/>
          <w:szCs w:val="28"/>
        </w:rPr>
        <w:t xml:space="preserve">Сумма страховых взносов </w:t>
      </w:r>
      <w:r>
        <w:rPr>
          <w:sz w:val="28"/>
          <w:szCs w:val="28"/>
        </w:rPr>
        <w:t>р</w:t>
      </w:r>
      <w:r w:rsidRPr="001F427F">
        <w:rPr>
          <w:sz w:val="28"/>
          <w:szCs w:val="28"/>
        </w:rPr>
        <w:t>ассчит</w:t>
      </w:r>
      <w:r>
        <w:rPr>
          <w:sz w:val="28"/>
          <w:szCs w:val="28"/>
        </w:rPr>
        <w:t xml:space="preserve">ывается без </w:t>
      </w:r>
      <w:r w:rsidRPr="001F427F">
        <w:rPr>
          <w:sz w:val="28"/>
          <w:szCs w:val="28"/>
        </w:rPr>
        <w:t>учет</w:t>
      </w:r>
      <w:r>
        <w:rPr>
          <w:sz w:val="28"/>
          <w:szCs w:val="28"/>
        </w:rPr>
        <w:t>а</w:t>
      </w:r>
      <w:r w:rsidRPr="001F427F">
        <w:rPr>
          <w:sz w:val="28"/>
          <w:szCs w:val="28"/>
        </w:rPr>
        <w:t xml:space="preserve">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r w:rsidR="00D74FFF">
        <w:rPr>
          <w:sz w:val="28"/>
          <w:szCs w:val="28"/>
        </w:rPr>
        <w:t>.</w:t>
      </w:r>
    </w:p>
    <w:p w:rsidR="00BD72B5" w:rsidRDefault="00F83CFB" w:rsidP="00BD72B5">
      <w:pPr>
        <w:ind w:firstLine="567"/>
        <w:jc w:val="both"/>
        <w:rPr>
          <w:sz w:val="28"/>
          <w:szCs w:val="28"/>
        </w:rPr>
      </w:pPr>
      <w:r>
        <w:rPr>
          <w:sz w:val="28"/>
          <w:szCs w:val="28"/>
        </w:rPr>
        <w:t>3</w:t>
      </w:r>
      <w:r w:rsidR="00AA1760">
        <w:rPr>
          <w:sz w:val="28"/>
          <w:szCs w:val="28"/>
        </w:rPr>
        <w:t>.17</w:t>
      </w:r>
      <w:r w:rsidR="00BD72B5" w:rsidRPr="001F427F">
        <w:rPr>
          <w:sz w:val="28"/>
          <w:szCs w:val="28"/>
        </w:rPr>
        <w:t>.</w:t>
      </w:r>
      <w:r>
        <w:rPr>
          <w:sz w:val="28"/>
          <w:szCs w:val="28"/>
        </w:rPr>
        <w:t>8</w:t>
      </w:r>
      <w:r w:rsidR="00BD72B5" w:rsidRPr="00C60C98">
        <w:rPr>
          <w:sz w:val="28"/>
          <w:szCs w:val="28"/>
        </w:rPr>
        <w:t>.</w:t>
      </w:r>
      <w:r w:rsidR="00BD72B5">
        <w:rPr>
          <w:sz w:val="28"/>
          <w:szCs w:val="28"/>
        </w:rPr>
        <w:t xml:space="preserve">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 xml:space="preserve">выплаты по оплате труда; формирование </w:t>
      </w:r>
      <w:r w:rsidR="00BD72B5" w:rsidRPr="006B75E1">
        <w:rPr>
          <w:sz w:val="28"/>
          <w:szCs w:val="28"/>
        </w:rPr>
        <w:t>сумм резерва для оплаты обязательств, оспариваемых в судебном порядке (по судебным разбирательствам)</w:t>
      </w:r>
      <w:r w:rsidR="00BD72B5">
        <w:rPr>
          <w:sz w:val="28"/>
          <w:szCs w:val="28"/>
        </w:rPr>
        <w:t>,</w:t>
      </w:r>
      <w:r w:rsidR="00BD72B5" w:rsidRPr="006B75E1">
        <w:rPr>
          <w:sz w:val="28"/>
          <w:szCs w:val="28"/>
        </w:rPr>
        <w:t xml:space="preserve"> 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
    <w:p w:rsidR="00BD72B5" w:rsidRDefault="00F83CFB" w:rsidP="00BD72B5">
      <w:pPr>
        <w:ind w:firstLine="567"/>
        <w:jc w:val="both"/>
        <w:rPr>
          <w:bCs/>
          <w:sz w:val="28"/>
          <w:szCs w:val="28"/>
        </w:rPr>
      </w:pPr>
      <w:r>
        <w:rPr>
          <w:sz w:val="28"/>
          <w:szCs w:val="28"/>
        </w:rPr>
        <w:t>3</w:t>
      </w:r>
      <w:r w:rsidR="00BD72B5">
        <w:rPr>
          <w:sz w:val="28"/>
          <w:szCs w:val="28"/>
        </w:rPr>
        <w:t>.</w:t>
      </w:r>
      <w:r w:rsidR="00F2665C">
        <w:rPr>
          <w:sz w:val="28"/>
          <w:szCs w:val="28"/>
        </w:rPr>
        <w:t>17</w:t>
      </w:r>
      <w:r w:rsidR="00BD72B5">
        <w:rPr>
          <w:sz w:val="28"/>
          <w:szCs w:val="28"/>
        </w:rPr>
        <w:t>.</w:t>
      </w:r>
      <w:r>
        <w:rPr>
          <w:sz w:val="28"/>
          <w:szCs w:val="28"/>
        </w:rPr>
        <w:t>9</w:t>
      </w:r>
      <w:r w:rsidR="00BD72B5">
        <w:rPr>
          <w:sz w:val="28"/>
          <w:szCs w:val="28"/>
        </w:rPr>
        <w:t>. Начисление</w:t>
      </w:r>
      <w:r w:rsidR="000D4193">
        <w:rPr>
          <w:sz w:val="28"/>
          <w:szCs w:val="28"/>
        </w:rPr>
        <w:t xml:space="preserve"> </w:t>
      </w:r>
      <w:r w:rsidR="00BD72B5" w:rsidRPr="006B75E1">
        <w:rPr>
          <w:bCs/>
          <w:sz w:val="28"/>
          <w:szCs w:val="28"/>
        </w:rPr>
        <w:t>расходов, на которые был ранее образован резерв, отражается по дебету</w:t>
      </w:r>
      <w:r w:rsidR="000D4193">
        <w:rPr>
          <w:bCs/>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lastRenderedPageBreak/>
        <w:t>3</w:t>
      </w:r>
      <w:r w:rsidR="00BD72B5">
        <w:rPr>
          <w:bCs/>
          <w:sz w:val="28"/>
          <w:szCs w:val="28"/>
        </w:rPr>
        <w:t>.</w:t>
      </w:r>
      <w:r w:rsidR="00F2665C">
        <w:rPr>
          <w:bCs/>
          <w:sz w:val="28"/>
          <w:szCs w:val="28"/>
        </w:rPr>
        <w:t>17</w:t>
      </w:r>
      <w:r w:rsidR="00BD72B5">
        <w:rPr>
          <w:bCs/>
          <w:sz w:val="28"/>
          <w:szCs w:val="28"/>
        </w:rPr>
        <w:t>.</w:t>
      </w:r>
      <w:r>
        <w:rPr>
          <w:bCs/>
          <w:sz w:val="28"/>
          <w:szCs w:val="28"/>
        </w:rPr>
        <w:t>10</w:t>
      </w:r>
      <w:r w:rsidR="00BD72B5">
        <w:rPr>
          <w:bCs/>
          <w:sz w:val="28"/>
          <w:szCs w:val="28"/>
        </w:rPr>
        <w:t xml:space="preserve">. В случае,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t>3</w:t>
      </w:r>
      <w:r w:rsidR="00BD72B5" w:rsidRPr="00D87776">
        <w:rPr>
          <w:bCs/>
          <w:sz w:val="28"/>
          <w:szCs w:val="28"/>
        </w:rPr>
        <w:t>.</w:t>
      </w:r>
      <w:r w:rsidR="00F2665C">
        <w:rPr>
          <w:bCs/>
          <w:sz w:val="28"/>
          <w:szCs w:val="28"/>
        </w:rPr>
        <w:t>17</w:t>
      </w:r>
      <w:r w:rsidR="00BD72B5" w:rsidRPr="00D87776">
        <w:rPr>
          <w:bCs/>
          <w:sz w:val="28"/>
          <w:szCs w:val="28"/>
        </w:rPr>
        <w:t>.</w:t>
      </w:r>
      <w:r>
        <w:rPr>
          <w:bCs/>
          <w:sz w:val="28"/>
          <w:szCs w:val="28"/>
        </w:rPr>
        <w:t>11</w:t>
      </w:r>
      <w:r w:rsidR="00BD72B5" w:rsidRPr="00D87776">
        <w:rPr>
          <w:bCs/>
          <w:sz w:val="28"/>
          <w:szCs w:val="28"/>
        </w:rPr>
        <w:t>.</w:t>
      </w:r>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w:t>
      </w:r>
      <w:r w:rsidR="000D4193">
        <w:rPr>
          <w:sz w:val="28"/>
          <w:szCs w:val="28"/>
        </w:rPr>
        <w:t xml:space="preserve"> Многографной карточке</w:t>
      </w:r>
      <w:r w:rsidR="00BD72B5" w:rsidRPr="00D87776">
        <w:rPr>
          <w:sz w:val="28"/>
          <w:szCs w:val="28"/>
        </w:rPr>
        <w:t xml:space="preserve"> или в Карточке учета средств и расчетов</w:t>
      </w:r>
      <w:r w:rsidR="000D4193">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
    <w:p w:rsidR="00BD72B5" w:rsidRPr="0009144F" w:rsidRDefault="00DF158B" w:rsidP="00BD72B5">
      <w:pPr>
        <w:shd w:val="clear" w:color="auto" w:fill="FFFFFF"/>
        <w:tabs>
          <w:tab w:val="left" w:pos="567"/>
        </w:tabs>
        <w:spacing w:before="5" w:line="322" w:lineRule="exact"/>
        <w:ind w:right="62" w:firstLine="567"/>
        <w:jc w:val="both"/>
        <w:rPr>
          <w:sz w:val="28"/>
          <w:szCs w:val="28"/>
        </w:rPr>
      </w:pPr>
      <w:r>
        <w:rPr>
          <w:sz w:val="28"/>
          <w:szCs w:val="28"/>
        </w:rPr>
        <w:t>3</w:t>
      </w:r>
      <w:r w:rsidR="00BD72B5">
        <w:rPr>
          <w:sz w:val="28"/>
          <w:szCs w:val="28"/>
        </w:rPr>
        <w:t>.</w:t>
      </w:r>
      <w:r w:rsidR="00F2665C">
        <w:rPr>
          <w:sz w:val="28"/>
          <w:szCs w:val="28"/>
        </w:rPr>
        <w:t>18</w:t>
      </w:r>
      <w:r w:rsidR="00BD72B5">
        <w:rPr>
          <w:sz w:val="28"/>
          <w:szCs w:val="28"/>
        </w:rPr>
        <w:t>. </w:t>
      </w:r>
      <w:r w:rsidR="00BD72B5" w:rsidRPr="00982B50">
        <w:rPr>
          <w:sz w:val="28"/>
          <w:szCs w:val="28"/>
        </w:rPr>
        <w:t xml:space="preserve">Учет </w:t>
      </w:r>
      <w:r w:rsidR="00BD72B5">
        <w:rPr>
          <w:sz w:val="28"/>
          <w:szCs w:val="28"/>
        </w:rPr>
        <w:t>санкционирования расходов.</w:t>
      </w:r>
    </w:p>
    <w:p w:rsidR="00BD72B5" w:rsidRDefault="00DF158B" w:rsidP="00BD72B5">
      <w:pPr>
        <w:shd w:val="clear" w:color="auto" w:fill="FFFFFF"/>
        <w:tabs>
          <w:tab w:val="left" w:pos="851"/>
        </w:tabs>
        <w:spacing w:before="5" w:line="322" w:lineRule="exact"/>
        <w:ind w:right="62" w:firstLine="567"/>
        <w:jc w:val="both"/>
        <w:rPr>
          <w:sz w:val="28"/>
          <w:szCs w:val="28"/>
        </w:rPr>
      </w:pPr>
      <w:r>
        <w:rPr>
          <w:sz w:val="28"/>
          <w:szCs w:val="28"/>
        </w:rPr>
        <w:t>3</w:t>
      </w:r>
      <w:r w:rsidR="007C69D3">
        <w:rPr>
          <w:sz w:val="28"/>
          <w:szCs w:val="28"/>
        </w:rPr>
        <w:t>.18</w:t>
      </w:r>
      <w:r w:rsidR="00BD72B5">
        <w:rPr>
          <w:sz w:val="28"/>
          <w:szCs w:val="28"/>
        </w:rPr>
        <w:t>.1.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150103000 «Лимиты бюджетных обязательств получателей бюджетных средств»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150105000 «Полученные лимиты бюджетных обязательств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150303000 «Бюджетные ассигнования получателей бюджетных средств и администраторов выплат по источникам»</w:t>
      </w:r>
      <w:r w:rsidR="006B6948">
        <w:rPr>
          <w:sz w:val="28"/>
          <w:szCs w:val="28"/>
        </w:rPr>
        <w:t>;</w:t>
      </w:r>
    </w:p>
    <w:p w:rsidR="00BD72B5" w:rsidRDefault="00BD72B5" w:rsidP="00DF158B">
      <w:pPr>
        <w:shd w:val="clear" w:color="auto" w:fill="FFFFFF"/>
        <w:tabs>
          <w:tab w:val="left" w:pos="851"/>
        </w:tabs>
        <w:ind w:right="62" w:firstLine="709"/>
        <w:jc w:val="both"/>
        <w:rPr>
          <w:sz w:val="28"/>
          <w:szCs w:val="28"/>
        </w:rPr>
      </w:pPr>
      <w:r>
        <w:rPr>
          <w:sz w:val="28"/>
          <w:szCs w:val="28"/>
        </w:rPr>
        <w:t>150305000 «Полученные бюджетные ассигнования».</w:t>
      </w:r>
    </w:p>
    <w:p w:rsidR="00BD72B5" w:rsidRDefault="00DF158B" w:rsidP="00DF158B">
      <w:pPr>
        <w:shd w:val="clear" w:color="auto" w:fill="FFFFFF"/>
        <w:tabs>
          <w:tab w:val="left" w:pos="851"/>
        </w:tabs>
        <w:ind w:right="62" w:firstLine="709"/>
        <w:jc w:val="both"/>
        <w:rPr>
          <w:sz w:val="28"/>
          <w:szCs w:val="28"/>
        </w:rPr>
      </w:pPr>
      <w:r>
        <w:rPr>
          <w:sz w:val="28"/>
          <w:szCs w:val="28"/>
        </w:rPr>
        <w:t>3</w:t>
      </w:r>
      <w:r w:rsidR="00BD72B5">
        <w:rPr>
          <w:sz w:val="28"/>
          <w:szCs w:val="28"/>
        </w:rPr>
        <w:t>.</w:t>
      </w:r>
      <w:r w:rsidR="007C69D3">
        <w:rPr>
          <w:sz w:val="28"/>
          <w:szCs w:val="28"/>
        </w:rPr>
        <w:t>18</w:t>
      </w:r>
      <w:r w:rsidR="00BD72B5">
        <w:rPr>
          <w:sz w:val="28"/>
          <w:szCs w:val="28"/>
        </w:rPr>
        <w:t xml:space="preserve">.2.  </w:t>
      </w:r>
      <w:r w:rsidR="001A5FBC">
        <w:rPr>
          <w:sz w:val="28"/>
          <w:szCs w:val="28"/>
        </w:rPr>
        <w:t xml:space="preserve">Бюджетный учет операций с бюджетными ассигнованиями, лимитами бюджетных обязательств осуществляется на основании показателей, доведенных до </w:t>
      </w:r>
      <w:r w:rsidR="000D4193">
        <w:rPr>
          <w:sz w:val="28"/>
          <w:szCs w:val="28"/>
        </w:rPr>
        <w:t>Администрации</w:t>
      </w:r>
      <w:r w:rsidR="001A5FBC">
        <w:rPr>
          <w:sz w:val="28"/>
          <w:szCs w:val="28"/>
        </w:rPr>
        <w:t xml:space="preserve"> документами, предусмотренными действующим Порядком составления и ведения сводной бюджетной росписи местного бюджета и бюджетных росписей главных распорядителей средств местного бюджета (уведомление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 уведомление о бюджетных ассигнованиях по источникам финансирования дефицита местного бюджета на очередной финансовый год и плановый период.</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AF0851">
        <w:rPr>
          <w:sz w:val="28"/>
          <w:szCs w:val="28"/>
        </w:rPr>
        <w:t>.</w:t>
      </w:r>
      <w:r w:rsidR="002E3240">
        <w:rPr>
          <w:sz w:val="28"/>
          <w:szCs w:val="28"/>
        </w:rPr>
        <w:t>18</w:t>
      </w:r>
      <w:r w:rsidR="00BD72B5" w:rsidRPr="00AF0851">
        <w:rPr>
          <w:sz w:val="28"/>
          <w:szCs w:val="28"/>
        </w:rPr>
        <w:t xml:space="preserve">.3. </w:t>
      </w:r>
      <w:r w:rsidR="00BD72B5" w:rsidRPr="009E5D9B">
        <w:rPr>
          <w:sz w:val="28"/>
          <w:szCs w:val="28"/>
        </w:rPr>
        <w:t>Суммы бюджетных ассигнований,</w:t>
      </w:r>
      <w:r w:rsidR="000D4193">
        <w:rPr>
          <w:sz w:val="28"/>
          <w:szCs w:val="28"/>
        </w:rPr>
        <w:t xml:space="preserve"> </w:t>
      </w:r>
      <w:r w:rsidR="00BD72B5" w:rsidRPr="009E5D9B">
        <w:rPr>
          <w:sz w:val="28"/>
          <w:szCs w:val="28"/>
        </w:rPr>
        <w:t xml:space="preserve">полученных в установленном порядке </w:t>
      </w:r>
      <w:r w:rsidR="000D4193">
        <w:rPr>
          <w:sz w:val="28"/>
          <w:szCs w:val="28"/>
        </w:rPr>
        <w:t>Администрацией</w:t>
      </w:r>
      <w:r w:rsidR="00BD72B5">
        <w:rPr>
          <w:sz w:val="28"/>
          <w:szCs w:val="28"/>
        </w:rPr>
        <w:t xml:space="preserve">, как </w:t>
      </w:r>
      <w:r w:rsidR="00BD72B5" w:rsidRPr="009E5D9B">
        <w:rPr>
          <w:sz w:val="28"/>
          <w:szCs w:val="28"/>
        </w:rPr>
        <w:t>получателем бюджетных средств,</w:t>
      </w:r>
      <w:r w:rsidR="000D4193">
        <w:rPr>
          <w:sz w:val="28"/>
          <w:szCs w:val="28"/>
        </w:rPr>
        <w:t xml:space="preserve"> </w:t>
      </w:r>
      <w:r w:rsidR="00BD72B5" w:rsidRPr="009E5D9B">
        <w:rPr>
          <w:sz w:val="28"/>
          <w:szCs w:val="28"/>
        </w:rPr>
        <w:t>администратором источников финансирования дефицита бюджета</w:t>
      </w:r>
      <w:r w:rsidR="000D4193">
        <w:rPr>
          <w:sz w:val="28"/>
          <w:szCs w:val="28"/>
        </w:rPr>
        <w:t xml:space="preserve"> </w:t>
      </w:r>
      <w:r w:rsidR="00BD72B5" w:rsidRPr="00AF0851">
        <w:rPr>
          <w:sz w:val="28"/>
          <w:szCs w:val="28"/>
        </w:rPr>
        <w:t xml:space="preserve">на текущий, очередной финансовый год, первый и второй года планового периода, </w:t>
      </w:r>
      <w:r w:rsidR="00BD72B5" w:rsidRPr="009E5D9B">
        <w:rPr>
          <w:sz w:val="28"/>
          <w:szCs w:val="28"/>
        </w:rPr>
        <w:t>а</w:t>
      </w:r>
      <w:r w:rsidR="000D4193">
        <w:rPr>
          <w:sz w:val="28"/>
          <w:szCs w:val="28"/>
        </w:rPr>
        <w:t xml:space="preserve"> </w:t>
      </w:r>
      <w:r w:rsidR="00BD72B5" w:rsidRPr="009E5D9B">
        <w:rPr>
          <w:sz w:val="28"/>
          <w:szCs w:val="28"/>
        </w:rPr>
        <w:t xml:space="preserve">также суммы изменений, внесенных </w:t>
      </w:r>
      <w:r w:rsidR="00BD72B5" w:rsidRPr="00AF0851">
        <w:rPr>
          <w:sz w:val="28"/>
          <w:szCs w:val="28"/>
        </w:rPr>
        <w:t>изменений в показатели бюджетных ассигнований</w:t>
      </w:r>
      <w:r w:rsidR="00BD72B5" w:rsidRPr="009E5D9B">
        <w:rPr>
          <w:sz w:val="28"/>
          <w:szCs w:val="28"/>
        </w:rPr>
        <w:t xml:space="preserve"> в течение финансового года</w:t>
      </w:r>
      <w:r w:rsidR="000D4193">
        <w:rPr>
          <w:sz w:val="28"/>
          <w:szCs w:val="28"/>
        </w:rPr>
        <w:t xml:space="preserve"> </w:t>
      </w:r>
      <w:r w:rsidR="00BD72B5">
        <w:rPr>
          <w:sz w:val="28"/>
          <w:szCs w:val="28"/>
        </w:rPr>
        <w:t xml:space="preserve">отражаются по дебету счета 150305000 «Полученные бюджетные ассигнования» в корреспонденции с кредитом </w:t>
      </w:r>
      <w:r w:rsidR="00BD72B5" w:rsidRPr="00FA44EB">
        <w:rPr>
          <w:sz w:val="28"/>
          <w:szCs w:val="28"/>
        </w:rPr>
        <w:t xml:space="preserve"> соответствующих счетов аналитического учета счета</w:t>
      </w:r>
      <w:r w:rsidR="00BD72B5">
        <w:rPr>
          <w:sz w:val="28"/>
          <w:szCs w:val="28"/>
        </w:rPr>
        <w:t>150303000 «Бюджетные ассигнования получателей бюджетных средств и администраторов выплат по источникам».</w:t>
      </w:r>
    </w:p>
    <w:p w:rsidR="005433E9" w:rsidRPr="001C2FB0" w:rsidRDefault="00DF158B"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.4. </w:t>
      </w:r>
      <w:r w:rsidR="005433E9">
        <w:rPr>
          <w:rFonts w:ascii="Times New Roman" w:hAnsi="Times New Roman" w:cs="Times New Roman"/>
          <w:sz w:val="28"/>
          <w:szCs w:val="28"/>
        </w:rPr>
        <w:t>Д</w:t>
      </w:r>
      <w:r w:rsidR="005433E9" w:rsidRPr="001C2FB0">
        <w:rPr>
          <w:rFonts w:ascii="Times New Roman" w:hAnsi="Times New Roman" w:cs="Times New Roman"/>
          <w:sz w:val="28"/>
          <w:szCs w:val="28"/>
        </w:rPr>
        <w:t>етализация показателей бюджетных ассигнований, утвержденных и доведенных</w:t>
      </w:r>
      <w:r w:rsidR="00A42D60">
        <w:rPr>
          <w:rFonts w:ascii="Times New Roman" w:hAnsi="Times New Roman" w:cs="Times New Roman"/>
          <w:sz w:val="28"/>
          <w:szCs w:val="28"/>
        </w:rPr>
        <w:t xml:space="preserve"> Администрации</w:t>
      </w:r>
      <w:r w:rsidR="005433E9">
        <w:rPr>
          <w:sz w:val="28"/>
          <w:szCs w:val="28"/>
        </w:rPr>
        <w:t xml:space="preserve">, </w:t>
      </w:r>
      <w:r w:rsidR="005433E9" w:rsidRPr="00F02EB2">
        <w:rPr>
          <w:rFonts w:ascii="Times New Roman" w:hAnsi="Times New Roman" w:cs="Times New Roman"/>
          <w:sz w:val="28"/>
          <w:szCs w:val="28"/>
        </w:rPr>
        <w:t>как</w:t>
      </w:r>
      <w:r w:rsidR="005433E9" w:rsidRPr="001C2FB0">
        <w:rPr>
          <w:rFonts w:ascii="Times New Roman" w:hAnsi="Times New Roman" w:cs="Times New Roman"/>
          <w:sz w:val="28"/>
          <w:szCs w:val="28"/>
        </w:rPr>
        <w:t xml:space="preserve"> получателю бюджетных средств, администратору источников финансирования дефицита бюджета, на соответствующий период</w:t>
      </w:r>
      <w:r w:rsidR="005433E9">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w:t>
      </w:r>
      <w:r w:rsidR="005433E9" w:rsidRPr="001C2FB0">
        <w:rPr>
          <w:rFonts w:ascii="Times New Roman" w:hAnsi="Times New Roman" w:cs="Times New Roman"/>
          <w:sz w:val="28"/>
          <w:szCs w:val="28"/>
        </w:rPr>
        <w:t xml:space="preserve">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 xml:space="preserve">50303000 "Бюджетные </w:t>
      </w:r>
      <w:r w:rsidR="005433E9" w:rsidRPr="001C2FB0">
        <w:rPr>
          <w:rFonts w:ascii="Times New Roman" w:hAnsi="Times New Roman" w:cs="Times New Roman"/>
          <w:sz w:val="28"/>
          <w:szCs w:val="28"/>
        </w:rPr>
        <w:lastRenderedPageBreak/>
        <w:t xml:space="preserve">ассигнования получателей бюджетных средств и администраторов выплат по источникам" в корреспонденции с кредитом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50303000 "Бюджетные ассигнования получателей бюджетных средств и админис</w:t>
      </w:r>
      <w:r w:rsidR="005433E9">
        <w:rPr>
          <w:rFonts w:ascii="Times New Roman" w:hAnsi="Times New Roman" w:cs="Times New Roman"/>
          <w:sz w:val="28"/>
          <w:szCs w:val="28"/>
        </w:rPr>
        <w:t>траторов выплат по источникам"</w:t>
      </w:r>
      <w:r w:rsidR="005433E9" w:rsidRPr="001C2FB0">
        <w:rPr>
          <w:rFonts w:ascii="Times New Roman" w:hAnsi="Times New Roman" w:cs="Times New Roman"/>
          <w:sz w:val="28"/>
          <w:szCs w:val="28"/>
        </w:rPr>
        <w:t>.</w:t>
      </w:r>
    </w:p>
    <w:p w:rsidR="005433E9" w:rsidRPr="00FA44EB" w:rsidRDefault="00BD72B5" w:rsidP="005433E9">
      <w:pPr>
        <w:pStyle w:val="ConsPlusCell"/>
        <w:jc w:val="both"/>
        <w:rPr>
          <w:rFonts w:ascii="Times New Roman" w:hAnsi="Times New Roman" w:cs="Times New Roman"/>
          <w:sz w:val="28"/>
          <w:szCs w:val="28"/>
        </w:rPr>
      </w:pPr>
      <w:r>
        <w:rPr>
          <w:rFonts w:ascii="Courier New" w:hAnsi="Courier New" w:cs="Courier New"/>
        </w:rP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Pr="00FA44EB">
        <w:rPr>
          <w:rFonts w:ascii="Times New Roman" w:hAnsi="Times New Roman" w:cs="Times New Roman"/>
          <w:sz w:val="28"/>
          <w:szCs w:val="28"/>
        </w:rPr>
        <w:t>.5.</w:t>
      </w:r>
      <w:r>
        <w:rPr>
          <w:rFonts w:ascii="Times New Roman" w:hAnsi="Times New Roman" w:cs="Times New Roman"/>
          <w:sz w:val="28"/>
          <w:szCs w:val="28"/>
        </w:rPr>
        <w:t>  </w:t>
      </w:r>
      <w:r w:rsidR="005433E9">
        <w:rPr>
          <w:rFonts w:ascii="Times New Roman" w:hAnsi="Times New Roman" w:cs="Times New Roman"/>
          <w:sz w:val="28"/>
          <w:szCs w:val="28"/>
        </w:rPr>
        <w:t>Суммы лимитов бюджетных обязательств, полученных</w:t>
      </w:r>
      <w:r w:rsidR="00A42D60">
        <w:rPr>
          <w:rFonts w:ascii="Times New Roman" w:hAnsi="Times New Roman" w:cs="Times New Roman"/>
          <w:sz w:val="28"/>
          <w:szCs w:val="28"/>
        </w:rPr>
        <w:t xml:space="preserve"> Администрацией</w:t>
      </w:r>
      <w:r w:rsidR="005433E9">
        <w:rPr>
          <w:rFonts w:ascii="Times New Roman" w:hAnsi="Times New Roman" w:cs="Times New Roman"/>
          <w:sz w:val="28"/>
          <w:szCs w:val="28"/>
        </w:rPr>
        <w:t xml:space="preserve">   в установленном порядке,</w:t>
      </w:r>
      <w:r w:rsidR="00A42D60">
        <w:rPr>
          <w:rFonts w:ascii="Times New Roman" w:hAnsi="Times New Roman" w:cs="Times New Roman"/>
          <w:sz w:val="28"/>
          <w:szCs w:val="28"/>
        </w:rPr>
        <w:t xml:space="preserve"> </w:t>
      </w:r>
      <w:r w:rsidR="005433E9" w:rsidRPr="00742D2F">
        <w:rPr>
          <w:rFonts w:ascii="Times New Roman" w:hAnsi="Times New Roman" w:cs="Times New Roman"/>
          <w:sz w:val="28"/>
          <w:szCs w:val="28"/>
        </w:rPr>
        <w:t>на текущий, очередной финансовый год, первый и второй года планового периода,</w:t>
      </w:r>
      <w:r w:rsidR="005433E9">
        <w:rPr>
          <w:rFonts w:ascii="Times New Roman" w:hAnsi="Times New Roman" w:cs="Times New Roman"/>
          <w:sz w:val="28"/>
          <w:szCs w:val="28"/>
        </w:rPr>
        <w:t xml:space="preserve"> а также суммы изменений, внесенных в течение финансового года (увеличение со знаком «плюс», уменьшение со знаком «минус»), </w:t>
      </w:r>
      <w:r w:rsidR="005433E9" w:rsidRPr="005C6AA6">
        <w:rPr>
          <w:rFonts w:ascii="Times New Roman" w:hAnsi="Times New Roman" w:cs="Times New Roman"/>
          <w:sz w:val="28"/>
          <w:szCs w:val="28"/>
        </w:rPr>
        <w:t>отражаются п</w:t>
      </w:r>
      <w:r w:rsidR="005433E9" w:rsidRPr="00FA44EB">
        <w:rPr>
          <w:rFonts w:ascii="Times New Roman" w:hAnsi="Times New Roman" w:cs="Times New Roman"/>
          <w:sz w:val="28"/>
          <w:szCs w:val="28"/>
        </w:rPr>
        <w:t xml:space="preserve">о дебету счета </w:t>
      </w:r>
      <w:r w:rsidR="005433E9" w:rsidRPr="005C6AA6">
        <w:rPr>
          <w:rFonts w:ascii="Times New Roman" w:hAnsi="Times New Roman" w:cs="Times New Roman"/>
          <w:sz w:val="28"/>
          <w:szCs w:val="28"/>
        </w:rPr>
        <w:t xml:space="preserve">150105000 «Полученные лимиты бюджетных обязательств» </w:t>
      </w:r>
      <w:r w:rsidR="005433E9"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sidR="005433E9">
        <w:rPr>
          <w:rFonts w:ascii="Times New Roman" w:hAnsi="Times New Roman" w:cs="Times New Roman"/>
          <w:sz w:val="28"/>
          <w:szCs w:val="28"/>
        </w:rPr>
        <w:t>1</w:t>
      </w:r>
      <w:r w:rsidR="005433E9" w:rsidRPr="00FA44EB">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FA44EB">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w:t>
      </w:r>
      <w:r w:rsidR="005433E9" w:rsidRPr="00FA44EB">
        <w:rPr>
          <w:rFonts w:ascii="Times New Roman" w:hAnsi="Times New Roman" w:cs="Times New Roman"/>
          <w:sz w:val="28"/>
          <w:szCs w:val="28"/>
        </w:rPr>
        <w:t>;</w:t>
      </w:r>
    </w:p>
    <w:p w:rsidR="005433E9" w:rsidRPr="00742D2F" w:rsidRDefault="00BD72B5"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.6</w:t>
      </w:r>
      <w:r w:rsidRPr="00742D2F">
        <w:rPr>
          <w:rFonts w:ascii="Times New Roman" w:hAnsi="Times New Roman" w:cs="Times New Roman"/>
          <w:sz w:val="28"/>
          <w:szCs w:val="28"/>
        </w:rPr>
        <w:t xml:space="preserve">. </w:t>
      </w:r>
      <w:r w:rsidR="005433E9" w:rsidRPr="00742D2F">
        <w:rPr>
          <w:rFonts w:ascii="Times New Roman" w:hAnsi="Times New Roman" w:cs="Times New Roman"/>
          <w:sz w:val="28"/>
          <w:szCs w:val="28"/>
        </w:rPr>
        <w:t>Детализация показателей</w:t>
      </w:r>
      <w:r w:rsidR="00A42D60">
        <w:rPr>
          <w:rFonts w:ascii="Times New Roman" w:hAnsi="Times New Roman" w:cs="Times New Roman"/>
          <w:sz w:val="28"/>
          <w:szCs w:val="28"/>
        </w:rPr>
        <w:t xml:space="preserve"> </w:t>
      </w:r>
      <w:r w:rsidR="005433E9" w:rsidRPr="00742D2F">
        <w:rPr>
          <w:rFonts w:ascii="Times New Roman" w:hAnsi="Times New Roman" w:cs="Times New Roman"/>
          <w:sz w:val="28"/>
          <w:szCs w:val="28"/>
        </w:rPr>
        <w:t>лимитов бюджетных обязательств</w:t>
      </w:r>
      <w:r w:rsidR="005433E9">
        <w:rPr>
          <w:rFonts w:ascii="Times New Roman" w:hAnsi="Times New Roman" w:cs="Times New Roman"/>
          <w:sz w:val="28"/>
          <w:szCs w:val="28"/>
        </w:rPr>
        <w:t>,</w:t>
      </w:r>
      <w:r w:rsidR="005433E9" w:rsidRPr="00742D2F">
        <w:rPr>
          <w:rFonts w:ascii="Times New Roman" w:hAnsi="Times New Roman" w:cs="Times New Roman"/>
          <w:sz w:val="28"/>
          <w:szCs w:val="28"/>
        </w:rPr>
        <w:t xml:space="preserve"> утвержденных и доведенных </w:t>
      </w:r>
      <w:r w:rsidR="00A42D60">
        <w:rPr>
          <w:rFonts w:ascii="Times New Roman" w:hAnsi="Times New Roman" w:cs="Times New Roman"/>
          <w:sz w:val="28"/>
          <w:szCs w:val="28"/>
        </w:rPr>
        <w:t>Администрации</w:t>
      </w:r>
      <w:r w:rsidR="005433E9" w:rsidRPr="00742D2F">
        <w:rPr>
          <w:rFonts w:ascii="Times New Roman" w:hAnsi="Times New Roman" w:cs="Times New Roman"/>
          <w:sz w:val="28"/>
          <w:szCs w:val="28"/>
        </w:rPr>
        <w:t xml:space="preserve"> на соответствующий период, (внесенных изменений в детализацию показателей), 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 в ко</w:t>
      </w:r>
      <w:r w:rsidR="005433E9" w:rsidRPr="00742D2F">
        <w:rPr>
          <w:rFonts w:ascii="Times New Roman" w:hAnsi="Times New Roman" w:cs="Times New Roman"/>
          <w:sz w:val="28"/>
          <w:szCs w:val="28"/>
        </w:rPr>
        <w:t xml:space="preserve">рреспонденции с кредитом 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w:t>
      </w:r>
      <w:r w:rsidR="00570F66">
        <w:rPr>
          <w:rFonts w:ascii="Times New Roman" w:hAnsi="Times New Roman" w:cs="Times New Roman"/>
          <w:sz w:val="28"/>
          <w:szCs w:val="28"/>
        </w:rPr>
        <w:t xml:space="preserve"> </w:t>
      </w:r>
      <w:r w:rsidR="005433E9" w:rsidRPr="00742D2F">
        <w:rPr>
          <w:rFonts w:ascii="Times New Roman" w:hAnsi="Times New Roman" w:cs="Times New Roman"/>
          <w:sz w:val="28"/>
          <w:szCs w:val="28"/>
        </w:rPr>
        <w:t>содержащего, соответственно код статьи, подстатьи КОСГУ.</w:t>
      </w:r>
    </w:p>
    <w:p w:rsidR="00BD72B5" w:rsidRPr="00DB6785"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.7.  Для учета принятых и переданных лимитов бюджетных обязательств (бюджетных ассигнований)</w:t>
      </w:r>
      <w:r w:rsidR="00570F66">
        <w:rPr>
          <w:rFonts w:ascii="Times New Roman" w:hAnsi="Times New Roman" w:cs="Times New Roman"/>
          <w:sz w:val="28"/>
          <w:szCs w:val="28"/>
        </w:rPr>
        <w:t xml:space="preserve"> </w:t>
      </w:r>
      <w:r w:rsidRPr="00DB6785">
        <w:rPr>
          <w:rFonts w:ascii="Times New Roman" w:hAnsi="Times New Roman" w:cs="Times New Roman"/>
          <w:sz w:val="28"/>
          <w:szCs w:val="28"/>
        </w:rPr>
        <w:t>текущего года применяется</w:t>
      </w:r>
      <w:r w:rsidR="00A42D60">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w:t>
      </w:r>
      <w:r w:rsidR="003727A2">
        <w:rPr>
          <w:rFonts w:ascii="Times New Roman" w:hAnsi="Times New Roman" w:cs="Times New Roman"/>
          <w:sz w:val="28"/>
          <w:szCs w:val="28"/>
        </w:rPr>
        <w:t> </w:t>
      </w:r>
      <w:r w:rsidRPr="00DB6785">
        <w:rPr>
          <w:rFonts w:ascii="Times New Roman" w:hAnsi="Times New Roman" w:cs="Times New Roman"/>
          <w:sz w:val="28"/>
          <w:szCs w:val="28"/>
        </w:rPr>
        <w:t>0504062</w:t>
      </w:r>
      <w:r w:rsidR="006B6948">
        <w:rPr>
          <w:rFonts w:ascii="Times New Roman" w:hAnsi="Times New Roman" w:cs="Times New Roman"/>
          <w:sz w:val="28"/>
          <w:szCs w:val="28"/>
        </w:rPr>
        <w:t>)</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 0504822</w:t>
      </w:r>
      <w:r w:rsidR="006B6948">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BD72B5"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.8.  У</w:t>
      </w:r>
      <w:r w:rsidR="00BD72B5" w:rsidRPr="00982B50">
        <w:rPr>
          <w:rFonts w:ascii="Times New Roman" w:hAnsi="Times New Roman" w:cs="Times New Roman"/>
          <w:sz w:val="28"/>
          <w:szCs w:val="28"/>
        </w:rPr>
        <w:t>чет показателей принятых обязательств</w:t>
      </w:r>
      <w:r w:rsidR="00A42D60">
        <w:rPr>
          <w:rFonts w:ascii="Times New Roman" w:hAnsi="Times New Roman" w:cs="Times New Roman"/>
          <w:sz w:val="28"/>
          <w:szCs w:val="28"/>
        </w:rPr>
        <w:t xml:space="preserve"> </w:t>
      </w:r>
      <w:r w:rsidR="00BD72B5" w:rsidRPr="00DC21E8">
        <w:rPr>
          <w:rFonts w:ascii="Times New Roman" w:hAnsi="Times New Roman" w:cs="Times New Roman"/>
          <w:sz w:val="28"/>
          <w:szCs w:val="28"/>
        </w:rPr>
        <w:t>(</w:t>
      </w:r>
      <w:r w:rsidR="00BD72B5" w:rsidRPr="00982B50">
        <w:rPr>
          <w:rFonts w:ascii="Times New Roman" w:hAnsi="Times New Roman" w:cs="Times New Roman"/>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r w:rsidR="00BD72B5">
        <w:rPr>
          <w:rFonts w:ascii="Times New Roman" w:hAnsi="Times New Roman" w:cs="Times New Roman"/>
          <w:sz w:val="28"/>
          <w:szCs w:val="28"/>
        </w:rPr>
        <w:t>, а также принимаемых обязательств на текущий финансовый год,</w:t>
      </w:r>
      <w:r w:rsidR="00A42D60">
        <w:rPr>
          <w:rFonts w:ascii="Times New Roman" w:hAnsi="Times New Roman" w:cs="Times New Roman"/>
          <w:sz w:val="28"/>
          <w:szCs w:val="28"/>
        </w:rPr>
        <w:t xml:space="preserve"> </w:t>
      </w:r>
      <w:r w:rsidR="00BD72B5">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Pr>
          <w:rFonts w:ascii="Times New Roman" w:hAnsi="Times New Roman" w:cs="Times New Roman"/>
          <w:sz w:val="28"/>
          <w:szCs w:val="28"/>
        </w:rPr>
        <w:t>»</w:t>
      </w:r>
      <w:r w:rsidRPr="00982B50">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150207000 «Принимаемые обязательства»;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150209000 «Отложенные обязательства»;</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BD72B5" w:rsidRDefault="00BD72B5" w:rsidP="00BD72B5">
      <w:pPr>
        <w:pStyle w:val="ConsPlusNormal"/>
        <w:ind w:firstLine="540"/>
        <w:jc w:val="both"/>
        <w:rPr>
          <w:rFonts w:ascii="Times New Roman" w:hAnsi="Times New Roman" w:cs="Times New Roman"/>
          <w:sz w:val="28"/>
          <w:szCs w:val="28"/>
        </w:rPr>
      </w:pPr>
      <w: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006B6948">
        <w:rPr>
          <w:rFonts w:ascii="Times New Roman" w:hAnsi="Times New Roman" w:cs="Times New Roman"/>
          <w:sz w:val="28"/>
          <w:szCs w:val="28"/>
        </w:rPr>
        <w:t>.9.</w:t>
      </w:r>
      <w:r>
        <w:rPr>
          <w:sz w:val="28"/>
          <w:szCs w:val="28"/>
        </w:rPr>
        <w:t>  </w:t>
      </w:r>
      <w:r w:rsidRPr="00DC21E8">
        <w:rPr>
          <w:rFonts w:ascii="Times New Roman" w:hAnsi="Times New Roman" w:cs="Times New Roman"/>
          <w:sz w:val="28"/>
          <w:szCs w:val="28"/>
        </w:rPr>
        <w:t xml:space="preserve">Аналитический учет </w:t>
      </w:r>
      <w:r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Pr>
          <w:rFonts w:ascii="Times New Roman" w:hAnsi="Times New Roman" w:cs="Times New Roman"/>
          <w:sz w:val="28"/>
          <w:szCs w:val="28"/>
        </w:rPr>
        <w:t>отложенных обязательств</w:t>
      </w:r>
      <w:r w:rsidRPr="00E74F3D">
        <w:rPr>
          <w:rFonts w:ascii="Times New Roman" w:hAnsi="Times New Roman" w:cs="Times New Roman"/>
          <w:sz w:val="28"/>
          <w:szCs w:val="28"/>
        </w:rPr>
        <w:t xml:space="preserve"> ведется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w:t>
      </w:r>
      <w:r w:rsidRPr="00E74F3D">
        <w:rPr>
          <w:rFonts w:ascii="Times New Roman" w:hAnsi="Times New Roman" w:cs="Times New Roman"/>
          <w:sz w:val="28"/>
          <w:szCs w:val="28"/>
        </w:rPr>
        <w:lastRenderedPageBreak/>
        <w:t>дата постановки обязательства и дата снятия с учета. По окончании текущего финансового года, при наличии неисполненных обязательств</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на очередной финансовый год в объеме, запланированном к исполнению</w:t>
      </w:r>
      <w:r>
        <w:rPr>
          <w:rFonts w:ascii="Times New Roman" w:hAnsi="Times New Roman" w:cs="Times New Roman"/>
          <w:sz w:val="28"/>
          <w:szCs w:val="28"/>
        </w:rPr>
        <w:t>.</w:t>
      </w:r>
    </w:p>
    <w:p w:rsidR="00BD72B5" w:rsidRPr="00982B50" w:rsidRDefault="00BD72B5" w:rsidP="00BD72B5">
      <w:pPr>
        <w:widowControl/>
        <w:jc w:val="both"/>
        <w:rPr>
          <w:sz w:val="28"/>
          <w:szCs w:val="28"/>
        </w:rPr>
      </w:pPr>
      <w:r>
        <w:rPr>
          <w:sz w:val="28"/>
          <w:szCs w:val="28"/>
        </w:rPr>
        <w:tab/>
      </w:r>
      <w:r w:rsidR="00DF158B">
        <w:rPr>
          <w:sz w:val="28"/>
          <w:szCs w:val="28"/>
        </w:rPr>
        <w:t>3</w:t>
      </w:r>
      <w:r w:rsidR="002E3240">
        <w:rPr>
          <w:sz w:val="28"/>
          <w:szCs w:val="28"/>
        </w:rPr>
        <w:t>.18</w:t>
      </w:r>
      <w:r>
        <w:rPr>
          <w:sz w:val="28"/>
          <w:szCs w:val="28"/>
        </w:rPr>
        <w:t>.1</w:t>
      </w:r>
      <w:r w:rsidR="006B6948">
        <w:rPr>
          <w:sz w:val="28"/>
          <w:szCs w:val="28"/>
        </w:rPr>
        <w:t>0</w:t>
      </w:r>
      <w:r>
        <w:rPr>
          <w:sz w:val="28"/>
          <w:szCs w:val="28"/>
        </w:rPr>
        <w:t>.</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при заключении договора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 xml:space="preserve">ного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н</w:t>
      </w:r>
      <w:r>
        <w:rPr>
          <w:rFonts w:ascii="Times New Roman" w:hAnsi="Times New Roman" w:cs="Times New Roman"/>
          <w:sz w:val="28"/>
          <w:szCs w:val="28"/>
        </w:rPr>
        <w:t>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w:t>
      </w:r>
      <w:r w:rsidR="008E2AB7">
        <w:rPr>
          <w:rFonts w:ascii="Times New Roman" w:hAnsi="Times New Roman" w:cs="Times New Roman"/>
          <w:sz w:val="28"/>
          <w:szCs w:val="28"/>
        </w:rPr>
        <w:t>муниципаль</w:t>
      </w:r>
      <w:r>
        <w:rPr>
          <w:rFonts w:ascii="Times New Roman" w:hAnsi="Times New Roman" w:cs="Times New Roman"/>
          <w:sz w:val="28"/>
          <w:szCs w:val="28"/>
        </w:rPr>
        <w:t>ных контрактов)</w:t>
      </w:r>
      <w:r w:rsidRPr="00982B50">
        <w:rPr>
          <w:rFonts w:ascii="Times New Roman" w:hAnsi="Times New Roman" w:cs="Times New Roman"/>
          <w:sz w:val="28"/>
          <w:szCs w:val="28"/>
        </w:rPr>
        <w:t>.В случае если в договоре не определена сумма, бюджетное обязательство принимается на основании расчета плановой суммы;</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w:t>
      </w:r>
      <w:r w:rsidR="00A42D60">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00A42D60">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00A42D60">
        <w:rPr>
          <w:sz w:val="28"/>
          <w:szCs w:val="28"/>
        </w:rPr>
        <w:t xml:space="preserve"> </w:t>
      </w:r>
      <w:r>
        <w:rPr>
          <w:sz w:val="28"/>
          <w:szCs w:val="28"/>
        </w:rPr>
        <w:t>не позднее последнего дня месяца, за который производится начисление;</w:t>
      </w:r>
    </w:p>
    <w:p w:rsidR="00BD72B5"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при расчетах по налогам</w:t>
      </w:r>
      <w:r w:rsidRPr="006B75E1">
        <w:rPr>
          <w:sz w:val="28"/>
          <w:szCs w:val="28"/>
        </w:rPr>
        <w:t>, сбор</w:t>
      </w:r>
      <w:r>
        <w:rPr>
          <w:sz w:val="28"/>
          <w:szCs w:val="28"/>
        </w:rPr>
        <w:t>ам</w:t>
      </w:r>
      <w:r w:rsidRPr="006B75E1">
        <w:rPr>
          <w:sz w:val="28"/>
          <w:szCs w:val="28"/>
        </w:rPr>
        <w:t>, пошлин</w:t>
      </w:r>
      <w:r>
        <w:rPr>
          <w:sz w:val="28"/>
          <w:szCs w:val="28"/>
        </w:rPr>
        <w:t>ам</w:t>
      </w:r>
      <w:r w:rsidRPr="006B75E1">
        <w:rPr>
          <w:sz w:val="28"/>
          <w:szCs w:val="28"/>
        </w:rPr>
        <w:t>,</w:t>
      </w:r>
      <w:r w:rsidR="00A42D60">
        <w:rPr>
          <w:sz w:val="28"/>
          <w:szCs w:val="28"/>
        </w:rPr>
        <w:t xml:space="preserve"> </w:t>
      </w:r>
      <w:r w:rsidRPr="006B75E1">
        <w:rPr>
          <w:sz w:val="28"/>
          <w:szCs w:val="28"/>
        </w:rPr>
        <w:t>ины</w:t>
      </w:r>
      <w:r>
        <w:rPr>
          <w:sz w:val="28"/>
          <w:szCs w:val="28"/>
        </w:rPr>
        <w:t>м</w:t>
      </w:r>
      <w:r w:rsidRPr="006B75E1">
        <w:rPr>
          <w:sz w:val="28"/>
          <w:szCs w:val="28"/>
        </w:rPr>
        <w:t xml:space="preserve"> выплат</w:t>
      </w:r>
      <w:r>
        <w:rPr>
          <w:sz w:val="28"/>
          <w:szCs w:val="28"/>
        </w:rPr>
        <w:t>ам</w:t>
      </w:r>
      <w:r w:rsidRPr="006B75E1">
        <w:rPr>
          <w:sz w:val="28"/>
          <w:szCs w:val="28"/>
        </w:rPr>
        <w:t>, предусмотренны</w:t>
      </w:r>
      <w:r>
        <w:rPr>
          <w:sz w:val="28"/>
          <w:szCs w:val="28"/>
        </w:rPr>
        <w:t>х</w:t>
      </w:r>
      <w:r w:rsidRPr="006B75E1">
        <w:rPr>
          <w:sz w:val="28"/>
          <w:szCs w:val="28"/>
        </w:rPr>
        <w:t xml:space="preserve"> к исполнению за счет средств </w:t>
      </w:r>
      <w:r w:rsidR="002E2304">
        <w:rPr>
          <w:sz w:val="28"/>
          <w:szCs w:val="28"/>
        </w:rPr>
        <w:t>мест</w:t>
      </w:r>
      <w:r>
        <w:rPr>
          <w:sz w:val="28"/>
          <w:szCs w:val="28"/>
        </w:rPr>
        <w:t>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Pr="006B75E1"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по уплате членских взносов – на основании документов (счетов) представленных организациями на дату составления документа;</w:t>
      </w:r>
    </w:p>
    <w:p w:rsidR="00BD72B5" w:rsidRPr="00143AF6"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бюджетным кредитам, предоставленным другим бюджетам бюджетной системы Российской Федерации, и с иными дебиторами по бюджетным кредитам - в размере стоимости заключенных </w:t>
      </w:r>
      <w:r w:rsidRPr="00982B50">
        <w:rPr>
          <w:rFonts w:ascii="Times New Roman" w:hAnsi="Times New Roman" w:cs="Times New Roman"/>
          <w:sz w:val="28"/>
          <w:szCs w:val="28"/>
        </w:rPr>
        <w:t>договор</w:t>
      </w:r>
      <w:r>
        <w:rPr>
          <w:rFonts w:ascii="Times New Roman" w:hAnsi="Times New Roman" w:cs="Times New Roman"/>
          <w:sz w:val="28"/>
          <w:szCs w:val="28"/>
        </w:rPr>
        <w:t>ов</w:t>
      </w:r>
      <w:r w:rsidRPr="00982B50">
        <w:rPr>
          <w:rFonts w:ascii="Times New Roman" w:hAnsi="Times New Roman" w:cs="Times New Roman"/>
          <w:sz w:val="28"/>
          <w:szCs w:val="28"/>
        </w:rPr>
        <w:t xml:space="preserve"> (</w:t>
      </w:r>
      <w:r>
        <w:rPr>
          <w:rFonts w:ascii="Times New Roman" w:hAnsi="Times New Roman" w:cs="Times New Roman"/>
          <w:sz w:val="28"/>
          <w:szCs w:val="28"/>
        </w:rPr>
        <w:t>соглашений) о предоставлении бюджетного кредита и отражаются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143AF6">
        <w:rPr>
          <w:rFonts w:ascii="Times New Roman" w:hAnsi="Times New Roman" w:cs="Times New Roman"/>
          <w:sz w:val="28"/>
          <w:szCs w:val="28"/>
        </w:rPr>
        <w:lastRenderedPageBreak/>
        <w:t>-</w:t>
      </w:r>
      <w:r>
        <w:rPr>
          <w:rFonts w:ascii="Times New Roman" w:hAnsi="Times New Roman" w:cs="Times New Roman"/>
          <w:sz w:val="28"/>
          <w:szCs w:val="28"/>
        </w:rPr>
        <w:t xml:space="preserve"> при расчетах по принятым </w:t>
      </w:r>
      <w:r w:rsidRPr="00143AF6">
        <w:rPr>
          <w:rFonts w:ascii="Times New Roman" w:hAnsi="Times New Roman" w:cs="Times New Roman"/>
          <w:sz w:val="28"/>
          <w:szCs w:val="28"/>
        </w:rPr>
        <w:t>долговым</w:t>
      </w:r>
      <w:r>
        <w:rPr>
          <w:rFonts w:ascii="Times New Roman" w:hAnsi="Times New Roman" w:cs="Times New Roman"/>
          <w:sz w:val="28"/>
          <w:szCs w:val="28"/>
        </w:rPr>
        <w:t xml:space="preserve"> обязательствам в рамках привлечения средств -  в размере стоимости заключенных кредитных договоров (кредитных соглашений)</w:t>
      </w:r>
      <w:r w:rsidR="00A42D60">
        <w:rPr>
          <w:rFonts w:ascii="Times New Roman" w:hAnsi="Times New Roman" w:cs="Times New Roman"/>
          <w:sz w:val="28"/>
          <w:szCs w:val="28"/>
        </w:rPr>
        <w:t xml:space="preserve"> </w:t>
      </w:r>
      <w:r>
        <w:rPr>
          <w:rFonts w:ascii="Times New Roman" w:hAnsi="Times New Roman" w:cs="Times New Roman"/>
          <w:sz w:val="28"/>
          <w:szCs w:val="28"/>
        </w:rPr>
        <w:t>и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77473B">
        <w:rPr>
          <w:rFonts w:ascii="Times New Roman" w:hAnsi="Times New Roman" w:cs="Times New Roman"/>
          <w:sz w:val="28"/>
          <w:szCs w:val="28"/>
        </w:rPr>
        <w:t>-</w:t>
      </w:r>
      <w:r>
        <w:rPr>
          <w:rFonts w:ascii="Times New Roman" w:hAnsi="Times New Roman" w:cs="Times New Roman"/>
          <w:sz w:val="28"/>
          <w:szCs w:val="28"/>
        </w:rPr>
        <w:t> по начисленным процентам, пеням, штрафным санкциям, связанных с привлечением по</w:t>
      </w:r>
      <w:r w:rsidR="00A42D60">
        <w:rPr>
          <w:rFonts w:ascii="Times New Roman" w:hAnsi="Times New Roman" w:cs="Times New Roman"/>
          <w:sz w:val="28"/>
          <w:szCs w:val="28"/>
        </w:rPr>
        <w:t xml:space="preserve"> </w:t>
      </w:r>
      <w:r>
        <w:rPr>
          <w:rFonts w:ascii="Times New Roman" w:hAnsi="Times New Roman" w:cs="Times New Roman"/>
          <w:sz w:val="28"/>
          <w:szCs w:val="28"/>
        </w:rPr>
        <w:t>заимствований – на основании служебной записки по дате выплаты процентов, пеней, штрафных санкций;</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Pr="00D062AD">
        <w:rPr>
          <w:rFonts w:ascii="Times New Roman" w:hAnsi="Times New Roman" w:cs="Times New Roman"/>
          <w:sz w:val="28"/>
          <w:szCs w:val="28"/>
        </w:rPr>
        <w:t>, субсидий, субвенций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кроме средств резервного фонда) – в объеме бюджетных ассигнований на указанные цели по дате получения Уведомлений о бюджетных ассигнованиях;</w:t>
      </w:r>
    </w:p>
    <w:p w:rsidR="002E2304" w:rsidRDefault="00BD72B5" w:rsidP="002E230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E2304">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оплате расходов по судебным искам – на основания листа согласования на дату получения в </w:t>
      </w:r>
      <w:r w:rsidR="00A42D60">
        <w:rPr>
          <w:rFonts w:ascii="Times New Roman" w:hAnsi="Times New Roman" w:cs="Times New Roman"/>
          <w:sz w:val="28"/>
          <w:szCs w:val="28"/>
        </w:rPr>
        <w:t>сектор</w:t>
      </w:r>
      <w:r>
        <w:rPr>
          <w:rFonts w:ascii="Times New Roman" w:hAnsi="Times New Roman" w:cs="Times New Roman"/>
          <w:sz w:val="28"/>
          <w:szCs w:val="28"/>
        </w:rPr>
        <w:t xml:space="preserve"> учета</w:t>
      </w:r>
      <w:r w:rsidR="002E2304">
        <w:rPr>
          <w:rFonts w:ascii="Times New Roman" w:hAnsi="Times New Roman" w:cs="Times New Roman"/>
          <w:sz w:val="28"/>
          <w:szCs w:val="28"/>
        </w:rPr>
        <w:t xml:space="preserve"> и отчетности</w:t>
      </w:r>
      <w:r>
        <w:rPr>
          <w:rFonts w:ascii="Times New Roman" w:hAnsi="Times New Roman" w:cs="Times New Roman"/>
          <w:sz w:val="28"/>
          <w:szCs w:val="28"/>
        </w:rP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B27396">
        <w:rPr>
          <w:rFonts w:ascii="Times New Roman" w:hAnsi="Times New Roman" w:cs="Times New Roman"/>
          <w:sz w:val="28"/>
          <w:szCs w:val="28"/>
        </w:rPr>
        <w:t>1</w:t>
      </w:r>
      <w:r w:rsidR="00BD72B5">
        <w:rPr>
          <w:rFonts w:ascii="Times New Roman" w:hAnsi="Times New Roman" w:cs="Times New Roman"/>
          <w:sz w:val="28"/>
          <w:szCs w:val="28"/>
        </w:rPr>
        <w:t>. </w:t>
      </w:r>
      <w:r w:rsidR="00BD72B5" w:rsidRPr="00982B50">
        <w:rPr>
          <w:rFonts w:ascii="Times New Roman" w:hAnsi="Times New Roman" w:cs="Times New Roman"/>
          <w:sz w:val="28"/>
          <w:szCs w:val="28"/>
        </w:rPr>
        <w:t>Суммы ранее принятых обязательств подлежат корректировке:</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 при изменении сумм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на дату принятия такого изменения на основании Дополнительного соглашения к договору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ому контракту) либо иных документов, изменяющих сумму договора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ого контракта);</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плановой суммы к договору (на оказание услуг связи</w:t>
      </w:r>
      <w:r>
        <w:rPr>
          <w:rFonts w:ascii="Times New Roman" w:hAnsi="Times New Roman" w:cs="Times New Roman"/>
          <w:sz w:val="28"/>
          <w:szCs w:val="28"/>
        </w:rPr>
        <w:t xml:space="preserve"> и другие</w:t>
      </w:r>
      <w:r w:rsidRPr="00982B50">
        <w:rPr>
          <w:rFonts w:ascii="Times New Roman" w:hAnsi="Times New Roman" w:cs="Times New Roman"/>
          <w:sz w:val="28"/>
          <w:szCs w:val="28"/>
        </w:rPr>
        <w:t>),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ному контракту);</w:t>
      </w:r>
    </w:p>
    <w:p w:rsidR="00BD72B5" w:rsidRDefault="00BD72B5" w:rsidP="00BD72B5">
      <w:pPr>
        <w:pStyle w:val="ConsPlusDocList"/>
        <w:widowControl/>
        <w:ind w:firstLine="540"/>
        <w:jc w:val="both"/>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накладной - при изменении суммы накладной, например</w:t>
      </w:r>
      <w:r>
        <w:rPr>
          <w:rFonts w:ascii="Times New Roman" w:hAnsi="Times New Roman" w:cs="Times New Roman"/>
          <w:sz w:val="28"/>
          <w:szCs w:val="28"/>
        </w:rPr>
        <w:t>,</w:t>
      </w:r>
      <w:r w:rsidRPr="00982B50">
        <w:rPr>
          <w:rFonts w:ascii="Times New Roman" w:hAnsi="Times New Roman" w:cs="Times New Roman"/>
          <w:sz w:val="28"/>
          <w:szCs w:val="28"/>
        </w:rPr>
        <w:t xml:space="preserve">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763128">
        <w:rPr>
          <w:rFonts w:ascii="Times New Roman" w:hAnsi="Times New Roman" w:cs="Times New Roman"/>
          <w:sz w:val="28"/>
          <w:szCs w:val="28"/>
        </w:rPr>
        <w:t>2</w:t>
      </w:r>
      <w:r w:rsidR="00BD72B5">
        <w:rPr>
          <w:rFonts w:ascii="Times New Roman" w:hAnsi="Times New Roman" w:cs="Times New Roman"/>
          <w:sz w:val="28"/>
          <w:szCs w:val="28"/>
        </w:rPr>
        <w:t xml:space="preserve">. </w:t>
      </w:r>
      <w:r w:rsidR="00BD72B5"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sidR="00BD72B5">
        <w:rPr>
          <w:rFonts w:ascii="Times New Roman" w:hAnsi="Times New Roman" w:cs="Times New Roman"/>
          <w:sz w:val="28"/>
          <w:szCs w:val="28"/>
        </w:rPr>
        <w:t xml:space="preserve"> без проведения конкурентных способов  определения поставщика</w:t>
      </w:r>
      <w:r w:rsidR="00BD72B5"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150103000 «Лимиты бюджетных обязательств получателей бюджетных средств» в корреспонденции с кредитом соответствующих счетов аналитического учета счета 150201000 «Принятые обязательства</w:t>
      </w:r>
      <w:r w:rsidR="00BD72B5">
        <w:rPr>
          <w:rFonts w:ascii="Times New Roman" w:hAnsi="Times New Roman" w:cs="Times New Roman"/>
          <w:sz w:val="28"/>
          <w:szCs w:val="28"/>
        </w:rPr>
        <w:t>».</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2E3240">
        <w:rPr>
          <w:sz w:val="28"/>
          <w:szCs w:val="28"/>
        </w:rPr>
        <w:t>.18</w:t>
      </w:r>
      <w:r w:rsidR="00BD72B5" w:rsidRPr="00217A57">
        <w:rPr>
          <w:sz w:val="28"/>
          <w:szCs w:val="28"/>
        </w:rPr>
        <w:t>.1</w:t>
      </w:r>
      <w:r w:rsidR="00763128">
        <w:rPr>
          <w:sz w:val="28"/>
          <w:szCs w:val="28"/>
        </w:rPr>
        <w:t>3</w:t>
      </w:r>
      <w:r w:rsidR="00BD72B5">
        <w:rPr>
          <w:sz w:val="28"/>
          <w:szCs w:val="28"/>
        </w:rPr>
        <w:t>.</w:t>
      </w:r>
      <w:r w:rsidR="00BD72B5" w:rsidRPr="00217A57">
        <w:rPr>
          <w:sz w:val="28"/>
          <w:szCs w:val="28"/>
        </w:rPr>
        <w:t xml:space="preserve">Суммы принятых обязательств по </w:t>
      </w:r>
      <w:r w:rsidR="00BD72B5">
        <w:rPr>
          <w:sz w:val="28"/>
          <w:szCs w:val="28"/>
        </w:rPr>
        <w:t xml:space="preserve">источникам финансирования дефицита бюджета в </w:t>
      </w:r>
      <w:r w:rsidR="00BD72B5" w:rsidRPr="00217A57">
        <w:rPr>
          <w:sz w:val="28"/>
          <w:szCs w:val="28"/>
        </w:rPr>
        <w:t xml:space="preserve">пределах, </w:t>
      </w:r>
      <w:r w:rsidR="00BD72B5">
        <w:rPr>
          <w:sz w:val="28"/>
          <w:szCs w:val="28"/>
        </w:rPr>
        <w:t>утвержденных ассигнований</w:t>
      </w:r>
      <w:r w:rsidR="00BD72B5" w:rsidRPr="00217A57">
        <w:rPr>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sidR="00BD72B5">
        <w:rPr>
          <w:sz w:val="28"/>
          <w:szCs w:val="28"/>
        </w:rPr>
        <w:t>3</w:t>
      </w:r>
      <w:r w:rsidR="00BD72B5" w:rsidRPr="00217A57">
        <w:rPr>
          <w:sz w:val="28"/>
          <w:szCs w:val="28"/>
        </w:rPr>
        <w:t>03000</w:t>
      </w:r>
      <w:r w:rsidR="00BD72B5">
        <w:rPr>
          <w:sz w:val="28"/>
          <w:szCs w:val="28"/>
        </w:rPr>
        <w:t xml:space="preserve"> «Бюджетные ассигнования получателей бюджетных средств и администраторов выплат по источникам» </w:t>
      </w:r>
      <w:r w:rsidR="00BD72B5" w:rsidRPr="00217A57">
        <w:rPr>
          <w:sz w:val="28"/>
          <w:szCs w:val="28"/>
        </w:rPr>
        <w:t xml:space="preserve">в корреспонденции </w:t>
      </w:r>
      <w:r w:rsidR="00BD72B5" w:rsidRPr="00217A57">
        <w:rPr>
          <w:sz w:val="28"/>
          <w:szCs w:val="28"/>
        </w:rPr>
        <w:lastRenderedPageBreak/>
        <w:t>с кредитом соответствующих счетов аналитического учета счета 150201000 «Принятые обязательства</w:t>
      </w:r>
      <w:r w:rsidR="00BD72B5">
        <w:rPr>
          <w:sz w:val="28"/>
          <w:szCs w:val="28"/>
        </w:rPr>
        <w:t>».</w:t>
      </w:r>
    </w:p>
    <w:p w:rsidR="00BD72B5" w:rsidRPr="00C6508B"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sidRPr="001B5C07">
        <w:rPr>
          <w:rFonts w:ascii="Times New Roman" w:hAnsi="Times New Roman" w:cs="Times New Roman"/>
          <w:sz w:val="28"/>
          <w:szCs w:val="28"/>
        </w:rPr>
        <w:t>.</w:t>
      </w:r>
      <w:r w:rsidR="002E3240">
        <w:rPr>
          <w:rFonts w:ascii="Times New Roman" w:hAnsi="Times New Roman" w:cs="Times New Roman"/>
          <w:sz w:val="28"/>
          <w:szCs w:val="28"/>
        </w:rPr>
        <w:t>18</w:t>
      </w:r>
      <w:r w:rsidR="00BD72B5" w:rsidRPr="001B5C07">
        <w:rPr>
          <w:rFonts w:ascii="Times New Roman" w:hAnsi="Times New Roman" w:cs="Times New Roman"/>
          <w:sz w:val="28"/>
          <w:szCs w:val="28"/>
        </w:rPr>
        <w:t>.</w:t>
      </w:r>
      <w:r w:rsidR="00BD72B5">
        <w:rPr>
          <w:rFonts w:ascii="Times New Roman" w:hAnsi="Times New Roman" w:cs="Times New Roman"/>
          <w:sz w:val="28"/>
          <w:szCs w:val="28"/>
        </w:rPr>
        <w:t>1</w:t>
      </w:r>
      <w:r w:rsidR="00763128">
        <w:rPr>
          <w:rFonts w:ascii="Times New Roman" w:hAnsi="Times New Roman" w:cs="Times New Roman"/>
          <w:sz w:val="28"/>
          <w:szCs w:val="28"/>
        </w:rPr>
        <w:t>4</w:t>
      </w:r>
      <w:r w:rsidR="00BD72B5">
        <w:rPr>
          <w:rFonts w:ascii="Times New Roman" w:hAnsi="Times New Roman" w:cs="Times New Roman"/>
          <w:sz w:val="28"/>
          <w:szCs w:val="28"/>
        </w:rPr>
        <w:t>.</w:t>
      </w:r>
      <w:r w:rsidR="00BD72B5">
        <w:rPr>
          <w:rFonts w:ascii="Times New Roman" w:hAnsi="Times New Roman" w:cs="Times New Roman"/>
          <w:sz w:val="28"/>
          <w:szCs w:val="28"/>
          <w:lang w:val="en-US"/>
        </w:rPr>
        <w:t> </w:t>
      </w:r>
      <w:r w:rsidR="00BD72B5">
        <w:rPr>
          <w:rFonts w:ascii="Times New Roman" w:hAnsi="Times New Roman" w:cs="Times New Roman"/>
          <w:sz w:val="28"/>
          <w:szCs w:val="28"/>
        </w:rPr>
        <w:t>Принятые денежные обязательства принимаются в пределах</w:t>
      </w:r>
      <w:r w:rsidR="00BD72B5"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BD72B5" w:rsidRPr="006B75E1" w:rsidRDefault="00BD72B5"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sidR="005F36F3">
        <w:rPr>
          <w:sz w:val="28"/>
          <w:szCs w:val="28"/>
        </w:rPr>
        <w:t>муниципаль</w:t>
      </w:r>
      <w:r w:rsidRPr="006B75E1">
        <w:rPr>
          <w:sz w:val="28"/>
          <w:szCs w:val="28"/>
        </w:rPr>
        <w:t>ных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sidR="005F36F3">
        <w:rPr>
          <w:sz w:val="28"/>
          <w:szCs w:val="28"/>
        </w:rPr>
        <w:t>муниципаль</w:t>
      </w:r>
      <w:r w:rsidRPr="006B75E1">
        <w:rPr>
          <w:sz w:val="28"/>
          <w:szCs w:val="28"/>
        </w:rPr>
        <w:t>ного контракта)</w:t>
      </w:r>
      <w:r>
        <w:rPr>
          <w:sz w:val="28"/>
          <w:szCs w:val="28"/>
        </w:rPr>
        <w:t xml:space="preserve"> на дату перечисления денежных средств поставщикам</w:t>
      </w:r>
      <w:r w:rsidRPr="006B75E1">
        <w:rPr>
          <w:sz w:val="28"/>
          <w:szCs w:val="28"/>
        </w:rPr>
        <w:t xml:space="preserve">; </w:t>
      </w:r>
    </w:p>
    <w:p w:rsidR="00BD72B5" w:rsidRDefault="00BD72B5"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sidR="00763128">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sidR="005F36F3">
        <w:rPr>
          <w:sz w:val="28"/>
          <w:szCs w:val="28"/>
        </w:rPr>
        <w:t>муниципаль</w:t>
      </w:r>
      <w:r w:rsidRPr="006B75E1">
        <w:rPr>
          <w:sz w:val="28"/>
          <w:szCs w:val="28"/>
        </w:rPr>
        <w:t>ным контрактам) – в сумме исполненных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3128">
        <w:rPr>
          <w:rFonts w:ascii="Times New Roman" w:hAnsi="Times New Roman" w:cs="Times New Roman"/>
          <w:sz w:val="28"/>
          <w:szCs w:val="28"/>
        </w:rPr>
        <w:t xml:space="preserve">обязательства по </w:t>
      </w:r>
      <w:r>
        <w:rPr>
          <w:rFonts w:ascii="Times New Roman" w:hAnsi="Times New Roman" w:cs="Times New Roman"/>
          <w:sz w:val="28"/>
          <w:szCs w:val="28"/>
        </w:rPr>
        <w:t>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командировочным расходам</w:t>
      </w:r>
      <w:r w:rsidR="00763128">
        <w:rPr>
          <w:rFonts w:ascii="Times New Roman" w:hAnsi="Times New Roman" w:cs="Times New Roman"/>
          <w:sz w:val="28"/>
          <w:szCs w:val="28"/>
        </w:rPr>
        <w:t> </w:t>
      </w:r>
      <w:r>
        <w:rPr>
          <w:rFonts w:ascii="Times New Roman" w:hAnsi="Times New Roman" w:cs="Times New Roman"/>
          <w:sz w:val="28"/>
          <w:szCs w:val="28"/>
        </w:rPr>
        <w:t xml:space="preserve">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63128">
        <w:rPr>
          <w:rFonts w:ascii="Times New Roman" w:hAnsi="Times New Roman" w:cs="Times New Roman"/>
          <w:sz w:val="28"/>
          <w:szCs w:val="28"/>
        </w:rPr>
        <w:t>обязательства по</w:t>
      </w:r>
      <w:r>
        <w:rPr>
          <w:rFonts w:ascii="Times New Roman" w:hAnsi="Times New Roman" w:cs="Times New Roman"/>
          <w:sz w:val="28"/>
          <w:szCs w:val="28"/>
        </w:rPr>
        <w:t xml:space="preserve"> 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авансам, выданным на хозяйственные нужды - на дату утверждения авансового отчета;</w:t>
      </w:r>
    </w:p>
    <w:p w:rsidR="00BD72B5" w:rsidRDefault="00BD72B5"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предоставлению в текущем финансовом году из </w:t>
      </w:r>
      <w:r w:rsidR="005F36F3">
        <w:rPr>
          <w:sz w:val="28"/>
          <w:szCs w:val="28"/>
        </w:rPr>
        <w:t>ме</w:t>
      </w:r>
      <w:r w:rsidRPr="0041420C">
        <w:rPr>
          <w:sz w:val="28"/>
          <w:szCs w:val="28"/>
        </w:rPr>
        <w:t>стного бюджета межбюджетных трансфертов,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5F36F3" w:rsidRDefault="00BD72B5" w:rsidP="005F36F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005F36F3">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006E43F3">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sidR="00763128">
        <w:rPr>
          <w:rFonts w:ascii="Times New Roman" w:hAnsi="Times New Roman" w:cs="Times New Roman"/>
          <w:sz w:val="28"/>
          <w:szCs w:val="28"/>
        </w:rPr>
        <w:t>;</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006E43F3">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006E43F3">
        <w:rPr>
          <w:sz w:val="28"/>
          <w:szCs w:val="28"/>
        </w:rPr>
        <w:t xml:space="preserve"> </w:t>
      </w:r>
      <w:r>
        <w:rPr>
          <w:sz w:val="28"/>
          <w:szCs w:val="28"/>
        </w:rPr>
        <w:t>не позднее последнего дня месяца, за который производится начисление;</w:t>
      </w:r>
    </w:p>
    <w:p w:rsidR="00BD72B5" w:rsidRDefault="00BD72B5" w:rsidP="00BD72B5">
      <w:pPr>
        <w:tabs>
          <w:tab w:val="left" w:pos="465"/>
        </w:tabs>
        <w:snapToGrid w:val="0"/>
        <w:ind w:firstLine="540"/>
        <w:jc w:val="both"/>
        <w:rPr>
          <w:sz w:val="28"/>
          <w:szCs w:val="28"/>
        </w:rPr>
      </w:pPr>
      <w:r>
        <w:rPr>
          <w:sz w:val="28"/>
          <w:szCs w:val="28"/>
        </w:rPr>
        <w:t>- обязательства по уплате налогов</w:t>
      </w:r>
      <w:r w:rsidRPr="006B75E1">
        <w:rPr>
          <w:sz w:val="28"/>
          <w:szCs w:val="28"/>
        </w:rPr>
        <w:t>, сбор</w:t>
      </w:r>
      <w:r>
        <w:rPr>
          <w:sz w:val="28"/>
          <w:szCs w:val="28"/>
        </w:rPr>
        <w:t>ов</w:t>
      </w:r>
      <w:r w:rsidRPr="006B75E1">
        <w:rPr>
          <w:sz w:val="28"/>
          <w:szCs w:val="28"/>
        </w:rPr>
        <w:t>, пошлин,</w:t>
      </w:r>
      <w:r w:rsidR="006E43F3">
        <w:rPr>
          <w:sz w:val="28"/>
          <w:szCs w:val="28"/>
        </w:rPr>
        <w:t xml:space="preserve"> </w:t>
      </w:r>
      <w:r w:rsidRPr="006B75E1">
        <w:rPr>
          <w:sz w:val="28"/>
          <w:szCs w:val="28"/>
        </w:rPr>
        <w:t>ины</w:t>
      </w:r>
      <w:r>
        <w:rPr>
          <w:sz w:val="28"/>
          <w:szCs w:val="28"/>
        </w:rPr>
        <w:t>х</w:t>
      </w:r>
      <w:r w:rsidRPr="006B75E1">
        <w:rPr>
          <w:sz w:val="28"/>
          <w:szCs w:val="28"/>
        </w:rPr>
        <w:t xml:space="preserve"> выплат, предусмотренны</w:t>
      </w:r>
      <w:r>
        <w:rPr>
          <w:sz w:val="28"/>
          <w:szCs w:val="28"/>
        </w:rPr>
        <w:t>х</w:t>
      </w:r>
      <w:r w:rsidRPr="006B75E1">
        <w:rPr>
          <w:sz w:val="28"/>
          <w:szCs w:val="28"/>
        </w:rPr>
        <w:t xml:space="preserve"> к исполнению за счет средств </w:t>
      </w:r>
      <w:r>
        <w:rPr>
          <w:sz w:val="28"/>
          <w:szCs w:val="28"/>
        </w:rPr>
        <w:t>областного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Default="00BD72B5" w:rsidP="00BD72B5">
      <w:pPr>
        <w:tabs>
          <w:tab w:val="left" w:pos="465"/>
        </w:tabs>
        <w:snapToGrid w:val="0"/>
        <w:ind w:firstLine="540"/>
        <w:jc w:val="both"/>
        <w:rPr>
          <w:sz w:val="28"/>
          <w:szCs w:val="28"/>
        </w:rPr>
      </w:pPr>
      <w:r>
        <w:rPr>
          <w:sz w:val="28"/>
          <w:szCs w:val="28"/>
        </w:rPr>
        <w:t xml:space="preserve">- </w:t>
      </w:r>
      <w:r w:rsidR="00763128">
        <w:rPr>
          <w:sz w:val="28"/>
          <w:szCs w:val="28"/>
        </w:rPr>
        <w:t xml:space="preserve">обязательства </w:t>
      </w:r>
      <w:r>
        <w:rPr>
          <w:sz w:val="28"/>
          <w:szCs w:val="28"/>
        </w:rPr>
        <w:t>по уплате членских взносов – на основании документов (счетов) представленных организациями на дату составления документа</w:t>
      </w:r>
      <w:r w:rsidR="00763128">
        <w:rPr>
          <w:sz w:val="28"/>
          <w:szCs w:val="28"/>
        </w:rPr>
        <w:t>;</w:t>
      </w:r>
    </w:p>
    <w:p w:rsidR="00BD72B5" w:rsidRDefault="00BD72B5" w:rsidP="00BD72B5">
      <w:pPr>
        <w:tabs>
          <w:tab w:val="left" w:pos="465"/>
        </w:tabs>
        <w:snapToGrid w:val="0"/>
        <w:ind w:firstLine="540"/>
        <w:jc w:val="both"/>
        <w:rPr>
          <w:sz w:val="28"/>
          <w:szCs w:val="28"/>
        </w:rPr>
      </w:pPr>
      <w:r w:rsidRPr="006B75E1">
        <w:rPr>
          <w:sz w:val="28"/>
          <w:szCs w:val="28"/>
        </w:rPr>
        <w:lastRenderedPageBreak/>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w:t>
      </w:r>
      <w:r w:rsidR="006E43F3">
        <w:rPr>
          <w:sz w:val="28"/>
          <w:szCs w:val="28"/>
        </w:rPr>
        <w:t xml:space="preserve"> </w:t>
      </w:r>
      <w:r>
        <w:rPr>
          <w:sz w:val="28"/>
          <w:szCs w:val="28"/>
        </w:rPr>
        <w:t>на дату образования кредиторской задолженности</w:t>
      </w:r>
      <w:r w:rsidR="00763128">
        <w:rPr>
          <w:sz w:val="28"/>
          <w:szCs w:val="28"/>
        </w:rPr>
        <w:t>.</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sidRPr="00DB2CA9">
        <w:rPr>
          <w:sz w:val="28"/>
          <w:szCs w:val="28"/>
        </w:rPr>
        <w:t>.1</w:t>
      </w:r>
      <w:r w:rsidR="00763128">
        <w:rPr>
          <w:sz w:val="28"/>
          <w:szCs w:val="28"/>
        </w:rPr>
        <w:t>5</w:t>
      </w:r>
      <w:r w:rsidR="00BD72B5" w:rsidRPr="00DB2CA9">
        <w:rPr>
          <w:sz w:val="28"/>
          <w:szCs w:val="28"/>
        </w:rPr>
        <w:t>.</w:t>
      </w:r>
      <w:r w:rsidR="00BD72B5">
        <w:rPr>
          <w:sz w:val="28"/>
          <w:szCs w:val="28"/>
        </w:rPr>
        <w:t xml:space="preserve"> Суммы </w:t>
      </w:r>
      <w:r w:rsidR="00BD72B5" w:rsidRPr="007D6F09">
        <w:rPr>
          <w:sz w:val="28"/>
          <w:szCs w:val="28"/>
        </w:rPr>
        <w:t>денежных обязательств, приняты</w:t>
      </w:r>
      <w:r w:rsidR="00BD72B5">
        <w:rPr>
          <w:sz w:val="28"/>
          <w:szCs w:val="28"/>
        </w:rPr>
        <w:t>е</w:t>
      </w:r>
      <w:r w:rsidR="00BD72B5" w:rsidRPr="007D6F09">
        <w:rPr>
          <w:sz w:val="28"/>
          <w:szCs w:val="28"/>
        </w:rPr>
        <w:t xml:space="preserve"> в пределах лимитов бюджетных обязательств (бюджетных ассигнований),</w:t>
      </w:r>
      <w:r w:rsidR="006E43F3">
        <w:rPr>
          <w:sz w:val="28"/>
          <w:szCs w:val="28"/>
        </w:rPr>
        <w:t xml:space="preserve"> </w:t>
      </w:r>
      <w:r w:rsidR="00BD72B5" w:rsidRPr="007D6F09">
        <w:rPr>
          <w:sz w:val="28"/>
          <w:szCs w:val="28"/>
        </w:rPr>
        <w:t xml:space="preserve">а также суммы внесенных изменений в объем принятых денежных обязательств </w:t>
      </w:r>
      <w:r w:rsidR="00BD72B5">
        <w:rPr>
          <w:sz w:val="28"/>
          <w:szCs w:val="28"/>
        </w:rPr>
        <w:t xml:space="preserve">отражаются </w:t>
      </w:r>
      <w:r w:rsidR="00BD72B5" w:rsidRPr="007D6F09">
        <w:rPr>
          <w:sz w:val="28"/>
          <w:szCs w:val="28"/>
        </w:rPr>
        <w:t>по</w:t>
      </w:r>
      <w:r w:rsidR="00BD72B5">
        <w:rPr>
          <w:sz w:val="28"/>
          <w:szCs w:val="28"/>
        </w:rPr>
        <w:t xml:space="preserve"> дебету </w:t>
      </w:r>
      <w:r w:rsidR="00BD72B5" w:rsidRPr="007D6F09">
        <w:rPr>
          <w:sz w:val="28"/>
          <w:szCs w:val="28"/>
        </w:rPr>
        <w:t xml:space="preserve">соответствующих счетов аналитического учета счета </w:t>
      </w:r>
      <w:r w:rsidR="00BD72B5">
        <w:rPr>
          <w:sz w:val="28"/>
          <w:szCs w:val="28"/>
        </w:rPr>
        <w:t>1</w:t>
      </w:r>
      <w:r w:rsidR="00BD72B5" w:rsidRPr="007D6F09">
        <w:rPr>
          <w:sz w:val="28"/>
          <w:szCs w:val="28"/>
        </w:rPr>
        <w:t xml:space="preserve">50201000 </w:t>
      </w:r>
      <w:r w:rsidR="00763128">
        <w:rPr>
          <w:sz w:val="28"/>
          <w:szCs w:val="28"/>
        </w:rPr>
        <w:t>«</w:t>
      </w:r>
      <w:r w:rsidR="00BD72B5" w:rsidRPr="007D6F09">
        <w:rPr>
          <w:sz w:val="28"/>
          <w:szCs w:val="28"/>
        </w:rPr>
        <w:t>Принятые обязательства</w:t>
      </w:r>
      <w:r w:rsidR="00763128">
        <w:rPr>
          <w:sz w:val="28"/>
          <w:szCs w:val="28"/>
        </w:rPr>
        <w:t>»</w:t>
      </w:r>
      <w:r w:rsidR="00BD72B5">
        <w:rPr>
          <w:sz w:val="28"/>
          <w:szCs w:val="28"/>
        </w:rPr>
        <w:t xml:space="preserve"> в корреспонденции с кредитом </w:t>
      </w:r>
      <w:r w:rsidR="00BD72B5" w:rsidRPr="007D6F09">
        <w:rPr>
          <w:sz w:val="28"/>
          <w:szCs w:val="28"/>
        </w:rPr>
        <w:t xml:space="preserve">соответствующих счетов аналитического учета счета </w:t>
      </w:r>
      <w:r w:rsidR="00BD72B5">
        <w:rPr>
          <w:sz w:val="28"/>
          <w:szCs w:val="28"/>
        </w:rPr>
        <w:t>150202000 «</w:t>
      </w:r>
      <w:r w:rsidR="00BD72B5" w:rsidRPr="00982B50">
        <w:rPr>
          <w:sz w:val="28"/>
          <w:szCs w:val="28"/>
        </w:rPr>
        <w:t>Принятые денежные обязательства</w:t>
      </w:r>
      <w:r w:rsidR="00BD72B5">
        <w:rPr>
          <w:sz w:val="28"/>
          <w:szCs w:val="28"/>
        </w:rPr>
        <w:t>»;</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Pr>
          <w:sz w:val="28"/>
          <w:szCs w:val="28"/>
        </w:rPr>
        <w:t>.1</w:t>
      </w:r>
      <w:r w:rsidR="00763128">
        <w:rPr>
          <w:sz w:val="28"/>
          <w:szCs w:val="28"/>
        </w:rPr>
        <w:t>6</w:t>
      </w:r>
      <w:r w:rsidR="00BD72B5">
        <w:rPr>
          <w:sz w:val="28"/>
          <w:szCs w:val="28"/>
        </w:rPr>
        <w:t xml:space="preserve">. </w:t>
      </w:r>
      <w:r w:rsidR="00BD72B5" w:rsidRPr="007D6F09">
        <w:rPr>
          <w:sz w:val="28"/>
          <w:szCs w:val="28"/>
        </w:rPr>
        <w:t>В показатели принятых денежных обязательств включаются:</w:t>
      </w:r>
    </w:p>
    <w:p w:rsidR="00BD72B5" w:rsidRPr="007D6F09" w:rsidRDefault="00763128" w:rsidP="00BD72B5">
      <w:pPr>
        <w:widowControl/>
        <w:ind w:firstLine="540"/>
        <w:jc w:val="both"/>
        <w:rPr>
          <w:sz w:val="28"/>
          <w:szCs w:val="28"/>
        </w:rPr>
      </w:pPr>
      <w:r>
        <w:rPr>
          <w:sz w:val="28"/>
          <w:szCs w:val="28"/>
        </w:rPr>
        <w:t>а)</w:t>
      </w:r>
      <w:r w:rsidR="00BD72B5" w:rsidRPr="007D6F09">
        <w:rPr>
          <w:sz w:val="28"/>
          <w:szCs w:val="28"/>
        </w:rP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данных соответствующих счетов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кредитовых оборотов соответствующих счетов аналитического учета счета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счетов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130402000 </w:t>
      </w:r>
      <w:r w:rsidR="00BD72B5">
        <w:rPr>
          <w:sz w:val="28"/>
          <w:szCs w:val="28"/>
        </w:rPr>
        <w:t>«</w:t>
      </w:r>
      <w:r w:rsidR="00BD72B5" w:rsidRPr="007D6F09">
        <w:rPr>
          <w:sz w:val="28"/>
          <w:szCs w:val="28"/>
        </w:rPr>
        <w:t>Расчеты с депонентами</w:t>
      </w:r>
      <w:r w:rsidR="00BD72B5">
        <w:rPr>
          <w:sz w:val="28"/>
          <w:szCs w:val="28"/>
        </w:rPr>
        <w:t>»</w:t>
      </w:r>
      <w:r w:rsidR="00BD72B5" w:rsidRPr="007D6F09">
        <w:rPr>
          <w:sz w:val="28"/>
          <w:szCs w:val="28"/>
        </w:rPr>
        <w:t xml:space="preserve">, 130403000 </w:t>
      </w:r>
      <w:r w:rsidR="00BD72B5">
        <w:rPr>
          <w:sz w:val="28"/>
          <w:szCs w:val="28"/>
        </w:rPr>
        <w:t>«</w:t>
      </w:r>
      <w:r w:rsidR="00BD72B5" w:rsidRPr="007D6F09">
        <w:rPr>
          <w:sz w:val="28"/>
          <w:szCs w:val="28"/>
        </w:rPr>
        <w:t>Расчеты по удержаниям из выплат по оплате труда</w:t>
      </w:r>
      <w:r w:rsidR="00BD72B5">
        <w:rPr>
          <w:sz w:val="28"/>
          <w:szCs w:val="28"/>
        </w:rPr>
        <w:t>»</w:t>
      </w:r>
      <w:r w:rsidR="00BD72B5" w:rsidRPr="007D6F09">
        <w:rPr>
          <w:sz w:val="28"/>
          <w:szCs w:val="28"/>
        </w:rPr>
        <w:t xml:space="preserve"> - исполненные в текущем периоде принятые денежные обязательства прошлых лет;</w:t>
      </w:r>
    </w:p>
    <w:p w:rsidR="00BD72B5" w:rsidRPr="007D6F09" w:rsidRDefault="001448B5" w:rsidP="00BD72B5">
      <w:pPr>
        <w:widowControl/>
        <w:ind w:firstLine="540"/>
        <w:jc w:val="both"/>
        <w:rPr>
          <w:sz w:val="28"/>
          <w:szCs w:val="28"/>
        </w:rPr>
      </w:pPr>
      <w:r>
        <w:rPr>
          <w:sz w:val="28"/>
          <w:szCs w:val="28"/>
        </w:rPr>
        <w:t>б)</w:t>
      </w:r>
      <w:r w:rsidR="00BD72B5" w:rsidRPr="007D6F09">
        <w:rPr>
          <w:sz w:val="28"/>
          <w:szCs w:val="28"/>
        </w:rPr>
        <w:t>в части расчетов с подотчетными лицами, в разрезе контрагентов (подотчетных лиц):</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за </w:t>
      </w:r>
      <w:r w:rsidR="00BD72B5" w:rsidRPr="007D6F09">
        <w:rPr>
          <w:sz w:val="28"/>
          <w:szCs w:val="28"/>
        </w:rPr>
        <w:lastRenderedPageBreak/>
        <w:t xml:space="preserve">минусом кредитовых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в текущем периоде подотчетными лицами денежные средства в возмещение перерасходов прошлых лет.</w:t>
      </w:r>
      <w:r w:rsidR="006E43F3">
        <w:rPr>
          <w:sz w:val="28"/>
          <w:szCs w:val="28"/>
        </w:rPr>
        <w:t xml:space="preserve"> </w:t>
      </w:r>
      <w:r w:rsidR="00BD72B5"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sidR="00BD72B5">
        <w:rPr>
          <w:sz w:val="28"/>
          <w:szCs w:val="28"/>
        </w:rPr>
        <w:t xml:space="preserve"> «</w:t>
      </w:r>
      <w:r w:rsidR="00BD72B5" w:rsidRPr="007D6F09">
        <w:rPr>
          <w:sz w:val="28"/>
          <w:szCs w:val="28"/>
        </w:rPr>
        <w:t>Расчеты с подотчетными лицами</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BD72B5" w:rsidRPr="007D6F09" w:rsidRDefault="001448B5" w:rsidP="00BD72B5">
      <w:pPr>
        <w:widowControl/>
        <w:ind w:firstLine="540"/>
        <w:jc w:val="both"/>
        <w:rPr>
          <w:sz w:val="28"/>
          <w:szCs w:val="28"/>
        </w:rPr>
      </w:pPr>
      <w:r>
        <w:rPr>
          <w:sz w:val="28"/>
          <w:szCs w:val="28"/>
        </w:rPr>
        <w:t>в) </w:t>
      </w:r>
      <w:r w:rsidR="00BD72B5"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на основании кредитовых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sidR="008927B2">
        <w:rPr>
          <w:sz w:val="28"/>
          <w:szCs w:val="28"/>
        </w:rPr>
        <w:t xml:space="preserve"> </w:t>
      </w:r>
      <w:r w:rsidR="00BD72B5" w:rsidRPr="007D6F09">
        <w:rPr>
          <w:sz w:val="28"/>
          <w:szCs w:val="28"/>
        </w:rP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BD72B5" w:rsidRPr="007D6F09" w:rsidRDefault="001448B5" w:rsidP="00BD72B5">
      <w:pPr>
        <w:widowControl/>
        <w:ind w:firstLine="540"/>
        <w:jc w:val="both"/>
        <w:rPr>
          <w:sz w:val="28"/>
          <w:szCs w:val="28"/>
        </w:rPr>
      </w:pPr>
      <w:r>
        <w:rPr>
          <w:sz w:val="28"/>
          <w:szCs w:val="28"/>
        </w:rPr>
        <w:t>г)</w:t>
      </w:r>
      <w:r w:rsidR="00BD72B5"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sidR="00BD72B5">
        <w:rPr>
          <w:sz w:val="28"/>
          <w:szCs w:val="28"/>
        </w:rPr>
        <w:t>«</w:t>
      </w:r>
      <w:r w:rsidR="00BD72B5" w:rsidRPr="007D6F09">
        <w:rPr>
          <w:sz w:val="28"/>
          <w:szCs w:val="28"/>
        </w:rPr>
        <w:t>Расчеты с кредиторами по долговым обязательствам</w:t>
      </w:r>
      <w:r w:rsidR="00BD72B5">
        <w:rPr>
          <w:sz w:val="28"/>
          <w:szCs w:val="28"/>
        </w:rPr>
        <w:t>»</w:t>
      </w:r>
      <w:r w:rsidR="00BD72B5" w:rsidRPr="007D6F09">
        <w:rPr>
          <w:sz w:val="28"/>
          <w:szCs w:val="28"/>
        </w:rPr>
        <w:t>:</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BD72B5" w:rsidRDefault="001448B5" w:rsidP="00BD72B5">
      <w:pPr>
        <w:widowControl/>
        <w:ind w:firstLine="540"/>
        <w:jc w:val="both"/>
        <w:rPr>
          <w:sz w:val="28"/>
          <w:szCs w:val="28"/>
        </w:rPr>
      </w:pPr>
      <w:r>
        <w:rPr>
          <w:sz w:val="28"/>
          <w:szCs w:val="28"/>
        </w:rPr>
        <w:t>-</w:t>
      </w:r>
      <w:r w:rsidR="00BD72B5"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BD72B5" w:rsidRPr="006B75E1" w:rsidRDefault="00DF158B" w:rsidP="00BD72B5">
      <w:pPr>
        <w:ind w:firstLine="540"/>
        <w:contextualSpacing/>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7</w:t>
      </w:r>
      <w:r w:rsidR="00BD72B5">
        <w:rPr>
          <w:sz w:val="28"/>
          <w:szCs w:val="28"/>
        </w:rPr>
        <w:t>.</w:t>
      </w:r>
      <w:r w:rsidR="001448B5">
        <w:rPr>
          <w:sz w:val="28"/>
          <w:szCs w:val="28"/>
        </w:rPr>
        <w:t> </w:t>
      </w:r>
      <w:r w:rsidR="00BD72B5">
        <w:rPr>
          <w:sz w:val="28"/>
          <w:szCs w:val="28"/>
        </w:rPr>
        <w:t xml:space="preserve"> На счете 150207000 «Принимаемые обязательства» учитывается сумма бюджетных обязательств, в пределах утвержденных лимитов бюджетных обязательств,</w:t>
      </w:r>
      <w:r w:rsidR="008927B2">
        <w:rPr>
          <w:sz w:val="28"/>
          <w:szCs w:val="28"/>
        </w:rPr>
        <w:t xml:space="preserve"> </w:t>
      </w:r>
      <w:r w:rsidR="00BD72B5" w:rsidRPr="006B75E1">
        <w:rPr>
          <w:sz w:val="28"/>
          <w:szCs w:val="28"/>
        </w:rPr>
        <w:t>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3727A2">
        <w:rPr>
          <w:sz w:val="28"/>
          <w:szCs w:val="28"/>
        </w:rPr>
        <w:t>, закупки малых объемов в электронной форме</w:t>
      </w:r>
      <w:r w:rsidR="00BD72B5" w:rsidRPr="006B75E1">
        <w:rPr>
          <w:sz w:val="28"/>
          <w:szCs w:val="28"/>
        </w:rPr>
        <w:t>).</w:t>
      </w:r>
    </w:p>
    <w:p w:rsidR="00BD72B5" w:rsidRPr="001079D5" w:rsidRDefault="00DF158B" w:rsidP="00BD72B5">
      <w:pPr>
        <w:ind w:firstLine="540"/>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8</w:t>
      </w:r>
      <w:r w:rsidR="00BD72B5">
        <w:rPr>
          <w:sz w:val="28"/>
          <w:szCs w:val="28"/>
        </w:rPr>
        <w:t>.</w:t>
      </w:r>
      <w:r w:rsidR="009E7A59">
        <w:rPr>
          <w:sz w:val="28"/>
          <w:szCs w:val="28"/>
        </w:rPr>
        <w:t> </w:t>
      </w:r>
      <w:r w:rsidR="00BD72B5">
        <w:rPr>
          <w:sz w:val="28"/>
          <w:szCs w:val="28"/>
        </w:rPr>
        <w:t>С</w:t>
      </w:r>
      <w:r w:rsidR="00BD72B5" w:rsidRPr="006B75E1">
        <w:rPr>
          <w:sz w:val="28"/>
          <w:szCs w:val="28"/>
        </w:rPr>
        <w:t>уммы бюджетных обязательств, принимаемых при</w:t>
      </w:r>
      <w:r w:rsidR="008927B2">
        <w:rPr>
          <w:sz w:val="28"/>
          <w:szCs w:val="28"/>
        </w:rPr>
        <w:t xml:space="preserve"> </w:t>
      </w:r>
      <w:r w:rsidR="00BD72B5" w:rsidRPr="006B75E1">
        <w:rPr>
          <w:sz w:val="28"/>
          <w:szCs w:val="28"/>
        </w:rPr>
        <w:t xml:space="preserve">размещении в единой информационной системе извещений об осуществлении закупок </w:t>
      </w:r>
      <w:r w:rsidR="00BD72B5" w:rsidRPr="006B75E1">
        <w:rPr>
          <w:sz w:val="28"/>
          <w:szCs w:val="24"/>
        </w:rPr>
        <w:t xml:space="preserve">с определением поставщиков (подрядчиков, исполнителей) с использованием </w:t>
      </w:r>
      <w:r w:rsidR="00BD72B5" w:rsidRPr="006B75E1">
        <w:rPr>
          <w:sz w:val="28"/>
          <w:szCs w:val="24"/>
        </w:rPr>
        <w:lastRenderedPageBreak/>
        <w:t xml:space="preserve">конкурентных способов определения поставщиков (подрядчиков, исполнителей) (конкурсы, аукционы, запрос котировок, запрос предложений) </w:t>
      </w:r>
      <w:r w:rsidR="00817E8E">
        <w:rPr>
          <w:sz w:val="28"/>
          <w:szCs w:val="24"/>
        </w:rPr>
        <w:t xml:space="preserve"> либо через модуль    «Малых закупок»</w:t>
      </w:r>
      <w:r w:rsidR="009E7A59">
        <w:rPr>
          <w:sz w:val="28"/>
          <w:szCs w:val="24"/>
        </w:rPr>
        <w:t xml:space="preserve"> в региональной системе АИС ГЗ </w:t>
      </w:r>
      <w:r w:rsidR="00BD72B5" w:rsidRPr="006B75E1">
        <w:rPr>
          <w:sz w:val="28"/>
          <w:szCs w:val="28"/>
        </w:rPr>
        <w:t>в размере начальной (максимальной) цены контракта</w:t>
      </w:r>
      <w:r w:rsidR="00BD72B5">
        <w:rPr>
          <w:sz w:val="28"/>
          <w:szCs w:val="28"/>
        </w:rPr>
        <w:t xml:space="preserve"> отражаются по дебету </w:t>
      </w:r>
      <w:r w:rsidR="00BD72B5" w:rsidRPr="006B75E1">
        <w:rPr>
          <w:sz w:val="28"/>
          <w:szCs w:val="28"/>
        </w:rPr>
        <w:t>соответствующих счетов аналитического учета счет</w:t>
      </w:r>
      <w:r w:rsidR="00BD72B5">
        <w:rPr>
          <w:sz w:val="28"/>
          <w:szCs w:val="28"/>
        </w:rPr>
        <w:t>ов</w:t>
      </w:r>
      <w:r w:rsidR="008927B2">
        <w:rPr>
          <w:sz w:val="28"/>
          <w:szCs w:val="28"/>
        </w:rPr>
        <w:t xml:space="preserve">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корреспонденции с кредитом </w:t>
      </w:r>
      <w:r w:rsidR="00BD72B5" w:rsidRPr="006B75E1">
        <w:rPr>
          <w:sz w:val="28"/>
          <w:szCs w:val="28"/>
        </w:rPr>
        <w:t>соответствующих счетов аналитического учета счет</w:t>
      </w:r>
      <w:r w:rsidR="00BD72B5">
        <w:rPr>
          <w:sz w:val="28"/>
          <w:szCs w:val="28"/>
        </w:rPr>
        <w:t>а</w:t>
      </w:r>
      <w:r w:rsidR="008927B2">
        <w:rPr>
          <w:sz w:val="28"/>
          <w:szCs w:val="28"/>
        </w:rPr>
        <w:t xml:space="preserve"> </w:t>
      </w:r>
      <w:r w:rsidR="00BD72B5">
        <w:rPr>
          <w:sz w:val="28"/>
          <w:szCs w:val="28"/>
        </w:rPr>
        <w:t>150207000 «Принимаемые обязательства»</w:t>
      </w:r>
      <w:r w:rsidR="00E31C4A">
        <w:rPr>
          <w:sz w:val="28"/>
          <w:szCs w:val="28"/>
        </w:rPr>
        <w:t xml:space="preserve">  на основании служебных записок </w:t>
      </w:r>
      <w:r w:rsidR="001079D5" w:rsidRPr="001079D5">
        <w:rPr>
          <w:sz w:val="28"/>
          <w:szCs w:val="28"/>
        </w:rPr>
        <w:t xml:space="preserve">от </w:t>
      </w:r>
      <w:r w:rsidR="00E63977">
        <w:rPr>
          <w:sz w:val="28"/>
          <w:szCs w:val="28"/>
        </w:rPr>
        <w:t xml:space="preserve">сотрудника </w:t>
      </w:r>
      <w:r w:rsidR="008927B2">
        <w:rPr>
          <w:sz w:val="28"/>
          <w:szCs w:val="28"/>
        </w:rPr>
        <w:t>Администрации</w:t>
      </w:r>
      <w:r w:rsidR="00E63977">
        <w:rPr>
          <w:sz w:val="28"/>
          <w:szCs w:val="28"/>
        </w:rPr>
        <w:t>, ответственного</w:t>
      </w:r>
      <w:r w:rsidR="001079D5" w:rsidRPr="001079D5">
        <w:rPr>
          <w:sz w:val="28"/>
          <w:szCs w:val="28"/>
        </w:rPr>
        <w:t xml:space="preserve"> за проведение  закупочных процедур</w:t>
      </w:r>
      <w:r w:rsidR="001079D5">
        <w:rPr>
          <w:sz w:val="28"/>
          <w:szCs w:val="28"/>
        </w:rPr>
        <w:t>.</w:t>
      </w:r>
      <w:r w:rsidR="008F1A19">
        <w:rPr>
          <w:sz w:val="28"/>
          <w:szCs w:val="28"/>
        </w:rPr>
        <w:t xml:space="preserve"> </w:t>
      </w:r>
      <w:r w:rsidR="001079D5">
        <w:rPr>
          <w:sz w:val="28"/>
          <w:szCs w:val="28"/>
        </w:rPr>
        <w:t>Данные операции оформляются в учете Справкой</w:t>
      </w:r>
      <w:r w:rsidR="001448B5">
        <w:rPr>
          <w:sz w:val="28"/>
          <w:szCs w:val="28"/>
        </w:rPr>
        <w:t xml:space="preserve">  (</w:t>
      </w:r>
      <w:r w:rsidR="001079D5">
        <w:rPr>
          <w:sz w:val="28"/>
          <w:szCs w:val="28"/>
        </w:rPr>
        <w:t>ф. 0504833</w:t>
      </w:r>
      <w:r w:rsidR="001448B5">
        <w:rPr>
          <w:sz w:val="28"/>
          <w:szCs w:val="28"/>
        </w:rPr>
        <w:t>)</w:t>
      </w:r>
      <w:r w:rsidR="001079D5">
        <w:rPr>
          <w:sz w:val="28"/>
          <w:szCs w:val="28"/>
        </w:rPr>
        <w:t>.</w:t>
      </w:r>
    </w:p>
    <w:p w:rsidR="00BD72B5" w:rsidRPr="006B75E1" w:rsidRDefault="00E31C4A" w:rsidP="00BD72B5">
      <w:pPr>
        <w:tabs>
          <w:tab w:val="left" w:pos="465"/>
        </w:tabs>
        <w:snapToGrid w:val="0"/>
        <w:ind w:firstLine="540"/>
        <w:jc w:val="both"/>
        <w:rPr>
          <w:sz w:val="28"/>
          <w:szCs w:val="28"/>
        </w:rPr>
      </w:pPr>
      <w:r>
        <w:rPr>
          <w:sz w:val="28"/>
          <w:szCs w:val="28"/>
        </w:rPr>
        <w:t>3</w:t>
      </w:r>
      <w:r w:rsidR="002E3240">
        <w:rPr>
          <w:sz w:val="28"/>
          <w:szCs w:val="28"/>
        </w:rPr>
        <w:t>.18</w:t>
      </w:r>
      <w:r w:rsidR="00BD72B5">
        <w:rPr>
          <w:sz w:val="28"/>
          <w:szCs w:val="28"/>
        </w:rPr>
        <w:t>.</w:t>
      </w:r>
      <w:r w:rsidR="001448B5">
        <w:rPr>
          <w:sz w:val="28"/>
          <w:szCs w:val="28"/>
        </w:rPr>
        <w:t>19</w:t>
      </w:r>
      <w:r w:rsidR="00BD72B5">
        <w:rPr>
          <w:sz w:val="28"/>
          <w:szCs w:val="28"/>
        </w:rPr>
        <w:t xml:space="preserve">.  Суммы </w:t>
      </w:r>
      <w:r w:rsidR="00BD72B5" w:rsidRPr="006B75E1">
        <w:rPr>
          <w:sz w:val="28"/>
          <w:szCs w:val="28"/>
        </w:rPr>
        <w:t>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1079D5">
        <w:rPr>
          <w:sz w:val="28"/>
          <w:szCs w:val="28"/>
        </w:rPr>
        <w:t>, закупки малых объемов в электронной форме</w:t>
      </w:r>
      <w:r w:rsidR="00BD72B5" w:rsidRPr="006B75E1">
        <w:rPr>
          <w:sz w:val="28"/>
          <w:szCs w:val="28"/>
        </w:rPr>
        <w:t>)</w:t>
      </w:r>
      <w:r w:rsidR="00BD72B5">
        <w:rPr>
          <w:sz w:val="28"/>
          <w:szCs w:val="28"/>
        </w:rPr>
        <w:t xml:space="preserve"> отражаются по дебету</w:t>
      </w:r>
      <w:r w:rsidR="008F1A19">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w:t>
      </w:r>
      <w:r w:rsidR="00BD72B5" w:rsidRPr="0010463E">
        <w:rPr>
          <w:sz w:val="28"/>
          <w:szCs w:val="28"/>
        </w:rPr>
        <w:t>в корреспонденции с</w:t>
      </w:r>
      <w:r w:rsidR="00BD72B5" w:rsidRPr="006B75E1">
        <w:rPr>
          <w:sz w:val="28"/>
          <w:szCs w:val="28"/>
        </w:rPr>
        <w:t xml:space="preserve"> кредит</w:t>
      </w:r>
      <w:r w:rsidR="00BD72B5">
        <w:rPr>
          <w:sz w:val="28"/>
          <w:szCs w:val="28"/>
        </w:rPr>
        <w:t>ом</w:t>
      </w:r>
      <w:r w:rsidR="00BD72B5" w:rsidRPr="006B75E1">
        <w:rPr>
          <w:sz w:val="28"/>
          <w:szCs w:val="28"/>
        </w:rPr>
        <w:t xml:space="preserve"> соответствующих счетов аналитического учета счета </w:t>
      </w:r>
      <w:r w:rsidR="00BD72B5">
        <w:rPr>
          <w:sz w:val="28"/>
          <w:szCs w:val="28"/>
        </w:rPr>
        <w:t>1</w:t>
      </w:r>
      <w:r w:rsidR="00BD72B5" w:rsidRPr="006B75E1">
        <w:rPr>
          <w:sz w:val="28"/>
          <w:szCs w:val="28"/>
        </w:rPr>
        <w:t>50201000 «Принятые обязательства»</w:t>
      </w:r>
      <w:r w:rsidR="001079D5">
        <w:rPr>
          <w:sz w:val="28"/>
          <w:szCs w:val="28"/>
        </w:rPr>
        <w:t xml:space="preserve"> на основании служебных записок  </w:t>
      </w:r>
      <w:r w:rsidR="001079D5" w:rsidRPr="001079D5">
        <w:rPr>
          <w:sz w:val="28"/>
          <w:szCs w:val="28"/>
        </w:rPr>
        <w:t xml:space="preserve">от </w:t>
      </w:r>
      <w:r w:rsidR="00E63977">
        <w:rPr>
          <w:sz w:val="28"/>
          <w:szCs w:val="28"/>
        </w:rPr>
        <w:t xml:space="preserve">сотрудника </w:t>
      </w:r>
      <w:r w:rsidR="008F1A19">
        <w:rPr>
          <w:sz w:val="28"/>
          <w:szCs w:val="28"/>
        </w:rPr>
        <w:t>Администрации</w:t>
      </w:r>
      <w:r w:rsidR="00E63977">
        <w:rPr>
          <w:sz w:val="28"/>
          <w:szCs w:val="28"/>
        </w:rPr>
        <w:t>, ответственного</w:t>
      </w:r>
      <w:r w:rsidR="00E63977" w:rsidRPr="001079D5">
        <w:rPr>
          <w:sz w:val="28"/>
          <w:szCs w:val="28"/>
        </w:rPr>
        <w:t xml:space="preserve"> за проведение  закупочных процедур</w:t>
      </w:r>
      <w:r w:rsidR="001079D5">
        <w:rPr>
          <w:sz w:val="28"/>
          <w:szCs w:val="28"/>
        </w:rPr>
        <w:t xml:space="preserve">. Данные операции оформляются в учете Справкой </w:t>
      </w:r>
      <w:r w:rsidR="001448B5">
        <w:rPr>
          <w:sz w:val="28"/>
          <w:szCs w:val="28"/>
        </w:rPr>
        <w:t xml:space="preserve"> (</w:t>
      </w:r>
      <w:r w:rsidR="001079D5">
        <w:rPr>
          <w:sz w:val="28"/>
          <w:szCs w:val="28"/>
        </w:rPr>
        <w:t>ф. 0504833</w:t>
      </w:r>
      <w:r w:rsidR="001448B5">
        <w:rPr>
          <w:sz w:val="28"/>
          <w:szCs w:val="28"/>
        </w:rPr>
        <w:t>)</w:t>
      </w:r>
      <w:r w:rsidR="001079D5">
        <w:rPr>
          <w:sz w:val="28"/>
          <w:szCs w:val="28"/>
        </w:rPr>
        <w:t>.</w:t>
      </w:r>
    </w:p>
    <w:p w:rsidR="00BD72B5" w:rsidRPr="006B75E1" w:rsidRDefault="00E31C4A" w:rsidP="00BD72B5">
      <w:pPr>
        <w:ind w:firstLine="540"/>
        <w:jc w:val="both"/>
        <w:outlineLvl w:val="4"/>
        <w:rPr>
          <w:sz w:val="28"/>
          <w:szCs w:val="28"/>
        </w:rPr>
      </w:pPr>
      <w:r>
        <w:rPr>
          <w:sz w:val="28"/>
          <w:szCs w:val="28"/>
        </w:rPr>
        <w:t>3</w:t>
      </w:r>
      <w:r w:rsidR="002E3240">
        <w:rPr>
          <w:sz w:val="28"/>
          <w:szCs w:val="28"/>
        </w:rPr>
        <w:t>.18</w:t>
      </w:r>
      <w:r w:rsidR="00BD72B5">
        <w:rPr>
          <w:sz w:val="28"/>
          <w:szCs w:val="28"/>
        </w:rPr>
        <w:t>.2</w:t>
      </w:r>
      <w:r w:rsidR="001448B5">
        <w:rPr>
          <w:sz w:val="28"/>
          <w:szCs w:val="28"/>
        </w:rPr>
        <w:t>0</w:t>
      </w:r>
      <w:r w:rsidR="00BD72B5">
        <w:rPr>
          <w:sz w:val="28"/>
          <w:szCs w:val="28"/>
        </w:rPr>
        <w:t>. С</w:t>
      </w:r>
      <w:r w:rsidR="00BD72B5" w:rsidRPr="006B75E1">
        <w:rPr>
          <w:sz w:val="28"/>
          <w:szCs w:val="28"/>
        </w:rPr>
        <w:t xml:space="preserve">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w:t>
      </w:r>
      <w:r w:rsidR="00BD72B5">
        <w:rPr>
          <w:sz w:val="28"/>
          <w:szCs w:val="28"/>
        </w:rPr>
        <w:t xml:space="preserve"> отражается по дебету</w:t>
      </w:r>
      <w:r w:rsidR="008F1A19">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в корреспонденции с </w:t>
      </w:r>
      <w:r w:rsidR="00BD72B5">
        <w:rPr>
          <w:sz w:val="28"/>
          <w:szCs w:val="28"/>
        </w:rPr>
        <w:t xml:space="preserve">кредитом </w:t>
      </w:r>
      <w:r w:rsidR="00BD72B5" w:rsidRPr="006B75E1">
        <w:rPr>
          <w:sz w:val="28"/>
          <w:szCs w:val="28"/>
        </w:rPr>
        <w:t xml:space="preserve"> соответствующих счетов</w:t>
      </w:r>
      <w:r w:rsidR="008F1A19">
        <w:rPr>
          <w:sz w:val="28"/>
          <w:szCs w:val="28"/>
        </w:rPr>
        <w:t xml:space="preserve"> </w:t>
      </w:r>
      <w:r w:rsidR="00BD72B5" w:rsidRPr="006B75E1">
        <w:rPr>
          <w:sz w:val="28"/>
          <w:szCs w:val="28"/>
        </w:rPr>
        <w:t xml:space="preserve">соответствующих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w:t>
      </w:r>
    </w:p>
    <w:p w:rsidR="00BD72B5" w:rsidRPr="006B75E1" w:rsidRDefault="002E3240" w:rsidP="00BD72B5">
      <w:pPr>
        <w:tabs>
          <w:tab w:val="left" w:pos="465"/>
        </w:tabs>
        <w:snapToGrid w:val="0"/>
        <w:ind w:firstLine="540"/>
        <w:jc w:val="both"/>
        <w:rPr>
          <w:sz w:val="28"/>
          <w:szCs w:val="28"/>
        </w:rPr>
      </w:pPr>
      <w:r>
        <w:rPr>
          <w:sz w:val="28"/>
          <w:szCs w:val="28"/>
        </w:rPr>
        <w:t>3</w:t>
      </w:r>
      <w:r w:rsidR="00BD72B5">
        <w:rPr>
          <w:sz w:val="28"/>
          <w:szCs w:val="28"/>
        </w:rPr>
        <w:t>.</w:t>
      </w:r>
      <w:r>
        <w:rPr>
          <w:sz w:val="28"/>
          <w:szCs w:val="28"/>
        </w:rPr>
        <w:t>18</w:t>
      </w:r>
      <w:r w:rsidR="00BD72B5">
        <w:rPr>
          <w:sz w:val="28"/>
          <w:szCs w:val="28"/>
        </w:rPr>
        <w:t>.2</w:t>
      </w:r>
      <w:r w:rsidR="001448B5">
        <w:rPr>
          <w:sz w:val="28"/>
          <w:szCs w:val="28"/>
        </w:rPr>
        <w:t>1</w:t>
      </w:r>
      <w:r w:rsidR="00BD72B5">
        <w:rPr>
          <w:sz w:val="28"/>
          <w:szCs w:val="28"/>
        </w:rPr>
        <w:t xml:space="preserve">. На счете 150209000 «Отложенные обязательства» учитываются суммы </w:t>
      </w:r>
    </w:p>
    <w:p w:rsidR="00BD72B5" w:rsidRDefault="00BD72B5" w:rsidP="00BD72B5">
      <w:pPr>
        <w:jc w:val="both"/>
        <w:outlineLvl w:val="4"/>
        <w:rPr>
          <w:sz w:val="28"/>
          <w:szCs w:val="24"/>
        </w:rPr>
      </w:pPr>
      <w:r w:rsidRPr="006B75E1">
        <w:rPr>
          <w:sz w:val="28"/>
          <w:szCs w:val="28"/>
        </w:rPr>
        <w:t xml:space="preserve">отложенных бюджетных обязательств, </w:t>
      </w:r>
      <w:r w:rsidRPr="006B75E1">
        <w:rPr>
          <w:sz w:val="28"/>
          <w:szCs w:val="24"/>
        </w:rPr>
        <w:t>возникающих вследствие принятия других обязательств</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по оплате отпусков за фактически отработанное время или компенсаций за неиспользованный отпуск, в том числе при увольнении</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w:t>
      </w:r>
      <w:r w:rsidR="001448B5">
        <w:rPr>
          <w:sz w:val="28"/>
          <w:szCs w:val="24"/>
        </w:rPr>
        <w:t>;</w:t>
      </w:r>
    </w:p>
    <w:p w:rsidR="00BD72B5" w:rsidRDefault="00BD72B5" w:rsidP="001448B5">
      <w:pPr>
        <w:ind w:firstLine="540"/>
        <w:jc w:val="both"/>
        <w:outlineLvl w:val="4"/>
        <w:rPr>
          <w:sz w:val="28"/>
          <w:szCs w:val="24"/>
        </w:rPr>
      </w:pPr>
      <w:r>
        <w:rPr>
          <w:sz w:val="28"/>
          <w:szCs w:val="24"/>
        </w:rPr>
        <w:t>-</w:t>
      </w:r>
      <w:r w:rsidRPr="006B75E1">
        <w:rPr>
          <w:sz w:val="28"/>
          <w:szCs w:val="24"/>
        </w:rPr>
        <w:t xml:space="preserve"> судебных расходов (издержек)</w:t>
      </w:r>
      <w:r>
        <w:rPr>
          <w:sz w:val="28"/>
          <w:szCs w:val="24"/>
        </w:rPr>
        <w:t>.</w:t>
      </w:r>
    </w:p>
    <w:p w:rsidR="00BD72B5" w:rsidRPr="006B75E1" w:rsidRDefault="00E31C4A" w:rsidP="00BD72B5">
      <w:pPr>
        <w:ind w:firstLine="540"/>
        <w:jc w:val="both"/>
        <w:outlineLvl w:val="4"/>
        <w:rPr>
          <w:sz w:val="28"/>
          <w:szCs w:val="28"/>
        </w:rPr>
      </w:pPr>
      <w:r>
        <w:rPr>
          <w:sz w:val="28"/>
          <w:szCs w:val="24"/>
        </w:rPr>
        <w:t>3</w:t>
      </w:r>
      <w:r w:rsidR="002E3240">
        <w:rPr>
          <w:sz w:val="28"/>
          <w:szCs w:val="24"/>
        </w:rPr>
        <w:t>.18</w:t>
      </w:r>
      <w:r w:rsidR="00BD72B5">
        <w:rPr>
          <w:sz w:val="28"/>
          <w:szCs w:val="24"/>
        </w:rPr>
        <w:t>.2</w:t>
      </w:r>
      <w:r w:rsidR="001448B5">
        <w:rPr>
          <w:sz w:val="28"/>
          <w:szCs w:val="24"/>
        </w:rPr>
        <w:t>2</w:t>
      </w:r>
      <w:r w:rsidR="00BD72B5">
        <w:rPr>
          <w:sz w:val="28"/>
          <w:szCs w:val="24"/>
        </w:rPr>
        <w:t>. Принятые обязательства на сумму созданного резерва отражаются 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w:t>
      </w:r>
      <w:r w:rsidR="00BD72B5" w:rsidRPr="006B75E1">
        <w:rPr>
          <w:sz w:val="28"/>
          <w:szCs w:val="28"/>
        </w:rPr>
        <w:lastRenderedPageBreak/>
        <w:t xml:space="preserve">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w:t>
      </w:r>
    </w:p>
    <w:p w:rsidR="00BD72B5" w:rsidRDefault="00E31C4A" w:rsidP="00BD72B5">
      <w:pPr>
        <w:ind w:firstLine="540"/>
        <w:jc w:val="both"/>
        <w:outlineLvl w:val="4"/>
        <w:rPr>
          <w:sz w:val="28"/>
          <w:szCs w:val="28"/>
        </w:rPr>
      </w:pPr>
      <w:r>
        <w:rPr>
          <w:sz w:val="28"/>
          <w:szCs w:val="24"/>
        </w:rPr>
        <w:t>3</w:t>
      </w:r>
      <w:r w:rsidR="002E3240">
        <w:rPr>
          <w:sz w:val="28"/>
          <w:szCs w:val="24"/>
        </w:rPr>
        <w:t>.18</w:t>
      </w:r>
      <w:r w:rsidR="00BD72B5">
        <w:rPr>
          <w:sz w:val="28"/>
          <w:szCs w:val="24"/>
        </w:rPr>
        <w:t>.2</w:t>
      </w:r>
      <w:r w:rsidR="001448B5">
        <w:rPr>
          <w:sz w:val="28"/>
          <w:szCs w:val="24"/>
        </w:rPr>
        <w:t>3</w:t>
      </w:r>
      <w:r w:rsidR="00BD72B5">
        <w:rPr>
          <w:sz w:val="28"/>
          <w:szCs w:val="24"/>
        </w:rPr>
        <w:t>. Уменьшение отложенных обязательств за счет принятия обязательств текущего финансового года отражается</w:t>
      </w:r>
      <w:r w:rsidR="008F1A19">
        <w:rPr>
          <w:sz w:val="28"/>
          <w:szCs w:val="24"/>
        </w:rPr>
        <w:t xml:space="preserve"> </w:t>
      </w:r>
      <w:r w:rsidR="00BD72B5">
        <w:rPr>
          <w:sz w:val="28"/>
          <w:szCs w:val="24"/>
        </w:rPr>
        <w:t>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 способом «Красного сторно».</w:t>
      </w:r>
    </w:p>
    <w:p w:rsidR="00BD72B5" w:rsidRDefault="00BD72B5" w:rsidP="00BD72B5">
      <w:pPr>
        <w:ind w:firstLine="540"/>
        <w:jc w:val="both"/>
        <w:outlineLvl w:val="4"/>
        <w:rPr>
          <w:sz w:val="28"/>
          <w:szCs w:val="28"/>
        </w:rPr>
      </w:pPr>
      <w:r>
        <w:rPr>
          <w:sz w:val="28"/>
          <w:szCs w:val="28"/>
        </w:rPr>
        <w:t xml:space="preserve">Одновременно, на сумму принятых обязательств текущего года делается запись по дебету </w:t>
      </w:r>
      <w:r>
        <w:rPr>
          <w:sz w:val="28"/>
          <w:szCs w:val="24"/>
        </w:rPr>
        <w:t>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Pr>
          <w:sz w:val="28"/>
          <w:szCs w:val="28"/>
        </w:rPr>
        <w:t>1</w:t>
      </w:r>
      <w:r w:rsidRPr="006B75E1">
        <w:rPr>
          <w:sz w:val="28"/>
          <w:szCs w:val="28"/>
        </w:rPr>
        <w:t>3000 «Лимиты бюджетных обязательств получателя бюджетных средств</w:t>
      </w:r>
      <w:r w:rsidR="008F1A19">
        <w:rPr>
          <w:sz w:val="28"/>
          <w:szCs w:val="28"/>
        </w:rPr>
        <w:t xml:space="preserve"> </w:t>
      </w:r>
      <w:r w:rsidRPr="00460C8A">
        <w:rPr>
          <w:sz w:val="28"/>
          <w:szCs w:val="28"/>
        </w:rPr>
        <w:t>текущего финансового года</w:t>
      </w:r>
      <w:r w:rsidRPr="006B75E1">
        <w:rPr>
          <w:sz w:val="28"/>
          <w:szCs w:val="28"/>
        </w:rPr>
        <w:t xml:space="preserve">», </w:t>
      </w:r>
      <w:r>
        <w:rPr>
          <w:sz w:val="28"/>
          <w:szCs w:val="28"/>
        </w:rPr>
        <w:t>1</w:t>
      </w:r>
      <w:r w:rsidRPr="006B75E1">
        <w:rPr>
          <w:sz w:val="28"/>
          <w:szCs w:val="28"/>
        </w:rPr>
        <w:t>503</w:t>
      </w:r>
      <w:r>
        <w:rPr>
          <w:sz w:val="28"/>
          <w:szCs w:val="28"/>
        </w:rPr>
        <w:t>1</w:t>
      </w:r>
      <w:r w:rsidRPr="006B75E1">
        <w:rPr>
          <w:sz w:val="28"/>
          <w:szCs w:val="28"/>
        </w:rPr>
        <w:t>3000 «Бюджетные ассигнования получателей бюджетных средств и администраторов выплат по источникам</w:t>
      </w:r>
      <w:r w:rsidR="008F1A19">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150211000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r w:rsidR="00D47755">
        <w:rPr>
          <w:sz w:val="28"/>
          <w:szCs w:val="28"/>
        </w:rPr>
        <w:t>.</w:t>
      </w:r>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1448B5">
        <w:rPr>
          <w:sz w:val="28"/>
          <w:szCs w:val="28"/>
        </w:rPr>
        <w:t>4</w:t>
      </w:r>
      <w:r w:rsidR="00BD72B5">
        <w:rPr>
          <w:sz w:val="28"/>
          <w:szCs w:val="28"/>
        </w:rPr>
        <w:t xml:space="preserve">. На счете </w:t>
      </w:r>
      <w:r w:rsidR="00BD72B5" w:rsidRPr="000C44E8">
        <w:rPr>
          <w:sz w:val="28"/>
          <w:szCs w:val="28"/>
        </w:rPr>
        <w:t>150400000 «Сметные (плановые, прогнозные) назначения»</w:t>
      </w:r>
      <w:r w:rsidR="00BD72B5">
        <w:rPr>
          <w:sz w:val="28"/>
          <w:szCs w:val="28"/>
        </w:rPr>
        <w:t xml:space="preserve">  отражается о</w:t>
      </w:r>
      <w:r w:rsidR="00BD72B5" w:rsidRPr="006B75E1">
        <w:rPr>
          <w:sz w:val="28"/>
          <w:szCs w:val="28"/>
        </w:rPr>
        <w:t>бобщен</w:t>
      </w:r>
      <w:r w:rsidR="00BD72B5">
        <w:rPr>
          <w:sz w:val="28"/>
          <w:szCs w:val="28"/>
        </w:rPr>
        <w:t>ная</w:t>
      </w:r>
      <w:r w:rsidR="00BD72B5" w:rsidRPr="006B75E1">
        <w:rPr>
          <w:sz w:val="28"/>
          <w:szCs w:val="28"/>
        </w:rPr>
        <w:t xml:space="preserve"> информаци</w:t>
      </w:r>
      <w:r w:rsidR="00BD72B5">
        <w:rPr>
          <w:sz w:val="28"/>
          <w:szCs w:val="28"/>
        </w:rPr>
        <w:t>я</w:t>
      </w:r>
      <w:r w:rsidR="00BD72B5" w:rsidRPr="006B75E1">
        <w:rPr>
          <w:sz w:val="28"/>
          <w:szCs w:val="28"/>
        </w:rPr>
        <w:t xml:space="preserve"> о прогнозируемых (планируемых) доходах</w:t>
      </w:r>
      <w:r w:rsidR="001448B5">
        <w:rPr>
          <w:sz w:val="28"/>
          <w:szCs w:val="28"/>
        </w:rPr>
        <w:t>,</w:t>
      </w:r>
      <w:r w:rsidR="008F1A19">
        <w:rPr>
          <w:sz w:val="28"/>
          <w:szCs w:val="28"/>
        </w:rPr>
        <w:t xml:space="preserve"> </w:t>
      </w:r>
      <w:r w:rsidR="00BD72B5">
        <w:rPr>
          <w:sz w:val="28"/>
          <w:szCs w:val="28"/>
        </w:rPr>
        <w:t>а также</w:t>
      </w:r>
      <w:r w:rsidR="00BD72B5" w:rsidRPr="006B75E1">
        <w:rPr>
          <w:sz w:val="28"/>
          <w:szCs w:val="28"/>
        </w:rPr>
        <w:t xml:space="preserve"> источник</w:t>
      </w:r>
      <w:r w:rsidR="00BD72B5">
        <w:rPr>
          <w:sz w:val="28"/>
          <w:szCs w:val="28"/>
        </w:rPr>
        <w:t>ах</w:t>
      </w:r>
      <w:r w:rsidR="00BD72B5" w:rsidRPr="006B75E1">
        <w:rPr>
          <w:sz w:val="28"/>
          <w:szCs w:val="28"/>
        </w:rPr>
        <w:t xml:space="preserve"> финансирования дефицита бюджета</w:t>
      </w:r>
      <w:r w:rsidR="00BD72B5">
        <w:rPr>
          <w:sz w:val="28"/>
          <w:szCs w:val="28"/>
        </w:rPr>
        <w:t xml:space="preserve">, администрируемых </w:t>
      </w:r>
      <w:r w:rsidR="00FA3E9D">
        <w:rPr>
          <w:sz w:val="28"/>
          <w:szCs w:val="28"/>
        </w:rPr>
        <w:t>Администрацией</w:t>
      </w:r>
      <w:r w:rsidR="00BD72B5">
        <w:rPr>
          <w:sz w:val="28"/>
          <w:szCs w:val="28"/>
        </w:rPr>
        <w:t>,</w:t>
      </w:r>
      <w:r w:rsidR="00BD72B5"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sidR="00BD72B5">
        <w:rPr>
          <w:sz w:val="28"/>
          <w:szCs w:val="28"/>
        </w:rPr>
        <w:t>1</w:t>
      </w:r>
      <w:r w:rsidR="00BD72B5" w:rsidRPr="006B75E1">
        <w:rPr>
          <w:sz w:val="28"/>
          <w:szCs w:val="28"/>
        </w:rPr>
        <w:t>50400000 «Сметные (плановые, прогнозные) назначения</w:t>
      </w:r>
      <w:r w:rsidR="001448B5">
        <w:rPr>
          <w:sz w:val="28"/>
          <w:szCs w:val="28"/>
        </w:rPr>
        <w:t>»</w:t>
      </w:r>
      <w:r w:rsidR="00BD72B5" w:rsidRPr="006B75E1">
        <w:rPr>
          <w:sz w:val="28"/>
          <w:szCs w:val="28"/>
        </w:rPr>
        <w:t>,  содержащих в 24-26 разрядах номера счета соответствующий код КОСГУ, в разрезе финансовых периодов</w:t>
      </w:r>
      <w:r w:rsidR="00BD72B5">
        <w:rPr>
          <w:sz w:val="28"/>
          <w:szCs w:val="28"/>
        </w:rPr>
        <w:t>.</w:t>
      </w:r>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5</w:t>
      </w:r>
      <w:r w:rsidR="00BD72B5">
        <w:rPr>
          <w:sz w:val="28"/>
          <w:szCs w:val="28"/>
        </w:rPr>
        <w:t>. Плановые (прогнозные) назначения по доходам, содержащи</w:t>
      </w:r>
      <w:r w:rsidR="00FD0CF0">
        <w:rPr>
          <w:sz w:val="28"/>
          <w:szCs w:val="28"/>
        </w:rPr>
        <w:t>е</w:t>
      </w:r>
      <w:r w:rsidR="00BD72B5">
        <w:rPr>
          <w:sz w:val="28"/>
          <w:szCs w:val="28"/>
        </w:rPr>
        <w:t xml:space="preserve"> код элемента бюджета «01», учет по которым осуществляется </w:t>
      </w:r>
      <w:r w:rsidR="00FA3E9D">
        <w:rPr>
          <w:sz w:val="28"/>
          <w:szCs w:val="28"/>
        </w:rPr>
        <w:t xml:space="preserve">Администрацией </w:t>
      </w:r>
      <w:r w:rsidR="00BD72B5">
        <w:rPr>
          <w:sz w:val="28"/>
          <w:szCs w:val="28"/>
        </w:rPr>
        <w:t>в объеме кассовых поступлений, на 150400000</w:t>
      </w:r>
      <w:r w:rsidR="00BD72B5" w:rsidRPr="000C44E8">
        <w:rPr>
          <w:sz w:val="28"/>
          <w:szCs w:val="28"/>
        </w:rPr>
        <w:t xml:space="preserve"> «Сметные (плановые, прогнозные) назначения»</w:t>
      </w:r>
      <w:r w:rsidR="00BD72B5">
        <w:rPr>
          <w:sz w:val="28"/>
          <w:szCs w:val="28"/>
        </w:rPr>
        <w:t xml:space="preserve"> не отражаются.</w:t>
      </w:r>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6</w:t>
      </w:r>
      <w:r w:rsidR="00BD72B5">
        <w:rPr>
          <w:sz w:val="28"/>
          <w:szCs w:val="28"/>
        </w:rPr>
        <w:t xml:space="preserve">. Операции по отражению </w:t>
      </w:r>
      <w:r w:rsidR="00BD72B5" w:rsidRPr="006B75E1">
        <w:rPr>
          <w:sz w:val="28"/>
          <w:szCs w:val="28"/>
        </w:rPr>
        <w:t>прогнозируемых (планируемых) доход</w:t>
      </w:r>
      <w:r w:rsidR="00BD72B5">
        <w:rPr>
          <w:sz w:val="28"/>
          <w:szCs w:val="28"/>
        </w:rPr>
        <w:t xml:space="preserve">ов (поступлений) оформляется Справкой </w:t>
      </w:r>
      <w:r w:rsidR="00FD0CF0">
        <w:rPr>
          <w:sz w:val="28"/>
          <w:szCs w:val="28"/>
        </w:rPr>
        <w:t>(</w:t>
      </w:r>
      <w:r w:rsidR="00BD72B5">
        <w:rPr>
          <w:sz w:val="28"/>
          <w:szCs w:val="28"/>
        </w:rPr>
        <w:t>ф</w:t>
      </w:r>
      <w:r w:rsidR="00FD0CF0">
        <w:rPr>
          <w:sz w:val="28"/>
          <w:szCs w:val="28"/>
        </w:rPr>
        <w:t>.</w:t>
      </w:r>
      <w:r w:rsidR="00BD72B5">
        <w:rPr>
          <w:sz w:val="28"/>
          <w:szCs w:val="28"/>
        </w:rPr>
        <w:t xml:space="preserve"> 0504833</w:t>
      </w:r>
      <w:r w:rsidR="00FD0CF0">
        <w:rPr>
          <w:sz w:val="28"/>
          <w:szCs w:val="28"/>
        </w:rPr>
        <w:t>)</w:t>
      </w:r>
      <w:r w:rsidR="00BD72B5">
        <w:rPr>
          <w:sz w:val="28"/>
          <w:szCs w:val="28"/>
        </w:rPr>
        <w:t>.</w:t>
      </w:r>
    </w:p>
    <w:p w:rsidR="00BD72B5" w:rsidRDefault="00E31C4A"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sidRPr="00697073">
        <w:rPr>
          <w:rFonts w:ascii="Times New Roman" w:hAnsi="Times New Roman" w:cs="Times New Roman"/>
          <w:sz w:val="28"/>
          <w:szCs w:val="28"/>
        </w:rPr>
        <w:t>.2</w:t>
      </w:r>
      <w:r w:rsidR="00D47755">
        <w:rPr>
          <w:rFonts w:ascii="Times New Roman" w:hAnsi="Times New Roman" w:cs="Times New Roman"/>
          <w:sz w:val="28"/>
          <w:szCs w:val="28"/>
        </w:rPr>
        <w:t>7</w:t>
      </w:r>
      <w:r w:rsidR="00BD72B5">
        <w:rPr>
          <w:sz w:val="28"/>
          <w:szCs w:val="28"/>
        </w:rPr>
        <w:t xml:space="preserve">. </w:t>
      </w:r>
      <w:r w:rsidR="00BD72B5" w:rsidRPr="00697073">
        <w:rPr>
          <w:rFonts w:ascii="Times New Roman" w:hAnsi="Times New Roman" w:cs="Times New Roman"/>
          <w:sz w:val="28"/>
          <w:szCs w:val="28"/>
        </w:rPr>
        <w:t>Суммы показателей прогнозируемы</w:t>
      </w:r>
      <w:r w:rsidR="00BD72B5">
        <w:rPr>
          <w:rFonts w:ascii="Times New Roman" w:hAnsi="Times New Roman" w:cs="Times New Roman"/>
          <w:sz w:val="28"/>
          <w:szCs w:val="28"/>
        </w:rPr>
        <w:t>х</w:t>
      </w:r>
      <w:r w:rsidR="00BD72B5" w:rsidRPr="00697073">
        <w:rPr>
          <w:rFonts w:ascii="Times New Roman" w:hAnsi="Times New Roman" w:cs="Times New Roman"/>
          <w:sz w:val="28"/>
          <w:szCs w:val="28"/>
        </w:rPr>
        <w:t xml:space="preserve"> доходов (поступлений) на соответствующий финансовый год, отража</w:t>
      </w:r>
      <w:r w:rsidR="00BD72B5">
        <w:rPr>
          <w:rFonts w:ascii="Times New Roman" w:hAnsi="Times New Roman" w:cs="Times New Roman"/>
          <w:sz w:val="28"/>
          <w:szCs w:val="28"/>
        </w:rPr>
        <w:t>ют</w:t>
      </w:r>
      <w:r w:rsidR="00BD72B5" w:rsidRPr="00697073">
        <w:rPr>
          <w:rFonts w:ascii="Times New Roman" w:hAnsi="Times New Roman" w:cs="Times New Roman"/>
          <w:sz w:val="28"/>
          <w:szCs w:val="28"/>
        </w:rPr>
        <w:t xml:space="preserve">ся по дебету соответствующих счетов аналитического учета счета 150700000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Утвержденный объем финансового обеспечения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(150700100, 150700400, 150700600, 150700700) и кредиту соответствующих счетов аналитического учета счета 150400000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Сметные (плановые, прогнозные) назначения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(150400100, 150400400, 150400600, 150400700), при этом суммы уменьшений показателей прогнозируемых доходов отражаются обратной корреспонденцией счетов.</w:t>
      </w:r>
    </w:p>
    <w:p w:rsidR="00BB5D5C" w:rsidRPr="00421872" w:rsidRDefault="00BB5D5C"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19</w:t>
      </w:r>
      <w:r>
        <w:rPr>
          <w:rFonts w:ascii="Times New Roman" w:hAnsi="Times New Roman" w:cs="Times New Roman"/>
          <w:sz w:val="28"/>
          <w:szCs w:val="28"/>
        </w:rPr>
        <w:t>.</w:t>
      </w:r>
      <w:r w:rsidR="00FD0CF0">
        <w:rPr>
          <w:rFonts w:ascii="Times New Roman" w:hAnsi="Times New Roman" w:cs="Times New Roman"/>
          <w:sz w:val="28"/>
          <w:szCs w:val="28"/>
        </w:rPr>
        <w:t> </w:t>
      </w:r>
      <w:r>
        <w:rPr>
          <w:rFonts w:ascii="Times New Roman" w:hAnsi="Times New Roman" w:cs="Times New Roman"/>
          <w:sz w:val="28"/>
          <w:szCs w:val="28"/>
        </w:rPr>
        <w:t>Ошибки предшествующих годов</w:t>
      </w:r>
      <w:r w:rsidR="00421872">
        <w:rPr>
          <w:rFonts w:ascii="Times New Roman" w:hAnsi="Times New Roman" w:cs="Times New Roman"/>
          <w:sz w:val="28"/>
          <w:szCs w:val="28"/>
        </w:rPr>
        <w:t xml:space="preserve"> (в соответствии с требованиями  стандарта </w:t>
      </w:r>
      <w:r w:rsidR="00421872" w:rsidRPr="00421872">
        <w:rPr>
          <w:rFonts w:ascii="Times New Roman" w:hAnsi="Times New Roman" w:cs="Times New Roman"/>
          <w:sz w:val="28"/>
          <w:szCs w:val="28"/>
        </w:rPr>
        <w:t xml:space="preserve"> «Учетная политика»</w:t>
      </w:r>
      <w:r w:rsidRPr="00421872">
        <w:rPr>
          <w:rFonts w:ascii="Times New Roman" w:hAnsi="Times New Roman" w:cs="Times New Roman"/>
          <w:sz w:val="28"/>
          <w:szCs w:val="28"/>
        </w:rPr>
        <w:t>.</w:t>
      </w:r>
    </w:p>
    <w:p w:rsidR="00BB5D5C" w:rsidRPr="00BB5D5C" w:rsidRDefault="002E3240"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.1.</w:t>
      </w:r>
      <w:r w:rsidR="00BB5D5C" w:rsidRPr="00BB5D5C">
        <w:rPr>
          <w:rFonts w:ascii="Times New Roman" w:hAnsi="Times New Roman" w:cs="Times New Roman"/>
          <w:bCs/>
          <w:sz w:val="28"/>
          <w:szCs w:val="28"/>
        </w:rPr>
        <w:t>Ретроспективный пересчет бухгалтерской (финансовой) отчетности</w:t>
      </w:r>
      <w:r w:rsidR="00BB5D5C" w:rsidRPr="00BB5D5C">
        <w:rPr>
          <w:rFonts w:ascii="Times New Roman" w:hAnsi="Times New Roman" w:cs="Times New Roman"/>
          <w:sz w:val="28"/>
          <w:szCs w:val="28"/>
        </w:rPr>
        <w:t xml:space="preserve">- исправление ошибки предшествующего года (годов) путем корректировки сравнительных показателей бухгалтерской (финансовой) отчетности за </w:t>
      </w:r>
      <w:r w:rsidR="00BB5D5C" w:rsidRPr="00BB5D5C">
        <w:rPr>
          <w:rFonts w:ascii="Times New Roman" w:hAnsi="Times New Roman" w:cs="Times New Roman"/>
          <w:sz w:val="28"/>
          <w:szCs w:val="28"/>
        </w:rPr>
        <w:lastRenderedPageBreak/>
        <w:t xml:space="preserve">предшествующий год (годы) таким образом, </w:t>
      </w:r>
      <w:r w:rsidR="00BB5D5C" w:rsidRPr="00BB5D5C">
        <w:rPr>
          <w:rFonts w:ascii="Times New Roman" w:hAnsi="Times New Roman" w:cs="Times New Roman"/>
          <w:bCs/>
          <w:sz w:val="28"/>
          <w:szCs w:val="28"/>
        </w:rPr>
        <w:t>как если бы ошибка не была допущена</w:t>
      </w:r>
      <w:r w:rsidR="00D8586C">
        <w:rPr>
          <w:rFonts w:ascii="Times New Roman" w:hAnsi="Times New Roman" w:cs="Times New Roman"/>
          <w:bCs/>
          <w:sz w:val="28"/>
          <w:szCs w:val="28"/>
        </w:rPr>
        <w:t>.</w:t>
      </w:r>
    </w:p>
    <w:p w:rsidR="00BB5D5C" w:rsidRDefault="00BB5D5C" w:rsidP="00BB5D5C">
      <w:pPr>
        <w:ind w:firstLine="539"/>
        <w:jc w:val="both"/>
        <w:rPr>
          <w:bCs/>
          <w:sz w:val="28"/>
          <w:szCs w:val="28"/>
        </w:rPr>
      </w:pPr>
      <w:r w:rsidRPr="00BB5D5C">
        <w:rPr>
          <w:bCs/>
          <w:sz w:val="28"/>
          <w:szCs w:val="28"/>
        </w:rPr>
        <w:t>3</w:t>
      </w:r>
      <w:r w:rsidRPr="002E3240">
        <w:rPr>
          <w:bCs/>
          <w:sz w:val="28"/>
          <w:szCs w:val="28"/>
        </w:rPr>
        <w:t>.</w:t>
      </w:r>
      <w:r w:rsidR="002E3240">
        <w:rPr>
          <w:bCs/>
          <w:sz w:val="28"/>
          <w:szCs w:val="28"/>
        </w:rPr>
        <w:t>19</w:t>
      </w:r>
      <w:r w:rsidRPr="00BB5D5C">
        <w:rPr>
          <w:bCs/>
          <w:sz w:val="28"/>
          <w:szCs w:val="28"/>
        </w:rPr>
        <w:t>.2.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w:t>
      </w:r>
      <w:r w:rsidRPr="00BB5D5C">
        <w:rPr>
          <w:sz w:val="28"/>
          <w:szCs w:val="28"/>
        </w:rPr>
        <w:t xml:space="preserve">,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w:t>
      </w:r>
      <w:r w:rsidRPr="00BB5D5C">
        <w:rPr>
          <w:bCs/>
          <w:sz w:val="28"/>
          <w:szCs w:val="28"/>
        </w:rPr>
        <w:t>обособленно с отметкой «Пересчитано»</w:t>
      </w:r>
      <w:r>
        <w:rPr>
          <w:bCs/>
          <w:sz w:val="28"/>
          <w:szCs w:val="28"/>
        </w:rPr>
        <w:t>.</w:t>
      </w:r>
    </w:p>
    <w:p w:rsidR="00ED22C3" w:rsidRPr="00ED22C3" w:rsidRDefault="00ED22C3" w:rsidP="00F67BF6">
      <w:pPr>
        <w:widowControl/>
        <w:autoSpaceDE/>
        <w:autoSpaceDN/>
        <w:adjustRightInd/>
        <w:ind w:firstLine="539"/>
        <w:jc w:val="both"/>
        <w:rPr>
          <w:sz w:val="28"/>
          <w:szCs w:val="28"/>
        </w:rPr>
      </w:pPr>
      <w:r w:rsidRPr="00ED22C3">
        <w:rPr>
          <w:sz w:val="28"/>
          <w:szCs w:val="28"/>
        </w:rPr>
        <w:t>3.</w:t>
      </w:r>
      <w:r w:rsidR="002E3240">
        <w:rPr>
          <w:sz w:val="28"/>
          <w:szCs w:val="28"/>
        </w:rPr>
        <w:t>19</w:t>
      </w:r>
      <w:r w:rsidRPr="00ED22C3">
        <w:rPr>
          <w:sz w:val="28"/>
          <w:szCs w:val="28"/>
        </w:rPr>
        <w:t xml:space="preserve">.3.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w:t>
      </w:r>
      <w:r w:rsidRPr="00ED22C3">
        <w:rPr>
          <w:bCs/>
          <w:sz w:val="28"/>
          <w:szCs w:val="28"/>
        </w:rPr>
        <w:t>не подлежит пересмотру, замене и повторному</w:t>
      </w:r>
      <w:r w:rsidR="00FA3E9D">
        <w:rPr>
          <w:bCs/>
          <w:sz w:val="28"/>
          <w:szCs w:val="28"/>
        </w:rPr>
        <w:t xml:space="preserve"> </w:t>
      </w:r>
      <w:r w:rsidRPr="00ED22C3">
        <w:rPr>
          <w:bCs/>
          <w:sz w:val="28"/>
          <w:szCs w:val="28"/>
        </w:rPr>
        <w:t>представлению</w:t>
      </w:r>
      <w:r w:rsidR="00FA3E9D">
        <w:rPr>
          <w:bCs/>
          <w:sz w:val="28"/>
          <w:szCs w:val="28"/>
        </w:rPr>
        <w:t xml:space="preserve"> </w:t>
      </w:r>
      <w:r w:rsidRPr="00ED22C3">
        <w:rPr>
          <w:sz w:val="28"/>
          <w:szCs w:val="28"/>
        </w:rPr>
        <w:t>пользователям бухгалтерской (финансовой) отчетности</w:t>
      </w:r>
      <w:r>
        <w:rPr>
          <w:sz w:val="28"/>
          <w:szCs w:val="28"/>
        </w:rPr>
        <w:t>.</w:t>
      </w:r>
    </w:p>
    <w:p w:rsidR="00BB5D5C" w:rsidRDefault="002E3240" w:rsidP="00ED22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w:t>
      </w:r>
      <w:r w:rsidR="00ED22C3">
        <w:rPr>
          <w:rFonts w:ascii="Times New Roman" w:hAnsi="Times New Roman" w:cs="Times New Roman"/>
          <w:sz w:val="28"/>
          <w:szCs w:val="28"/>
        </w:rPr>
        <w:t>4</w:t>
      </w:r>
      <w:r w:rsidR="00BB5D5C">
        <w:rPr>
          <w:rFonts w:ascii="Times New Roman" w:hAnsi="Times New Roman" w:cs="Times New Roman"/>
          <w:sz w:val="28"/>
          <w:szCs w:val="28"/>
        </w:rPr>
        <w:t>. В целях обособления операций, связанных с исправлением ошибок</w:t>
      </w:r>
      <w:r w:rsidR="00FD0CF0">
        <w:rPr>
          <w:rFonts w:ascii="Times New Roman" w:hAnsi="Times New Roman" w:cs="Times New Roman"/>
          <w:sz w:val="28"/>
          <w:szCs w:val="28"/>
        </w:rPr>
        <w:t>,</w:t>
      </w:r>
      <w:r w:rsidR="00BB5D5C">
        <w:rPr>
          <w:rFonts w:ascii="Times New Roman" w:hAnsi="Times New Roman" w:cs="Times New Roman"/>
          <w:sz w:val="28"/>
          <w:szCs w:val="28"/>
        </w:rPr>
        <w:t xml:space="preserve"> применяются следующие счета:</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 xml:space="preserve">130484000 </w:t>
      </w:r>
      <w:r w:rsidR="00ED22C3">
        <w:rPr>
          <w:rFonts w:ascii="Times New Roman" w:hAnsi="Times New Roman" w:cs="Times New Roman"/>
          <w:sz w:val="28"/>
          <w:szCs w:val="28"/>
        </w:rPr>
        <w:t>«</w:t>
      </w:r>
      <w:r w:rsidRPr="00ED22C3">
        <w:rPr>
          <w:rFonts w:ascii="Times New Roman" w:hAnsi="Times New Roman" w:cs="Times New Roman"/>
          <w:sz w:val="28"/>
          <w:szCs w:val="28"/>
        </w:rPr>
        <w:t>Консолидируемые расчеты года, предшествующие отчетному</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 xml:space="preserve">130494000 </w:t>
      </w:r>
      <w:r w:rsidR="00ED22C3">
        <w:rPr>
          <w:rFonts w:ascii="Times New Roman" w:hAnsi="Times New Roman" w:cs="Times New Roman"/>
          <w:sz w:val="28"/>
          <w:szCs w:val="28"/>
        </w:rPr>
        <w:t>«</w:t>
      </w:r>
      <w:r w:rsidRPr="00ED22C3">
        <w:rPr>
          <w:rFonts w:ascii="Times New Roman" w:hAnsi="Times New Roman" w:cs="Times New Roman"/>
          <w:sz w:val="28"/>
          <w:szCs w:val="28"/>
        </w:rPr>
        <w:t>Консолидируемые расчеты года иных прошлых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130486000</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Иные расчеты года, предшествующего отчетному</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130496000</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Иные расчеты прошлых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140118000</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Доходы финансового года, предшествующего отчетному</w:t>
      </w:r>
      <w:r w:rsidR="00ED22C3">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140119000</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Доходы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140128000</w:t>
      </w:r>
      <w:r w:rsidR="00ED22C3">
        <w:rPr>
          <w:rFonts w:ascii="Times New Roman" w:hAnsi="Times New Roman" w:cs="Times New Roman"/>
          <w:sz w:val="28"/>
          <w:szCs w:val="28"/>
        </w:rPr>
        <w:t>«</w:t>
      </w:r>
      <w:r w:rsidR="00ED22C3" w:rsidRPr="00ED22C3">
        <w:rPr>
          <w:rFonts w:ascii="Times New Roman" w:hAnsi="Times New Roman" w:cs="Times New Roman"/>
          <w:sz w:val="28"/>
          <w:szCs w:val="28"/>
        </w:rPr>
        <w:t>Расходы финансового года, предшествующего отчетному</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Default="00BB5D5C" w:rsidP="00BB5D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140129000</w:t>
      </w:r>
      <w:r w:rsidR="00ED22C3">
        <w:rPr>
          <w:rFonts w:ascii="Times New Roman" w:hAnsi="Times New Roman" w:cs="Times New Roman"/>
          <w:sz w:val="28"/>
          <w:szCs w:val="28"/>
        </w:rPr>
        <w:t xml:space="preserve"> «</w:t>
      </w:r>
      <w:r w:rsidR="00ED22C3" w:rsidRPr="00ED22C3">
        <w:rPr>
          <w:rFonts w:ascii="Times New Roman" w:hAnsi="Times New Roman" w:cs="Times New Roman"/>
          <w:sz w:val="28"/>
          <w:szCs w:val="28"/>
        </w:rPr>
        <w:t>Расходы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ED22C3" w:rsidRDefault="00D8586C" w:rsidP="00F67BF6">
      <w:pPr>
        <w:widowControl/>
        <w:autoSpaceDE/>
        <w:autoSpaceDN/>
        <w:adjustRightInd/>
        <w:ind w:left="-142" w:firstLine="502"/>
        <w:jc w:val="both"/>
        <w:rPr>
          <w:sz w:val="28"/>
          <w:szCs w:val="28"/>
        </w:rPr>
      </w:pPr>
      <w:r>
        <w:rPr>
          <w:sz w:val="28"/>
          <w:szCs w:val="28"/>
        </w:rPr>
        <w:t>3.</w:t>
      </w:r>
      <w:r w:rsidR="002E3240">
        <w:rPr>
          <w:sz w:val="28"/>
          <w:szCs w:val="28"/>
        </w:rPr>
        <w:t>19</w:t>
      </w:r>
      <w:r w:rsidR="00ED22C3">
        <w:rPr>
          <w:sz w:val="28"/>
          <w:szCs w:val="28"/>
        </w:rPr>
        <w:t>.</w:t>
      </w:r>
      <w:r w:rsidR="00FD0CF0">
        <w:rPr>
          <w:sz w:val="28"/>
          <w:szCs w:val="28"/>
        </w:rPr>
        <w:t>5</w:t>
      </w:r>
      <w:r w:rsidR="00ED22C3">
        <w:rPr>
          <w:sz w:val="28"/>
          <w:szCs w:val="28"/>
        </w:rPr>
        <w:t xml:space="preserve">. </w:t>
      </w:r>
      <w:r w:rsidR="00ED22C3" w:rsidRPr="00ED22C3">
        <w:rPr>
          <w:sz w:val="28"/>
          <w:szCs w:val="28"/>
        </w:rPr>
        <w:t>Информация по ошибкам прошлых лет в отчетности текущего финансового года не отражается</w:t>
      </w:r>
      <w:r w:rsidR="00ED22C3">
        <w:rPr>
          <w:sz w:val="28"/>
          <w:szCs w:val="28"/>
        </w:rPr>
        <w:t>.</w:t>
      </w:r>
    </w:p>
    <w:p w:rsidR="00F67BF6" w:rsidRDefault="002E3240" w:rsidP="00F67BF6">
      <w:pPr>
        <w:widowControl/>
        <w:autoSpaceDE/>
        <w:autoSpaceDN/>
        <w:adjustRightInd/>
        <w:ind w:left="-142" w:firstLine="499"/>
        <w:jc w:val="both"/>
        <w:rPr>
          <w:sz w:val="28"/>
          <w:szCs w:val="28"/>
        </w:rPr>
      </w:pPr>
      <w:r>
        <w:rPr>
          <w:sz w:val="28"/>
          <w:szCs w:val="28"/>
        </w:rPr>
        <w:t>3.19</w:t>
      </w:r>
      <w:r w:rsidR="00ED22C3">
        <w:rPr>
          <w:sz w:val="28"/>
          <w:szCs w:val="28"/>
        </w:rPr>
        <w:t>.</w:t>
      </w:r>
      <w:r w:rsidR="00FD0CF0">
        <w:rPr>
          <w:sz w:val="28"/>
          <w:szCs w:val="28"/>
        </w:rPr>
        <w:t>6</w:t>
      </w:r>
      <w:r w:rsidR="00ED22C3">
        <w:rPr>
          <w:sz w:val="28"/>
          <w:szCs w:val="28"/>
        </w:rPr>
        <w:t>.</w:t>
      </w:r>
      <w:r w:rsidR="00F67BF6">
        <w:rPr>
          <w:sz w:val="28"/>
          <w:szCs w:val="28"/>
        </w:rPr>
        <w:t xml:space="preserve">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rsidR="00ED22C3" w:rsidRPr="00ED22C3" w:rsidRDefault="002E3240" w:rsidP="00F67BF6">
      <w:pPr>
        <w:widowControl/>
        <w:autoSpaceDE/>
        <w:autoSpaceDN/>
        <w:adjustRightInd/>
        <w:ind w:left="-142" w:firstLine="499"/>
        <w:jc w:val="both"/>
        <w:rPr>
          <w:sz w:val="28"/>
          <w:szCs w:val="28"/>
        </w:rPr>
      </w:pPr>
      <w:r>
        <w:rPr>
          <w:sz w:val="28"/>
          <w:szCs w:val="28"/>
        </w:rPr>
        <w:t>3.19</w:t>
      </w:r>
      <w:r w:rsidR="00F67BF6">
        <w:rPr>
          <w:sz w:val="28"/>
          <w:szCs w:val="28"/>
        </w:rPr>
        <w:t>.</w:t>
      </w:r>
      <w:r w:rsidR="00FD0CF0">
        <w:rPr>
          <w:sz w:val="28"/>
          <w:szCs w:val="28"/>
        </w:rPr>
        <w:t>7</w:t>
      </w:r>
      <w:r w:rsidR="00F67BF6">
        <w:rPr>
          <w:sz w:val="28"/>
          <w:szCs w:val="28"/>
        </w:rPr>
        <w:t xml:space="preserve">. Корректировка ошибок прошлых лет отражается в Журнале по прочим операциям </w:t>
      </w:r>
      <w:r w:rsidR="00FD0CF0">
        <w:rPr>
          <w:sz w:val="28"/>
          <w:szCs w:val="28"/>
        </w:rPr>
        <w:t>(</w:t>
      </w:r>
      <w:r w:rsidR="00F67BF6">
        <w:rPr>
          <w:sz w:val="28"/>
          <w:szCs w:val="28"/>
        </w:rPr>
        <w:t>ф</w:t>
      </w:r>
      <w:r w:rsidR="00FD0CF0">
        <w:rPr>
          <w:sz w:val="28"/>
          <w:szCs w:val="28"/>
        </w:rPr>
        <w:t>.</w:t>
      </w:r>
      <w:r w:rsidR="00F67BF6">
        <w:rPr>
          <w:sz w:val="28"/>
          <w:szCs w:val="28"/>
        </w:rPr>
        <w:t>0504071</w:t>
      </w:r>
      <w:r w:rsidR="00FD0CF0">
        <w:rPr>
          <w:sz w:val="28"/>
          <w:szCs w:val="28"/>
        </w:rPr>
        <w:t>)</w:t>
      </w:r>
      <w:r w:rsidR="00F67BF6">
        <w:rPr>
          <w:sz w:val="28"/>
          <w:szCs w:val="28"/>
        </w:rPr>
        <w:t xml:space="preserve"> с признаком «Исправление ошибок прошлых лет». </w:t>
      </w:r>
    </w:p>
    <w:p w:rsidR="00BD72B5" w:rsidRPr="00697073" w:rsidRDefault="00BD72B5" w:rsidP="00BD72B5">
      <w:pPr>
        <w:pStyle w:val="ConsPlusNormal"/>
        <w:ind w:firstLine="540"/>
        <w:jc w:val="both"/>
        <w:rPr>
          <w:rFonts w:ascii="Times New Roman" w:hAnsi="Times New Roman" w:cs="Times New Roman"/>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операции, производимые </w:t>
      </w:r>
      <w:r w:rsidR="00F0504F">
        <w:rPr>
          <w:sz w:val="28"/>
          <w:szCs w:val="28"/>
        </w:rPr>
        <w:t>Администрацией</w:t>
      </w:r>
      <w:r w:rsidR="00BD72B5" w:rsidRPr="009569E8">
        <w:rPr>
          <w:sz w:val="28"/>
          <w:szCs w:val="28"/>
        </w:rPr>
        <w:t>, отражаются в бюджетном учете на основании оправдательных документов (первичных учетных документов).</w:t>
      </w:r>
      <w:r w:rsidR="00F0504F">
        <w:rPr>
          <w:sz w:val="28"/>
          <w:szCs w:val="28"/>
        </w:rPr>
        <w:t xml:space="preserve"> </w:t>
      </w:r>
      <w:r w:rsidR="00BD72B5" w:rsidRPr="006D2F2C">
        <w:rPr>
          <w:sz w:val="28"/>
          <w:szCs w:val="28"/>
        </w:rPr>
        <w:t>Не допускается принятие к б</w:t>
      </w:r>
      <w:r w:rsidR="00BD72B5">
        <w:rPr>
          <w:sz w:val="28"/>
          <w:szCs w:val="28"/>
        </w:rPr>
        <w:t>юджетному</w:t>
      </w:r>
      <w:r w:rsidR="00BD72B5" w:rsidRPr="006D2F2C">
        <w:rPr>
          <w:sz w:val="28"/>
          <w:szCs w:val="28"/>
        </w:rPr>
        <w:t xml:space="preserve"> учету документов, которыми оформляются не имевшие места факты хозяйственной жизни, в том числе лежащие в основе мнимых и притворных сделок</w:t>
      </w:r>
      <w:r w:rsidR="00BD72B5" w:rsidRPr="006D2F2C">
        <w:rPr>
          <w:rFonts w:ascii="Arial" w:hAnsi="Arial" w:cs="Arial"/>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t>4</w:t>
      </w:r>
      <w:r w:rsidR="00BD72B5" w:rsidRPr="00FA63A4">
        <w:rPr>
          <w:sz w:val="28"/>
          <w:szCs w:val="28"/>
        </w:rPr>
        <w:t>.2.</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r w:rsidR="00BD72B5">
        <w:rPr>
          <w:sz w:val="28"/>
          <w:szCs w:val="28"/>
        </w:rPr>
        <w:t>Л</w:t>
      </w:r>
      <w:r w:rsidR="00BD72B5" w:rsidRPr="00CA34A0">
        <w:rPr>
          <w:sz w:val="28"/>
          <w:szCs w:val="28"/>
        </w:rPr>
        <w:t>ица</w:t>
      </w:r>
      <w:r w:rsidR="00BD72B5">
        <w:rPr>
          <w:sz w:val="28"/>
          <w:szCs w:val="28"/>
        </w:rPr>
        <w:t>,</w:t>
      </w:r>
      <w:r w:rsidR="00F0504F">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F0504F">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
    <w:p w:rsidR="00BD72B5" w:rsidRDefault="00DA07A1" w:rsidP="00462820">
      <w:pPr>
        <w:widowControl/>
        <w:ind w:firstLine="568"/>
        <w:jc w:val="both"/>
        <w:rPr>
          <w:sz w:val="28"/>
          <w:szCs w:val="28"/>
        </w:rPr>
      </w:pPr>
      <w:r>
        <w:rPr>
          <w:sz w:val="28"/>
          <w:szCs w:val="28"/>
        </w:rPr>
        <w:lastRenderedPageBreak/>
        <w:t xml:space="preserve">Работники </w:t>
      </w:r>
      <w:r w:rsidR="00F0504F">
        <w:rPr>
          <w:sz w:val="28"/>
          <w:szCs w:val="28"/>
        </w:rPr>
        <w:t>сектора</w:t>
      </w:r>
      <w:r>
        <w:rPr>
          <w:sz w:val="28"/>
          <w:szCs w:val="28"/>
        </w:rPr>
        <w:t xml:space="preserve"> </w:t>
      </w:r>
      <w:r w:rsidR="00BD72B5">
        <w:rPr>
          <w:sz w:val="28"/>
          <w:szCs w:val="28"/>
        </w:rPr>
        <w:t>учета</w:t>
      </w:r>
      <w:r>
        <w:rPr>
          <w:sz w:val="28"/>
          <w:szCs w:val="28"/>
        </w:rPr>
        <w:t xml:space="preserve"> и отчетности</w:t>
      </w:r>
      <w:r w:rsidR="00BD72B5" w:rsidRPr="006D2F2C">
        <w:rPr>
          <w:sz w:val="28"/>
          <w:szCs w:val="28"/>
        </w:rPr>
        <w:t xml:space="preserve"> не несут ответственность за соответствие составленных </w:t>
      </w:r>
      <w:r w:rsidR="00BD72B5">
        <w:rPr>
          <w:sz w:val="28"/>
          <w:szCs w:val="28"/>
        </w:rPr>
        <w:t>ответственными лицами</w:t>
      </w:r>
      <w:r w:rsidR="00BD72B5" w:rsidRPr="006D2F2C">
        <w:rPr>
          <w:sz w:val="28"/>
          <w:szCs w:val="28"/>
        </w:rPr>
        <w:t xml:space="preserve">  первичных учетных документов свершившимся фактам хозяйственной жизни.</w:t>
      </w:r>
    </w:p>
    <w:p w:rsidR="00BD72B5" w:rsidRPr="006D2F2C" w:rsidRDefault="00AF5106" w:rsidP="00BD72B5">
      <w:pPr>
        <w:widowControl/>
        <w:ind w:firstLine="709"/>
        <w:jc w:val="both"/>
        <w:rPr>
          <w:sz w:val="28"/>
          <w:szCs w:val="28"/>
        </w:rPr>
      </w:pPr>
      <w:r>
        <w:rPr>
          <w:sz w:val="28"/>
          <w:szCs w:val="28"/>
        </w:rPr>
        <w:t>4</w:t>
      </w:r>
      <w:r w:rsidR="00BD72B5" w:rsidRPr="001350E8">
        <w:rPr>
          <w:sz w:val="28"/>
          <w:szCs w:val="28"/>
        </w:rPr>
        <w:t>.3.</w:t>
      </w:r>
      <w:r w:rsidR="00BD72B5"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 xml:space="preserve">Объемы и сроки представления в </w:t>
      </w:r>
      <w:r w:rsidR="00F0504F">
        <w:rPr>
          <w:sz w:val="28"/>
          <w:szCs w:val="28"/>
        </w:rPr>
        <w:t>сектор</w:t>
      </w:r>
      <w:r w:rsidR="00BD72B5" w:rsidRPr="009569E8">
        <w:rPr>
          <w:sz w:val="28"/>
          <w:szCs w:val="28"/>
        </w:rPr>
        <w:t xml:space="preserve"> учета</w:t>
      </w:r>
      <w:r w:rsidR="0055251D">
        <w:rPr>
          <w:sz w:val="28"/>
          <w:szCs w:val="28"/>
        </w:rPr>
        <w:t xml:space="preserve"> и отчетности</w:t>
      </w:r>
      <w:r w:rsidR="00BD72B5" w:rsidRPr="009569E8">
        <w:rPr>
          <w:sz w:val="28"/>
          <w:szCs w:val="28"/>
        </w:rPr>
        <w:t xml:space="preserve">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Контроль за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 xml:space="preserve">Требования главного бухгалтера по документальному оформлению хозяйственных операций и представлению в </w:t>
      </w:r>
      <w:r w:rsidR="00F0504F">
        <w:rPr>
          <w:sz w:val="28"/>
          <w:szCs w:val="28"/>
        </w:rPr>
        <w:t>сектор</w:t>
      </w:r>
      <w:r w:rsidR="00BD72B5" w:rsidRPr="009569E8">
        <w:rPr>
          <w:sz w:val="28"/>
          <w:szCs w:val="28"/>
        </w:rPr>
        <w:t xml:space="preserve"> учета</w:t>
      </w:r>
      <w:r w:rsidR="0055251D">
        <w:rPr>
          <w:sz w:val="28"/>
          <w:szCs w:val="28"/>
        </w:rPr>
        <w:t xml:space="preserve"> и отчетности</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F0504F">
        <w:rPr>
          <w:sz w:val="28"/>
          <w:szCs w:val="28"/>
        </w:rPr>
        <w:t>Администрации</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6</w:t>
      </w:r>
      <w:r w:rsidR="00BD72B5" w:rsidRPr="009569E8">
        <w:rPr>
          <w:sz w:val="28"/>
          <w:szCs w:val="28"/>
        </w:rPr>
        <w:t>.</w:t>
      </w:r>
      <w:r w:rsidR="00BD72B5">
        <w:rPr>
          <w:sz w:val="28"/>
          <w:szCs w:val="28"/>
        </w:rPr>
        <w:t>  </w:t>
      </w:r>
      <w:r w:rsidR="00BD72B5" w:rsidRPr="009569E8">
        <w:rPr>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w:t>
      </w:r>
      <w:r w:rsidR="008E32CC">
        <w:rPr>
          <w:sz w:val="28"/>
          <w:szCs w:val="28"/>
        </w:rPr>
        <w:t xml:space="preserve">, </w:t>
      </w:r>
      <w:r w:rsidR="00BD72B5">
        <w:rPr>
          <w:sz w:val="28"/>
          <w:szCs w:val="28"/>
        </w:rPr>
        <w:t>и</w:t>
      </w:r>
      <w:r w:rsidR="00F0504F">
        <w:rPr>
          <w:sz w:val="28"/>
          <w:szCs w:val="28"/>
        </w:rPr>
        <w:t xml:space="preserve"> </w:t>
      </w:r>
      <w:r w:rsidR="00BD72B5" w:rsidRPr="009569E8">
        <w:rPr>
          <w:sz w:val="28"/>
          <w:szCs w:val="28"/>
        </w:rPr>
        <w:t xml:space="preserve">по кассе), а также документы по договорам (сделкам), устанавливающие или изменяющие финансовые обязательства </w:t>
      </w:r>
      <w:r w:rsidR="00F0504F">
        <w:rPr>
          <w:sz w:val="28"/>
          <w:szCs w:val="28"/>
        </w:rPr>
        <w:t>Администрации</w:t>
      </w:r>
      <w:r w:rsidR="00BD72B5">
        <w:rPr>
          <w:sz w:val="28"/>
          <w:szCs w:val="28"/>
        </w:rPr>
        <w:t>,</w:t>
      </w:r>
      <w:r w:rsidR="00BD72B5" w:rsidRPr="009569E8">
        <w:rPr>
          <w:sz w:val="28"/>
          <w:szCs w:val="28"/>
        </w:rPr>
        <w:t xml:space="preserve"> подписываются </w:t>
      </w:r>
      <w:r w:rsidR="00F0504F">
        <w:rPr>
          <w:sz w:val="28"/>
          <w:szCs w:val="28"/>
        </w:rPr>
        <w:t>Главой муниципального образования</w:t>
      </w:r>
      <w:r w:rsidR="00BD72B5" w:rsidRPr="009569E8">
        <w:rPr>
          <w:sz w:val="28"/>
          <w:szCs w:val="28"/>
        </w:rPr>
        <w:t xml:space="preserve"> и главным бухгалтером</w:t>
      </w:r>
      <w:r w:rsidR="00BD72B5">
        <w:rPr>
          <w:sz w:val="28"/>
          <w:szCs w:val="28"/>
        </w:rPr>
        <w:t>, а также</w:t>
      </w:r>
      <w:r w:rsidR="00BD72B5" w:rsidRPr="009569E8">
        <w:rPr>
          <w:sz w:val="28"/>
          <w:szCs w:val="28"/>
        </w:rPr>
        <w:t xml:space="preserve"> другими</w:t>
      </w:r>
      <w:r w:rsidR="00BD72B5">
        <w:rPr>
          <w:sz w:val="28"/>
          <w:szCs w:val="28"/>
        </w:rPr>
        <w:t xml:space="preserve"> лицами</w:t>
      </w:r>
      <w:r w:rsidR="00BD72B5" w:rsidRPr="009569E8">
        <w:rPr>
          <w:sz w:val="28"/>
          <w:szCs w:val="28"/>
        </w:rPr>
        <w:t xml:space="preserve">, уполномоченными на то </w:t>
      </w:r>
      <w:r w:rsidR="00F0504F">
        <w:rPr>
          <w:sz w:val="28"/>
          <w:szCs w:val="28"/>
        </w:rPr>
        <w:t>распоряжениями</w:t>
      </w:r>
      <w:r w:rsidR="00BD72B5" w:rsidRPr="009569E8">
        <w:rPr>
          <w:sz w:val="28"/>
          <w:szCs w:val="28"/>
        </w:rPr>
        <w:t xml:space="preserve">  </w:t>
      </w:r>
      <w:r w:rsidR="00F0504F">
        <w:rPr>
          <w:sz w:val="28"/>
          <w:szCs w:val="28"/>
        </w:rPr>
        <w:t>Администрации</w:t>
      </w:r>
      <w:r w:rsidR="00BD72B5" w:rsidRPr="009569E8">
        <w:rPr>
          <w:sz w:val="28"/>
          <w:szCs w:val="28"/>
        </w:rPr>
        <w:t>.</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 xml:space="preserve">.7. </w:t>
      </w:r>
      <w:r w:rsidR="00BD72B5"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BD72B5">
        <w:rPr>
          <w:sz w:val="28"/>
          <w:szCs w:val="28"/>
        </w:rPr>
        <w:t>8</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 документы   по операциям,</w:t>
      </w:r>
      <w:r w:rsidR="00F0504F">
        <w:rPr>
          <w:sz w:val="28"/>
          <w:szCs w:val="28"/>
        </w:rPr>
        <w:t xml:space="preserve"> </w:t>
      </w:r>
      <w:r w:rsidR="00BD72B5" w:rsidRPr="009569E8">
        <w:rPr>
          <w:sz w:val="28"/>
          <w:szCs w:val="28"/>
        </w:rPr>
        <w:t>противоречащим   законодательству и</w:t>
      </w:r>
    </w:p>
    <w:p w:rsidR="00BD72B5" w:rsidRPr="009569E8" w:rsidRDefault="00BD72B5" w:rsidP="00BD72B5">
      <w:pPr>
        <w:shd w:val="clear" w:color="auto" w:fill="FFFFFF"/>
        <w:spacing w:line="307" w:lineRule="exact"/>
        <w:jc w:val="both"/>
        <w:rPr>
          <w:sz w:val="28"/>
          <w:szCs w:val="28"/>
        </w:rPr>
      </w:pPr>
      <w:r w:rsidRPr="009569E8">
        <w:rPr>
          <w:sz w:val="28"/>
          <w:szCs w:val="28"/>
        </w:rPr>
        <w:t xml:space="preserve">нарушающим договорную и финансовую дисциплины. О таких документах главный бухгалтер письменно сообщает </w:t>
      </w:r>
      <w:r w:rsidR="00F0504F">
        <w:rPr>
          <w:sz w:val="28"/>
          <w:szCs w:val="28"/>
        </w:rPr>
        <w:t>Главе муниципального образования</w:t>
      </w:r>
      <w:r w:rsidRPr="009569E8">
        <w:rPr>
          <w:sz w:val="28"/>
          <w:szCs w:val="28"/>
        </w:rPr>
        <w:t>.</w:t>
      </w:r>
    </w:p>
    <w:p w:rsidR="00BD72B5" w:rsidRPr="009569E8" w:rsidRDefault="00AF5106" w:rsidP="00BD72B5">
      <w:pPr>
        <w:shd w:val="clear" w:color="auto" w:fill="FFFFFF"/>
        <w:spacing w:before="34" w:line="317" w:lineRule="exact"/>
        <w:ind w:left="72" w:right="10" w:firstLine="677"/>
        <w:jc w:val="both"/>
        <w:rPr>
          <w:sz w:val="28"/>
          <w:szCs w:val="28"/>
        </w:rPr>
      </w:pPr>
      <w:r>
        <w:rPr>
          <w:sz w:val="28"/>
          <w:szCs w:val="28"/>
        </w:rPr>
        <w:t>4</w:t>
      </w:r>
      <w:r w:rsidR="00BD72B5" w:rsidRPr="009569E8">
        <w:rPr>
          <w:sz w:val="28"/>
          <w:szCs w:val="28"/>
        </w:rPr>
        <w:t>.</w:t>
      </w:r>
      <w:r w:rsidR="00BD72B5">
        <w:rPr>
          <w:sz w:val="28"/>
          <w:szCs w:val="28"/>
        </w:rPr>
        <w:t>9</w:t>
      </w:r>
      <w:r w:rsidR="00BD72B5" w:rsidRPr="009569E8">
        <w:rPr>
          <w:sz w:val="28"/>
          <w:szCs w:val="28"/>
        </w:rPr>
        <w:t>.</w:t>
      </w:r>
      <w:r w:rsidR="00BD72B5" w:rsidRPr="009569E8">
        <w:rPr>
          <w:sz w:val="28"/>
          <w:szCs w:val="28"/>
          <w:lang w:val="en-US"/>
        </w:rPr>
        <w:t> </w:t>
      </w:r>
      <w:r w:rsidR="00BD72B5" w:rsidRPr="009569E8">
        <w:rPr>
          <w:sz w:val="28"/>
          <w:szCs w:val="28"/>
        </w:rPr>
        <w:t xml:space="preserve">При получении от </w:t>
      </w:r>
      <w:r w:rsidR="00F0504F">
        <w:rPr>
          <w:sz w:val="28"/>
          <w:szCs w:val="28"/>
        </w:rPr>
        <w:t xml:space="preserve">Главы муниципального образования </w:t>
      </w:r>
      <w:r w:rsidR="00BD72B5" w:rsidRPr="009569E8">
        <w:rPr>
          <w:sz w:val="28"/>
          <w:szCs w:val="28"/>
        </w:rPr>
        <w:t xml:space="preserve">письменного распоряжения о принятии указанных документов к учету главный бухгалтер </w:t>
      </w:r>
      <w:r w:rsidR="00BD72B5">
        <w:rPr>
          <w:sz w:val="28"/>
          <w:szCs w:val="28"/>
        </w:rPr>
        <w:t xml:space="preserve">принимает их к </w:t>
      </w:r>
      <w:r w:rsidR="00BD72B5" w:rsidRPr="009569E8">
        <w:rPr>
          <w:sz w:val="28"/>
          <w:szCs w:val="28"/>
        </w:rPr>
        <w:t>испол</w:t>
      </w:r>
      <w:r w:rsidR="00BD72B5">
        <w:rPr>
          <w:sz w:val="28"/>
          <w:szCs w:val="28"/>
        </w:rPr>
        <w:t>нению</w:t>
      </w:r>
      <w:r w:rsidR="00BD72B5" w:rsidRPr="009569E8">
        <w:rPr>
          <w:sz w:val="28"/>
          <w:szCs w:val="28"/>
        </w:rPr>
        <w:t xml:space="preserve">. Всю полноту ответственности за незаконность совершенных операций несет </w:t>
      </w:r>
      <w:r w:rsidR="00F0504F">
        <w:rPr>
          <w:sz w:val="28"/>
          <w:szCs w:val="28"/>
        </w:rPr>
        <w:t>Глава муниципального образования</w:t>
      </w:r>
      <w:r w:rsidR="00BD72B5" w:rsidRPr="009569E8">
        <w:rPr>
          <w:sz w:val="28"/>
          <w:szCs w:val="28"/>
        </w:rPr>
        <w:t xml:space="preserve">. </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r w:rsidR="00AF5106">
        <w:rPr>
          <w:spacing w:val="-17"/>
          <w:sz w:val="28"/>
          <w:szCs w:val="28"/>
        </w:rPr>
        <w:t>4</w:t>
      </w:r>
      <w:r w:rsidRPr="009569E8">
        <w:rPr>
          <w:spacing w:val="-17"/>
          <w:sz w:val="28"/>
          <w:szCs w:val="28"/>
        </w:rPr>
        <w:t>.</w:t>
      </w:r>
      <w:r>
        <w:rPr>
          <w:spacing w:val="-17"/>
          <w:sz w:val="28"/>
          <w:szCs w:val="28"/>
        </w:rPr>
        <w:t>10</w:t>
      </w:r>
      <w:r w:rsidRPr="009569E8">
        <w:rPr>
          <w:spacing w:val="-17"/>
          <w:sz w:val="28"/>
          <w:szCs w:val="28"/>
        </w:rPr>
        <w:t>. </w:t>
      </w:r>
      <w:bookmarkStart w:id="1" w:name="dst100316"/>
      <w:bookmarkEnd w:id="1"/>
      <w:r w:rsidRPr="00523D09">
        <w:rPr>
          <w:spacing w:val="-6"/>
          <w:sz w:val="28"/>
          <w:szCs w:val="28"/>
        </w:rPr>
        <w:t xml:space="preserve"> Договоры гражданско-правового характера заключаются </w:t>
      </w:r>
      <w:r w:rsidR="00F0504F">
        <w:rPr>
          <w:spacing w:val="-6"/>
          <w:sz w:val="28"/>
          <w:szCs w:val="28"/>
        </w:rPr>
        <w:t>Главой муниципального образования</w:t>
      </w:r>
      <w:r>
        <w:rPr>
          <w:spacing w:val="-6"/>
          <w:sz w:val="28"/>
          <w:szCs w:val="28"/>
        </w:rPr>
        <w:t>.</w:t>
      </w:r>
    </w:p>
    <w:p w:rsidR="00BD72B5" w:rsidRPr="009569E8" w:rsidRDefault="00BD72B5" w:rsidP="00BD72B5">
      <w:pPr>
        <w:shd w:val="clear" w:color="auto" w:fill="FFFFFF"/>
        <w:tabs>
          <w:tab w:val="left" w:pos="1253"/>
        </w:tabs>
        <w:spacing w:line="322" w:lineRule="exact"/>
        <w:ind w:left="14" w:firstLine="677"/>
        <w:jc w:val="both"/>
        <w:rPr>
          <w:sz w:val="28"/>
          <w:szCs w:val="28"/>
        </w:rPr>
      </w:pPr>
    </w:p>
    <w:p w:rsidR="00BD72B5" w:rsidRPr="009569E8" w:rsidRDefault="00AF5106" w:rsidP="00BD72B5">
      <w:pPr>
        <w:shd w:val="clear" w:color="auto" w:fill="FFFFFF"/>
        <w:tabs>
          <w:tab w:val="left" w:pos="1334"/>
        </w:tabs>
        <w:spacing w:before="5" w:line="322" w:lineRule="exact"/>
        <w:ind w:right="62" w:firstLine="677"/>
        <w:jc w:val="center"/>
        <w:rPr>
          <w:sz w:val="28"/>
          <w:szCs w:val="28"/>
        </w:rPr>
      </w:pPr>
      <w:r>
        <w:rPr>
          <w:b/>
          <w:sz w:val="28"/>
          <w:szCs w:val="28"/>
        </w:rPr>
        <w:t>5</w:t>
      </w:r>
      <w:r w:rsidR="00BD72B5" w:rsidRPr="009569E8">
        <w:rPr>
          <w:b/>
          <w:sz w:val="28"/>
          <w:szCs w:val="28"/>
        </w:rPr>
        <w:t>. Формы первичных документов</w:t>
      </w:r>
    </w:p>
    <w:p w:rsidR="00BD72B5" w:rsidRDefault="00BD72B5" w:rsidP="00BD72B5">
      <w:pPr>
        <w:shd w:val="clear" w:color="auto" w:fill="FFFFFF"/>
        <w:tabs>
          <w:tab w:val="left" w:pos="1334"/>
        </w:tabs>
        <w:spacing w:before="5" w:line="322" w:lineRule="exact"/>
        <w:ind w:right="62" w:firstLine="677"/>
        <w:jc w:val="center"/>
        <w:rPr>
          <w:sz w:val="28"/>
          <w:szCs w:val="28"/>
        </w:rPr>
      </w:pPr>
    </w:p>
    <w:p w:rsidR="00BD72B5" w:rsidRPr="009B227A" w:rsidRDefault="00AF5106"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D72B5" w:rsidRPr="006C58A6">
        <w:rPr>
          <w:rFonts w:ascii="Times New Roman" w:hAnsi="Times New Roman" w:cs="Times New Roman"/>
          <w:sz w:val="28"/>
          <w:szCs w:val="28"/>
        </w:rPr>
        <w:t>.1. Все проводимые хозяйственные и финансовые операции должны оформляться первичными учетными документами. Формы</w:t>
      </w:r>
      <w:r w:rsidR="00F0504F">
        <w:rPr>
          <w:rFonts w:ascii="Times New Roman" w:hAnsi="Times New Roman" w:cs="Times New Roman"/>
          <w:sz w:val="28"/>
          <w:szCs w:val="28"/>
        </w:rPr>
        <w:t xml:space="preserve"> </w:t>
      </w:r>
      <w:r w:rsidR="00BD72B5" w:rsidRPr="006C58A6">
        <w:rPr>
          <w:rFonts w:ascii="Times New Roman" w:hAnsi="Times New Roman" w:cs="Times New Roman"/>
          <w:sz w:val="28"/>
          <w:szCs w:val="28"/>
        </w:rPr>
        <w:t>первичных учетных документов, периодичность и порядок составления</w:t>
      </w:r>
      <w:r w:rsidR="00BD72B5">
        <w:rPr>
          <w:rFonts w:ascii="Times New Roman" w:hAnsi="Times New Roman" w:cs="Times New Roman"/>
          <w:sz w:val="28"/>
          <w:szCs w:val="28"/>
        </w:rPr>
        <w:t xml:space="preserve"> применяются в </w:t>
      </w:r>
      <w:r w:rsidR="00F0504F">
        <w:rPr>
          <w:rFonts w:ascii="Times New Roman" w:hAnsi="Times New Roman" w:cs="Times New Roman"/>
          <w:sz w:val="28"/>
          <w:szCs w:val="28"/>
        </w:rPr>
        <w:t>Администрации в</w:t>
      </w:r>
      <w:r w:rsidR="00BD72B5">
        <w:rPr>
          <w:rFonts w:ascii="Times New Roman" w:hAnsi="Times New Roman" w:cs="Times New Roman"/>
          <w:sz w:val="28"/>
          <w:szCs w:val="28"/>
        </w:rPr>
        <w:t xml:space="preserve"> соответствии с требованиями Инструкци</w:t>
      </w:r>
      <w:r w:rsidR="00FD0CF0">
        <w:rPr>
          <w:rFonts w:ascii="Times New Roman" w:hAnsi="Times New Roman" w:cs="Times New Roman"/>
          <w:sz w:val="28"/>
          <w:szCs w:val="28"/>
        </w:rPr>
        <w:t>и</w:t>
      </w:r>
      <w:r w:rsidR="00BD72B5">
        <w:rPr>
          <w:rFonts w:ascii="Times New Roman" w:hAnsi="Times New Roman" w:cs="Times New Roman"/>
          <w:sz w:val="28"/>
          <w:szCs w:val="28"/>
        </w:rPr>
        <w:t xml:space="preserve"> Минфина РФ от 06.12.2010 № 162н и</w:t>
      </w:r>
      <w:r w:rsidR="00F0504F">
        <w:rPr>
          <w:rFonts w:ascii="Times New Roman" w:hAnsi="Times New Roman" w:cs="Times New Roman"/>
          <w:sz w:val="28"/>
          <w:szCs w:val="28"/>
        </w:rPr>
        <w:t xml:space="preserve"> </w:t>
      </w:r>
      <w:r w:rsidR="00BD72B5">
        <w:rPr>
          <w:rFonts w:ascii="Times New Roman" w:hAnsi="Times New Roman" w:cs="Times New Roman"/>
          <w:sz w:val="28"/>
          <w:szCs w:val="28"/>
        </w:rPr>
        <w:t>п</w:t>
      </w:r>
      <w:r w:rsidR="00BD72B5" w:rsidRPr="00D87E72">
        <w:rPr>
          <w:rFonts w:ascii="Times New Roman" w:hAnsi="Times New Roman" w:cs="Times New Roman"/>
          <w:sz w:val="28"/>
          <w:szCs w:val="28"/>
        </w:rPr>
        <w:t>риказ</w:t>
      </w:r>
      <w:r w:rsidR="00BD72B5">
        <w:rPr>
          <w:rFonts w:ascii="Times New Roman" w:hAnsi="Times New Roman" w:cs="Times New Roman"/>
          <w:sz w:val="28"/>
          <w:szCs w:val="28"/>
        </w:rPr>
        <w:t>а</w:t>
      </w:r>
      <w:r w:rsidR="00BD72B5" w:rsidRPr="00D87E72">
        <w:rPr>
          <w:rFonts w:ascii="Times New Roman" w:hAnsi="Times New Roman" w:cs="Times New Roman"/>
          <w:sz w:val="28"/>
          <w:szCs w:val="28"/>
        </w:rPr>
        <w:t xml:space="preserve"> Минфина РФ от </w:t>
      </w:r>
      <w:r w:rsidR="00BD72B5">
        <w:rPr>
          <w:rFonts w:ascii="Times New Roman" w:hAnsi="Times New Roman" w:cs="Times New Roman"/>
          <w:sz w:val="28"/>
          <w:szCs w:val="28"/>
        </w:rPr>
        <w:t>30</w:t>
      </w:r>
      <w:r w:rsidR="00BD72B5" w:rsidRPr="00D87E72">
        <w:rPr>
          <w:rFonts w:ascii="Times New Roman" w:hAnsi="Times New Roman" w:cs="Times New Roman"/>
          <w:sz w:val="28"/>
          <w:szCs w:val="28"/>
        </w:rPr>
        <w:t>.</w:t>
      </w:r>
      <w:r w:rsidR="00BD72B5">
        <w:rPr>
          <w:rFonts w:ascii="Times New Roman" w:hAnsi="Times New Roman" w:cs="Times New Roman"/>
          <w:sz w:val="28"/>
          <w:szCs w:val="28"/>
        </w:rPr>
        <w:t>03</w:t>
      </w:r>
      <w:r w:rsidR="00BD72B5" w:rsidRPr="00D87E72">
        <w:rPr>
          <w:rFonts w:ascii="Times New Roman" w:hAnsi="Times New Roman" w:cs="Times New Roman"/>
          <w:sz w:val="28"/>
          <w:szCs w:val="28"/>
        </w:rPr>
        <w:t>.201</w:t>
      </w:r>
      <w:r w:rsidR="00BD72B5">
        <w:rPr>
          <w:rFonts w:ascii="Times New Roman" w:hAnsi="Times New Roman" w:cs="Times New Roman"/>
          <w:sz w:val="28"/>
          <w:szCs w:val="28"/>
        </w:rPr>
        <w:t>5</w:t>
      </w:r>
      <w:r w:rsidR="00BD72B5" w:rsidRPr="00D87E72">
        <w:rPr>
          <w:rFonts w:ascii="Times New Roman" w:hAnsi="Times New Roman" w:cs="Times New Roman"/>
          <w:sz w:val="28"/>
          <w:szCs w:val="28"/>
        </w:rPr>
        <w:t xml:space="preserve"> № </w:t>
      </w:r>
      <w:r w:rsidR="00BD72B5">
        <w:rPr>
          <w:rFonts w:ascii="Times New Roman" w:hAnsi="Times New Roman" w:cs="Times New Roman"/>
          <w:sz w:val="28"/>
          <w:szCs w:val="28"/>
        </w:rPr>
        <w:t>52</w:t>
      </w:r>
      <w:r w:rsidR="00BD72B5" w:rsidRPr="00D87E72">
        <w:rPr>
          <w:rFonts w:ascii="Times New Roman" w:hAnsi="Times New Roman" w:cs="Times New Roman"/>
          <w:sz w:val="28"/>
          <w:szCs w:val="28"/>
        </w:rPr>
        <w:t>н</w:t>
      </w:r>
      <w:r w:rsidR="00BD72B5" w:rsidRPr="009B227A">
        <w:rPr>
          <w:rFonts w:ascii="Times New Roman" w:hAnsi="Times New Roman" w:cs="Times New Roman"/>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lastRenderedPageBreak/>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r w:rsidR="00F0504F">
        <w:rPr>
          <w:sz w:val="28"/>
          <w:szCs w:val="28"/>
        </w:rPr>
        <w:t>Администрацией</w:t>
      </w:r>
      <w:r w:rsidR="00BD72B5" w:rsidRPr="009569E8">
        <w:rPr>
          <w:sz w:val="28"/>
          <w:szCs w:val="28"/>
        </w:rPr>
        <w:t xml:space="preserve">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F0504F" w:rsidRPr="009569E8" w:rsidRDefault="00F0504F" w:rsidP="00BD72B5">
      <w:pPr>
        <w:shd w:val="clear" w:color="auto" w:fill="FFFFFF"/>
        <w:tabs>
          <w:tab w:val="left" w:pos="1334"/>
        </w:tabs>
        <w:spacing w:before="5" w:line="322" w:lineRule="exact"/>
        <w:ind w:right="62" w:firstLine="677"/>
        <w:jc w:val="both"/>
        <w:rPr>
          <w:sz w:val="28"/>
          <w:szCs w:val="28"/>
        </w:rPr>
      </w:pP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45" w:history="1"/>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00F0504F">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BD72B5" w:rsidRPr="009569E8" w:rsidRDefault="00AF653A" w:rsidP="00AF653A">
      <w:pPr>
        <w:shd w:val="clear" w:color="auto" w:fill="FFFFFF"/>
        <w:tabs>
          <w:tab w:val="left" w:pos="285"/>
          <w:tab w:val="left" w:pos="709"/>
        </w:tabs>
        <w:ind w:left="284" w:right="62" w:hanging="284"/>
        <w:rPr>
          <w:sz w:val="28"/>
          <w:szCs w:val="28"/>
        </w:rPr>
      </w:pPr>
      <w:r>
        <w:rPr>
          <w:sz w:val="28"/>
          <w:szCs w:val="28"/>
        </w:rPr>
        <w:tab/>
      </w:r>
      <w:r w:rsidR="00BD72B5">
        <w:rPr>
          <w:sz w:val="28"/>
          <w:szCs w:val="28"/>
        </w:rPr>
        <w:tab/>
      </w:r>
      <w:r w:rsidR="00462820">
        <w:rPr>
          <w:sz w:val="28"/>
          <w:szCs w:val="28"/>
        </w:rPr>
        <w:tab/>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.2</w:t>
      </w:r>
      <w:r w:rsidR="00BD72B5">
        <w:rPr>
          <w:sz w:val="28"/>
          <w:szCs w:val="28"/>
        </w:rPr>
        <w:t>.</w:t>
      </w:r>
      <w:r w:rsidR="00BD72B5" w:rsidRPr="009569E8">
        <w:rPr>
          <w:sz w:val="28"/>
          <w:szCs w:val="28"/>
        </w:rPr>
        <w:t>Регистры бюджетного учета</w:t>
      </w:r>
      <w:r w:rsidR="00BD72B5">
        <w:rPr>
          <w:sz w:val="28"/>
          <w:szCs w:val="28"/>
        </w:rPr>
        <w:t>,</w:t>
      </w:r>
      <w:r w:rsidR="00BD72B5" w:rsidRPr="009569E8">
        <w:rPr>
          <w:sz w:val="28"/>
          <w:szCs w:val="28"/>
        </w:rPr>
        <w:t xml:space="preserve"> предназначен</w:t>
      </w:r>
      <w:r w:rsidR="00BD72B5">
        <w:rPr>
          <w:sz w:val="28"/>
          <w:szCs w:val="28"/>
        </w:rPr>
        <w:t>н</w:t>
      </w:r>
      <w:r w:rsidR="00BD72B5" w:rsidRPr="009569E8">
        <w:rPr>
          <w:sz w:val="28"/>
          <w:szCs w:val="28"/>
        </w:rPr>
        <w:t>ы</w:t>
      </w:r>
      <w:r w:rsidR="00BD72B5">
        <w:rPr>
          <w:sz w:val="28"/>
          <w:szCs w:val="28"/>
        </w:rPr>
        <w:t>е</w:t>
      </w:r>
      <w:r w:rsidR="00BD72B5" w:rsidRPr="009569E8">
        <w:rPr>
          <w:sz w:val="28"/>
          <w:szCs w:val="28"/>
        </w:rPr>
        <w:t xml:space="preserve"> для систематизации и накопления информации, содержащ</w:t>
      </w:r>
      <w:r w:rsidR="00BD72B5">
        <w:rPr>
          <w:sz w:val="28"/>
          <w:szCs w:val="28"/>
        </w:rPr>
        <w:t>ейся</w:t>
      </w:r>
      <w:r w:rsidR="00BD72B5" w:rsidRPr="009569E8">
        <w:rPr>
          <w:sz w:val="28"/>
          <w:szCs w:val="28"/>
        </w:rPr>
        <w:t xml:space="preserve"> в принятых к учету первичных документах</w:t>
      </w:r>
      <w:r w:rsidR="00BD72B5">
        <w:rPr>
          <w:sz w:val="28"/>
          <w:szCs w:val="28"/>
        </w:rPr>
        <w:t xml:space="preserve">, </w:t>
      </w:r>
      <w:r w:rsidR="00BD72B5" w:rsidRPr="009569E8">
        <w:rPr>
          <w:sz w:val="28"/>
          <w:szCs w:val="28"/>
        </w:rPr>
        <w:t xml:space="preserve"> ведутся по формам и в соответствии с </w:t>
      </w:r>
      <w:r w:rsidR="00BD72B5">
        <w:rPr>
          <w:sz w:val="28"/>
          <w:szCs w:val="28"/>
        </w:rPr>
        <w:t xml:space="preserve">с требованиями </w:t>
      </w:r>
      <w:hyperlink r:id="rId46" w:history="1">
        <w:r w:rsidR="00BD72B5" w:rsidRPr="00A501F0">
          <w:rPr>
            <w:color w:val="000000"/>
            <w:sz w:val="28"/>
            <w:szCs w:val="28"/>
          </w:rPr>
          <w:t>Инструкци</w:t>
        </w:r>
        <w:r w:rsidR="00BD72B5">
          <w:rPr>
            <w:color w:val="000000"/>
            <w:sz w:val="28"/>
            <w:szCs w:val="28"/>
          </w:rPr>
          <w:t>и Минфина РФ     от 01.12.2010№</w:t>
        </w:r>
        <w:r w:rsidR="00BD72B5" w:rsidRPr="00A501F0">
          <w:rPr>
            <w:color w:val="000000"/>
            <w:sz w:val="28"/>
            <w:szCs w:val="28"/>
          </w:rPr>
          <w:t xml:space="preserve"> 1</w:t>
        </w:r>
        <w:r w:rsidR="00BD72B5">
          <w:rPr>
            <w:color w:val="000000"/>
            <w:sz w:val="28"/>
            <w:szCs w:val="28"/>
          </w:rPr>
          <w:t>57</w:t>
        </w:r>
        <w:r w:rsidR="00BD72B5" w:rsidRPr="00A501F0">
          <w:rPr>
            <w:color w:val="000000"/>
            <w:sz w:val="28"/>
            <w:szCs w:val="28"/>
          </w:rPr>
          <w:t>н</w:t>
        </w:r>
      </w:hyperlink>
      <w:r w:rsidR="00BD72B5" w:rsidRPr="006C58A6">
        <w:rPr>
          <w:sz w:val="28"/>
          <w:szCs w:val="28"/>
        </w:rPr>
        <w:t xml:space="preserve"> и </w:t>
      </w:r>
      <w:hyperlink r:id="rId47" w:history="1">
        <w:r w:rsidR="00BD72B5" w:rsidRPr="00A501F0">
          <w:rPr>
            <w:color w:val="000000"/>
            <w:sz w:val="28"/>
            <w:szCs w:val="28"/>
          </w:rPr>
          <w:t>Прика</w:t>
        </w:r>
        <w:r w:rsidR="00BD72B5">
          <w:rPr>
            <w:color w:val="000000"/>
            <w:sz w:val="28"/>
            <w:szCs w:val="28"/>
          </w:rPr>
          <w:t>за</w:t>
        </w:r>
      </w:hyperlink>
      <w:r w:rsidR="00BD72B5" w:rsidRPr="006C58A6">
        <w:rPr>
          <w:sz w:val="28"/>
          <w:szCs w:val="28"/>
        </w:rPr>
        <w:t xml:space="preserve"> Минфина Р</w:t>
      </w:r>
      <w:r w:rsidR="00BD72B5">
        <w:rPr>
          <w:sz w:val="28"/>
          <w:szCs w:val="28"/>
        </w:rPr>
        <w:t>Ф от 30.03.2015 №52</w:t>
      </w:r>
      <w:r w:rsidR="00BD72B5" w:rsidRPr="006C58A6">
        <w:rPr>
          <w:sz w:val="28"/>
          <w:szCs w:val="28"/>
        </w:rPr>
        <w:t>н</w:t>
      </w:r>
      <w:r w:rsidR="00BD72B5">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w:t>
      </w:r>
      <w:r w:rsidR="00BD72B5" w:rsidRPr="009569E8">
        <w:rPr>
          <w:sz w:val="28"/>
          <w:szCs w:val="28"/>
        </w:rPr>
        <w:lastRenderedPageBreak/>
        <w:t>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BD72B5">
        <w:rPr>
          <w:sz w:val="28"/>
          <w:szCs w:val="28"/>
        </w:rPr>
        <w:t>1</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111EF0" w:rsidRDefault="002678F4" w:rsidP="002678F4">
      <w:pPr>
        <w:widowControl/>
        <w:autoSpaceDE/>
        <w:autoSpaceDN/>
        <w:adjustRightInd/>
        <w:ind w:firstLine="540"/>
        <w:jc w:val="both"/>
        <w:rPr>
          <w:color w:val="333333"/>
          <w:sz w:val="28"/>
          <w:szCs w:val="28"/>
        </w:rPr>
      </w:pPr>
      <w:r w:rsidRPr="00111EF0">
        <w:rPr>
          <w:color w:val="333333"/>
          <w:sz w:val="28"/>
          <w:szCs w:val="28"/>
        </w:rPr>
        <w:t>7.1.</w:t>
      </w:r>
      <w:r w:rsidR="00111EF0">
        <w:rPr>
          <w:color w:val="333333"/>
          <w:sz w:val="28"/>
          <w:szCs w:val="28"/>
        </w:rPr>
        <w:t> </w:t>
      </w:r>
      <w:r w:rsidRPr="00111EF0">
        <w:rPr>
          <w:color w:val="333333"/>
          <w:sz w:val="28"/>
          <w:szCs w:val="28"/>
        </w:rPr>
        <w:t xml:space="preserve"> Первичные учетные документы, регистры бухгалтерского учета, бюджетная отчетность подлежат хранению </w:t>
      </w:r>
      <w:r w:rsidR="005220DF">
        <w:rPr>
          <w:color w:val="333333"/>
          <w:sz w:val="28"/>
          <w:szCs w:val="28"/>
        </w:rPr>
        <w:t>Администрацией</w:t>
      </w:r>
      <w:r w:rsidRPr="00111EF0">
        <w:rPr>
          <w:color w:val="333333"/>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111EF0" w:rsidRDefault="002678F4" w:rsidP="002678F4">
      <w:pPr>
        <w:ind w:firstLine="540"/>
        <w:jc w:val="both"/>
        <w:rPr>
          <w:color w:val="333333"/>
          <w:sz w:val="28"/>
          <w:szCs w:val="28"/>
        </w:rPr>
      </w:pPr>
      <w:r w:rsidRPr="00111EF0">
        <w:rPr>
          <w:color w:val="333333"/>
          <w:sz w:val="28"/>
          <w:szCs w:val="28"/>
        </w:rPr>
        <w:t xml:space="preserve">7.2. Документы учетной политики, другие документы, связанные с организацией и </w:t>
      </w:r>
      <w:r w:rsidR="0060507F" w:rsidRPr="00111EF0">
        <w:rPr>
          <w:color w:val="333333"/>
          <w:sz w:val="28"/>
          <w:szCs w:val="28"/>
        </w:rPr>
        <w:t>ведением бюджетного учета,</w:t>
      </w:r>
      <w:r w:rsidRPr="00111EF0">
        <w:rPr>
          <w:color w:val="333333"/>
          <w:sz w:val="28"/>
          <w:szCs w:val="28"/>
        </w:rPr>
        <w:t xml:space="preserve"> подлежат хранению </w:t>
      </w:r>
      <w:r w:rsidR="005220DF">
        <w:rPr>
          <w:color w:val="333333"/>
          <w:sz w:val="28"/>
          <w:szCs w:val="28"/>
        </w:rPr>
        <w:t>Администрацией</w:t>
      </w:r>
      <w:r w:rsidRPr="00111EF0">
        <w:rPr>
          <w:color w:val="333333"/>
          <w:sz w:val="28"/>
          <w:szCs w:val="28"/>
        </w:rPr>
        <w:t xml:space="preserve"> не менее пяти лет после года, в котором они использовались для составления </w:t>
      </w:r>
      <w:r w:rsidR="0060507F" w:rsidRPr="00111EF0">
        <w:rPr>
          <w:color w:val="333333"/>
          <w:sz w:val="28"/>
          <w:szCs w:val="28"/>
        </w:rPr>
        <w:t>бюджетной отчетности</w:t>
      </w:r>
      <w:r w:rsidRPr="00111EF0">
        <w:rPr>
          <w:color w:val="333333"/>
          <w:sz w:val="28"/>
          <w:szCs w:val="28"/>
        </w:rPr>
        <w:t xml:space="preserve"> в последний раз.</w:t>
      </w:r>
    </w:p>
    <w:p w:rsidR="002678F4" w:rsidRPr="00111EF0" w:rsidRDefault="002678F4" w:rsidP="002678F4">
      <w:pPr>
        <w:ind w:firstLine="540"/>
        <w:jc w:val="both"/>
        <w:rPr>
          <w:color w:val="333333"/>
          <w:sz w:val="28"/>
          <w:szCs w:val="28"/>
        </w:rPr>
      </w:pPr>
      <w:r w:rsidRPr="00111EF0">
        <w:rPr>
          <w:color w:val="333333"/>
          <w:sz w:val="28"/>
          <w:szCs w:val="28"/>
        </w:rPr>
        <w:t xml:space="preserve">7.3. </w:t>
      </w:r>
      <w:r w:rsidR="005220DF">
        <w:rPr>
          <w:color w:val="333333"/>
          <w:sz w:val="28"/>
          <w:szCs w:val="28"/>
        </w:rPr>
        <w:t>Администрация</w:t>
      </w:r>
      <w:r w:rsidR="000D74B1">
        <w:rPr>
          <w:color w:val="333333"/>
          <w:sz w:val="28"/>
          <w:szCs w:val="28"/>
        </w:rPr>
        <w:t xml:space="preserve"> долж</w:t>
      </w:r>
      <w:r w:rsidRPr="00111EF0">
        <w:rPr>
          <w:color w:val="333333"/>
          <w:sz w:val="28"/>
          <w:szCs w:val="28"/>
        </w:rPr>
        <w:t>н</w:t>
      </w:r>
      <w:r w:rsidR="005220DF">
        <w:rPr>
          <w:color w:val="333333"/>
          <w:sz w:val="28"/>
          <w:szCs w:val="28"/>
        </w:rPr>
        <w:t>а</w:t>
      </w:r>
      <w:r w:rsidRPr="00111EF0">
        <w:rPr>
          <w:color w:val="333333"/>
          <w:sz w:val="28"/>
          <w:szCs w:val="28"/>
        </w:rPr>
        <w:t xml:space="preserve"> обеспечить безопасные условия хранения документов бюджетного учета и их защиту от изменений.</w:t>
      </w:r>
    </w:p>
    <w:p w:rsidR="0060507F" w:rsidRDefault="0060507F" w:rsidP="0060507F">
      <w:pPr>
        <w:shd w:val="clear" w:color="auto" w:fill="FFFFFF"/>
        <w:tabs>
          <w:tab w:val="left" w:pos="709"/>
        </w:tabs>
        <w:ind w:left="11" w:right="11" w:firstLine="415"/>
        <w:jc w:val="both"/>
        <w:rPr>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5220DF">
        <w:rPr>
          <w:sz w:val="28"/>
          <w:szCs w:val="28"/>
        </w:rPr>
        <w:t>Администрации</w:t>
      </w:r>
      <w:r w:rsidRPr="00111EF0">
        <w:rPr>
          <w:sz w:val="28"/>
          <w:szCs w:val="28"/>
        </w:rPr>
        <w:t xml:space="preserve"> определяется </w:t>
      </w:r>
      <w:r w:rsidR="005220DF">
        <w:rPr>
          <w:sz w:val="28"/>
          <w:szCs w:val="28"/>
        </w:rPr>
        <w:t>Распоряжением</w:t>
      </w:r>
      <w:r>
        <w:rPr>
          <w:sz w:val="28"/>
          <w:szCs w:val="28"/>
        </w:rPr>
        <w:t xml:space="preserve"> </w:t>
      </w:r>
      <w:r w:rsidR="005220DF">
        <w:rPr>
          <w:sz w:val="28"/>
          <w:szCs w:val="28"/>
        </w:rPr>
        <w:t>Главы муниципального образования</w:t>
      </w:r>
      <w:r>
        <w:rPr>
          <w:sz w:val="28"/>
          <w:szCs w:val="28"/>
        </w:rPr>
        <w:t>.</w:t>
      </w:r>
    </w:p>
    <w:p w:rsidR="00D5031B" w:rsidRDefault="00D5031B" w:rsidP="00C7129D">
      <w:pPr>
        <w:shd w:val="clear" w:color="auto" w:fill="FFFFFF"/>
        <w:tabs>
          <w:tab w:val="left" w:pos="709"/>
        </w:tabs>
        <w:ind w:left="11" w:right="11" w:firstLine="731"/>
        <w:jc w:val="both"/>
        <w:rPr>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Default="0060507F" w:rsidP="00D5031B">
      <w:pPr>
        <w:widowControl/>
        <w:ind w:firstLine="540"/>
        <w:jc w:val="both"/>
        <w:rPr>
          <w:sz w:val="28"/>
          <w:szCs w:val="28"/>
        </w:rPr>
      </w:pPr>
      <w:r>
        <w:rPr>
          <w:sz w:val="28"/>
          <w:szCs w:val="28"/>
        </w:rPr>
        <w:t>8</w:t>
      </w:r>
      <w:r w:rsidR="00D5031B" w:rsidRPr="009569E8">
        <w:rPr>
          <w:sz w:val="28"/>
          <w:szCs w:val="28"/>
        </w:rPr>
        <w:t>.1.  В целях</w:t>
      </w:r>
      <w:r w:rsidR="00D5031B">
        <w:rPr>
          <w:sz w:val="28"/>
          <w:szCs w:val="28"/>
        </w:rPr>
        <w:t xml:space="preserve"> обеспечения</w:t>
      </w:r>
      <w:r w:rsidR="005220DF">
        <w:rPr>
          <w:sz w:val="28"/>
          <w:szCs w:val="28"/>
        </w:rPr>
        <w:t xml:space="preserve"> </w:t>
      </w:r>
      <w:r w:rsidR="00D5031B">
        <w:rPr>
          <w:sz w:val="28"/>
          <w:szCs w:val="28"/>
        </w:rPr>
        <w:t>достоверности данных бюджетного учета проводится инвентаризация активов и обязательств.</w:t>
      </w:r>
    </w:p>
    <w:p w:rsidR="00D5031B" w:rsidRDefault="0060507F" w:rsidP="00D5031B">
      <w:pPr>
        <w:widowControl/>
        <w:ind w:firstLine="540"/>
        <w:jc w:val="both"/>
        <w:rPr>
          <w:sz w:val="28"/>
          <w:szCs w:val="28"/>
        </w:rPr>
      </w:pPr>
      <w:r>
        <w:rPr>
          <w:sz w:val="28"/>
          <w:szCs w:val="28"/>
        </w:rPr>
        <w:t>8</w:t>
      </w:r>
      <w:r w:rsidR="00D5031B">
        <w:rPr>
          <w:sz w:val="28"/>
          <w:szCs w:val="28"/>
        </w:rPr>
        <w:t>.2.При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обязательств проводится: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5220DF">
        <w:rPr>
          <w:sz w:val="28"/>
          <w:szCs w:val="28"/>
        </w:rPr>
        <w:t>Администрации</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w:t>
      </w:r>
      <w:r w:rsidR="00D5031B">
        <w:rPr>
          <w:sz w:val="28"/>
          <w:szCs w:val="28"/>
        </w:rPr>
        <w:t>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w:t>
      </w:r>
      <w:r w:rsidR="00E5494B">
        <w:rPr>
          <w:sz w:val="28"/>
          <w:szCs w:val="28"/>
        </w:rPr>
        <w:t xml:space="preserve"> года</w:t>
      </w:r>
      <w:r w:rsidR="00D5031B">
        <w:rPr>
          <w:sz w:val="28"/>
          <w:szCs w:val="28"/>
        </w:rPr>
        <w:t xml:space="preserve"> следующего за</w:t>
      </w:r>
      <w:r w:rsidR="005220DF">
        <w:rPr>
          <w:sz w:val="28"/>
          <w:szCs w:val="28"/>
        </w:rPr>
        <w:t xml:space="preserve"> </w:t>
      </w:r>
      <w:r w:rsidR="00E5494B">
        <w:rPr>
          <w:sz w:val="28"/>
          <w:szCs w:val="28"/>
        </w:rPr>
        <w:t>отчетным</w:t>
      </w:r>
      <w:r w:rsidR="00D5031B">
        <w:rPr>
          <w:sz w:val="28"/>
          <w:szCs w:val="28"/>
        </w:rPr>
        <w:t xml:space="preserve">. </w:t>
      </w:r>
    </w:p>
    <w:p w:rsidR="00D5031B" w:rsidRDefault="0060507F" w:rsidP="00D5031B">
      <w:pPr>
        <w:widowControl/>
        <w:ind w:firstLine="720"/>
        <w:jc w:val="both"/>
        <w:rPr>
          <w:sz w:val="28"/>
          <w:szCs w:val="28"/>
        </w:rPr>
      </w:pPr>
      <w:r>
        <w:rPr>
          <w:sz w:val="28"/>
          <w:szCs w:val="28"/>
        </w:rPr>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w:t>
      </w:r>
      <w:r w:rsidR="005220DF">
        <w:rPr>
          <w:sz w:val="28"/>
          <w:szCs w:val="28"/>
        </w:rPr>
        <w:t>распоряжением</w:t>
      </w:r>
      <w:r w:rsidR="00D5031B" w:rsidRPr="009569E8">
        <w:rPr>
          <w:sz w:val="28"/>
          <w:szCs w:val="28"/>
        </w:rPr>
        <w:t xml:space="preserve"> </w:t>
      </w:r>
      <w:r w:rsidR="005220DF">
        <w:rPr>
          <w:sz w:val="28"/>
          <w:szCs w:val="28"/>
        </w:rPr>
        <w:t>Главы муниципального образования</w:t>
      </w:r>
      <w:r w:rsidR="00D5031B" w:rsidRPr="009569E8">
        <w:rPr>
          <w:sz w:val="28"/>
          <w:szCs w:val="28"/>
        </w:rPr>
        <w:t xml:space="preserve">. Председателем комиссии является </w:t>
      </w:r>
      <w:r w:rsidR="005220DF">
        <w:rPr>
          <w:sz w:val="28"/>
          <w:szCs w:val="28"/>
        </w:rPr>
        <w:t>Глава муниципального образования</w:t>
      </w:r>
      <w:r w:rsidR="00D5031B" w:rsidRPr="009569E8">
        <w:rPr>
          <w:sz w:val="28"/>
          <w:szCs w:val="28"/>
        </w:rPr>
        <w:t xml:space="preserve"> или его заместител</w:t>
      </w:r>
      <w:r w:rsidR="00E02C65">
        <w:rPr>
          <w:sz w:val="28"/>
          <w:szCs w:val="28"/>
        </w:rPr>
        <w:t>ь</w:t>
      </w:r>
      <w:r w:rsidR="00D5031B" w:rsidRPr="009569E8">
        <w:rPr>
          <w:sz w:val="28"/>
          <w:szCs w:val="28"/>
        </w:rPr>
        <w:t xml:space="preserve">. </w:t>
      </w:r>
      <w:r w:rsidR="00D5031B">
        <w:rPr>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lastRenderedPageBreak/>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.1.П</w:t>
      </w:r>
      <w:r w:rsidR="00D5031B" w:rsidRPr="00467254">
        <w:rPr>
          <w:rFonts w:ascii="Times New Roman" w:hAnsi="Times New Roman"/>
          <w:sz w:val="28"/>
          <w:szCs w:val="28"/>
        </w:rPr>
        <w:t>еред составлением годовой отчетности инвентаризации подлежит все имущество и обязательства как на балансовых, так и на забалансовых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 xml:space="preserve">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.5. П</w:t>
      </w:r>
      <w:r w:rsidR="00D5031B" w:rsidRPr="00467254">
        <w:rPr>
          <w:rFonts w:ascii="Times New Roman" w:hAnsi="Times New Roman"/>
          <w:sz w:val="28"/>
          <w:szCs w:val="28"/>
        </w:rPr>
        <w:t>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r w:rsidR="00D5031B">
        <w:rPr>
          <w:rFonts w:ascii="Times New Roman" w:hAnsi="Times New Roman"/>
          <w:sz w:val="28"/>
          <w:szCs w:val="28"/>
        </w:rPr>
        <w:t>.</w:t>
      </w:r>
      <w:r w:rsidR="00D5031B" w:rsidRPr="00467254">
        <w:rPr>
          <w:rFonts w:ascii="Times New Roman" w:hAnsi="Times New Roman"/>
          <w:sz w:val="28"/>
          <w:szCs w:val="28"/>
        </w:rPr>
        <w:t xml:space="preserve">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D5031B" w:rsidRPr="009569E8" w:rsidRDefault="0060507F" w:rsidP="00D5031B">
      <w:pPr>
        <w:shd w:val="clear" w:color="auto" w:fill="FFFFFF"/>
        <w:ind w:right="72" w:firstLine="720"/>
        <w:jc w:val="both"/>
        <w:rPr>
          <w:sz w:val="28"/>
          <w:szCs w:val="28"/>
        </w:rPr>
      </w:pPr>
      <w:r>
        <w:rPr>
          <w:sz w:val="28"/>
          <w:szCs w:val="28"/>
        </w:rPr>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D5031B" w:rsidP="00111EF0">
      <w:pPr>
        <w:pStyle w:val="ConsPlusNormal"/>
        <w:ind w:firstLine="709"/>
        <w:jc w:val="both"/>
        <w:rPr>
          <w:rFonts w:ascii="Times New Roman" w:hAnsi="Times New Roman" w:cs="Times New Roman"/>
          <w:sz w:val="28"/>
          <w:szCs w:val="28"/>
        </w:rPr>
      </w:pPr>
      <w:r w:rsidRPr="008246F0">
        <w:rPr>
          <w:rFonts w:ascii="Times New Roman" w:hAnsi="Times New Roman" w:cs="Times New Roman"/>
          <w:sz w:val="28"/>
          <w:szCs w:val="28"/>
        </w:rPr>
        <w:t xml:space="preserve">а) излишек имущества приходуется </w:t>
      </w:r>
      <w:r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005220DF">
        <w:rPr>
          <w:rFonts w:ascii="Times New Roman" w:hAnsi="Times New Roman" w:cs="Times New Roman"/>
          <w:sz w:val="28"/>
          <w:szCs w:val="28"/>
        </w:rPr>
        <w:t xml:space="preserve"> </w:t>
      </w:r>
      <w:r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005220DF">
        <w:rPr>
          <w:rFonts w:ascii="Times New Roman" w:hAnsi="Times New Roman" w:cs="Times New Roman"/>
          <w:sz w:val="28"/>
          <w:szCs w:val="28"/>
        </w:rPr>
        <w:t xml:space="preserve"> </w:t>
      </w:r>
      <w:r w:rsidRPr="00922326">
        <w:rPr>
          <w:rFonts w:ascii="Times New Roman" w:hAnsi="Times New Roman" w:cs="Times New Roman"/>
          <w:sz w:val="28"/>
          <w:szCs w:val="28"/>
        </w:rPr>
        <w:t>и соответствующая сумма отражается как прочие доходы</w:t>
      </w:r>
      <w:r w:rsidR="004E65C8">
        <w:rPr>
          <w:rFonts w:ascii="Times New Roman" w:hAnsi="Times New Roman" w:cs="Times New Roman"/>
          <w:sz w:val="28"/>
          <w:szCs w:val="28"/>
        </w:rPr>
        <w:t>)</w:t>
      </w:r>
      <w:r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w:t>
      </w:r>
      <w:r w:rsidRPr="009569E8">
        <w:rPr>
          <w:sz w:val="28"/>
          <w:szCs w:val="28"/>
        </w:rPr>
        <w:lastRenderedPageBreak/>
        <w:t>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5220DF">
        <w:rPr>
          <w:sz w:val="28"/>
          <w:szCs w:val="28"/>
        </w:rPr>
        <w:t xml:space="preserve"> </w:t>
      </w:r>
      <w:r w:rsidR="00D5031B" w:rsidRPr="009569E8">
        <w:rPr>
          <w:sz w:val="28"/>
          <w:szCs w:val="28"/>
        </w:rPr>
        <w:t>соответствующими</w:t>
      </w:r>
      <w:r w:rsidR="005220DF">
        <w:rPr>
          <w:sz w:val="28"/>
          <w:szCs w:val="28"/>
        </w:rPr>
        <w:t xml:space="preserve"> </w:t>
      </w:r>
      <w:r w:rsidR="00D5031B" w:rsidRPr="009569E8">
        <w:rPr>
          <w:sz w:val="28"/>
          <w:szCs w:val="28"/>
        </w:rPr>
        <w:t xml:space="preserve">регистрами бюджетного учета, предусмотренными </w:t>
      </w:r>
      <w:r w:rsidR="00D5031B">
        <w:rPr>
          <w:sz w:val="28"/>
          <w:szCs w:val="28"/>
        </w:rPr>
        <w:t>п</w:t>
      </w:r>
      <w:hyperlink r:id="rId48" w:history="1">
        <w:r w:rsidR="00D5031B">
          <w:rPr>
            <w:color w:val="000000"/>
            <w:sz w:val="28"/>
            <w:szCs w:val="28"/>
          </w:rPr>
          <w:t>риказом</w:t>
        </w:r>
      </w:hyperlink>
      <w:r w:rsidR="00D5031B" w:rsidRPr="006C58A6">
        <w:rPr>
          <w:sz w:val="28"/>
          <w:szCs w:val="28"/>
        </w:rPr>
        <w:t xml:space="preserve"> Минфина Р</w:t>
      </w:r>
      <w:r w:rsidR="00D5031B">
        <w:rPr>
          <w:sz w:val="28"/>
          <w:szCs w:val="28"/>
        </w:rPr>
        <w:t>Ф от 30.03.2015№</w:t>
      </w:r>
      <w:r w:rsidR="004E65C8">
        <w:rPr>
          <w:sz w:val="28"/>
          <w:szCs w:val="28"/>
        </w:rPr>
        <w:t> </w:t>
      </w:r>
      <w:r w:rsidR="00D5031B">
        <w:rPr>
          <w:sz w:val="28"/>
          <w:szCs w:val="28"/>
        </w:rPr>
        <w:t>52</w:t>
      </w:r>
      <w:r w:rsidR="00D5031B" w:rsidRPr="006C58A6">
        <w:rPr>
          <w:sz w:val="28"/>
          <w:szCs w:val="28"/>
        </w:rPr>
        <w:t>н</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тся Актом инвентаризации расходов будущих периодов  ИНВ</w:t>
      </w:r>
      <w:r w:rsidR="00CC4A30">
        <w:rPr>
          <w:sz w:val="28"/>
          <w:szCs w:val="28"/>
        </w:rPr>
        <w:t xml:space="preserve"> </w:t>
      </w:r>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эксплуатации</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е соответствует требованиям эксплуатации</w:t>
      </w:r>
      <w:r w:rsidR="00D5031B">
        <w:rPr>
          <w:rFonts w:ascii="Times New Roman" w:hAnsi="Times New Roman"/>
          <w:sz w:val="28"/>
          <w:szCs w:val="28"/>
        </w:rPr>
        <w:t>; для объектов материальных запасов:</w:t>
      </w:r>
      <w:r w:rsidR="005220DF">
        <w:rPr>
          <w:rFonts w:ascii="Times New Roman" w:hAnsi="Times New Roman"/>
          <w:sz w:val="28"/>
          <w:szCs w:val="28"/>
        </w:rPr>
        <w:t xml:space="preserve">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5220DF">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5220DF">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D5031B">
        <w:rPr>
          <w:rFonts w:ascii="Times New Roman" w:hAnsi="Times New Roman"/>
          <w:sz w:val="28"/>
          <w:szCs w:val="28"/>
        </w:rPr>
        <w:t>, п</w:t>
      </w:r>
      <w:r w:rsidR="00D5031B" w:rsidRPr="00467254">
        <w:rPr>
          <w:rFonts w:ascii="Times New Roman" w:hAnsi="Times New Roman"/>
          <w:sz w:val="28"/>
          <w:szCs w:val="28"/>
        </w:rPr>
        <w:t>ланируется ремонт</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D5031B">
        <w:rPr>
          <w:rFonts w:ascii="Times New Roman" w:hAnsi="Times New Roman"/>
          <w:sz w:val="28"/>
          <w:szCs w:val="28"/>
        </w:rPr>
        <w:t>,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5220DF">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5220DF">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F77F9A"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sidRPr="00771DC7">
        <w:rPr>
          <w:rFonts w:ascii="Times New Roman" w:hAnsi="Times New Roman"/>
          <w:sz w:val="28"/>
          <w:szCs w:val="28"/>
        </w:rPr>
        <w:t>.</w:t>
      </w:r>
      <w:r w:rsidRPr="00F77F9A">
        <w:rPr>
          <w:rFonts w:ascii="Times New Roman" w:hAnsi="Times New Roman"/>
          <w:sz w:val="28"/>
          <w:szCs w:val="28"/>
        </w:rPr>
        <w:t>10</w:t>
      </w:r>
      <w:r w:rsidR="00D5031B" w:rsidRPr="00F77F9A">
        <w:rPr>
          <w:rFonts w:ascii="Times New Roman" w:hAnsi="Times New Roman"/>
          <w:sz w:val="28"/>
          <w:szCs w:val="28"/>
        </w:rPr>
        <w:t>. Выявленные при инвентаризации расхождения между фактическим наличием имущества и данными бюджетного учета регулируются в следующем порядке:</w:t>
      </w:r>
    </w:p>
    <w:p w:rsidR="00D5031B" w:rsidRPr="00F77F9A" w:rsidRDefault="00D5031B" w:rsidP="00893681">
      <w:pPr>
        <w:pStyle w:val="ConsPlusNormal"/>
        <w:ind w:firstLine="709"/>
        <w:jc w:val="both"/>
        <w:rPr>
          <w:rFonts w:ascii="Times New Roman" w:hAnsi="Times New Roman" w:cs="Times New Roman"/>
          <w:sz w:val="28"/>
          <w:szCs w:val="28"/>
        </w:rPr>
      </w:pPr>
      <w:r w:rsidRPr="00F77F9A">
        <w:rPr>
          <w:rFonts w:ascii="Times New Roman" w:hAnsi="Times New Roman" w:cs="Times New Roman"/>
          <w:sz w:val="28"/>
          <w:szCs w:val="28"/>
        </w:rPr>
        <w:t>а) излишек имущества приходуется по текущей восстановительной стоимости материальных ценностей на день обнаружения ущерба(под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rsidR="00D5031B" w:rsidRPr="00F77F9A" w:rsidRDefault="00D5031B" w:rsidP="00D5031B">
      <w:pPr>
        <w:shd w:val="clear" w:color="auto" w:fill="FFFFFF"/>
        <w:ind w:right="72" w:firstLine="720"/>
        <w:jc w:val="both"/>
        <w:rPr>
          <w:sz w:val="28"/>
          <w:szCs w:val="28"/>
        </w:rPr>
      </w:pPr>
      <w:r w:rsidRPr="00F77F9A">
        <w:rPr>
          <w:sz w:val="28"/>
          <w:szCs w:val="28"/>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1</w:t>
      </w:r>
      <w:r w:rsidR="00D5031B">
        <w:rPr>
          <w:sz w:val="28"/>
          <w:szCs w:val="28"/>
        </w:rPr>
        <w:t>.</w:t>
      </w:r>
      <w:r w:rsidR="00D5031B" w:rsidRPr="009569E8">
        <w:rPr>
          <w:sz w:val="28"/>
          <w:szCs w:val="28"/>
        </w:rPr>
        <w:t xml:space="preserve"> Результаты инвентаризации имущества и финансовых обязательств </w:t>
      </w:r>
      <w:r w:rsidR="00D5031B" w:rsidRPr="009569E8">
        <w:rPr>
          <w:sz w:val="28"/>
          <w:szCs w:val="28"/>
        </w:rPr>
        <w:lastRenderedPageBreak/>
        <w:t>оформляются</w:t>
      </w:r>
      <w:r w:rsidR="005220DF">
        <w:rPr>
          <w:sz w:val="28"/>
          <w:szCs w:val="28"/>
        </w:rPr>
        <w:t xml:space="preserve"> </w:t>
      </w:r>
      <w:r w:rsidR="00D5031B" w:rsidRPr="009569E8">
        <w:rPr>
          <w:sz w:val="28"/>
          <w:szCs w:val="28"/>
        </w:rPr>
        <w:t>соответствующими</w:t>
      </w:r>
      <w:r w:rsidR="005220DF">
        <w:rPr>
          <w:sz w:val="28"/>
          <w:szCs w:val="28"/>
        </w:rPr>
        <w:t xml:space="preserve"> </w:t>
      </w:r>
      <w:r w:rsidR="00D5031B" w:rsidRPr="009569E8">
        <w:rPr>
          <w:sz w:val="28"/>
          <w:szCs w:val="28"/>
        </w:rPr>
        <w:t xml:space="preserve">регистрами бюджетного учета, предусмотренными </w:t>
      </w:r>
      <w:r w:rsidR="00DF219D">
        <w:rPr>
          <w:sz w:val="28"/>
          <w:szCs w:val="28"/>
        </w:rPr>
        <w:t>п</w:t>
      </w:r>
      <w:hyperlink r:id="rId49" w:history="1">
        <w:r w:rsidR="00D5031B">
          <w:rPr>
            <w:color w:val="000000"/>
            <w:sz w:val="28"/>
            <w:szCs w:val="28"/>
          </w:rPr>
          <w:t>риказом</w:t>
        </w:r>
      </w:hyperlink>
      <w:r w:rsidR="00D5031B" w:rsidRPr="006C58A6">
        <w:rPr>
          <w:sz w:val="28"/>
          <w:szCs w:val="28"/>
        </w:rPr>
        <w:t xml:space="preserve"> Минфина Р</w:t>
      </w:r>
      <w:r w:rsidR="00D5031B">
        <w:rPr>
          <w:sz w:val="28"/>
          <w:szCs w:val="28"/>
        </w:rPr>
        <w:t>Ф от 30.03.2015</w:t>
      </w:r>
      <w:r w:rsidR="00F77F9A">
        <w:rPr>
          <w:sz w:val="28"/>
          <w:szCs w:val="28"/>
        </w:rPr>
        <w:t> </w:t>
      </w:r>
      <w:r w:rsidR="00D5031B">
        <w:rPr>
          <w:sz w:val="28"/>
          <w:szCs w:val="28"/>
        </w:rPr>
        <w:t>№52</w:t>
      </w:r>
      <w:r w:rsidR="005220DF">
        <w:rPr>
          <w:sz w:val="28"/>
          <w:szCs w:val="28"/>
        </w:rPr>
        <w:t xml:space="preserve"> </w:t>
      </w:r>
      <w:r w:rsidR="00D5031B" w:rsidRPr="006C58A6">
        <w:rPr>
          <w:sz w:val="28"/>
          <w:szCs w:val="28"/>
        </w:rPr>
        <w:t>н</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Pr>
          <w:sz w:val="28"/>
          <w:szCs w:val="28"/>
        </w:rPr>
        <w:t>2</w:t>
      </w:r>
      <w:r w:rsidR="00D5031B">
        <w:rPr>
          <w:sz w:val="28"/>
          <w:szCs w:val="28"/>
        </w:rPr>
        <w:t>.Оформление результатов инвентаризации возложено на отдел учета и отчетности</w:t>
      </w:r>
    </w:p>
    <w:p w:rsidR="00D5031B" w:rsidRDefault="0060507F" w:rsidP="00D5031B">
      <w:pPr>
        <w:shd w:val="clear" w:color="auto" w:fill="FFFFFF"/>
        <w:spacing w:line="322" w:lineRule="exact"/>
        <w:ind w:right="74"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3</w:t>
      </w:r>
      <w:r w:rsidR="00D5031B" w:rsidRPr="009569E8">
        <w:rPr>
          <w:sz w:val="28"/>
          <w:szCs w:val="28"/>
        </w:rPr>
        <w:t>.</w:t>
      </w:r>
      <w:r w:rsidR="00D5031B">
        <w:rPr>
          <w:sz w:val="28"/>
          <w:szCs w:val="28"/>
        </w:rPr>
        <w:t> </w:t>
      </w:r>
      <w:r w:rsidR="00D5031B" w:rsidRPr="009569E8">
        <w:rPr>
          <w:sz w:val="28"/>
          <w:szCs w:val="28"/>
        </w:rPr>
        <w:t xml:space="preserve">При установлении расхождений фактических данных с данными бюджетного учета в процессе инвентаризации нефинансовых и финансовых активов составляется </w:t>
      </w:r>
      <w:r w:rsidR="00D5031B">
        <w:rPr>
          <w:sz w:val="28"/>
          <w:szCs w:val="28"/>
        </w:rPr>
        <w:t>В</w:t>
      </w:r>
      <w:r w:rsidR="00D5031B" w:rsidRPr="009569E8">
        <w:rPr>
          <w:sz w:val="28"/>
          <w:szCs w:val="28"/>
        </w:rPr>
        <w:t>едомость расхождений по результатам инвентаризации</w:t>
      </w:r>
      <w:r w:rsidR="00893681">
        <w:rPr>
          <w:sz w:val="28"/>
          <w:szCs w:val="28"/>
        </w:rPr>
        <w:t xml:space="preserve">             (</w:t>
      </w:r>
      <w:r w:rsidR="00D5031B" w:rsidRPr="009569E8">
        <w:rPr>
          <w:sz w:val="28"/>
          <w:szCs w:val="28"/>
        </w:rPr>
        <w:t>ф.0504092</w:t>
      </w:r>
      <w:r w:rsidR="00893681">
        <w:rPr>
          <w:sz w:val="28"/>
          <w:szCs w:val="28"/>
        </w:rPr>
        <w:t>)</w:t>
      </w:r>
      <w:r w:rsidR="00D5031B" w:rsidRPr="009569E8">
        <w:rPr>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w:t>
      </w:r>
      <w:r w:rsidR="00D5031B">
        <w:rPr>
          <w:sz w:val="28"/>
          <w:szCs w:val="28"/>
        </w:rPr>
        <w:t>А</w:t>
      </w:r>
      <w:r w:rsidR="00D5031B" w:rsidRPr="009569E8">
        <w:rPr>
          <w:sz w:val="28"/>
          <w:szCs w:val="28"/>
        </w:rPr>
        <w:t xml:space="preserve">кта о результатах инвентаризации </w:t>
      </w:r>
      <w:r w:rsidR="00F77F9A">
        <w:rPr>
          <w:sz w:val="28"/>
          <w:szCs w:val="28"/>
        </w:rPr>
        <w:t>(</w:t>
      </w:r>
      <w:r w:rsidR="00D5031B" w:rsidRPr="009569E8">
        <w:rPr>
          <w:sz w:val="28"/>
          <w:szCs w:val="28"/>
        </w:rPr>
        <w:t>ф.0504835</w:t>
      </w:r>
      <w:r w:rsidR="00F77F9A">
        <w:rPr>
          <w:sz w:val="28"/>
          <w:szCs w:val="28"/>
        </w:rPr>
        <w:t>)</w:t>
      </w:r>
      <w:r w:rsidR="00D5031B" w:rsidRPr="009569E8">
        <w:rPr>
          <w:sz w:val="28"/>
          <w:szCs w:val="28"/>
        </w:rPr>
        <w:t>.</w:t>
      </w:r>
    </w:p>
    <w:p w:rsidR="00D5031B" w:rsidRDefault="0060507F" w:rsidP="00D5031B">
      <w:pPr>
        <w:pStyle w:val="2"/>
        <w:spacing w:line="240" w:lineRule="auto"/>
        <w:rPr>
          <w:sz w:val="28"/>
          <w:szCs w:val="28"/>
        </w:rPr>
      </w:pPr>
      <w:r>
        <w:rPr>
          <w:rFonts w:ascii="Times New Roman" w:hAnsi="Times New Roman"/>
          <w:sz w:val="28"/>
          <w:szCs w:val="28"/>
        </w:rPr>
        <w:t>8</w:t>
      </w:r>
      <w:r w:rsidR="00D5031B">
        <w:rPr>
          <w:rFonts w:ascii="Times New Roman" w:hAnsi="Times New Roman"/>
          <w:sz w:val="28"/>
          <w:szCs w:val="28"/>
        </w:rPr>
        <w:t>.1</w:t>
      </w:r>
      <w:r>
        <w:rPr>
          <w:rFonts w:ascii="Times New Roman" w:hAnsi="Times New Roman"/>
          <w:sz w:val="28"/>
          <w:szCs w:val="28"/>
        </w:rPr>
        <w:t>4</w:t>
      </w:r>
      <w:r w:rsidR="00D5031B">
        <w:rPr>
          <w:rFonts w:ascii="Times New Roman" w:hAnsi="Times New Roman"/>
          <w:sz w:val="28"/>
          <w:szCs w:val="28"/>
        </w:rPr>
        <w:t>. </w:t>
      </w:r>
      <w:r w:rsidR="00D5031B" w:rsidRPr="00467254">
        <w:rPr>
          <w:rStyle w:val="3"/>
          <w:sz w:val="28"/>
          <w:szCs w:val="28"/>
        </w:rPr>
        <w:t>По результатам инвентаризации председатель инвентаризационной комиссии подготавливает предложения</w:t>
      </w:r>
      <w:r w:rsidR="005220DF">
        <w:rPr>
          <w:rStyle w:val="3"/>
          <w:sz w:val="28"/>
          <w:szCs w:val="28"/>
        </w:rPr>
        <w:t xml:space="preserve"> </w:t>
      </w:r>
      <w:r w:rsidR="00D5031B" w:rsidRPr="00437A6F">
        <w:rPr>
          <w:rFonts w:ascii="Times New Roman" w:hAnsi="Times New Roman"/>
          <w:sz w:val="28"/>
          <w:szCs w:val="28"/>
        </w:rPr>
        <w:t xml:space="preserve">по </w:t>
      </w:r>
      <w:r w:rsidR="00D5031B"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sidR="005220DF">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877819">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877819">
        <w:rPr>
          <w:rFonts w:ascii="Times New Roman" w:hAnsi="Times New Roman" w:cs="Times New Roman"/>
          <w:sz w:val="28"/>
          <w:szCs w:val="28"/>
        </w:rPr>
        <w:t xml:space="preserve"> </w:t>
      </w:r>
      <w:r w:rsidR="00E0024C" w:rsidRPr="002277CD">
        <w:rPr>
          <w:rFonts w:ascii="Times New Roman" w:hAnsi="Times New Roman" w:cs="Times New Roman"/>
          <w:sz w:val="28"/>
          <w:szCs w:val="28"/>
        </w:rPr>
        <w:t xml:space="preserve">и дополнительными указаниями </w:t>
      </w:r>
      <w:r w:rsidR="00877819">
        <w:rPr>
          <w:rFonts w:ascii="Times New Roman" w:hAnsi="Times New Roman" w:cs="Times New Roman"/>
          <w:sz w:val="28"/>
          <w:szCs w:val="28"/>
        </w:rPr>
        <w:t>Финансового управления</w:t>
      </w:r>
      <w:r w:rsidR="00F93501">
        <w:rPr>
          <w:rFonts w:ascii="Times New Roman" w:hAnsi="Times New Roman" w:cs="Times New Roman"/>
          <w:sz w:val="28"/>
          <w:szCs w:val="28"/>
        </w:rPr>
        <w:t xml:space="preserve"> </w:t>
      </w:r>
      <w:r w:rsidR="00877819">
        <w:rPr>
          <w:rFonts w:ascii="Times New Roman" w:hAnsi="Times New Roman" w:cs="Times New Roman"/>
          <w:sz w:val="28"/>
          <w:szCs w:val="28"/>
        </w:rPr>
        <w:t>Администрации</w:t>
      </w:r>
      <w:r w:rsidR="00F93501">
        <w:rPr>
          <w:rFonts w:ascii="Times New Roman" w:hAnsi="Times New Roman" w:cs="Times New Roman"/>
          <w:sz w:val="28"/>
          <w:szCs w:val="28"/>
        </w:rPr>
        <w:t xml:space="preserve"> муниципального образования «Демидовский район» Смоленской области</w:t>
      </w:r>
      <w:r w:rsidR="00E0024C" w:rsidRPr="002277CD">
        <w:rPr>
          <w:rFonts w:ascii="Times New Roman" w:hAnsi="Times New Roman" w:cs="Times New Roman"/>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w:t>
      </w:r>
      <w:r w:rsidR="00CC4A30">
        <w:rPr>
          <w:sz w:val="28"/>
          <w:szCs w:val="28"/>
        </w:rPr>
        <w:t>-</w:t>
      </w:r>
      <w:r>
        <w:rPr>
          <w:sz w:val="28"/>
          <w:szCs w:val="28"/>
        </w:rPr>
        <w:t xml:space="preserve"> Смарт</w:t>
      </w:r>
      <w:r w:rsidR="00F77F9A">
        <w:rPr>
          <w:sz w:val="28"/>
          <w:szCs w:val="28"/>
        </w:rPr>
        <w:t>»</w:t>
      </w:r>
      <w:r w:rsidR="00877819">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00877819">
        <w:rPr>
          <w:sz w:val="28"/>
          <w:szCs w:val="28"/>
        </w:rPr>
        <w:t xml:space="preserve"> </w:t>
      </w:r>
      <w:r w:rsidR="00437A6F">
        <w:rPr>
          <w:sz w:val="28"/>
          <w:szCs w:val="28"/>
        </w:rPr>
        <w:t>Финансовое управление</w:t>
      </w:r>
      <w:r w:rsidR="00877819">
        <w:rPr>
          <w:sz w:val="28"/>
          <w:szCs w:val="28"/>
        </w:rPr>
        <w:t xml:space="preserve"> </w:t>
      </w:r>
      <w:r>
        <w:rPr>
          <w:sz w:val="28"/>
          <w:szCs w:val="28"/>
        </w:rPr>
        <w:t>в установленн</w:t>
      </w:r>
      <w:r w:rsidRPr="009569E8">
        <w:rPr>
          <w:sz w:val="28"/>
          <w:szCs w:val="28"/>
        </w:rPr>
        <w:t xml:space="preserve">ые сроки после подписания </w:t>
      </w:r>
      <w:r w:rsidR="00F93501">
        <w:rPr>
          <w:sz w:val="28"/>
          <w:szCs w:val="28"/>
        </w:rPr>
        <w:t>Главой муниципального образования</w:t>
      </w:r>
      <w:r w:rsidRPr="009569E8">
        <w:rPr>
          <w:sz w:val="28"/>
          <w:szCs w:val="28"/>
        </w:rPr>
        <w:t xml:space="preserve"> и главным бухгалтером </w:t>
      </w:r>
      <w:r w:rsidR="00F93501">
        <w:rPr>
          <w:sz w:val="28"/>
          <w:szCs w:val="28"/>
        </w:rPr>
        <w:t>Администрации</w:t>
      </w:r>
      <w:r w:rsidRPr="009569E8">
        <w:rPr>
          <w:sz w:val="28"/>
          <w:szCs w:val="28"/>
        </w:rPr>
        <w:t>.</w:t>
      </w:r>
      <w:r w:rsidR="00F93501">
        <w:rPr>
          <w:sz w:val="28"/>
          <w:szCs w:val="28"/>
        </w:rPr>
        <w:t xml:space="preserve"> В показатели месячной</w:t>
      </w:r>
      <w:r w:rsidR="00F93501" w:rsidRPr="009569E8">
        <w:rPr>
          <w:sz w:val="28"/>
          <w:szCs w:val="28"/>
        </w:rPr>
        <w:t>, квартальн</w:t>
      </w:r>
      <w:r w:rsidR="00F93501">
        <w:rPr>
          <w:sz w:val="28"/>
          <w:szCs w:val="28"/>
        </w:rPr>
        <w:t>ой</w:t>
      </w:r>
      <w:r w:rsidR="00F93501" w:rsidRPr="009569E8">
        <w:rPr>
          <w:sz w:val="28"/>
          <w:szCs w:val="28"/>
        </w:rPr>
        <w:t xml:space="preserve"> и годов</w:t>
      </w:r>
      <w:r w:rsidR="00F93501">
        <w:rPr>
          <w:sz w:val="28"/>
          <w:szCs w:val="28"/>
        </w:rPr>
        <w:t>ой</w:t>
      </w:r>
      <w:r w:rsidR="00F93501" w:rsidRPr="009569E8">
        <w:rPr>
          <w:sz w:val="28"/>
          <w:szCs w:val="28"/>
        </w:rPr>
        <w:t xml:space="preserve"> отчетност</w:t>
      </w:r>
      <w:r w:rsidR="00F93501">
        <w:rPr>
          <w:sz w:val="28"/>
          <w:szCs w:val="28"/>
        </w:rPr>
        <w:t>и Администрации включаются показатели отчетности подведомственного учреждения МКУ АТ МО «Демидовский район» Смоленской области.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2E3E8B" w:rsidRDefault="00E0024C" w:rsidP="002E3E8B">
      <w:pPr>
        <w:widowControl/>
        <w:ind w:firstLine="540"/>
        <w:jc w:val="both"/>
        <w:outlineLvl w:val="1"/>
        <w:rPr>
          <w:sz w:val="28"/>
          <w:szCs w:val="28"/>
        </w:rPr>
      </w:pPr>
      <w:r>
        <w:rPr>
          <w:sz w:val="28"/>
          <w:szCs w:val="28"/>
        </w:rPr>
        <w:tab/>
      </w:r>
      <w:r w:rsidR="0060507F">
        <w:rPr>
          <w:sz w:val="28"/>
          <w:szCs w:val="28"/>
        </w:rPr>
        <w:t>9</w:t>
      </w:r>
      <w:r>
        <w:rPr>
          <w:sz w:val="28"/>
          <w:szCs w:val="28"/>
        </w:rPr>
        <w:t>.4.</w:t>
      </w:r>
      <w:r w:rsidR="00292550">
        <w:rPr>
          <w:sz w:val="28"/>
          <w:szCs w:val="28"/>
        </w:rPr>
        <w:t>С</w:t>
      </w:r>
      <w:r w:rsidR="002E3E8B">
        <w:rPr>
          <w:sz w:val="28"/>
          <w:szCs w:val="28"/>
        </w:rPr>
        <w:t>татистическая отчетность</w:t>
      </w:r>
      <w:r w:rsidR="002E3E8B" w:rsidRPr="00A61FB7">
        <w:rPr>
          <w:sz w:val="28"/>
          <w:szCs w:val="28"/>
        </w:rPr>
        <w:t xml:space="preserve"> представляется в форме электронных документов в системе защищенного электронного документооборота «</w:t>
      </w:r>
      <w:r w:rsidR="006B2E77">
        <w:rPr>
          <w:sz w:val="28"/>
          <w:szCs w:val="28"/>
        </w:rPr>
        <w:t>1С-Предприятие</w:t>
      </w:r>
      <w:r w:rsidR="002E3E8B">
        <w:rPr>
          <w:sz w:val="28"/>
          <w:szCs w:val="28"/>
        </w:rPr>
        <w:t>».</w:t>
      </w:r>
      <w:r>
        <w:rPr>
          <w:sz w:val="28"/>
          <w:szCs w:val="28"/>
        </w:rPr>
        <w:tab/>
      </w:r>
    </w:p>
    <w:p w:rsidR="00E0024C" w:rsidRDefault="0060507F" w:rsidP="002E3E8B">
      <w:pPr>
        <w:widowControl/>
        <w:ind w:firstLine="540"/>
        <w:jc w:val="both"/>
        <w:outlineLvl w:val="1"/>
        <w:rPr>
          <w:sz w:val="28"/>
          <w:szCs w:val="28"/>
        </w:rPr>
      </w:pPr>
      <w:r>
        <w:rPr>
          <w:sz w:val="28"/>
          <w:szCs w:val="28"/>
        </w:rPr>
        <w:t>9</w:t>
      </w:r>
      <w:r w:rsidR="00E0024C" w:rsidRPr="009569E8">
        <w:rPr>
          <w:sz w:val="28"/>
          <w:szCs w:val="28"/>
        </w:rPr>
        <w:t>.</w:t>
      </w:r>
      <w:r w:rsidR="00E0024C">
        <w:rPr>
          <w:sz w:val="28"/>
          <w:szCs w:val="28"/>
        </w:rPr>
        <w:t>5</w:t>
      </w:r>
      <w:r w:rsidR="00E0024C" w:rsidRPr="009569E8">
        <w:rPr>
          <w:sz w:val="28"/>
          <w:szCs w:val="28"/>
        </w:rPr>
        <w:t>.  Ответственными лицами за составление отчетности являются</w:t>
      </w:r>
      <w:r w:rsidR="00F77F9A">
        <w:rPr>
          <w:sz w:val="28"/>
          <w:szCs w:val="28"/>
        </w:rPr>
        <w:t xml:space="preserve"> сотрудники </w:t>
      </w:r>
      <w:r w:rsidR="006B2E77">
        <w:rPr>
          <w:sz w:val="28"/>
          <w:szCs w:val="28"/>
        </w:rPr>
        <w:t>сектор</w:t>
      </w:r>
      <w:r w:rsidR="00F77F9A">
        <w:rPr>
          <w:sz w:val="28"/>
          <w:szCs w:val="28"/>
        </w:rPr>
        <w:t>а учета</w:t>
      </w:r>
      <w:r w:rsidR="002E3E8B">
        <w:rPr>
          <w:sz w:val="28"/>
          <w:szCs w:val="28"/>
        </w:rPr>
        <w:t xml:space="preserve"> и отчетности</w:t>
      </w:r>
      <w:r w:rsidR="006B2E77">
        <w:rPr>
          <w:sz w:val="28"/>
          <w:szCs w:val="28"/>
        </w:rPr>
        <w:t>: специалист 1-й категории по бухгалтерскому учету и отчетности, ведущий специалист по бухгалтерскому учету и отчетности</w:t>
      </w:r>
      <w:r w:rsidR="00E0024C">
        <w:rPr>
          <w:sz w:val="28"/>
          <w:szCs w:val="28"/>
        </w:rPr>
        <w:t>.</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lastRenderedPageBreak/>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6B2E77">
        <w:rPr>
          <w:rFonts w:ascii="Times New Roman" w:hAnsi="Times New Roman"/>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r w:rsidR="00E635E4" w:rsidRPr="001F542D">
        <w:rPr>
          <w:rFonts w:ascii="Times New Roman" w:hAnsi="Times New Roman"/>
          <w:sz w:val="28"/>
          <w:szCs w:val="28"/>
        </w:rPr>
        <w:t>некорректирующее</w:t>
      </w:r>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завершение после отчетной даты судебного</w:t>
      </w:r>
      <w:r w:rsidR="006B2E77">
        <w:rPr>
          <w:rFonts w:ascii="Times New Roman" w:hAnsi="Times New Roman"/>
          <w:sz w:val="28"/>
          <w:szCs w:val="28"/>
        </w:rPr>
        <w:t xml:space="preserve"> </w:t>
      </w:r>
      <w:r w:rsidR="001F542D" w:rsidRPr="001F542D">
        <w:rPr>
          <w:rFonts w:ascii="Times New Roman" w:hAnsi="Times New Roman"/>
          <w:sz w:val="28"/>
          <w:szCs w:val="28"/>
        </w:rPr>
        <w:t>производства, в результате которого подтверждается наличие на отчетную дату актива и (или)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некорректирующим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6B2E77">
        <w:rPr>
          <w:rFonts w:ascii="Times New Roman" w:hAnsi="Times New Roman"/>
          <w:sz w:val="28"/>
          <w:szCs w:val="28"/>
        </w:rPr>
        <w:t>Администрации</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r w:rsidR="001F542D" w:rsidRPr="001F542D">
        <w:rPr>
          <w:rFonts w:ascii="Times New Roman" w:hAnsi="Times New Roman"/>
          <w:sz w:val="28"/>
          <w:szCs w:val="28"/>
        </w:rPr>
        <w:t xml:space="preserve">Некорректирующее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отчетным на дату возникновения этого события, но подлежит отражению в Пояснениях к отчетности. Решение об отражении некорректирующего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6B2E77">
        <w:rPr>
          <w:rFonts w:ascii="Times New Roman" w:hAnsi="Times New Roman" w:cs="Times New Roman"/>
          <w:sz w:val="28"/>
          <w:szCs w:val="28"/>
        </w:rPr>
        <w:t>Администрации</w:t>
      </w:r>
      <w:r w:rsidR="00E0024C" w:rsidRPr="00E71F23">
        <w:rPr>
          <w:rFonts w:ascii="Times New Roman" w:hAnsi="Times New Roman" w:cs="Times New Roman"/>
          <w:sz w:val="28"/>
          <w:szCs w:val="28"/>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исполнения распоряжений </w:t>
      </w:r>
      <w:r w:rsidR="006B2E77">
        <w:rPr>
          <w:rFonts w:ascii="Times New Roman" w:hAnsi="Times New Roman" w:cs="Times New Roman"/>
          <w:sz w:val="28"/>
          <w:szCs w:val="28"/>
        </w:rPr>
        <w:t>Главы муниципального образования</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-контроля за сохранностью финансовых и нефинансовых активов</w:t>
      </w:r>
      <w:r w:rsidR="006B2E77">
        <w:rPr>
          <w:rFonts w:ascii="Times New Roman" w:hAnsi="Times New Roman" w:cs="Times New Roman"/>
          <w:sz w:val="28"/>
          <w:szCs w:val="28"/>
        </w:rPr>
        <w:t xml:space="preserve"> Администрации</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По этапам осуществления операций внутренний контроль подразделяется на: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(контроль за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б) последующий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9782" w:type="dxa"/>
        <w:tblInd w:w="-176" w:type="dxa"/>
        <w:tblCellMar>
          <w:left w:w="0" w:type="dxa"/>
          <w:right w:w="0" w:type="dxa"/>
        </w:tblCellMar>
        <w:tblLook w:val="00A0"/>
      </w:tblPr>
      <w:tblGrid>
        <w:gridCol w:w="827"/>
        <w:gridCol w:w="8955"/>
      </w:tblGrid>
      <w:tr w:rsidR="00E0024C" w:rsidRPr="00182323" w:rsidTr="00A94CF1">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t>№</w:t>
            </w:r>
          </w:p>
          <w:p w:rsidR="00E0024C" w:rsidRPr="00182323" w:rsidRDefault="00E0024C" w:rsidP="005A125B">
            <w:pPr>
              <w:ind w:firstLine="34"/>
              <w:jc w:val="both"/>
              <w:rPr>
                <w:sz w:val="28"/>
                <w:szCs w:val="28"/>
              </w:rPr>
            </w:pPr>
            <w:r w:rsidRPr="00182323">
              <w:rPr>
                <w:color w:val="000000"/>
                <w:sz w:val="28"/>
                <w:szCs w:val="28"/>
              </w:rPr>
              <w:t>п/п</w:t>
            </w:r>
          </w:p>
        </w:tc>
        <w:tc>
          <w:tcPr>
            <w:tcW w:w="89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5A125B">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расчетов с Казначейством, финансовыми, налоговыми органами, внебюджетными фондами, другими организациями</w:t>
            </w:r>
          </w:p>
        </w:tc>
      </w:tr>
      <w:tr w:rsidR="00E0024C" w:rsidRPr="00182323" w:rsidTr="005A125B">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r>
              <w:rPr>
                <w:rFonts w:ascii="Times New Roman" w:hAnsi="Times New Roman" w:cs="Times New Roman"/>
                <w:sz w:val="28"/>
                <w:szCs w:val="28"/>
              </w:rPr>
              <w:t>К</w:t>
            </w:r>
            <w:r w:rsidRPr="00E71F23">
              <w:rPr>
                <w:rFonts w:ascii="Times New Roman" w:hAnsi="Times New Roman" w:cs="Times New Roman"/>
                <w:sz w:val="28"/>
                <w:szCs w:val="28"/>
              </w:rPr>
              <w:t>онтроль за соответствием принимаемых бюджетных обязательств доведенным лимитам и утвержденным сметам</w:t>
            </w:r>
          </w:p>
        </w:tc>
      </w:tr>
      <w:tr w:rsidR="00E0024C" w:rsidRPr="00182323" w:rsidTr="008958F1">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lastRenderedPageBreak/>
              <w:t>4</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8958F1">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6</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rPr>
                <w:sz w:val="28"/>
                <w:szCs w:val="28"/>
              </w:rPr>
            </w:pPr>
            <w:r w:rsidRPr="00182323">
              <w:rPr>
                <w:color w:val="000000"/>
                <w:sz w:val="28"/>
                <w:szCs w:val="28"/>
              </w:rPr>
              <w:t xml:space="preserve">Проверка соблюдения лимита денежных средств в кассе установленного </w:t>
            </w:r>
            <w:r>
              <w:rPr>
                <w:color w:val="000000"/>
                <w:sz w:val="28"/>
                <w:szCs w:val="28"/>
              </w:rPr>
              <w:t xml:space="preserve">казначейским </w:t>
            </w:r>
            <w:r w:rsidR="0094219C">
              <w:rPr>
                <w:color w:val="000000"/>
                <w:sz w:val="28"/>
                <w:szCs w:val="28"/>
              </w:rPr>
              <w:t>отдело</w:t>
            </w:r>
            <w:r w:rsidR="009260C7">
              <w:rPr>
                <w:color w:val="000000"/>
                <w:sz w:val="28"/>
                <w:szCs w:val="28"/>
              </w:rPr>
              <w:t>м</w:t>
            </w:r>
            <w:r w:rsidR="0094219C">
              <w:rPr>
                <w:color w:val="000000"/>
                <w:sz w:val="28"/>
                <w:szCs w:val="28"/>
              </w:rPr>
              <w:t xml:space="preserve"> Финансового управления</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7</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Ревизия кассы, соблюдение порядка ведения кассовых операций</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ind w:firstLine="58"/>
              <w:rPr>
                <w:sz w:val="28"/>
                <w:szCs w:val="28"/>
              </w:rPr>
            </w:pPr>
            <w:r w:rsidRPr="00182323">
              <w:rPr>
                <w:color w:val="000000"/>
                <w:sz w:val="28"/>
                <w:szCs w:val="28"/>
              </w:rPr>
              <w:t xml:space="preserve">Проверка ведения </w:t>
            </w:r>
            <w:r>
              <w:rPr>
                <w:color w:val="000000"/>
                <w:sz w:val="28"/>
                <w:szCs w:val="28"/>
              </w:rPr>
              <w:t>регистров учета</w:t>
            </w:r>
            <w:r w:rsidR="006B2E77">
              <w:rPr>
                <w:color w:val="000000"/>
                <w:sz w:val="28"/>
                <w:szCs w:val="28"/>
              </w:rPr>
              <w:t xml:space="preserve"> </w:t>
            </w:r>
            <w:r w:rsidRPr="00182323">
              <w:rPr>
                <w:color w:val="000000"/>
                <w:sz w:val="28"/>
                <w:szCs w:val="28"/>
              </w:rPr>
              <w:t>у материально ответственных лиц</w:t>
            </w:r>
            <w:r>
              <w:rPr>
                <w:color w:val="000000"/>
                <w:sz w:val="28"/>
                <w:szCs w:val="28"/>
              </w:rPr>
              <w:t xml:space="preserve">, а также соответствие записей </w:t>
            </w:r>
            <w:r w:rsidR="009260C7">
              <w:rPr>
                <w:color w:val="000000"/>
                <w:sz w:val="28"/>
                <w:szCs w:val="28"/>
              </w:rPr>
              <w:t xml:space="preserve">в </w:t>
            </w:r>
            <w:r>
              <w:rPr>
                <w:color w:val="000000"/>
                <w:sz w:val="28"/>
                <w:szCs w:val="28"/>
              </w:rPr>
              <w:t>регистрах учета, ведущимися материально- ответственными лицами с данными регистров учета отдела учета</w:t>
            </w:r>
            <w:r w:rsidR="009260C7">
              <w:rPr>
                <w:color w:val="000000"/>
                <w:sz w:val="28"/>
                <w:szCs w:val="28"/>
              </w:rPr>
              <w:t xml:space="preserve"> и отчетности</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9</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наличия, использования и технического состояния оргтехники у материально</w:t>
            </w:r>
            <w:r w:rsidR="000858A8">
              <w:rPr>
                <w:color w:val="000000"/>
                <w:sz w:val="28"/>
                <w:szCs w:val="28"/>
              </w:rPr>
              <w:t xml:space="preserve"> -</w:t>
            </w:r>
            <w:r w:rsidRPr="00182323">
              <w:rPr>
                <w:color w:val="000000"/>
                <w:sz w:val="28"/>
                <w:szCs w:val="28"/>
              </w:rPr>
              <w:t xml:space="preserve">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10</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Проверка наличия, выдачи и списания бланков строгой отчетности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11</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Выборочные инвентаризации для осуществления контроля за</w:t>
            </w:r>
            <w:r w:rsidR="006B2E77">
              <w:rPr>
                <w:color w:val="000000"/>
                <w:sz w:val="28"/>
                <w:szCs w:val="28"/>
              </w:rPr>
              <w:t xml:space="preserve"> </w:t>
            </w:r>
            <w:r w:rsidRPr="00182323">
              <w:rPr>
                <w:color w:val="000000"/>
                <w:sz w:val="28"/>
                <w:szCs w:val="28"/>
              </w:rPr>
              <w:t>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12</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w:t>
            </w:r>
            <w:r w:rsidR="0094219C">
              <w:rPr>
                <w:color w:val="000000"/>
                <w:sz w:val="28"/>
                <w:szCs w:val="28"/>
              </w:rPr>
              <w:t xml:space="preserve"> -</w:t>
            </w:r>
            <w:r w:rsidRPr="00182323">
              <w:rPr>
                <w:color w:val="000000"/>
                <w:sz w:val="28"/>
                <w:szCs w:val="28"/>
              </w:rPr>
              <w:t xml:space="preserve">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13</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sidRPr="00182323">
              <w:rPr>
                <w:color w:val="000000"/>
                <w:sz w:val="28"/>
                <w:szCs w:val="28"/>
              </w:rPr>
              <w:t>1</w:t>
            </w:r>
            <w:r>
              <w:rPr>
                <w:color w:val="000000"/>
                <w:sz w:val="28"/>
                <w:szCs w:val="28"/>
              </w:rPr>
              <w:t>4</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16</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F35172">
        <w:rPr>
          <w:rFonts w:ascii="Times New Roman" w:hAnsi="Times New Roman" w:cs="Times New Roman"/>
          <w:sz w:val="28"/>
          <w:szCs w:val="28"/>
        </w:rPr>
        <w:t>Администрации</w:t>
      </w:r>
      <w:r w:rsidR="00E0024C">
        <w:rPr>
          <w:rFonts w:ascii="Times New Roman" w:hAnsi="Times New Roman" w:cs="Times New Roman"/>
          <w:sz w:val="28"/>
          <w:szCs w:val="28"/>
        </w:rPr>
        <w:t xml:space="preserve"> определяется соответствующими </w:t>
      </w:r>
      <w:r w:rsidR="00F35172">
        <w:rPr>
          <w:rFonts w:ascii="Times New Roman" w:hAnsi="Times New Roman" w:cs="Times New Roman"/>
          <w:sz w:val="28"/>
          <w:szCs w:val="28"/>
        </w:rPr>
        <w:t>распоряжениями Главы муниципального образования</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sidR="00CC4A30">
        <w:rPr>
          <w:sz w:val="28"/>
          <w:szCs w:val="28"/>
        </w:rPr>
        <w:t xml:space="preserve"> </w:t>
      </w:r>
      <w:r w:rsidRPr="009569E8">
        <w:rPr>
          <w:sz w:val="28"/>
          <w:szCs w:val="28"/>
        </w:rPr>
        <w:t>-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w:t>
      </w:r>
      <w:r w:rsidRPr="009569E8">
        <w:rPr>
          <w:sz w:val="28"/>
          <w:szCs w:val="28"/>
        </w:rPr>
        <w:lastRenderedPageBreak/>
        <w:t>нарастающим итогом раздельно по каждому налогу,</w:t>
      </w:r>
      <w:r w:rsidR="00F35172">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
    <w:p w:rsidR="00E71842" w:rsidRPr="009569E8" w:rsidRDefault="00E0024C" w:rsidP="00E71842">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.3. </w:t>
      </w:r>
      <w:r w:rsidR="00E71842" w:rsidRPr="009569E8">
        <w:rPr>
          <w:sz w:val="28"/>
          <w:szCs w:val="28"/>
        </w:rPr>
        <w:t xml:space="preserve">Ответственность за ведение налогового учета возлагается на </w:t>
      </w:r>
      <w:r w:rsidR="00F35172">
        <w:rPr>
          <w:sz w:val="28"/>
          <w:szCs w:val="28"/>
        </w:rPr>
        <w:t>сектор</w:t>
      </w:r>
      <w:r w:rsidR="00E71842" w:rsidRPr="009569E8">
        <w:rPr>
          <w:sz w:val="28"/>
          <w:szCs w:val="28"/>
        </w:rPr>
        <w:t xml:space="preserve"> учета</w:t>
      </w:r>
      <w:r w:rsidR="00E71842">
        <w:rPr>
          <w:sz w:val="28"/>
          <w:szCs w:val="28"/>
        </w:rPr>
        <w:t xml:space="preserve"> и отчетности</w:t>
      </w:r>
      <w:r w:rsidR="00E71842"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бюджетного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00F35172">
        <w:rPr>
          <w:sz w:val="28"/>
          <w:szCs w:val="28"/>
        </w:rPr>
        <w:t xml:space="preserve"> </w:t>
      </w:r>
      <w:r>
        <w:rPr>
          <w:sz w:val="28"/>
          <w:szCs w:val="28"/>
        </w:rPr>
        <w:t xml:space="preserve">Объектом налогообложения по налогу на прибыль являются доходы, полученные </w:t>
      </w:r>
      <w:r w:rsidR="00F35172">
        <w:rPr>
          <w:sz w:val="28"/>
          <w:szCs w:val="28"/>
        </w:rPr>
        <w:t>Администрацией</w:t>
      </w:r>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p>
    <w:p w:rsidR="00E0024C" w:rsidRPr="009569E8"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sidR="00F35172">
        <w:rPr>
          <w:sz w:val="28"/>
          <w:szCs w:val="28"/>
        </w:rPr>
        <w:t>Администрации в налоговом органе</w:t>
      </w:r>
      <w:r>
        <w:rPr>
          <w:sz w:val="28"/>
          <w:szCs w:val="28"/>
        </w:rPr>
        <w:t>.</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00F35172">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xml:space="preserve">, </w:t>
      </w:r>
      <w:r>
        <w:rPr>
          <w:sz w:val="28"/>
          <w:szCs w:val="28"/>
        </w:rPr>
        <w:lastRenderedPageBreak/>
        <w:t>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 xml:space="preserve">Для получения налоговых вычетов работники </w:t>
      </w:r>
      <w:r w:rsidR="00F35172">
        <w:rPr>
          <w:sz w:val="28"/>
          <w:szCs w:val="28"/>
        </w:rPr>
        <w:t>Администрации</w:t>
      </w:r>
      <w:r>
        <w:rPr>
          <w:sz w:val="28"/>
          <w:szCs w:val="28"/>
        </w:rPr>
        <w:t xml:space="preserve"> представляют в </w:t>
      </w:r>
      <w:r w:rsidR="00F35172">
        <w:rPr>
          <w:sz w:val="28"/>
          <w:szCs w:val="28"/>
        </w:rPr>
        <w:t>сектор</w:t>
      </w:r>
      <w:r>
        <w:rPr>
          <w:sz w:val="28"/>
          <w:szCs w:val="28"/>
        </w:rPr>
        <w:t xml:space="preserve"> учета</w:t>
      </w:r>
      <w:r w:rsidR="00E71842">
        <w:rPr>
          <w:sz w:val="28"/>
          <w:szCs w:val="28"/>
        </w:rPr>
        <w:t xml:space="preserve"> и отчетности</w:t>
      </w:r>
      <w:r>
        <w:rPr>
          <w:sz w:val="28"/>
          <w:szCs w:val="28"/>
        </w:rPr>
        <w:t xml:space="preserve">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тся до полного рубля.</w:t>
      </w:r>
      <w:r w:rsidR="00F35172">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tab/>
      </w:r>
      <w:r>
        <w:rPr>
          <w:sz w:val="28"/>
          <w:szCs w:val="28"/>
        </w:rPr>
        <w:tab/>
      </w:r>
      <w:r w:rsidRPr="009569E8">
        <w:rPr>
          <w:sz w:val="28"/>
          <w:szCs w:val="28"/>
        </w:rPr>
        <w:t xml:space="preserve">Совокупная сумма налога, исчисленного и удержанного у налогоплательщика уплачивается по месту учета </w:t>
      </w:r>
      <w:r w:rsidR="00F35172">
        <w:rPr>
          <w:sz w:val="28"/>
          <w:szCs w:val="28"/>
        </w:rPr>
        <w:t>Администрации</w:t>
      </w:r>
      <w:r w:rsidRPr="009569E8">
        <w:rPr>
          <w:sz w:val="28"/>
          <w:szCs w:val="28"/>
        </w:rPr>
        <w:t xml:space="preserve"> в налоговом органе</w:t>
      </w:r>
      <w:r>
        <w:rPr>
          <w:sz w:val="28"/>
          <w:szCs w:val="28"/>
        </w:rPr>
        <w:t>.</w:t>
      </w:r>
    </w:p>
    <w:p w:rsidR="00E0024C" w:rsidRDefault="00F35172" w:rsidP="00E0024C">
      <w:pPr>
        <w:widowControl/>
        <w:ind w:firstLine="540"/>
        <w:jc w:val="both"/>
        <w:outlineLvl w:val="2"/>
        <w:rPr>
          <w:sz w:val="28"/>
          <w:szCs w:val="28"/>
        </w:rPr>
      </w:pPr>
      <w:r>
        <w:rPr>
          <w:sz w:val="28"/>
          <w:szCs w:val="28"/>
        </w:rPr>
        <w:t>Сектор</w:t>
      </w:r>
      <w:r w:rsidR="00E0024C">
        <w:rPr>
          <w:sz w:val="28"/>
          <w:szCs w:val="28"/>
        </w:rPr>
        <w:t xml:space="preserve">  учета</w:t>
      </w:r>
      <w:r w:rsidR="00E71842">
        <w:rPr>
          <w:sz w:val="28"/>
          <w:szCs w:val="28"/>
        </w:rPr>
        <w:t xml:space="preserve"> и отчетности</w:t>
      </w:r>
      <w:r w:rsidR="00E0024C">
        <w:rPr>
          <w:sz w:val="28"/>
          <w:szCs w:val="28"/>
        </w:rPr>
        <w:t xml:space="preserve">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50" w:history="1">
        <w:r w:rsidR="00E0024C" w:rsidRPr="00755885">
          <w:rPr>
            <w:color w:val="000000"/>
            <w:sz w:val="28"/>
            <w:szCs w:val="28"/>
          </w:rPr>
          <w:t>форме</w:t>
        </w:r>
      </w:hyperlink>
      <w:r w:rsidR="00E0024C">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sidR="00F35172">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w:t>
      </w:r>
      <w:r w:rsidRPr="009569E8">
        <w:rPr>
          <w:sz w:val="28"/>
          <w:szCs w:val="28"/>
        </w:rPr>
        <w:lastRenderedPageBreak/>
        <w:t>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F35172">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E74D97"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Налоговые ставки применяются в размере, установлен</w:t>
      </w:r>
      <w:r>
        <w:rPr>
          <w:sz w:val="28"/>
          <w:szCs w:val="28"/>
        </w:rPr>
        <w:t>но</w:t>
      </w:r>
      <w:r w:rsidRPr="009569E8">
        <w:rPr>
          <w:sz w:val="28"/>
          <w:szCs w:val="28"/>
        </w:rPr>
        <w:t xml:space="preserve">м законом Смоленской области от 27.11.2003 №83-з </w:t>
      </w:r>
      <w:r>
        <w:rPr>
          <w:sz w:val="28"/>
          <w:szCs w:val="28"/>
        </w:rPr>
        <w:t>«</w:t>
      </w:r>
      <w:r w:rsidRPr="009569E8">
        <w:rPr>
          <w:sz w:val="28"/>
          <w:szCs w:val="28"/>
        </w:rPr>
        <w:t>О налоге на имущество организаций</w:t>
      </w:r>
      <w:r>
        <w:rPr>
          <w:sz w:val="28"/>
          <w:szCs w:val="28"/>
        </w:rPr>
        <w:t>».</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с даты окончания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00F35172">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не позднее 28 марта года, следующего за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добавленную стоимость - не позднее 20-го числа месяца, следующего за отчетным</w:t>
      </w:r>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 отчетного и налогового период</w:t>
      </w:r>
      <w:r>
        <w:rPr>
          <w:sz w:val="28"/>
          <w:szCs w:val="28"/>
        </w:rPr>
        <w:t>ов</w:t>
      </w:r>
      <w:r w:rsidR="00F35172">
        <w:rPr>
          <w:sz w:val="28"/>
          <w:szCs w:val="28"/>
        </w:rPr>
        <w:t xml:space="preserve"> </w:t>
      </w:r>
      <w:r w:rsidRPr="009569E8">
        <w:rPr>
          <w:sz w:val="28"/>
          <w:szCs w:val="28"/>
        </w:rPr>
        <w:t>представляются в</w:t>
      </w:r>
      <w:r w:rsidR="00F35172">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Pr>
          <w:sz w:val="28"/>
          <w:szCs w:val="28"/>
        </w:rPr>
        <w:t>,</w:t>
      </w:r>
      <w:r w:rsidRPr="009569E8">
        <w:rPr>
          <w:sz w:val="28"/>
          <w:szCs w:val="28"/>
        </w:rPr>
        <w:t xml:space="preserve"> на магнитных носителях или с использованием средств телекоммуникаций - не позднее 1 апреля года, следующего за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lastRenderedPageBreak/>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с даты окончания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за отчетным</w:t>
      </w:r>
      <w:r>
        <w:rPr>
          <w:sz w:val="28"/>
          <w:szCs w:val="28"/>
        </w:rPr>
        <w:t>;</w:t>
      </w:r>
    </w:p>
    <w:p w:rsidR="00436C1A" w:rsidRPr="009569E8" w:rsidRDefault="00436C1A" w:rsidP="00E0024C">
      <w:pPr>
        <w:shd w:val="clear" w:color="auto" w:fill="FFFFFF"/>
        <w:tabs>
          <w:tab w:val="left" w:pos="709"/>
          <w:tab w:val="left" w:pos="1214"/>
        </w:tabs>
        <w:spacing w:line="322" w:lineRule="exact"/>
        <w:ind w:right="74"/>
        <w:jc w:val="both"/>
        <w:rPr>
          <w:sz w:val="28"/>
          <w:szCs w:val="28"/>
        </w:rPr>
      </w:pPr>
      <w:r>
        <w:rPr>
          <w:sz w:val="28"/>
          <w:szCs w:val="28"/>
        </w:rPr>
        <w:t>расчет сумм налога на доходы физических лиц, исчисленные и удержанные налоговым агентом  - не позднее 20 числа месяца следующего за отчетным</w:t>
      </w:r>
      <w:r w:rsidR="000858A8">
        <w:rPr>
          <w:sz w:val="28"/>
          <w:szCs w:val="28"/>
        </w:rPr>
        <w:t>.</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BD72B5" w:rsidRDefault="00E0024C" w:rsidP="00D42C3C">
      <w:pPr>
        <w:widowControl/>
        <w:ind w:firstLine="540"/>
        <w:jc w:val="both"/>
        <w:outlineLvl w:val="1"/>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w:t>
      </w:r>
      <w:r w:rsidR="00292550" w:rsidRPr="00A61FB7">
        <w:rPr>
          <w:sz w:val="28"/>
          <w:szCs w:val="28"/>
        </w:rPr>
        <w:t>представляется в форме электронных документов в системе защищенного электронного документооборота «</w:t>
      </w:r>
      <w:r w:rsidR="00F35172">
        <w:rPr>
          <w:sz w:val="28"/>
          <w:szCs w:val="28"/>
        </w:rPr>
        <w:t>1С-Предприятие</w:t>
      </w:r>
      <w:r w:rsidR="00292550">
        <w:rPr>
          <w:sz w:val="28"/>
          <w:szCs w:val="28"/>
        </w:rPr>
        <w:t>».</w:t>
      </w:r>
      <w:r w:rsidR="00292550">
        <w:rPr>
          <w:sz w:val="28"/>
          <w:szCs w:val="28"/>
        </w:rPr>
        <w:tab/>
      </w: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0F14D1">
          <w:headerReference w:type="default" r:id="rId51"/>
          <w:pgSz w:w="11906" w:h="16838" w:code="9"/>
          <w:pgMar w:top="284" w:right="567" w:bottom="1134"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321F52">
        <w:rPr>
          <w:rFonts w:ascii="Times New Roman" w:hAnsi="Times New Roman" w:cs="Times New Roman"/>
          <w:sz w:val="28"/>
          <w:szCs w:val="28"/>
        </w:rPr>
        <w:t>Администрации муниципального образования «Демидовский район» Смоленской области</w:t>
      </w:r>
    </w:p>
    <w:p w:rsidR="007C5012" w:rsidRDefault="007C5012" w:rsidP="007C5012">
      <w:pPr>
        <w:pStyle w:val="ConsPlusDocList"/>
        <w:widowControl/>
        <w:ind w:left="10773" w:firstLine="3544"/>
        <w:rPr>
          <w:b/>
          <w:bCs/>
          <w:sz w:val="28"/>
          <w:szCs w:val="28"/>
        </w:rPr>
      </w:pPr>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7C5012" w:rsidP="003C6076">
      <w:pPr>
        <w:shd w:val="clear" w:color="auto" w:fill="FFFFFF"/>
        <w:jc w:val="center"/>
        <w:rPr>
          <w:sz w:val="28"/>
          <w:szCs w:val="28"/>
        </w:rPr>
      </w:pPr>
      <w:r w:rsidRPr="009569E8">
        <w:rPr>
          <w:b/>
          <w:bCs/>
          <w:spacing w:val="-1"/>
          <w:sz w:val="28"/>
          <w:szCs w:val="28"/>
        </w:rPr>
        <w:t xml:space="preserve">представления </w:t>
      </w:r>
      <w:r w:rsidR="00321F52">
        <w:rPr>
          <w:b/>
          <w:bCs/>
          <w:spacing w:val="-1"/>
          <w:sz w:val="28"/>
          <w:szCs w:val="28"/>
        </w:rPr>
        <w:t>отделами</w:t>
      </w:r>
      <w:r w:rsidR="00C40C86">
        <w:rPr>
          <w:b/>
          <w:bCs/>
          <w:spacing w:val="-1"/>
          <w:sz w:val="28"/>
          <w:szCs w:val="28"/>
        </w:rPr>
        <w:t xml:space="preserve"> </w:t>
      </w:r>
      <w:r w:rsidR="00321F52">
        <w:rPr>
          <w:b/>
          <w:bCs/>
          <w:spacing w:val="-1"/>
          <w:sz w:val="28"/>
          <w:szCs w:val="28"/>
        </w:rPr>
        <w:t xml:space="preserve">Администрации муниципального образования «Демидовский район» </w:t>
      </w:r>
      <w:r w:rsidRPr="009569E8">
        <w:rPr>
          <w:b/>
          <w:bCs/>
          <w:spacing w:val="-1"/>
          <w:sz w:val="28"/>
          <w:szCs w:val="28"/>
        </w:rPr>
        <w:t xml:space="preserve">Смоленской области </w:t>
      </w:r>
      <w:r w:rsidR="00321F52">
        <w:rPr>
          <w:b/>
          <w:bCs/>
          <w:spacing w:val="-1"/>
          <w:sz w:val="28"/>
          <w:szCs w:val="28"/>
        </w:rPr>
        <w:t xml:space="preserve">в </w:t>
      </w:r>
      <w:r w:rsidR="00C40C86">
        <w:rPr>
          <w:b/>
          <w:bCs/>
          <w:spacing w:val="-1"/>
          <w:sz w:val="28"/>
          <w:szCs w:val="28"/>
        </w:rPr>
        <w:t>сектор</w:t>
      </w:r>
      <w:r w:rsidR="00321F52">
        <w:rPr>
          <w:b/>
          <w:bCs/>
          <w:spacing w:val="-1"/>
          <w:sz w:val="28"/>
          <w:szCs w:val="28"/>
        </w:rPr>
        <w:t xml:space="preserve"> </w:t>
      </w:r>
      <w:r w:rsidRPr="009569E8">
        <w:rPr>
          <w:b/>
          <w:bCs/>
          <w:spacing w:val="-1"/>
          <w:sz w:val="28"/>
          <w:szCs w:val="28"/>
        </w:rPr>
        <w:t xml:space="preserve"> учет</w:t>
      </w:r>
      <w:r w:rsidR="003C6076">
        <w:rPr>
          <w:b/>
          <w:bCs/>
          <w:spacing w:val="-1"/>
          <w:sz w:val="28"/>
          <w:szCs w:val="28"/>
        </w:rPr>
        <w:t>а</w:t>
      </w:r>
      <w:r w:rsidRPr="009569E8">
        <w:rPr>
          <w:b/>
          <w:bCs/>
          <w:spacing w:val="-1"/>
          <w:sz w:val="28"/>
          <w:szCs w:val="28"/>
        </w:rPr>
        <w:t xml:space="preserve"> и </w:t>
      </w:r>
      <w:r w:rsidR="00321F52" w:rsidRPr="009569E8">
        <w:rPr>
          <w:b/>
          <w:bCs/>
          <w:sz w:val="28"/>
          <w:szCs w:val="28"/>
        </w:rPr>
        <w:t>отчетности,</w:t>
      </w:r>
      <w:r w:rsidRPr="009569E8">
        <w:rPr>
          <w:b/>
          <w:bCs/>
          <w:sz w:val="28"/>
          <w:szCs w:val="28"/>
        </w:rPr>
        <w:t xml:space="preserve"> необходимых для бюджетного учета документов.</w:t>
      </w:r>
    </w:p>
    <w:p w:rsidR="007C5012" w:rsidRPr="009569E8" w:rsidRDefault="007C5012" w:rsidP="007C5012">
      <w:pPr>
        <w:spacing w:after="475" w:line="1" w:lineRule="exact"/>
        <w:rPr>
          <w:sz w:val="28"/>
          <w:szCs w:val="28"/>
        </w:rPr>
      </w:pPr>
    </w:p>
    <w:tbl>
      <w:tblPr>
        <w:tblW w:w="14601" w:type="dxa"/>
        <w:tblInd w:w="40" w:type="dxa"/>
        <w:tblLayout w:type="fixed"/>
        <w:tblCellMar>
          <w:left w:w="40" w:type="dxa"/>
          <w:right w:w="40" w:type="dxa"/>
        </w:tblCellMar>
        <w:tblLook w:val="0000"/>
      </w:tblPr>
      <w:tblGrid>
        <w:gridCol w:w="851"/>
        <w:gridCol w:w="6379"/>
        <w:gridCol w:w="2409"/>
        <w:gridCol w:w="4962"/>
      </w:tblGrid>
      <w:tr w:rsidR="00386CAE" w:rsidRPr="009569E8" w:rsidTr="00D26B7C">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2" w:right="108"/>
              <w:rPr>
                <w:sz w:val="28"/>
                <w:szCs w:val="28"/>
              </w:rPr>
            </w:pPr>
            <w:r w:rsidRPr="009569E8">
              <w:rPr>
                <w:sz w:val="28"/>
                <w:szCs w:val="28"/>
              </w:rPr>
              <w:t>№ п/п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4"/>
              <w:jc w:val="center"/>
              <w:rPr>
                <w:sz w:val="28"/>
                <w:szCs w:val="28"/>
              </w:rPr>
            </w:pPr>
            <w:r w:rsidRPr="009569E8">
              <w:rPr>
                <w:spacing w:val="-1"/>
                <w:sz w:val="28"/>
                <w:szCs w:val="28"/>
              </w:rPr>
              <w:t>Наименование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jc w:val="center"/>
              <w:rPr>
                <w:sz w:val="28"/>
                <w:szCs w:val="28"/>
              </w:rPr>
            </w:pPr>
            <w:r w:rsidRPr="009569E8">
              <w:rPr>
                <w:sz w:val="28"/>
                <w:szCs w:val="28"/>
              </w:rPr>
              <w:t>Срок</w:t>
            </w:r>
          </w:p>
          <w:p w:rsidR="00386CAE" w:rsidRDefault="00386CAE"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386CAE" w:rsidRDefault="00386CAE" w:rsidP="007C5012">
            <w:pPr>
              <w:shd w:val="clear" w:color="auto" w:fill="FFFFFF"/>
              <w:spacing w:line="324" w:lineRule="exact"/>
              <w:jc w:val="center"/>
              <w:rPr>
                <w:sz w:val="28"/>
                <w:szCs w:val="28"/>
              </w:rPr>
            </w:pPr>
            <w:r>
              <w:rPr>
                <w:sz w:val="28"/>
                <w:szCs w:val="28"/>
              </w:rPr>
              <w:t>(рабочие дни)</w:t>
            </w:r>
          </w:p>
          <w:p w:rsidR="00386CAE" w:rsidRPr="009569E8" w:rsidRDefault="00386CAE" w:rsidP="007C5012">
            <w:pPr>
              <w:shd w:val="clear" w:color="auto" w:fill="FFFFFF"/>
              <w:spacing w:line="324" w:lineRule="exact"/>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406D2A" w:rsidRDefault="00386CAE" w:rsidP="007C5012">
            <w:pPr>
              <w:shd w:val="clear" w:color="auto" w:fill="FFFFFF"/>
              <w:rPr>
                <w:sz w:val="28"/>
                <w:szCs w:val="28"/>
              </w:rPr>
            </w:pPr>
            <w:r>
              <w:rPr>
                <w:sz w:val="28"/>
                <w:szCs w:val="28"/>
              </w:rPr>
              <w:t>Ответственный исполнитель</w:t>
            </w:r>
          </w:p>
        </w:tc>
      </w:tr>
      <w:tr w:rsidR="00386CAE" w:rsidRPr="009569E8" w:rsidTr="00D26B7C">
        <w:trPr>
          <w:trHeight w:hRule="exact" w:val="1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08"/>
              <w:jc w:val="center"/>
              <w:rPr>
                <w:sz w:val="28"/>
                <w:szCs w:val="28"/>
              </w:rPr>
            </w:pPr>
            <w:r w:rsidRPr="009569E8">
              <w:rPr>
                <w:sz w:val="28"/>
                <w:szCs w:val="28"/>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В день</w:t>
            </w:r>
          </w:p>
          <w:p w:rsidR="00386CAE" w:rsidRPr="009569E8" w:rsidRDefault="00386CAE" w:rsidP="007C5012">
            <w:pPr>
              <w:shd w:val="clear" w:color="auto" w:fill="FFFFFF"/>
              <w:spacing w:line="324" w:lineRule="exact"/>
              <w:rPr>
                <w:sz w:val="28"/>
                <w:szCs w:val="28"/>
              </w:rPr>
            </w:pPr>
            <w:r w:rsidRPr="009569E8">
              <w:rPr>
                <w:sz w:val="28"/>
                <w:szCs w:val="28"/>
              </w:rPr>
              <w:t>издания</w:t>
            </w:r>
          </w:p>
          <w:p w:rsidR="00386CAE" w:rsidRPr="009569E8" w:rsidRDefault="00386CAE" w:rsidP="007C5012">
            <w:pPr>
              <w:shd w:val="clear" w:color="auto" w:fill="FFFFFF"/>
              <w:spacing w:line="324" w:lineRule="exact"/>
              <w:rPr>
                <w:sz w:val="28"/>
                <w:szCs w:val="28"/>
              </w:rPr>
            </w:pPr>
            <w:r w:rsidRPr="009569E8">
              <w:rPr>
                <w:sz w:val="28"/>
                <w:szCs w:val="28"/>
              </w:rPr>
              <w:t>приказа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C40C86" w:rsidP="007C5012">
            <w:pPr>
              <w:shd w:val="clear" w:color="auto" w:fill="FFFFFF"/>
              <w:spacing w:line="324" w:lineRule="exact"/>
              <w:ind w:right="115" w:hanging="14"/>
              <w:rPr>
                <w:sz w:val="28"/>
                <w:szCs w:val="28"/>
              </w:rPr>
            </w:pPr>
            <w:r>
              <w:rPr>
                <w:sz w:val="28"/>
                <w:szCs w:val="28"/>
              </w:rPr>
              <w:t>Главный специалист сектора</w:t>
            </w:r>
            <w:r w:rsidR="00386CAE">
              <w:rPr>
                <w:sz w:val="28"/>
                <w:szCs w:val="28"/>
              </w:rPr>
              <w:t xml:space="preserve"> кадрово</w:t>
            </w:r>
            <w:r>
              <w:rPr>
                <w:sz w:val="28"/>
                <w:szCs w:val="28"/>
              </w:rPr>
              <w:t>й,</w:t>
            </w:r>
            <w:r w:rsidR="00386CAE">
              <w:rPr>
                <w:sz w:val="28"/>
                <w:szCs w:val="28"/>
              </w:rPr>
              <w:t xml:space="preserve">  организационно</w:t>
            </w:r>
            <w:r>
              <w:rPr>
                <w:sz w:val="28"/>
                <w:szCs w:val="28"/>
              </w:rPr>
              <w:t>й и юридической работы Администрации</w:t>
            </w:r>
          </w:p>
          <w:p w:rsidR="00386CAE" w:rsidRPr="009569E8" w:rsidRDefault="00386CAE" w:rsidP="00C40C86">
            <w:pPr>
              <w:shd w:val="clear" w:color="auto" w:fill="FFFFFF"/>
              <w:spacing w:line="324" w:lineRule="exact"/>
              <w:ind w:right="115" w:hanging="14"/>
              <w:rPr>
                <w:sz w:val="28"/>
                <w:szCs w:val="28"/>
              </w:rPr>
            </w:pPr>
            <w:r w:rsidRPr="009569E8">
              <w:rPr>
                <w:spacing w:val="-3"/>
                <w:sz w:val="28"/>
                <w:szCs w:val="28"/>
              </w:rPr>
              <w:t>(</w:t>
            </w:r>
            <w:r w:rsidR="00C40C86">
              <w:rPr>
                <w:spacing w:val="-3"/>
                <w:sz w:val="28"/>
                <w:szCs w:val="28"/>
              </w:rPr>
              <w:t>Журавлева В.В.</w:t>
            </w:r>
            <w:r w:rsidRPr="009569E8">
              <w:rPr>
                <w:spacing w:val="-3"/>
                <w:sz w:val="28"/>
                <w:szCs w:val="28"/>
              </w:rPr>
              <w:t>)</w:t>
            </w:r>
          </w:p>
        </w:tc>
      </w:tr>
      <w:tr w:rsidR="00386CAE" w:rsidRPr="009569E8" w:rsidTr="00D26B7C">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86"/>
              <w:jc w:val="center"/>
              <w:rPr>
                <w:sz w:val="28"/>
                <w:szCs w:val="28"/>
              </w:rPr>
            </w:pPr>
            <w:r w:rsidRPr="009569E8">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before="5" w:line="322" w:lineRule="exact"/>
              <w:ind w:right="62" w:hanging="54"/>
              <w:jc w:val="both"/>
              <w:rPr>
                <w:sz w:val="28"/>
                <w:szCs w:val="28"/>
              </w:rPr>
            </w:pPr>
            <w:r>
              <w:rPr>
                <w:sz w:val="28"/>
                <w:szCs w:val="28"/>
              </w:rPr>
              <w:t xml:space="preserve"> Не позднее, чем за 5 календарных дней до начала указанного отпуска.</w:t>
            </w:r>
          </w:p>
          <w:p w:rsidR="00386CAE" w:rsidRPr="009569E8" w:rsidRDefault="00386CAE" w:rsidP="007C5012">
            <w:pPr>
              <w:shd w:val="clear" w:color="auto" w:fill="FFFFFF"/>
              <w:spacing w:line="324" w:lineRule="exact"/>
              <w:ind w:right="79"/>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40C86" w:rsidRPr="009569E8" w:rsidRDefault="00C40C86" w:rsidP="00C40C86">
            <w:pPr>
              <w:shd w:val="clear" w:color="auto" w:fill="FFFFFF"/>
              <w:spacing w:line="324" w:lineRule="exact"/>
              <w:ind w:right="115" w:hanging="14"/>
              <w:rPr>
                <w:sz w:val="28"/>
                <w:szCs w:val="28"/>
              </w:rPr>
            </w:pPr>
            <w:r>
              <w:rPr>
                <w:sz w:val="28"/>
                <w:szCs w:val="28"/>
              </w:rPr>
              <w:t>Главный специалист сектора кадровой,  организационной и юридической работы Администрации</w:t>
            </w:r>
          </w:p>
          <w:p w:rsidR="00386CAE" w:rsidRPr="009569E8" w:rsidRDefault="00C40C86" w:rsidP="00C40C86">
            <w:pPr>
              <w:shd w:val="clear" w:color="auto" w:fill="FFFFFF"/>
              <w:spacing w:line="324" w:lineRule="exact"/>
              <w:ind w:right="115" w:hanging="14"/>
              <w:rPr>
                <w:sz w:val="28"/>
                <w:szCs w:val="28"/>
              </w:rPr>
            </w:pPr>
            <w:r w:rsidRPr="009569E8">
              <w:rPr>
                <w:spacing w:val="-3"/>
                <w:sz w:val="28"/>
                <w:szCs w:val="28"/>
              </w:rPr>
              <w:t>(</w:t>
            </w:r>
            <w:r>
              <w:rPr>
                <w:spacing w:val="-3"/>
                <w:sz w:val="28"/>
                <w:szCs w:val="28"/>
              </w:rPr>
              <w:t>Журавлева В.В.</w:t>
            </w:r>
            <w:r w:rsidRPr="009569E8">
              <w:rPr>
                <w:spacing w:val="-3"/>
                <w:sz w:val="28"/>
                <w:szCs w:val="28"/>
              </w:rPr>
              <w:t>)</w:t>
            </w:r>
          </w:p>
        </w:tc>
      </w:tr>
      <w:tr w:rsidR="00386CA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29"/>
              <w:rPr>
                <w:sz w:val="28"/>
                <w:szCs w:val="28"/>
              </w:rPr>
            </w:pPr>
            <w:r w:rsidRPr="009569E8">
              <w:rPr>
                <w:spacing w:val="-1"/>
                <w:sz w:val="28"/>
                <w:szCs w:val="28"/>
              </w:rPr>
              <w:t xml:space="preserve">За 3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40C86" w:rsidRPr="009569E8" w:rsidRDefault="00C40C86" w:rsidP="00C40C86">
            <w:pPr>
              <w:shd w:val="clear" w:color="auto" w:fill="FFFFFF"/>
              <w:spacing w:line="324" w:lineRule="exact"/>
              <w:ind w:right="115" w:hanging="14"/>
              <w:rPr>
                <w:sz w:val="28"/>
                <w:szCs w:val="28"/>
              </w:rPr>
            </w:pPr>
            <w:r>
              <w:rPr>
                <w:sz w:val="28"/>
                <w:szCs w:val="28"/>
              </w:rPr>
              <w:t>Главный специалист сектора кадровой,  организационной и юридической работы Администрации</w:t>
            </w:r>
          </w:p>
          <w:p w:rsidR="00386CAE" w:rsidRPr="009569E8" w:rsidRDefault="00C40C86" w:rsidP="00C40C86">
            <w:pPr>
              <w:shd w:val="clear" w:color="auto" w:fill="FFFFFF"/>
              <w:spacing w:line="324" w:lineRule="exact"/>
              <w:ind w:right="115" w:hanging="14"/>
              <w:rPr>
                <w:sz w:val="28"/>
                <w:szCs w:val="28"/>
              </w:rPr>
            </w:pPr>
            <w:r w:rsidRPr="009569E8">
              <w:rPr>
                <w:spacing w:val="-3"/>
                <w:sz w:val="28"/>
                <w:szCs w:val="28"/>
              </w:rPr>
              <w:t>(</w:t>
            </w:r>
            <w:r>
              <w:rPr>
                <w:spacing w:val="-3"/>
                <w:sz w:val="28"/>
                <w:szCs w:val="28"/>
              </w:rPr>
              <w:t>Журавлева В.В.</w:t>
            </w:r>
            <w:r w:rsidRPr="009569E8">
              <w:rPr>
                <w:spacing w:val="-3"/>
                <w:sz w:val="28"/>
                <w:szCs w:val="28"/>
              </w:rPr>
              <w:t>)</w:t>
            </w:r>
          </w:p>
        </w:tc>
      </w:tr>
      <w:tr w:rsidR="00386CAE" w:rsidRPr="009569E8" w:rsidTr="00D26B7C">
        <w:trPr>
          <w:trHeight w:hRule="exact" w:val="5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lastRenderedPageBreak/>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0F2085">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r>
      <w:tr w:rsidR="00386CAE" w:rsidRPr="009569E8" w:rsidTr="00C40C86">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36"/>
              <w:rPr>
                <w:sz w:val="28"/>
                <w:szCs w:val="28"/>
              </w:rPr>
            </w:pPr>
            <w:r>
              <w:rPr>
                <w:sz w:val="28"/>
                <w:szCs w:val="28"/>
              </w:rPr>
              <w:t>заработной платы за 1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4610EB">
            <w:pPr>
              <w:shd w:val="clear" w:color="auto" w:fill="FFFFFF"/>
              <w:spacing w:line="324" w:lineRule="exact"/>
              <w:ind w:right="94"/>
              <w:rPr>
                <w:sz w:val="28"/>
                <w:szCs w:val="28"/>
              </w:rPr>
            </w:pPr>
            <w:r w:rsidRPr="009569E8">
              <w:rPr>
                <w:spacing w:val="-3"/>
                <w:sz w:val="28"/>
                <w:szCs w:val="28"/>
              </w:rPr>
              <w:t xml:space="preserve">За </w:t>
            </w:r>
            <w:r w:rsidR="004610EB">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C40C86" w:rsidRPr="009569E8" w:rsidRDefault="00C40C86" w:rsidP="00C40C86">
            <w:pPr>
              <w:shd w:val="clear" w:color="auto" w:fill="FFFFFF"/>
              <w:spacing w:line="324" w:lineRule="exact"/>
              <w:ind w:right="115" w:hanging="14"/>
              <w:rPr>
                <w:sz w:val="28"/>
                <w:szCs w:val="28"/>
              </w:rPr>
            </w:pPr>
            <w:r>
              <w:rPr>
                <w:sz w:val="28"/>
                <w:szCs w:val="28"/>
              </w:rPr>
              <w:t>Главный специалист сектора кадровой,  организационной и юридической работы Администрации</w:t>
            </w:r>
          </w:p>
          <w:p w:rsidR="00386CAE" w:rsidRPr="009569E8" w:rsidRDefault="00C40C86" w:rsidP="00C40C86">
            <w:pPr>
              <w:shd w:val="clear" w:color="auto" w:fill="FFFFFF"/>
              <w:spacing w:line="324" w:lineRule="exact"/>
              <w:ind w:right="101" w:firstLine="7"/>
              <w:rPr>
                <w:spacing w:val="-2"/>
                <w:sz w:val="28"/>
                <w:szCs w:val="28"/>
              </w:rPr>
            </w:pPr>
            <w:r w:rsidRPr="009569E8">
              <w:rPr>
                <w:spacing w:val="-3"/>
                <w:sz w:val="28"/>
                <w:szCs w:val="28"/>
              </w:rPr>
              <w:t>(</w:t>
            </w:r>
            <w:r>
              <w:rPr>
                <w:spacing w:val="-3"/>
                <w:sz w:val="28"/>
                <w:szCs w:val="28"/>
              </w:rPr>
              <w:t>Журавлева В.В.</w:t>
            </w:r>
            <w:r w:rsidRPr="009569E8">
              <w:rPr>
                <w:spacing w:val="-3"/>
                <w:sz w:val="28"/>
                <w:szCs w:val="28"/>
              </w:rPr>
              <w:t>)</w:t>
            </w:r>
          </w:p>
        </w:tc>
      </w:tr>
      <w:tr w:rsidR="00386CAE" w:rsidRPr="009569E8" w:rsidTr="00C40C86">
        <w:trPr>
          <w:trHeight w:hRule="exact" w:val="141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rPr>
                <w:sz w:val="28"/>
                <w:szCs w:val="28"/>
              </w:rPr>
            </w:pPr>
            <w:r>
              <w:rPr>
                <w:sz w:val="28"/>
                <w:szCs w:val="28"/>
              </w:rPr>
              <w:t>з</w:t>
            </w:r>
            <w:r w:rsidRPr="009569E8">
              <w:rPr>
                <w:sz w:val="28"/>
                <w:szCs w:val="28"/>
              </w:rPr>
              <w:t>ар</w:t>
            </w:r>
            <w:r>
              <w:rPr>
                <w:sz w:val="28"/>
                <w:szCs w:val="28"/>
              </w:rPr>
              <w:t>аботной платы за 2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5A2693">
            <w:pPr>
              <w:shd w:val="clear" w:color="auto" w:fill="FFFFFF"/>
              <w:ind w:left="130" w:hanging="123"/>
              <w:rPr>
                <w:sz w:val="28"/>
                <w:szCs w:val="28"/>
              </w:rPr>
            </w:pPr>
            <w:r w:rsidRPr="009569E8">
              <w:rPr>
                <w:spacing w:val="-3"/>
                <w:sz w:val="28"/>
                <w:szCs w:val="28"/>
              </w:rPr>
              <w:t xml:space="preserve">За </w:t>
            </w:r>
            <w:r w:rsidR="005A2693">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C40C86" w:rsidRPr="009569E8" w:rsidRDefault="00C40C86" w:rsidP="00C40C86">
            <w:pPr>
              <w:shd w:val="clear" w:color="auto" w:fill="FFFFFF"/>
              <w:spacing w:line="324" w:lineRule="exact"/>
              <w:ind w:right="115" w:hanging="14"/>
              <w:rPr>
                <w:sz w:val="28"/>
                <w:szCs w:val="28"/>
              </w:rPr>
            </w:pPr>
            <w:r>
              <w:rPr>
                <w:sz w:val="28"/>
                <w:szCs w:val="28"/>
              </w:rPr>
              <w:t>Главный специалист сектора кадровой,  организационной и юридической работы Администрации</w:t>
            </w:r>
          </w:p>
          <w:p w:rsidR="00386CAE" w:rsidRPr="009569E8" w:rsidRDefault="00C40C86" w:rsidP="00C40C86">
            <w:pPr>
              <w:shd w:val="clear" w:color="auto" w:fill="FFFFFF"/>
              <w:spacing w:line="324" w:lineRule="exact"/>
              <w:ind w:right="101" w:firstLine="7"/>
              <w:rPr>
                <w:spacing w:val="-2"/>
                <w:sz w:val="28"/>
                <w:szCs w:val="28"/>
              </w:rPr>
            </w:pPr>
            <w:r w:rsidRPr="009569E8">
              <w:rPr>
                <w:spacing w:val="-3"/>
                <w:sz w:val="28"/>
                <w:szCs w:val="28"/>
              </w:rPr>
              <w:t>(</w:t>
            </w:r>
            <w:r>
              <w:rPr>
                <w:spacing w:val="-3"/>
                <w:sz w:val="28"/>
                <w:szCs w:val="28"/>
              </w:rPr>
              <w:t>Журавлева В.В.</w:t>
            </w:r>
            <w:r w:rsidRPr="009569E8">
              <w:rPr>
                <w:spacing w:val="-3"/>
                <w:sz w:val="28"/>
                <w:szCs w:val="28"/>
              </w:rPr>
              <w:t>)</w:t>
            </w:r>
          </w:p>
        </w:tc>
      </w:tr>
      <w:tr w:rsidR="00386CAE" w:rsidRPr="009569E8" w:rsidTr="00C40C86">
        <w:trPr>
          <w:trHeight w:hRule="exact" w:val="3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rPr>
                <w:sz w:val="28"/>
                <w:szCs w:val="28"/>
              </w:rPr>
            </w:pPr>
            <w:r w:rsidRPr="009569E8">
              <w:rPr>
                <w:spacing w:val="-1"/>
                <w:sz w:val="28"/>
                <w:szCs w:val="28"/>
              </w:rPr>
              <w:t xml:space="preserve">Табель учета использования </w:t>
            </w:r>
            <w:r w:rsidRPr="009569E8">
              <w:rPr>
                <w:sz w:val="28"/>
                <w:szCs w:val="28"/>
              </w:rPr>
              <w:t>рабочего времени</w:t>
            </w:r>
            <w:r>
              <w:rPr>
                <w:sz w:val="28"/>
                <w:szCs w:val="28"/>
              </w:rPr>
              <w:t xml:space="preserve"> (корректирующий)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7"/>
              <w:rPr>
                <w:spacing w:val="-3"/>
                <w:sz w:val="28"/>
                <w:szCs w:val="28"/>
              </w:rPr>
            </w:pPr>
            <w:r>
              <w:rPr>
                <w:spacing w:val="-3"/>
                <w:sz w:val="28"/>
                <w:szCs w:val="28"/>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C40C86" w:rsidRPr="009569E8" w:rsidRDefault="00C40C86" w:rsidP="00C40C86">
            <w:pPr>
              <w:shd w:val="clear" w:color="auto" w:fill="FFFFFF"/>
              <w:spacing w:line="324" w:lineRule="exact"/>
              <w:ind w:right="115" w:hanging="14"/>
              <w:rPr>
                <w:sz w:val="28"/>
                <w:szCs w:val="28"/>
              </w:rPr>
            </w:pPr>
            <w:r>
              <w:rPr>
                <w:sz w:val="28"/>
                <w:szCs w:val="28"/>
              </w:rPr>
              <w:t>Главный специалист сектора кадровой,  организационной и юридической работы Администрации</w:t>
            </w:r>
          </w:p>
          <w:p w:rsidR="00386CAE" w:rsidRPr="009569E8" w:rsidRDefault="00C40C86" w:rsidP="00C40C86">
            <w:pPr>
              <w:shd w:val="clear" w:color="auto" w:fill="FFFFFF"/>
              <w:spacing w:line="324" w:lineRule="exact"/>
              <w:ind w:right="101" w:firstLine="7"/>
              <w:rPr>
                <w:spacing w:val="-2"/>
                <w:sz w:val="28"/>
                <w:szCs w:val="28"/>
              </w:rPr>
            </w:pPr>
            <w:r w:rsidRPr="009569E8">
              <w:rPr>
                <w:spacing w:val="-3"/>
                <w:sz w:val="28"/>
                <w:szCs w:val="28"/>
              </w:rPr>
              <w:t>(</w:t>
            </w:r>
            <w:r>
              <w:rPr>
                <w:spacing w:val="-3"/>
                <w:sz w:val="28"/>
                <w:szCs w:val="28"/>
              </w:rPr>
              <w:t>Журавлева В.В.</w:t>
            </w:r>
            <w:r w:rsidRPr="009569E8">
              <w:rPr>
                <w:spacing w:val="-3"/>
                <w:sz w:val="28"/>
                <w:szCs w:val="28"/>
              </w:rPr>
              <w:t>)</w:t>
            </w:r>
          </w:p>
        </w:tc>
      </w:tr>
      <w:tr w:rsidR="00386CAE" w:rsidRPr="009569E8" w:rsidTr="00D26B7C">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58" w:hanging="14"/>
              <w:rPr>
                <w:sz w:val="28"/>
                <w:szCs w:val="28"/>
              </w:rPr>
            </w:pPr>
            <w:r w:rsidRPr="009569E8">
              <w:rPr>
                <w:sz w:val="28"/>
                <w:szCs w:val="28"/>
              </w:rPr>
              <w:t>Командируе</w:t>
            </w:r>
            <w:r w:rsidRPr="009569E8">
              <w:rPr>
                <w:spacing w:val="-2"/>
                <w:sz w:val="28"/>
                <w:szCs w:val="28"/>
              </w:rPr>
              <w:t>мые работники</w:t>
            </w:r>
          </w:p>
        </w:tc>
      </w:tr>
      <w:tr w:rsidR="00386CAE" w:rsidRPr="009569E8" w:rsidTr="00D26B7C">
        <w:trPr>
          <w:trHeight w:hRule="exact" w:val="1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3</w:t>
            </w:r>
            <w:r w:rsidRPr="009569E8">
              <w:rPr>
                <w:spacing w:val="-1"/>
                <w:sz w:val="28"/>
                <w:szCs w:val="28"/>
              </w:rPr>
              <w:t xml:space="preserve"> дня до </w:t>
            </w:r>
            <w:r w:rsidRPr="009569E8">
              <w:rPr>
                <w:spacing w:val="-5"/>
                <w:sz w:val="28"/>
                <w:szCs w:val="28"/>
              </w:rPr>
              <w:t>получения денег под отчет</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 xml:space="preserve">Лица, </w:t>
            </w:r>
          </w:p>
          <w:p w:rsidR="00386CAE" w:rsidRPr="009569E8" w:rsidRDefault="00386CAE" w:rsidP="007C5012">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 </w:t>
            </w:r>
          </w:p>
          <w:p w:rsidR="00386CAE" w:rsidRPr="009569E8" w:rsidRDefault="00386CAE" w:rsidP="004E2CB8">
            <w:pPr>
              <w:shd w:val="clear" w:color="auto" w:fill="FFFFFF"/>
              <w:spacing w:line="317" w:lineRule="exact"/>
              <w:ind w:right="504"/>
              <w:rPr>
                <w:sz w:val="28"/>
                <w:szCs w:val="28"/>
              </w:rPr>
            </w:pPr>
          </w:p>
        </w:tc>
      </w:tr>
      <w:tr w:rsidR="00386CAE" w:rsidRPr="009569E8" w:rsidTr="00D26B7C">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lastRenderedPageBreak/>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z w:val="28"/>
                <w:szCs w:val="28"/>
              </w:rPr>
            </w:pPr>
            <w:r w:rsidRPr="009569E8">
              <w:rPr>
                <w:spacing w:val="-3"/>
                <w:sz w:val="28"/>
                <w:szCs w:val="28"/>
              </w:rPr>
              <w:t>В течении</w:t>
            </w:r>
            <w:r>
              <w:rPr>
                <w:spacing w:val="-3"/>
                <w:sz w:val="28"/>
                <w:szCs w:val="28"/>
              </w:rPr>
              <w:t>3</w:t>
            </w:r>
            <w:r w:rsidRPr="009569E8">
              <w:rPr>
                <w:sz w:val="28"/>
                <w:szCs w:val="28"/>
              </w:rPr>
              <w:t>-х дней по возвращении из</w:t>
            </w:r>
          </w:p>
          <w:p w:rsidR="00386CAE" w:rsidRPr="009569E8" w:rsidRDefault="00386CAE"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Лица, получившие аванс</w:t>
            </w:r>
          </w:p>
        </w:tc>
      </w:tr>
      <w:tr w:rsidR="00386CAE" w:rsidRPr="009569E8" w:rsidTr="00D26B7C">
        <w:trPr>
          <w:trHeight w:hRule="exact" w:val="20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8</w:t>
            </w:r>
          </w:p>
          <w:p w:rsidR="00386CAE" w:rsidRPr="009569E8" w:rsidRDefault="00386CAE" w:rsidP="007C5012">
            <w:pPr>
              <w:jc w:val="center"/>
              <w:rPr>
                <w:sz w:val="28"/>
                <w:szCs w:val="28"/>
              </w:rPr>
            </w:pPr>
          </w:p>
          <w:p w:rsidR="00386CAE" w:rsidRPr="009569E8" w:rsidRDefault="00386CAE" w:rsidP="007C5012">
            <w:pPr>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полученных </w:t>
            </w:r>
            <w:r>
              <w:rPr>
                <w:sz w:val="28"/>
                <w:szCs w:val="28"/>
              </w:rPr>
              <w:t xml:space="preserve">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pacing w:val="-3"/>
                <w:sz w:val="28"/>
                <w:szCs w:val="28"/>
              </w:rPr>
            </w:pPr>
            <w:r w:rsidRPr="009569E8">
              <w:rPr>
                <w:spacing w:val="-3"/>
                <w:sz w:val="28"/>
                <w:szCs w:val="28"/>
              </w:rPr>
              <w:t>В течении</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 xml:space="preserve">Лица, </w:t>
            </w:r>
          </w:p>
          <w:p w:rsidR="00386CAE" w:rsidRPr="009569E8" w:rsidRDefault="00386CAE" w:rsidP="007C5012">
            <w:pPr>
              <w:shd w:val="clear" w:color="auto" w:fill="FFFFFF"/>
              <w:spacing w:line="317" w:lineRule="exact"/>
              <w:ind w:right="504"/>
              <w:rPr>
                <w:sz w:val="28"/>
                <w:szCs w:val="28"/>
              </w:rPr>
            </w:pPr>
            <w:r w:rsidRPr="009569E8">
              <w:rPr>
                <w:sz w:val="28"/>
                <w:szCs w:val="28"/>
              </w:rPr>
              <w:t>получа</w:t>
            </w:r>
            <w:r>
              <w:rPr>
                <w:sz w:val="28"/>
                <w:szCs w:val="28"/>
              </w:rPr>
              <w:t>ющие</w:t>
            </w:r>
            <w:r w:rsidRPr="009569E8">
              <w:rPr>
                <w:sz w:val="28"/>
                <w:szCs w:val="28"/>
              </w:rPr>
              <w:t xml:space="preserve"> деньги в подотчет на хозяйственные расходы</w:t>
            </w:r>
          </w:p>
          <w:p w:rsidR="00386CAE" w:rsidRPr="009569E8" w:rsidRDefault="00386CAE" w:rsidP="003C6076">
            <w:pPr>
              <w:shd w:val="clear" w:color="auto" w:fill="FFFFFF"/>
              <w:spacing w:line="317" w:lineRule="exact"/>
              <w:ind w:right="504"/>
              <w:rPr>
                <w:sz w:val="28"/>
                <w:szCs w:val="28"/>
              </w:rPr>
            </w:pPr>
          </w:p>
        </w:tc>
      </w:tr>
      <w:tr w:rsidR="00386CAE" w:rsidRPr="009569E8" w:rsidTr="00C40C86">
        <w:trPr>
          <w:trHeight w:hRule="exact" w:val="13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386CAE" w:rsidRPr="009569E8" w:rsidRDefault="00386CAE" w:rsidP="007C5012">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rPr>
                <w:sz w:val="28"/>
                <w:szCs w:val="28"/>
              </w:rPr>
            </w:pPr>
            <w:r w:rsidRPr="009569E8">
              <w:rPr>
                <w:sz w:val="28"/>
                <w:szCs w:val="28"/>
              </w:rPr>
              <w:t>Лица,</w:t>
            </w:r>
          </w:p>
          <w:p w:rsidR="00386CAE" w:rsidRPr="009569E8" w:rsidRDefault="00386CAE" w:rsidP="007C5012">
            <w:pPr>
              <w:shd w:val="clear" w:color="auto" w:fill="FFFFFF"/>
              <w:spacing w:line="317" w:lineRule="exact"/>
              <w:rPr>
                <w:sz w:val="28"/>
                <w:szCs w:val="28"/>
              </w:rPr>
            </w:pPr>
            <w:r w:rsidRPr="009569E8">
              <w:rPr>
                <w:sz w:val="28"/>
                <w:szCs w:val="28"/>
              </w:rPr>
              <w:t>получившие</w:t>
            </w:r>
          </w:p>
          <w:p w:rsidR="00386CAE" w:rsidRPr="009569E8" w:rsidRDefault="00386CAE" w:rsidP="007C5012">
            <w:pPr>
              <w:shd w:val="clear" w:color="auto" w:fill="FFFFFF"/>
              <w:spacing w:line="317" w:lineRule="exact"/>
              <w:rPr>
                <w:sz w:val="28"/>
                <w:szCs w:val="28"/>
              </w:rPr>
            </w:pPr>
            <w:r w:rsidRPr="009569E8">
              <w:rPr>
                <w:sz w:val="28"/>
                <w:szCs w:val="28"/>
              </w:rPr>
              <w:t>аванс</w:t>
            </w:r>
          </w:p>
        </w:tc>
      </w:tr>
      <w:tr w:rsidR="00386CAE" w:rsidRPr="009569E8" w:rsidTr="00C40C86">
        <w:trPr>
          <w:trHeight w:hRule="exact" w:val="28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Pr>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jc w:val="both"/>
              <w:outlineLvl w:val="4"/>
              <w:rPr>
                <w:sz w:val="28"/>
                <w:szCs w:val="28"/>
              </w:rPr>
            </w:pPr>
            <w:r>
              <w:rPr>
                <w:sz w:val="28"/>
                <w:szCs w:val="28"/>
              </w:rPr>
              <w:t>Сведения о</w:t>
            </w:r>
            <w:r w:rsidR="00C40C86">
              <w:rPr>
                <w:sz w:val="28"/>
                <w:szCs w:val="28"/>
              </w:rPr>
              <w:t xml:space="preserve"> </w:t>
            </w:r>
            <w:r w:rsidRPr="006B75E1">
              <w:rPr>
                <w:sz w:val="28"/>
                <w:szCs w:val="28"/>
              </w:rPr>
              <w:t xml:space="preserve">размещении в единой информационной системе извещений об осуществлении закупок </w:t>
            </w:r>
            <w:r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ind w:left="102"/>
              <w:rPr>
                <w:spacing w:val="-1"/>
                <w:sz w:val="28"/>
                <w:szCs w:val="28"/>
              </w:rPr>
            </w:pPr>
            <w:r>
              <w:rPr>
                <w:spacing w:val="-1"/>
                <w:sz w:val="28"/>
                <w:szCs w:val="28"/>
              </w:rPr>
              <w:t xml:space="preserve">Не позднее следующего дня после размещения извещений об осуществлении закупок в единой информационной системе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C40C86">
            <w:pPr>
              <w:pStyle w:val="aff"/>
              <w:rPr>
                <w:sz w:val="28"/>
                <w:szCs w:val="28"/>
              </w:rPr>
            </w:pPr>
            <w:r w:rsidRPr="00D30B4C">
              <w:rPr>
                <w:sz w:val="28"/>
                <w:szCs w:val="28"/>
              </w:rPr>
              <w:t xml:space="preserve">Контрактный </w:t>
            </w:r>
            <w:r w:rsidR="0036418A" w:rsidRPr="00D30B4C">
              <w:rPr>
                <w:sz w:val="28"/>
                <w:szCs w:val="28"/>
              </w:rPr>
              <w:t>управляющий</w:t>
            </w:r>
            <w:r w:rsidR="00C40C86">
              <w:rPr>
                <w:sz w:val="28"/>
                <w:szCs w:val="28"/>
              </w:rPr>
              <w:t xml:space="preserve"> Администрации</w:t>
            </w:r>
            <w:r w:rsidR="0036418A" w:rsidRPr="00D30B4C">
              <w:rPr>
                <w:sz w:val="28"/>
                <w:szCs w:val="28"/>
              </w:rPr>
              <w:t>,</w:t>
            </w:r>
            <w:r w:rsidR="00386CAE" w:rsidRPr="00D30B4C">
              <w:rPr>
                <w:sz w:val="28"/>
                <w:szCs w:val="28"/>
              </w:rPr>
              <w:t xml:space="preserve"> отвечающи</w:t>
            </w:r>
            <w:r w:rsidRPr="00D30B4C">
              <w:rPr>
                <w:sz w:val="28"/>
                <w:szCs w:val="28"/>
              </w:rPr>
              <w:t>й</w:t>
            </w:r>
            <w:r w:rsidR="00386CAE" w:rsidRPr="00D30B4C">
              <w:rPr>
                <w:sz w:val="28"/>
                <w:szCs w:val="28"/>
              </w:rPr>
              <w:t xml:space="preserve"> за з</w:t>
            </w:r>
            <w:r w:rsidRPr="00D30B4C">
              <w:rPr>
                <w:sz w:val="28"/>
                <w:szCs w:val="28"/>
              </w:rPr>
              <w:t>а</w:t>
            </w:r>
            <w:r w:rsidR="00386CAE" w:rsidRPr="00D30B4C">
              <w:rPr>
                <w:sz w:val="28"/>
                <w:szCs w:val="28"/>
              </w:rPr>
              <w:t>явки на проведение конкурентных способов определения поставщиков</w:t>
            </w:r>
          </w:p>
        </w:tc>
      </w:tr>
      <w:tr w:rsidR="00386CAE" w:rsidRPr="009569E8" w:rsidTr="00D26B7C">
        <w:trPr>
          <w:trHeight w:hRule="exact" w:val="3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jc w:val="center"/>
              <w:rPr>
                <w:sz w:val="28"/>
                <w:szCs w:val="28"/>
              </w:rPr>
            </w:pPr>
            <w:r>
              <w:rPr>
                <w:sz w:val="28"/>
                <w:szCs w:val="28"/>
              </w:rPr>
              <w:lastRenderedPageBreak/>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7A465F" w:rsidP="007C5012">
            <w:pPr>
              <w:jc w:val="both"/>
              <w:outlineLvl w:val="4"/>
              <w:rPr>
                <w:sz w:val="28"/>
                <w:szCs w:val="28"/>
              </w:rPr>
            </w:pPr>
            <w:r>
              <w:rPr>
                <w:sz w:val="28"/>
                <w:szCs w:val="28"/>
              </w:rPr>
              <w:t>Муниципаль</w:t>
            </w:r>
            <w:r w:rsidR="00386CAE" w:rsidRPr="009569E8">
              <w:rPr>
                <w:sz w:val="28"/>
                <w:szCs w:val="28"/>
              </w:rPr>
              <w:t xml:space="preserve">ные контракты, договоры на приобретение товаров, выполнение работ и оказание услуг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C40C86">
            <w:pPr>
              <w:pStyle w:val="aff"/>
              <w:rPr>
                <w:sz w:val="28"/>
                <w:szCs w:val="28"/>
              </w:rPr>
            </w:pPr>
            <w:r w:rsidRPr="00D30B4C">
              <w:rPr>
                <w:sz w:val="28"/>
                <w:szCs w:val="28"/>
              </w:rPr>
              <w:t>Контрактный управляющий</w:t>
            </w:r>
            <w:r w:rsidR="00C40C86">
              <w:rPr>
                <w:sz w:val="28"/>
                <w:szCs w:val="28"/>
              </w:rPr>
              <w:t xml:space="preserve"> Администрации</w:t>
            </w:r>
            <w:r w:rsidR="00386CAE" w:rsidRPr="00D30B4C">
              <w:rPr>
                <w:sz w:val="28"/>
                <w:szCs w:val="28"/>
              </w:rPr>
              <w:t>, отвечающи</w:t>
            </w:r>
            <w:r w:rsidRPr="00D30B4C">
              <w:rPr>
                <w:sz w:val="28"/>
                <w:szCs w:val="28"/>
              </w:rPr>
              <w:t>й</w:t>
            </w:r>
            <w:r w:rsidR="00386CAE" w:rsidRPr="00D30B4C">
              <w:rPr>
                <w:sz w:val="28"/>
                <w:szCs w:val="28"/>
              </w:rPr>
              <w:t xml:space="preserve"> за заявки на проведение конкурентных способов определения поставщиков, другие лица, определенные </w:t>
            </w:r>
            <w:r w:rsidR="00C40C86">
              <w:rPr>
                <w:sz w:val="28"/>
                <w:szCs w:val="28"/>
              </w:rPr>
              <w:t xml:space="preserve">распоряжением Администрации </w:t>
            </w:r>
            <w:r w:rsidR="00386CAE" w:rsidRPr="00D30B4C">
              <w:rPr>
                <w:sz w:val="28"/>
                <w:szCs w:val="28"/>
              </w:rPr>
              <w:t>на получение товарно-материальных ценностей</w:t>
            </w:r>
          </w:p>
        </w:tc>
      </w:tr>
      <w:tr w:rsidR="00386CA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29"/>
              <w:jc w:val="center"/>
              <w:rPr>
                <w:sz w:val="28"/>
                <w:szCs w:val="28"/>
              </w:rPr>
            </w:pPr>
            <w:r w:rsidRPr="009569E8">
              <w:rPr>
                <w:sz w:val="28"/>
                <w:szCs w:val="28"/>
              </w:rPr>
              <w:t>1</w:t>
            </w:r>
            <w:r>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36" w:right="929"/>
              <w:rPr>
                <w:sz w:val="28"/>
                <w:szCs w:val="28"/>
              </w:rPr>
            </w:pPr>
            <w:r w:rsidRPr="009569E8">
              <w:rPr>
                <w:sz w:val="28"/>
                <w:szCs w:val="28"/>
              </w:rPr>
              <w:t>Счета на оплату за выписанные товарно-материальные ценности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1F6434">
            <w:pPr>
              <w:shd w:val="clear" w:color="auto" w:fill="FFFFFF"/>
              <w:spacing w:line="324" w:lineRule="exact"/>
              <w:ind w:right="302" w:firstLine="7"/>
              <w:jc w:val="both"/>
              <w:rPr>
                <w:spacing w:val="-3"/>
                <w:sz w:val="28"/>
                <w:szCs w:val="28"/>
              </w:rPr>
            </w:pPr>
            <w:r>
              <w:rPr>
                <w:spacing w:val="-3"/>
                <w:sz w:val="28"/>
                <w:szCs w:val="28"/>
              </w:rPr>
              <w:t xml:space="preserve">Лица, определенные </w:t>
            </w:r>
            <w:r w:rsidR="001F6434">
              <w:rPr>
                <w:spacing w:val="-3"/>
                <w:sz w:val="28"/>
                <w:szCs w:val="28"/>
              </w:rPr>
              <w:t>распоряжением Администрации</w:t>
            </w:r>
            <w:r>
              <w:rPr>
                <w:spacing w:val="-3"/>
                <w:sz w:val="28"/>
                <w:szCs w:val="28"/>
              </w:rPr>
              <w:t xml:space="preserve"> на получение товарно-материальных ценностей</w:t>
            </w:r>
          </w:p>
        </w:tc>
      </w:tr>
      <w:tr w:rsidR="00386CAE" w:rsidRPr="009569E8" w:rsidTr="00D26B7C">
        <w:trPr>
          <w:trHeight w:hRule="exact" w:val="15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z w:val="28"/>
                <w:szCs w:val="28"/>
              </w:rPr>
            </w:pPr>
            <w:r w:rsidRPr="009569E8">
              <w:rPr>
                <w:spacing w:val="-1"/>
                <w:sz w:val="28"/>
                <w:szCs w:val="28"/>
              </w:rPr>
              <w:t>Накладные на получение</w:t>
            </w:r>
          </w:p>
          <w:p w:rsidR="00386CAE" w:rsidRPr="009569E8" w:rsidRDefault="00386CAE" w:rsidP="007C5012">
            <w:pPr>
              <w:shd w:val="clear" w:color="auto" w:fill="FFFFFF"/>
              <w:spacing w:line="317" w:lineRule="exact"/>
              <w:ind w:left="43"/>
              <w:rPr>
                <w:sz w:val="28"/>
                <w:szCs w:val="28"/>
              </w:rPr>
            </w:pPr>
            <w:r w:rsidRPr="009569E8">
              <w:rPr>
                <w:sz w:val="28"/>
                <w:szCs w:val="28"/>
              </w:rPr>
              <w:t>товарно-материальных</w:t>
            </w:r>
          </w:p>
          <w:p w:rsidR="00386CAE" w:rsidRPr="009569E8" w:rsidRDefault="00386CAE" w:rsidP="007C5012">
            <w:pPr>
              <w:shd w:val="clear" w:color="auto" w:fill="FFFFFF"/>
              <w:spacing w:line="317" w:lineRule="exact"/>
              <w:ind w:left="43"/>
              <w:rPr>
                <w:sz w:val="28"/>
                <w:szCs w:val="28"/>
              </w:rPr>
            </w:pPr>
            <w:r w:rsidRPr="009569E8">
              <w:rPr>
                <w:sz w:val="28"/>
                <w:szCs w:val="28"/>
              </w:rPr>
              <w:t>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z w:val="28"/>
                <w:szCs w:val="28"/>
              </w:rPr>
              <w:t>Не позднее следующего дня после</w:t>
            </w:r>
            <w:r w:rsidRPr="009569E8">
              <w:rPr>
                <w:spacing w:val="-3"/>
                <w:sz w:val="28"/>
                <w:szCs w:val="28"/>
              </w:rPr>
              <w:t>получения</w:t>
            </w:r>
          </w:p>
          <w:p w:rsidR="00386CAE" w:rsidRPr="009569E8" w:rsidRDefault="00386CAE"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386CAE" w:rsidRPr="009569E8" w:rsidRDefault="00386CAE" w:rsidP="007C5012">
            <w:pPr>
              <w:shd w:val="clear" w:color="auto" w:fill="FFFFFF"/>
              <w:spacing w:line="324" w:lineRule="exact"/>
              <w:rPr>
                <w:sz w:val="28"/>
                <w:szCs w:val="28"/>
              </w:rPr>
            </w:pPr>
            <w:r w:rsidRPr="009569E8">
              <w:rPr>
                <w:spacing w:val="-2"/>
                <w:sz w:val="28"/>
                <w:szCs w:val="28"/>
              </w:rPr>
              <w:t>ценностей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1F6434">
            <w:pPr>
              <w:shd w:val="clear" w:color="auto" w:fill="FFFFFF"/>
              <w:spacing w:line="324" w:lineRule="exact"/>
              <w:ind w:right="295" w:firstLine="14"/>
              <w:jc w:val="both"/>
              <w:rPr>
                <w:spacing w:val="-3"/>
                <w:sz w:val="28"/>
                <w:szCs w:val="28"/>
              </w:rPr>
            </w:pPr>
            <w:r>
              <w:rPr>
                <w:spacing w:val="-3"/>
                <w:sz w:val="28"/>
                <w:szCs w:val="28"/>
              </w:rPr>
              <w:t xml:space="preserve">Лица, определенные </w:t>
            </w:r>
            <w:r w:rsidR="001F6434">
              <w:rPr>
                <w:spacing w:val="-3"/>
                <w:sz w:val="28"/>
                <w:szCs w:val="28"/>
              </w:rPr>
              <w:t>распоряжением Администрации</w:t>
            </w:r>
            <w:r>
              <w:rPr>
                <w:spacing w:val="-3"/>
                <w:sz w:val="28"/>
                <w:szCs w:val="28"/>
              </w:rPr>
              <w:t xml:space="preserve"> на получение товарно-материальных ценностей</w:t>
            </w:r>
          </w:p>
        </w:tc>
      </w:tr>
      <w:tr w:rsidR="00386CAE" w:rsidRPr="009569E8" w:rsidTr="00D26B7C">
        <w:trPr>
          <w:trHeight w:hRule="exact" w:val="23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До 5-го числа месяца, следующего за отчетным</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F6434" w:rsidP="00696E75">
            <w:pPr>
              <w:shd w:val="clear" w:color="auto" w:fill="FFFFFF"/>
              <w:spacing w:line="324" w:lineRule="exact"/>
              <w:ind w:right="115" w:hanging="14"/>
              <w:jc w:val="both"/>
              <w:rPr>
                <w:spacing w:val="-2"/>
                <w:sz w:val="28"/>
                <w:szCs w:val="28"/>
              </w:rPr>
            </w:pPr>
            <w:r>
              <w:rPr>
                <w:spacing w:val="-3"/>
                <w:sz w:val="28"/>
                <w:szCs w:val="28"/>
              </w:rPr>
              <w:t>Лица, определенные распоряжением Администрации на получение товарно-материальных ценностей</w:t>
            </w:r>
          </w:p>
        </w:tc>
      </w:tr>
      <w:tr w:rsidR="00386CAE" w:rsidRPr="009569E8" w:rsidTr="00D26B7C">
        <w:trPr>
          <w:trHeight w:hRule="exact" w:val="14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lastRenderedPageBreak/>
              <w:t>1</w:t>
            </w:r>
            <w:r>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Реестр на отправку почтовой корреспонденции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До 5-го числа месяца, следующего за отчетным</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F6434" w:rsidRPr="009569E8" w:rsidRDefault="001F6434" w:rsidP="001F6434">
            <w:pPr>
              <w:shd w:val="clear" w:color="auto" w:fill="FFFFFF"/>
              <w:spacing w:line="324" w:lineRule="exact"/>
              <w:ind w:right="115" w:hanging="14"/>
              <w:rPr>
                <w:sz w:val="28"/>
                <w:szCs w:val="28"/>
              </w:rPr>
            </w:pPr>
            <w:r>
              <w:rPr>
                <w:sz w:val="28"/>
                <w:szCs w:val="28"/>
              </w:rPr>
              <w:t>Старший менеджер  сектора кадровой,  организационной и юридической работы Администрации</w:t>
            </w:r>
          </w:p>
          <w:p w:rsidR="00386CAE" w:rsidRPr="009569E8" w:rsidRDefault="001F6434" w:rsidP="001F6434">
            <w:pPr>
              <w:shd w:val="clear" w:color="auto" w:fill="FFFFFF"/>
              <w:spacing w:line="324" w:lineRule="exact"/>
              <w:ind w:right="115" w:hanging="14"/>
              <w:jc w:val="both"/>
              <w:rPr>
                <w:sz w:val="28"/>
                <w:szCs w:val="28"/>
              </w:rPr>
            </w:pPr>
            <w:r w:rsidRPr="009569E8">
              <w:rPr>
                <w:spacing w:val="-3"/>
                <w:sz w:val="28"/>
                <w:szCs w:val="28"/>
              </w:rPr>
              <w:t>(</w:t>
            </w:r>
            <w:r>
              <w:rPr>
                <w:spacing w:val="-3"/>
                <w:sz w:val="28"/>
                <w:szCs w:val="28"/>
              </w:rPr>
              <w:t>Гиль А.Л.)</w:t>
            </w:r>
          </w:p>
        </w:tc>
      </w:tr>
      <w:tr w:rsidR="00386CAE" w:rsidRPr="009569E8" w:rsidTr="00D26B7C">
        <w:trPr>
          <w:trHeight w:hRule="exact" w:val="36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z w:val="28"/>
                <w:szCs w:val="28"/>
              </w:rPr>
            </w:pPr>
            <w:r>
              <w:rPr>
                <w:sz w:val="28"/>
                <w:szCs w:val="28"/>
              </w:rPr>
              <w:t>1 раз в полугодие</w:t>
            </w: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r>
              <w:rPr>
                <w:sz w:val="28"/>
                <w:szCs w:val="28"/>
              </w:rPr>
              <w:t xml:space="preserve">при проведении  годовой инвентаризации </w:t>
            </w:r>
          </w:p>
          <w:p w:rsidR="00386CAE" w:rsidRPr="009569E8" w:rsidRDefault="00386CAE" w:rsidP="007C5012">
            <w:pPr>
              <w:shd w:val="clear" w:color="auto" w:fill="FFFFFF"/>
              <w:spacing w:line="324" w:lineRule="exact"/>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37931" w:rsidRDefault="001F6434" w:rsidP="00F37931">
            <w:pPr>
              <w:shd w:val="clear" w:color="auto" w:fill="FFFFFF"/>
              <w:spacing w:line="324" w:lineRule="exact"/>
              <w:ind w:right="115" w:hanging="14"/>
              <w:jc w:val="both"/>
              <w:rPr>
                <w:sz w:val="28"/>
                <w:szCs w:val="28"/>
              </w:rPr>
            </w:pPr>
            <w:r>
              <w:rPr>
                <w:spacing w:val="-3"/>
                <w:sz w:val="28"/>
                <w:szCs w:val="28"/>
              </w:rPr>
              <w:t xml:space="preserve">Лица, определенные распоряжением Администрации </w:t>
            </w:r>
          </w:p>
          <w:p w:rsidR="001F6434" w:rsidRDefault="001F6434" w:rsidP="00F37931">
            <w:pPr>
              <w:shd w:val="clear" w:color="auto" w:fill="FFFFFF"/>
              <w:spacing w:line="324" w:lineRule="exact"/>
              <w:ind w:right="115" w:hanging="14"/>
              <w:jc w:val="both"/>
              <w:rPr>
                <w:sz w:val="28"/>
                <w:szCs w:val="28"/>
              </w:rPr>
            </w:pPr>
          </w:p>
          <w:p w:rsidR="001F6434" w:rsidRDefault="001F6434" w:rsidP="00F37931">
            <w:pPr>
              <w:shd w:val="clear" w:color="auto" w:fill="FFFFFF"/>
              <w:spacing w:line="324" w:lineRule="exact"/>
              <w:ind w:right="115" w:hanging="14"/>
              <w:jc w:val="both"/>
              <w:rPr>
                <w:sz w:val="28"/>
                <w:szCs w:val="28"/>
              </w:rPr>
            </w:pPr>
          </w:p>
          <w:p w:rsidR="001F6434" w:rsidRDefault="001F6434" w:rsidP="00F37931">
            <w:pPr>
              <w:shd w:val="clear" w:color="auto" w:fill="FFFFFF"/>
              <w:spacing w:line="324" w:lineRule="exact"/>
              <w:ind w:right="115" w:hanging="14"/>
              <w:jc w:val="both"/>
              <w:rPr>
                <w:sz w:val="28"/>
                <w:szCs w:val="28"/>
              </w:rPr>
            </w:pPr>
          </w:p>
          <w:p w:rsidR="001F6434" w:rsidRDefault="001F6434" w:rsidP="00F37931">
            <w:pPr>
              <w:shd w:val="clear" w:color="auto" w:fill="FFFFFF"/>
              <w:spacing w:line="324" w:lineRule="exact"/>
              <w:ind w:right="115" w:hanging="14"/>
              <w:jc w:val="both"/>
              <w:rPr>
                <w:sz w:val="28"/>
                <w:szCs w:val="28"/>
              </w:rPr>
            </w:pPr>
          </w:p>
          <w:p w:rsidR="001F6434" w:rsidRDefault="001F6434" w:rsidP="00F37931">
            <w:pPr>
              <w:shd w:val="clear" w:color="auto" w:fill="FFFFFF"/>
              <w:spacing w:line="324" w:lineRule="exact"/>
              <w:ind w:right="115" w:hanging="14"/>
              <w:jc w:val="both"/>
              <w:rPr>
                <w:sz w:val="28"/>
                <w:szCs w:val="28"/>
              </w:rPr>
            </w:pPr>
          </w:p>
          <w:p w:rsidR="00F37931" w:rsidRDefault="00F37931" w:rsidP="00F37931">
            <w:pPr>
              <w:shd w:val="clear" w:color="auto" w:fill="FFFFFF"/>
              <w:spacing w:line="324" w:lineRule="exact"/>
              <w:ind w:right="115" w:hanging="14"/>
              <w:jc w:val="both"/>
              <w:rPr>
                <w:sz w:val="28"/>
                <w:szCs w:val="28"/>
              </w:rPr>
            </w:pPr>
          </w:p>
          <w:p w:rsidR="00386CAE" w:rsidRDefault="00386CAE" w:rsidP="00F37931">
            <w:pPr>
              <w:shd w:val="clear" w:color="auto" w:fill="FFFFFF"/>
              <w:spacing w:line="324" w:lineRule="exact"/>
              <w:ind w:right="115" w:hanging="14"/>
              <w:jc w:val="both"/>
              <w:rPr>
                <w:spacing w:val="-2"/>
                <w:sz w:val="28"/>
                <w:szCs w:val="28"/>
              </w:rPr>
            </w:pPr>
            <w:r>
              <w:rPr>
                <w:sz w:val="28"/>
                <w:szCs w:val="28"/>
              </w:rPr>
              <w:t>Инвентаризационная комиссия</w:t>
            </w:r>
          </w:p>
        </w:tc>
      </w:tr>
      <w:tr w:rsidR="00386CAE" w:rsidRPr="009569E8" w:rsidTr="00D26B7C">
        <w:trPr>
          <w:trHeight w:hRule="exact" w:val="1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C73BD" w:rsidRPr="009569E8" w:rsidRDefault="00386CAE" w:rsidP="00DC73B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00DC73BD">
              <w:rPr>
                <w:spacing w:val="-1"/>
                <w:sz w:val="28"/>
                <w:szCs w:val="28"/>
              </w:rPr>
              <w:t>)</w:t>
            </w:r>
          </w:p>
          <w:p w:rsidR="00386CAE" w:rsidRPr="009569E8" w:rsidRDefault="00386CAE" w:rsidP="007C5012">
            <w:pPr>
              <w:shd w:val="clear" w:color="auto" w:fill="FFFFFF"/>
              <w:spacing w:line="317" w:lineRule="exact"/>
              <w:ind w:left="43"/>
              <w:rPr>
                <w:spacing w:val="-1"/>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3-хдней после 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295" w:firstLine="14"/>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07880" w:rsidRDefault="00386CAE" w:rsidP="007C5012">
            <w:pPr>
              <w:shd w:val="clear" w:color="auto" w:fill="FFFFFF"/>
              <w:ind w:left="43"/>
              <w:jc w:val="center"/>
              <w:rPr>
                <w:sz w:val="28"/>
                <w:szCs w:val="28"/>
              </w:rPr>
            </w:pPr>
            <w:r>
              <w:rPr>
                <w:sz w:val="28"/>
                <w:szCs w:val="28"/>
                <w:lang w:val="en-US"/>
              </w:rPr>
              <w:t>1</w:t>
            </w:r>
            <w:r>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3-хдней после подписания </w:t>
            </w:r>
            <w:r>
              <w:rPr>
                <w:sz w:val="28"/>
                <w:szCs w:val="28"/>
              </w:rPr>
              <w:t>А</w:t>
            </w:r>
            <w:r w:rsidRPr="009569E8">
              <w:rPr>
                <w:sz w:val="28"/>
                <w:szCs w:val="28"/>
              </w:rPr>
              <w:t>кт</w:t>
            </w:r>
            <w:r>
              <w:rPr>
                <w:sz w:val="28"/>
                <w:szCs w:val="28"/>
              </w:rPr>
              <w:t>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24" w:lineRule="exact"/>
              <w:ind w:right="115" w:hanging="14"/>
              <w:jc w:val="both"/>
              <w:rPr>
                <w:spacing w:val="-2"/>
                <w:sz w:val="28"/>
                <w:szCs w:val="28"/>
              </w:rPr>
            </w:pPr>
            <w:r w:rsidRPr="00897F65">
              <w:rPr>
                <w:color w:val="000000"/>
                <w:spacing w:val="-2"/>
                <w:sz w:val="28"/>
                <w:szCs w:val="28"/>
              </w:rPr>
              <w:t>Постоян</w:t>
            </w:r>
            <w:r>
              <w:rPr>
                <w:color w:val="000000"/>
                <w:spacing w:val="-2"/>
                <w:sz w:val="28"/>
                <w:szCs w:val="28"/>
              </w:rPr>
              <w:t>н</w:t>
            </w:r>
            <w:r w:rsidRPr="00897F65">
              <w:rPr>
                <w:color w:val="000000"/>
                <w:spacing w:val="-2"/>
                <w:sz w:val="28"/>
                <w:szCs w:val="28"/>
              </w:rPr>
              <w:t>о</w:t>
            </w:r>
            <w:r>
              <w:rPr>
                <w:spacing w:val="-2"/>
                <w:sz w:val="28"/>
                <w:szCs w:val="28"/>
              </w:rPr>
              <w:t xml:space="preserve"> действующая комиссия по списанию </w:t>
            </w:r>
            <w:r w:rsidR="00D26B7C">
              <w:rPr>
                <w:spacing w:val="-2"/>
                <w:sz w:val="28"/>
                <w:szCs w:val="28"/>
              </w:rPr>
              <w:t>материальных запасов</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ind w:left="43"/>
              <w:jc w:val="center"/>
              <w:rPr>
                <w:sz w:val="28"/>
                <w:szCs w:val="28"/>
              </w:rPr>
            </w:pPr>
            <w:r>
              <w:rPr>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17" w:lineRule="exact"/>
              <w:ind w:left="43"/>
              <w:jc w:val="both"/>
              <w:rPr>
                <w:spacing w:val="-1"/>
                <w:sz w:val="28"/>
                <w:szCs w:val="28"/>
              </w:rPr>
            </w:pPr>
            <w:r>
              <w:rPr>
                <w:spacing w:val="-1"/>
                <w:sz w:val="28"/>
                <w:szCs w:val="28"/>
              </w:rPr>
              <w:t>Акт о приеме</w:t>
            </w:r>
            <w:r w:rsidRPr="00777118">
              <w:rPr>
                <w:spacing w:val="-1"/>
                <w:sz w:val="28"/>
                <w:szCs w:val="28"/>
              </w:rPr>
              <w:t>-</w:t>
            </w:r>
            <w:r>
              <w:rPr>
                <w:spacing w:val="-1"/>
                <w:sz w:val="28"/>
                <w:szCs w:val="28"/>
              </w:rPr>
              <w:t>сдаче отремонтированных, реконструированных,</w:t>
            </w:r>
            <w:r w:rsidR="00D26B7C">
              <w:rPr>
                <w:spacing w:val="-1"/>
                <w:sz w:val="28"/>
                <w:szCs w:val="28"/>
              </w:rPr>
              <w:t>м</w:t>
            </w:r>
            <w:r>
              <w:rPr>
                <w:spacing w:val="-1"/>
                <w:sz w:val="28"/>
                <w:szCs w:val="28"/>
              </w:rPr>
              <w:t>одернизированных, объектов основных средств (ф.0504103)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 </w:t>
            </w:r>
            <w:r>
              <w:rPr>
                <w:sz w:val="28"/>
                <w:szCs w:val="28"/>
              </w:rPr>
              <w:t>дней</w:t>
            </w:r>
            <w:r w:rsidRPr="009569E8">
              <w:rPr>
                <w:sz w:val="28"/>
                <w:szCs w:val="28"/>
              </w:rPr>
              <w:t xml:space="preserve">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списанию и передаче объектов основных средств</w:t>
            </w:r>
          </w:p>
        </w:tc>
      </w:tr>
      <w:tr w:rsidR="00386CAE" w:rsidRPr="009569E8" w:rsidTr="00D26B7C">
        <w:trPr>
          <w:trHeight w:hRule="exact" w:val="2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lastRenderedPageBreak/>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нефинансовых активов (ф.0504102)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3-хдней после подписания </w:t>
            </w:r>
            <w:r>
              <w:rPr>
                <w:sz w:val="28"/>
                <w:szCs w:val="28"/>
              </w:rPr>
              <w:t>накладной принимающей и передающей сторонами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F6434" w:rsidP="001F6434">
            <w:pPr>
              <w:shd w:val="clear" w:color="auto" w:fill="FFFFFF"/>
              <w:spacing w:line="324" w:lineRule="exact"/>
              <w:ind w:right="115" w:hanging="14"/>
              <w:jc w:val="both"/>
              <w:rPr>
                <w:spacing w:val="-2"/>
                <w:sz w:val="28"/>
                <w:szCs w:val="28"/>
              </w:rPr>
            </w:pPr>
            <w:r>
              <w:rPr>
                <w:spacing w:val="-3"/>
                <w:sz w:val="28"/>
                <w:szCs w:val="28"/>
              </w:rPr>
              <w:t xml:space="preserve">Лица, определенные распоряжением Администрации </w:t>
            </w:r>
          </w:p>
        </w:tc>
      </w:tr>
      <w:tr w:rsidR="00386CAE" w:rsidRPr="009569E8" w:rsidTr="00D26B7C">
        <w:trPr>
          <w:trHeight w:hRule="exact" w:val="2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F6434" w:rsidP="00F916CA">
            <w:pPr>
              <w:shd w:val="clear" w:color="auto" w:fill="FFFFFF"/>
              <w:spacing w:line="324" w:lineRule="exact"/>
              <w:ind w:right="115" w:hanging="14"/>
              <w:jc w:val="both"/>
              <w:rPr>
                <w:spacing w:val="-2"/>
                <w:sz w:val="28"/>
                <w:szCs w:val="28"/>
              </w:rPr>
            </w:pPr>
            <w:r>
              <w:rPr>
                <w:spacing w:val="-3"/>
                <w:sz w:val="28"/>
                <w:szCs w:val="28"/>
              </w:rPr>
              <w:t xml:space="preserve">Лица, определенные распоряжением Администрации </w:t>
            </w:r>
          </w:p>
        </w:tc>
      </w:tr>
      <w:tr w:rsidR="00386CAE" w:rsidRPr="009569E8" w:rsidTr="00D26B7C">
        <w:trPr>
          <w:trHeight w:hRule="exact" w:val="2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 xml:space="preserve">Лица, на ответственном хранении </w:t>
            </w:r>
            <w:r w:rsidR="00D26B7C">
              <w:rPr>
                <w:spacing w:val="-2"/>
                <w:sz w:val="28"/>
                <w:szCs w:val="28"/>
              </w:rPr>
              <w:t xml:space="preserve"> у </w:t>
            </w:r>
            <w:r>
              <w:rPr>
                <w:spacing w:val="-2"/>
                <w:sz w:val="28"/>
                <w:szCs w:val="28"/>
              </w:rPr>
              <w:t>которых находятся основные средства, забалансовые ценности и материальные запасы</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153CF3" w:rsidRDefault="00386CAE" w:rsidP="007C5012">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Постоянно действующая комиссия</w:t>
            </w:r>
          </w:p>
        </w:tc>
      </w:tr>
      <w:tr w:rsidR="00386CAE" w:rsidRPr="009569E8" w:rsidTr="00280F70">
        <w:trPr>
          <w:trHeight w:hRule="exact" w:val="63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CC4A30">
            <w:pPr>
              <w:shd w:val="clear" w:color="auto" w:fill="FFFFFF"/>
              <w:ind w:left="43"/>
              <w:jc w:val="center"/>
              <w:rPr>
                <w:sz w:val="28"/>
                <w:szCs w:val="28"/>
              </w:rPr>
            </w:pPr>
            <w:r>
              <w:rPr>
                <w:sz w:val="28"/>
                <w:szCs w:val="28"/>
              </w:rPr>
              <w:lastRenderedPageBreak/>
              <w:t>2</w:t>
            </w:r>
            <w:r w:rsidR="00CC4A30">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widowControl/>
              <w:ind w:hanging="40"/>
              <w:jc w:val="both"/>
              <w:outlineLvl w:val="1"/>
              <w:rPr>
                <w:sz w:val="28"/>
                <w:szCs w:val="28"/>
              </w:rPr>
            </w:pPr>
            <w:r>
              <w:rPr>
                <w:sz w:val="28"/>
                <w:szCs w:val="28"/>
              </w:rPr>
              <w:t xml:space="preserve"> Служебные записки о кассовых расходах в разрезе муниципальных образований по каждой выделенной субсидии, субвенции, иному межбюджетному трансферту </w:t>
            </w:r>
          </w:p>
          <w:p w:rsidR="00386CAE" w:rsidRDefault="00386CAE" w:rsidP="007C5012">
            <w:pPr>
              <w:widowControl/>
              <w:ind w:firstLine="102"/>
              <w:jc w:val="both"/>
              <w:outlineLvl w:val="1"/>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0C71F4">
            <w:pPr>
              <w:shd w:val="clear" w:color="auto" w:fill="FFFFFF"/>
              <w:spacing w:line="324" w:lineRule="exact"/>
              <w:rPr>
                <w:spacing w:val="-4"/>
                <w:sz w:val="28"/>
                <w:szCs w:val="28"/>
              </w:rPr>
            </w:pPr>
            <w:r>
              <w:rPr>
                <w:sz w:val="28"/>
                <w:szCs w:val="28"/>
              </w:rPr>
              <w:t xml:space="preserve">Ежеквартально, после проверки отчетов об использовании соответствующих субсидий, субвенций, иных межбюджетных трансфертов, предоставленных из </w:t>
            </w:r>
            <w:r w:rsidR="000C71F4">
              <w:rPr>
                <w:sz w:val="28"/>
                <w:szCs w:val="28"/>
              </w:rPr>
              <w:t>ме</w:t>
            </w:r>
            <w:r>
              <w:rPr>
                <w:sz w:val="28"/>
                <w:szCs w:val="28"/>
              </w:rPr>
              <w:t>стного бюджета бюджетам муниципальных образований</w:t>
            </w:r>
            <w:r w:rsidR="00F916CA">
              <w:rPr>
                <w:sz w:val="28"/>
                <w:szCs w:val="28"/>
              </w:rPr>
              <w:t xml:space="preserve"> </w:t>
            </w:r>
            <w:r w:rsidR="00280F70">
              <w:rPr>
                <w:sz w:val="28"/>
                <w:szCs w:val="28"/>
              </w:rPr>
              <w:t xml:space="preserve">Демидовского района </w:t>
            </w:r>
            <w:r>
              <w:rPr>
                <w:sz w:val="28"/>
                <w:szCs w:val="28"/>
              </w:rPr>
              <w:t>Смоленской области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0C71F4" w:rsidRDefault="000C71F4" w:rsidP="000C71F4">
            <w:pPr>
              <w:shd w:val="clear" w:color="auto" w:fill="FFFFFF"/>
              <w:spacing w:line="324" w:lineRule="exact"/>
              <w:ind w:right="115" w:hanging="14"/>
              <w:rPr>
                <w:sz w:val="28"/>
                <w:szCs w:val="28"/>
              </w:rPr>
            </w:pPr>
            <w:r>
              <w:rPr>
                <w:spacing w:val="-2"/>
                <w:sz w:val="28"/>
                <w:szCs w:val="28"/>
              </w:rPr>
              <w:t xml:space="preserve">Работники </w:t>
            </w:r>
            <w:r w:rsidR="00F916CA">
              <w:rPr>
                <w:sz w:val="28"/>
                <w:szCs w:val="28"/>
              </w:rPr>
              <w:t>сектора</w:t>
            </w:r>
            <w:r w:rsidR="005317FE">
              <w:rPr>
                <w:sz w:val="28"/>
                <w:szCs w:val="28"/>
              </w:rPr>
              <w:t xml:space="preserve"> учета и отчетности</w:t>
            </w:r>
          </w:p>
          <w:p w:rsidR="00386CAE" w:rsidRDefault="00386CAE" w:rsidP="007C5012">
            <w:pPr>
              <w:shd w:val="clear" w:color="auto" w:fill="FFFFFF"/>
              <w:spacing w:line="324" w:lineRule="exact"/>
              <w:ind w:right="115" w:hanging="14"/>
              <w:rPr>
                <w:sz w:val="28"/>
                <w:szCs w:val="28"/>
              </w:rPr>
            </w:pP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A501E0" w:rsidRPr="009569E8" w:rsidRDefault="00A501E0"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sidR="003E6DEE">
        <w:rPr>
          <w:sz w:val="28"/>
          <w:szCs w:val="28"/>
        </w:rPr>
        <w:t> </w:t>
      </w:r>
      <w:r>
        <w:rPr>
          <w:sz w:val="28"/>
          <w:szCs w:val="28"/>
        </w:rPr>
        <w:t>2</w:t>
      </w:r>
    </w:p>
    <w:p w:rsidR="00A501E0" w:rsidRPr="009569E8" w:rsidRDefault="00A501E0" w:rsidP="00F916CA">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DA6623" w:rsidRDefault="00A501E0" w:rsidP="00F916C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DA6623">
        <w:rPr>
          <w:sz w:val="28"/>
          <w:szCs w:val="28"/>
        </w:rPr>
        <w:t>Администрации</w:t>
      </w:r>
      <w:r w:rsidR="00F916CA">
        <w:rPr>
          <w:sz w:val="28"/>
          <w:szCs w:val="28"/>
        </w:rPr>
        <w:t xml:space="preserve"> </w:t>
      </w:r>
      <w:r w:rsidR="00DA6623">
        <w:rPr>
          <w:sz w:val="28"/>
          <w:szCs w:val="28"/>
        </w:rPr>
        <w:t>муниципального</w:t>
      </w:r>
    </w:p>
    <w:p w:rsidR="00DA6623" w:rsidRDefault="00DA6623" w:rsidP="00F916CA">
      <w:pPr>
        <w:shd w:val="clear" w:color="auto" w:fill="FFFFFF"/>
        <w:tabs>
          <w:tab w:val="left" w:pos="1214"/>
          <w:tab w:val="left" w:pos="5670"/>
        </w:tabs>
        <w:spacing w:line="322" w:lineRule="exact"/>
        <w:ind w:right="74" w:firstLine="5670"/>
        <w:jc w:val="right"/>
        <w:rPr>
          <w:sz w:val="28"/>
          <w:szCs w:val="28"/>
        </w:rPr>
      </w:pPr>
      <w:r>
        <w:rPr>
          <w:sz w:val="28"/>
          <w:szCs w:val="28"/>
        </w:rPr>
        <w:t>образования «Демидовский район»</w:t>
      </w:r>
    </w:p>
    <w:p w:rsidR="00A501E0" w:rsidRPr="009569E8" w:rsidRDefault="00A501E0" w:rsidP="00F916CA">
      <w:pPr>
        <w:shd w:val="clear" w:color="auto" w:fill="FFFFFF"/>
        <w:tabs>
          <w:tab w:val="left" w:pos="1214"/>
          <w:tab w:val="left" w:pos="5670"/>
        </w:tabs>
        <w:spacing w:line="322" w:lineRule="exact"/>
        <w:ind w:right="74" w:firstLine="5670"/>
        <w:jc w:val="right"/>
        <w:rPr>
          <w:sz w:val="28"/>
          <w:szCs w:val="28"/>
        </w:rPr>
      </w:pPr>
      <w:r w:rsidRPr="009569E8">
        <w:rPr>
          <w:sz w:val="28"/>
          <w:szCs w:val="28"/>
        </w:rPr>
        <w:t>Смоленской области</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Pr="009E2716" w:rsidRDefault="00A501E0" w:rsidP="009E2716">
      <w:pPr>
        <w:shd w:val="clear" w:color="auto" w:fill="FFFFFF"/>
        <w:tabs>
          <w:tab w:val="left" w:pos="1214"/>
          <w:tab w:val="left" w:pos="5670"/>
        </w:tabs>
        <w:spacing w:line="322" w:lineRule="exact"/>
        <w:ind w:right="74" w:firstLine="1701"/>
        <w:rPr>
          <w:b/>
          <w:sz w:val="28"/>
          <w:szCs w:val="28"/>
        </w:rPr>
      </w:pPr>
      <w:r w:rsidRPr="009E2716">
        <w:rPr>
          <w:b/>
          <w:sz w:val="28"/>
          <w:szCs w:val="28"/>
        </w:rPr>
        <w:t>Профессиональное суждение главного бухгалтера</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954"/>
      </w:tblGrid>
      <w:tr w:rsidR="00A501E0" w:rsidRPr="007420A5" w:rsidTr="00A501E0">
        <w:tc>
          <w:tcPr>
            <w:tcW w:w="4361" w:type="dxa"/>
          </w:tcPr>
          <w:p w:rsidR="00A501E0" w:rsidRPr="007420A5" w:rsidRDefault="00A501E0" w:rsidP="003E6DEE">
            <w:pPr>
              <w:jc w:val="both"/>
              <w:rPr>
                <w:sz w:val="28"/>
                <w:szCs w:val="28"/>
              </w:rPr>
            </w:pPr>
            <w:r>
              <w:rPr>
                <w:sz w:val="28"/>
                <w:szCs w:val="28"/>
              </w:rPr>
              <w:t>Отчетная дата, на которую выносится профессиональн</w:t>
            </w:r>
            <w:r w:rsidR="003E6DEE">
              <w:rPr>
                <w:sz w:val="28"/>
                <w:szCs w:val="28"/>
              </w:rPr>
              <w:t>ое</w:t>
            </w:r>
            <w:r>
              <w:rPr>
                <w:sz w:val="28"/>
                <w:szCs w:val="28"/>
              </w:rPr>
              <w:t xml:space="preserve"> суждени</w:t>
            </w:r>
            <w:r w:rsidR="003E6DEE">
              <w:rPr>
                <w:sz w:val="28"/>
                <w:szCs w:val="28"/>
              </w:rPr>
              <w:t>е</w:t>
            </w:r>
          </w:p>
        </w:tc>
        <w:tc>
          <w:tcPr>
            <w:tcW w:w="5954" w:type="dxa"/>
          </w:tcPr>
          <w:p w:rsidR="00A501E0" w:rsidRPr="007420A5" w:rsidRDefault="00A501E0" w:rsidP="009153EE">
            <w:pPr>
              <w:tabs>
                <w:tab w:val="left" w:pos="600"/>
              </w:tabs>
              <w:jc w:val="center"/>
              <w:rPr>
                <w:sz w:val="28"/>
                <w:szCs w:val="28"/>
              </w:rPr>
            </w:pPr>
          </w:p>
        </w:tc>
      </w:tr>
      <w:tr w:rsidR="00A501E0" w:rsidRPr="007420A5" w:rsidTr="00A501E0">
        <w:tc>
          <w:tcPr>
            <w:tcW w:w="4361" w:type="dxa"/>
          </w:tcPr>
          <w:p w:rsidR="00A501E0" w:rsidRPr="007420A5" w:rsidRDefault="00A501E0" w:rsidP="00A501E0">
            <w:pPr>
              <w:jc w:val="both"/>
              <w:rPr>
                <w:sz w:val="28"/>
                <w:szCs w:val="28"/>
              </w:rPr>
            </w:pPr>
            <w:r>
              <w:rPr>
                <w:sz w:val="28"/>
                <w:szCs w:val="28"/>
              </w:rPr>
              <w:t>Объект профессионального суждения</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Заключение</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Обоснование профессионального суждения</w:t>
            </w:r>
          </w:p>
        </w:tc>
        <w:tc>
          <w:tcPr>
            <w:tcW w:w="5954" w:type="dxa"/>
          </w:tcPr>
          <w:p w:rsidR="00A501E0" w:rsidRPr="007420A5" w:rsidRDefault="00A501E0" w:rsidP="009153EE">
            <w:pPr>
              <w:jc w:val="center"/>
              <w:rPr>
                <w:sz w:val="28"/>
                <w:szCs w:val="28"/>
              </w:rPr>
            </w:pPr>
          </w:p>
        </w:tc>
      </w:tr>
      <w:tr w:rsidR="00A501E0" w:rsidRPr="007420A5" w:rsidTr="00A501E0">
        <w:tc>
          <w:tcPr>
            <w:tcW w:w="4361" w:type="dxa"/>
          </w:tcPr>
          <w:p w:rsidR="00A501E0" w:rsidRPr="007420A5" w:rsidRDefault="00A501E0" w:rsidP="009153EE">
            <w:pPr>
              <w:jc w:val="center"/>
              <w:rPr>
                <w:b/>
                <w:sz w:val="28"/>
                <w:szCs w:val="28"/>
              </w:rPr>
            </w:pPr>
          </w:p>
        </w:tc>
        <w:tc>
          <w:tcPr>
            <w:tcW w:w="5954" w:type="dxa"/>
          </w:tcPr>
          <w:p w:rsidR="00A501E0" w:rsidRPr="007420A5" w:rsidRDefault="00A501E0" w:rsidP="009153EE">
            <w:pPr>
              <w:jc w:val="center"/>
              <w:rPr>
                <w:b/>
                <w:sz w:val="28"/>
                <w:szCs w:val="28"/>
              </w:rPr>
            </w:pPr>
          </w:p>
        </w:tc>
      </w:tr>
    </w:tbl>
    <w:p w:rsidR="009E2716" w:rsidRDefault="009E2716" w:rsidP="009E2716">
      <w:pPr>
        <w:widowControl/>
        <w:tabs>
          <w:tab w:val="left" w:pos="8192"/>
        </w:tabs>
        <w:rPr>
          <w:bCs/>
          <w:sz w:val="24"/>
          <w:szCs w:val="24"/>
        </w:rPr>
      </w:pPr>
    </w:p>
    <w:p w:rsidR="009E2716" w:rsidRPr="009E2716" w:rsidRDefault="009E2716" w:rsidP="009E2716">
      <w:pPr>
        <w:widowControl/>
        <w:tabs>
          <w:tab w:val="left" w:pos="8192"/>
        </w:tabs>
        <w:rPr>
          <w:bCs/>
          <w:sz w:val="28"/>
          <w:szCs w:val="28"/>
        </w:rPr>
      </w:pPr>
      <w:r w:rsidRPr="009E2716">
        <w:rPr>
          <w:bCs/>
          <w:sz w:val="28"/>
          <w:szCs w:val="28"/>
        </w:rPr>
        <w:t>Главный бухгалтер _______________________________</w:t>
      </w:r>
      <w:r>
        <w:rPr>
          <w:bCs/>
          <w:sz w:val="28"/>
          <w:szCs w:val="28"/>
        </w:rPr>
        <w:t>______ </w:t>
      </w:r>
      <w:r w:rsidRPr="009E2716">
        <w:rPr>
          <w:bCs/>
          <w:sz w:val="28"/>
          <w:szCs w:val="28"/>
        </w:rPr>
        <w:t>(расшифровка ФИО)</w:t>
      </w: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r w:rsidRPr="009E2716">
        <w:rPr>
          <w:b/>
          <w:bCs/>
          <w:sz w:val="28"/>
          <w:szCs w:val="28"/>
        </w:rPr>
        <w:t>Согласовано:</w:t>
      </w:r>
    </w:p>
    <w:p w:rsidR="009E2716" w:rsidRPr="009E2716" w:rsidRDefault="009E2716" w:rsidP="009E2716">
      <w:pPr>
        <w:widowControl/>
        <w:tabs>
          <w:tab w:val="left" w:pos="8192"/>
        </w:tabs>
        <w:rPr>
          <w:b/>
          <w:bCs/>
          <w:sz w:val="28"/>
          <w:szCs w:val="28"/>
        </w:rPr>
      </w:pPr>
    </w:p>
    <w:p w:rsidR="009E2716" w:rsidRDefault="00F916CA" w:rsidP="009E2716">
      <w:pPr>
        <w:widowControl/>
        <w:tabs>
          <w:tab w:val="left" w:pos="8192"/>
        </w:tabs>
        <w:rPr>
          <w:bCs/>
          <w:sz w:val="24"/>
          <w:szCs w:val="24"/>
        </w:rPr>
      </w:pPr>
      <w:r>
        <w:rPr>
          <w:bCs/>
          <w:sz w:val="28"/>
          <w:szCs w:val="28"/>
        </w:rPr>
        <w:t xml:space="preserve">Глава муниципального образования           </w:t>
      </w:r>
      <w:r w:rsidR="009E2716" w:rsidRPr="009E2716">
        <w:rPr>
          <w:bCs/>
          <w:sz w:val="28"/>
          <w:szCs w:val="28"/>
        </w:rPr>
        <w:t>_______________</w:t>
      </w:r>
      <w:r w:rsidR="009E2716">
        <w:rPr>
          <w:bCs/>
          <w:sz w:val="28"/>
          <w:szCs w:val="28"/>
        </w:rPr>
        <w:t>___</w:t>
      </w:r>
      <w:r w:rsidR="009E2716" w:rsidRPr="009E2716">
        <w:rPr>
          <w:bCs/>
          <w:sz w:val="28"/>
          <w:szCs w:val="28"/>
        </w:rPr>
        <w:t xml:space="preserve"> (расшифровка ФИО</w:t>
      </w:r>
      <w:r w:rsidR="009E2716">
        <w:rPr>
          <w:bCs/>
          <w:sz w:val="24"/>
          <w:szCs w:val="24"/>
        </w:rPr>
        <w:t>)</w:t>
      </w:r>
    </w:p>
    <w:p w:rsidR="009E2716" w:rsidRDefault="009E2716" w:rsidP="009E2716">
      <w:pPr>
        <w:widowControl/>
        <w:tabs>
          <w:tab w:val="left" w:pos="8192"/>
        </w:tabs>
        <w:rPr>
          <w:bCs/>
          <w:sz w:val="24"/>
          <w:szCs w:val="24"/>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EF1343"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П</w:t>
      </w:r>
      <w:r w:rsidR="00EF1343" w:rsidRPr="009569E8">
        <w:rPr>
          <w:sz w:val="28"/>
          <w:szCs w:val="28"/>
        </w:rPr>
        <w:t>риложение №</w:t>
      </w:r>
      <w:r w:rsidR="009E2716">
        <w:rPr>
          <w:sz w:val="28"/>
          <w:szCs w:val="28"/>
        </w:rPr>
        <w:t> 3</w:t>
      </w:r>
    </w:p>
    <w:p w:rsidR="00D85FC8"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DA6623" w:rsidRDefault="00D85FC8" w:rsidP="00DA6623">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CC3AFB">
        <w:rPr>
          <w:sz w:val="28"/>
          <w:szCs w:val="28"/>
        </w:rPr>
        <w:t>в</w:t>
      </w:r>
      <w:r w:rsidR="00F916CA">
        <w:rPr>
          <w:sz w:val="28"/>
          <w:szCs w:val="28"/>
        </w:rPr>
        <w:t xml:space="preserve"> </w:t>
      </w:r>
      <w:r w:rsidR="00DA6623">
        <w:rPr>
          <w:sz w:val="28"/>
          <w:szCs w:val="28"/>
        </w:rPr>
        <w:t>Администрации муниципального</w:t>
      </w:r>
    </w:p>
    <w:p w:rsidR="00D85FC8" w:rsidRPr="009569E8" w:rsidRDefault="00DA6623" w:rsidP="00DA6623">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 Смоленской области</w:t>
      </w:r>
    </w:p>
    <w:p w:rsidR="00EF1343" w:rsidRPr="009569E8" w:rsidRDefault="00EF1343" w:rsidP="00DA6623">
      <w:pPr>
        <w:shd w:val="clear" w:color="auto" w:fill="FFFFFF"/>
        <w:tabs>
          <w:tab w:val="left" w:pos="1214"/>
        </w:tabs>
        <w:spacing w:line="322" w:lineRule="exact"/>
        <w:ind w:right="74"/>
        <w:jc w:val="right"/>
        <w:rPr>
          <w:sz w:val="28"/>
          <w:szCs w:val="28"/>
        </w:rPr>
      </w:pPr>
    </w:p>
    <w:p w:rsidR="00000142" w:rsidRDefault="00000142" w:rsidP="001968E0">
      <w:pPr>
        <w:shd w:val="clear" w:color="auto" w:fill="FFFFFF"/>
        <w:tabs>
          <w:tab w:val="left" w:pos="5812"/>
          <w:tab w:val="left" w:leader="underscore" w:pos="5954"/>
        </w:tabs>
        <w:ind w:left="1582" w:hanging="1582"/>
        <w:rPr>
          <w:sz w:val="28"/>
          <w:szCs w:val="28"/>
        </w:rPr>
      </w:pPr>
    </w:p>
    <w:p w:rsidR="00000142" w:rsidRPr="003E6DEE" w:rsidRDefault="002E0E4A" w:rsidP="00000142">
      <w:pPr>
        <w:pStyle w:val="ConsPlusCell"/>
        <w:widowControl/>
        <w:jc w:val="center"/>
        <w:rPr>
          <w:rFonts w:ascii="Times New Roman" w:hAnsi="Times New Roman" w:cs="Times New Roman"/>
          <w:b/>
        </w:rPr>
      </w:pPr>
      <w:r w:rsidRPr="003E6DEE">
        <w:rPr>
          <w:rFonts w:ascii="Times New Roman" w:hAnsi="Times New Roman" w:cs="Times New Roman"/>
          <w:b/>
          <w:sz w:val="28"/>
          <w:szCs w:val="28"/>
        </w:rPr>
        <w:t>Рабочий План счетов бюджетного учета</w:t>
      </w:r>
    </w:p>
    <w:p w:rsidR="00000142" w:rsidRPr="00326804" w:rsidRDefault="00000142" w:rsidP="00000142">
      <w:pPr>
        <w:pStyle w:val="ConsPlusDocList"/>
        <w:widowControl/>
        <w:ind w:firstLine="540"/>
        <w:jc w:val="both"/>
        <w:rPr>
          <w:rFonts w:ascii="Times New Roman" w:hAnsi="Times New Roman" w:cs="Times New Roman"/>
        </w:rPr>
      </w:pPr>
    </w:p>
    <w:tbl>
      <w:tblPr>
        <w:tblW w:w="10208" w:type="dxa"/>
        <w:tblInd w:w="70" w:type="dxa"/>
        <w:tblLayout w:type="fixed"/>
        <w:tblCellMar>
          <w:left w:w="70" w:type="dxa"/>
          <w:right w:w="70" w:type="dxa"/>
        </w:tblCellMar>
        <w:tblLook w:val="0000"/>
      </w:tblPr>
      <w:tblGrid>
        <w:gridCol w:w="3398"/>
        <w:gridCol w:w="958"/>
        <w:gridCol w:w="33"/>
        <w:gridCol w:w="675"/>
        <w:gridCol w:w="7"/>
        <w:gridCol w:w="26"/>
        <w:gridCol w:w="109"/>
        <w:gridCol w:w="285"/>
        <w:gridCol w:w="32"/>
        <w:gridCol w:w="399"/>
        <w:gridCol w:w="26"/>
        <w:gridCol w:w="399"/>
        <w:gridCol w:w="26"/>
        <w:gridCol w:w="854"/>
        <w:gridCol w:w="63"/>
        <w:gridCol w:w="648"/>
        <w:gridCol w:w="61"/>
        <w:gridCol w:w="648"/>
        <w:gridCol w:w="851"/>
        <w:gridCol w:w="710"/>
      </w:tblGrid>
      <w:tr w:rsidR="00117374" w:rsidRPr="00326804" w:rsidTr="00AF6BF5">
        <w:trPr>
          <w:cantSplit/>
          <w:trHeight w:val="240"/>
        </w:trPr>
        <w:tc>
          <w:tcPr>
            <w:tcW w:w="3398" w:type="dxa"/>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Наименование счета</w:t>
            </w:r>
          </w:p>
        </w:tc>
        <w:tc>
          <w:tcPr>
            <w:tcW w:w="6810" w:type="dxa"/>
            <w:gridSpan w:val="19"/>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Номер счета</w:t>
            </w:r>
          </w:p>
        </w:tc>
      </w:tr>
      <w:tr w:rsidR="00117374" w:rsidRPr="00326804" w:rsidTr="00AF6BF5">
        <w:trPr>
          <w:cantSplit/>
          <w:trHeight w:val="240"/>
        </w:trPr>
        <w:tc>
          <w:tcPr>
            <w:tcW w:w="3398" w:type="dxa"/>
            <w:vMerge/>
            <w:tcBorders>
              <w:top w:val="nil"/>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p>
        </w:tc>
        <w:tc>
          <w:tcPr>
            <w:tcW w:w="6810" w:type="dxa"/>
            <w:gridSpan w:val="19"/>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код</w:t>
            </w:r>
          </w:p>
        </w:tc>
      </w:tr>
      <w:tr w:rsidR="00117374" w:rsidRPr="00326804" w:rsidTr="00AF6BF5">
        <w:trPr>
          <w:cantSplit/>
          <w:trHeight w:val="360"/>
        </w:trPr>
        <w:tc>
          <w:tcPr>
            <w:tcW w:w="3398"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58" w:type="dxa"/>
            <w:vMerge w:val="restart"/>
            <w:tcBorders>
              <w:top w:val="single" w:sz="6" w:space="0" w:color="auto"/>
              <w:left w:val="single" w:sz="6" w:space="0" w:color="auto"/>
              <w:bottom w:val="nil"/>
              <w:right w:val="single" w:sz="6" w:space="0" w:color="auto"/>
            </w:tcBorders>
          </w:tcPr>
          <w:p w:rsidR="00182ADE" w:rsidRDefault="00182ADE" w:rsidP="00117374">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00117374" w:rsidRPr="00326804">
              <w:rPr>
                <w:rFonts w:ascii="Times New Roman" w:hAnsi="Times New Roman" w:cs="Times New Roman"/>
                <w:sz w:val="28"/>
                <w:szCs w:val="28"/>
              </w:rPr>
              <w:t>нали</w:t>
            </w:r>
          </w:p>
          <w:p w:rsidR="00182ADE" w:rsidRPr="00406D2A" w:rsidRDefault="00182ADE" w:rsidP="00182ADE">
            <w:pPr>
              <w:pStyle w:val="ConsPlusDocList"/>
              <w:widowControl/>
              <w:rPr>
                <w:rFonts w:ascii="Times New Roman" w:hAnsi="Times New Roman" w:cs="Times New Roman"/>
                <w:sz w:val="28"/>
                <w:szCs w:val="28"/>
              </w:rPr>
            </w:pPr>
            <w:r>
              <w:rPr>
                <w:rFonts w:ascii="Times New Roman" w:hAnsi="Times New Roman" w:cs="Times New Roman"/>
                <w:sz w:val="28"/>
                <w:szCs w:val="28"/>
              </w:rPr>
              <w:t>т</w:t>
            </w:r>
            <w:r w:rsidR="00117374" w:rsidRPr="00326804">
              <w:rPr>
                <w:rFonts w:ascii="Times New Roman" w:hAnsi="Times New Roman" w:cs="Times New Roman"/>
                <w:sz w:val="28"/>
                <w:szCs w:val="28"/>
              </w:rPr>
              <w:t>ичес</w:t>
            </w:r>
          </w:p>
          <w:p w:rsidR="00117374" w:rsidRPr="00326804" w:rsidRDefault="00117374" w:rsidP="00182ADE">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кий  </w:t>
            </w:r>
            <w:r w:rsidRPr="00326804">
              <w:rPr>
                <w:rFonts w:ascii="Times New Roman" w:hAnsi="Times New Roman" w:cs="Times New Roman"/>
                <w:sz w:val="28"/>
                <w:szCs w:val="28"/>
              </w:rPr>
              <w:br/>
              <w:t xml:space="preserve">по БК   </w:t>
            </w:r>
            <w:r w:rsidRPr="00326804">
              <w:rPr>
                <w:rFonts w:ascii="Times New Roman" w:hAnsi="Times New Roman" w:cs="Times New Roman"/>
                <w:sz w:val="28"/>
                <w:szCs w:val="28"/>
              </w:rPr>
              <w:br/>
            </w:r>
          </w:p>
        </w:tc>
        <w:tc>
          <w:tcPr>
            <w:tcW w:w="850" w:type="dxa"/>
            <w:gridSpan w:val="5"/>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вида </w:t>
            </w:r>
            <w:r w:rsidRPr="00326804">
              <w:rPr>
                <w:rFonts w:ascii="Times New Roman" w:hAnsi="Times New Roman" w:cs="Times New Roman"/>
                <w:sz w:val="28"/>
                <w:szCs w:val="28"/>
              </w:rPr>
              <w:br/>
              <w:t>дея-</w:t>
            </w:r>
            <w:r w:rsidRPr="00326804">
              <w:rPr>
                <w:rFonts w:ascii="Times New Roman" w:hAnsi="Times New Roman" w:cs="Times New Roman"/>
                <w:sz w:val="28"/>
                <w:szCs w:val="28"/>
              </w:rPr>
              <w:br/>
              <w:t>тель</w:t>
            </w:r>
            <w:r w:rsidRPr="00326804">
              <w:rPr>
                <w:rFonts w:ascii="Times New Roman" w:hAnsi="Times New Roman" w:cs="Times New Roman"/>
                <w:sz w:val="28"/>
                <w:szCs w:val="28"/>
              </w:rPr>
              <w:br/>
              <w:t>ности</w:t>
            </w:r>
          </w:p>
        </w:tc>
        <w:tc>
          <w:tcPr>
            <w:tcW w:w="2793" w:type="dxa"/>
            <w:gridSpan w:val="10"/>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 xml:space="preserve">синтетического   </w:t>
            </w:r>
            <w:r w:rsidRPr="00326804">
              <w:rPr>
                <w:rFonts w:ascii="Times New Roman" w:hAnsi="Times New Roman" w:cs="Times New Roman"/>
                <w:sz w:val="28"/>
                <w:szCs w:val="28"/>
              </w:rPr>
              <w:br/>
              <w:t>счета</w:t>
            </w:r>
          </w:p>
        </w:tc>
        <w:tc>
          <w:tcPr>
            <w:tcW w:w="2209" w:type="dxa"/>
            <w:gridSpan w:val="3"/>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аналитический по     </w:t>
            </w:r>
            <w:r w:rsidRPr="00326804">
              <w:rPr>
                <w:rFonts w:ascii="Times New Roman" w:hAnsi="Times New Roman" w:cs="Times New Roman"/>
                <w:sz w:val="28"/>
                <w:szCs w:val="28"/>
              </w:rPr>
              <w:br/>
              <w:t xml:space="preserve">КОСГУ      </w:t>
            </w:r>
          </w:p>
        </w:tc>
      </w:tr>
      <w:tr w:rsidR="00117374" w:rsidRPr="00326804" w:rsidTr="00AF6BF5">
        <w:trPr>
          <w:cantSplit/>
          <w:trHeight w:val="360"/>
        </w:trPr>
        <w:tc>
          <w:tcPr>
            <w:tcW w:w="3398"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58"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0" w:type="dxa"/>
            <w:gridSpan w:val="5"/>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141"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объекта </w:t>
            </w:r>
            <w:r w:rsidRPr="00326804">
              <w:rPr>
                <w:rFonts w:ascii="Times New Roman" w:hAnsi="Times New Roman" w:cs="Times New Roman"/>
                <w:sz w:val="28"/>
                <w:szCs w:val="28"/>
              </w:rPr>
              <w:br/>
              <w:t xml:space="preserve">учета  </w:t>
            </w:r>
          </w:p>
        </w:tc>
        <w:tc>
          <w:tcPr>
            <w:tcW w:w="943" w:type="dxa"/>
            <w:gridSpan w:val="3"/>
            <w:tcBorders>
              <w:top w:val="single" w:sz="6" w:space="0" w:color="auto"/>
              <w:left w:val="single" w:sz="6" w:space="0" w:color="auto"/>
              <w:bottom w:val="single" w:sz="6" w:space="0" w:color="auto"/>
              <w:right w:val="single" w:sz="6" w:space="0" w:color="auto"/>
            </w:tcBorders>
          </w:tcPr>
          <w:p w:rsidR="00117374" w:rsidRPr="00326804" w:rsidRDefault="00182ADE" w:rsidP="00182ADE">
            <w:pPr>
              <w:pStyle w:val="ConsPlusDocList"/>
              <w:widowControl/>
              <w:rPr>
                <w:rFonts w:ascii="Times New Roman" w:hAnsi="Times New Roman" w:cs="Times New Roman"/>
                <w:sz w:val="28"/>
                <w:szCs w:val="28"/>
              </w:rPr>
            </w:pPr>
            <w:r>
              <w:rPr>
                <w:rFonts w:ascii="Times New Roman" w:hAnsi="Times New Roman" w:cs="Times New Roman"/>
                <w:sz w:val="28"/>
                <w:szCs w:val="28"/>
              </w:rPr>
              <w:t>г</w:t>
            </w:r>
            <w:r w:rsidR="00117374" w:rsidRPr="00326804">
              <w:rPr>
                <w:rFonts w:ascii="Times New Roman" w:hAnsi="Times New Roman" w:cs="Times New Roman"/>
                <w:sz w:val="28"/>
                <w:szCs w:val="28"/>
              </w:rPr>
              <w:t>руппы</w:t>
            </w:r>
          </w:p>
        </w:tc>
        <w:tc>
          <w:tcPr>
            <w:tcW w:w="709"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вида</w:t>
            </w:r>
          </w:p>
        </w:tc>
        <w:tc>
          <w:tcPr>
            <w:tcW w:w="2209" w:type="dxa"/>
            <w:gridSpan w:val="3"/>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r>
      <w:tr w:rsidR="00117374" w:rsidRPr="00326804" w:rsidTr="00AF6BF5">
        <w:trPr>
          <w:cantSplit/>
          <w:trHeight w:val="240"/>
        </w:trPr>
        <w:tc>
          <w:tcPr>
            <w:tcW w:w="3398"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810" w:type="dxa"/>
            <w:gridSpan w:val="19"/>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номер разряда счета              </w:t>
            </w:r>
          </w:p>
        </w:tc>
      </w:tr>
      <w:tr w:rsidR="00117374" w:rsidRPr="00326804" w:rsidTr="00AF6BF5">
        <w:trPr>
          <w:cantSplit/>
          <w:trHeight w:val="368"/>
        </w:trPr>
        <w:tc>
          <w:tcPr>
            <w:tcW w:w="3398"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5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1 - 17 </w:t>
            </w: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18  </w:t>
            </w:r>
          </w:p>
        </w:tc>
        <w:tc>
          <w:tcPr>
            <w:tcW w:w="1283" w:type="dxa"/>
            <w:gridSpan w:val="8"/>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19 20 21</w:t>
            </w:r>
          </w:p>
        </w:tc>
        <w:tc>
          <w:tcPr>
            <w:tcW w:w="943"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22  </w:t>
            </w:r>
          </w:p>
        </w:tc>
        <w:tc>
          <w:tcPr>
            <w:tcW w:w="709"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23 </w:t>
            </w:r>
          </w:p>
        </w:tc>
        <w:tc>
          <w:tcPr>
            <w:tcW w:w="64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24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25 </w:t>
            </w:r>
          </w:p>
        </w:tc>
        <w:tc>
          <w:tcPr>
            <w:tcW w:w="710" w:type="dxa"/>
            <w:tcBorders>
              <w:top w:val="single" w:sz="6" w:space="0" w:color="auto"/>
              <w:left w:val="single" w:sz="6" w:space="0" w:color="auto"/>
              <w:bottom w:val="single" w:sz="6" w:space="0" w:color="auto"/>
              <w:right w:val="single" w:sz="4" w:space="0" w:color="auto"/>
            </w:tcBorders>
          </w:tcPr>
          <w:p w:rsidR="00117374" w:rsidRPr="002127CD" w:rsidRDefault="002127CD" w:rsidP="002127CD">
            <w:pPr>
              <w:pStyle w:val="ConsPlusDocList"/>
              <w:widowControl/>
              <w:tabs>
                <w:tab w:val="right" w:pos="216"/>
                <w:tab w:val="left" w:pos="922"/>
              </w:tabs>
              <w:ind w:left="-89" w:right="503" w:firstLine="89"/>
              <w:rPr>
                <w:rFonts w:ascii="Times New Roman" w:hAnsi="Times New Roman" w:cs="Times New Roman"/>
                <w:sz w:val="28"/>
                <w:szCs w:val="28"/>
                <w:lang w:val="en-US"/>
              </w:rPr>
            </w:pPr>
            <w:r>
              <w:rPr>
                <w:rFonts w:ascii="Times New Roman" w:hAnsi="Times New Roman" w:cs="Times New Roman"/>
                <w:sz w:val="28"/>
                <w:szCs w:val="28"/>
              </w:rPr>
              <w:tab/>
            </w:r>
            <w:r w:rsidR="00117374" w:rsidRPr="00326804">
              <w:rPr>
                <w:rFonts w:ascii="Times New Roman" w:hAnsi="Times New Roman" w:cs="Times New Roman"/>
                <w:sz w:val="28"/>
                <w:szCs w:val="28"/>
              </w:rPr>
              <w:t>2</w:t>
            </w:r>
            <w:r>
              <w:rPr>
                <w:rFonts w:ascii="Times New Roman" w:hAnsi="Times New Roman" w:cs="Times New Roman"/>
                <w:sz w:val="28"/>
                <w:szCs w:val="28"/>
                <w:lang w:val="en-US"/>
              </w:rPr>
              <w:t>6</w:t>
            </w:r>
          </w:p>
        </w:tc>
      </w:tr>
      <w:tr w:rsidR="00117374" w:rsidRPr="00326804" w:rsidTr="00AF6BF5">
        <w:trPr>
          <w:cantSplit/>
          <w:trHeight w:val="240"/>
        </w:trPr>
        <w:tc>
          <w:tcPr>
            <w:tcW w:w="3398"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5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283" w:type="dxa"/>
            <w:gridSpan w:val="8"/>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43"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4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10" w:type="dxa"/>
            <w:tcBorders>
              <w:top w:val="single" w:sz="6" w:space="0" w:color="auto"/>
              <w:left w:val="single" w:sz="4" w:space="0" w:color="auto"/>
              <w:bottom w:val="single" w:sz="6" w:space="0" w:color="auto"/>
              <w:right w:val="single" w:sz="4" w:space="0" w:color="auto"/>
            </w:tcBorders>
          </w:tcPr>
          <w:p w:rsidR="00117374" w:rsidRPr="00326804" w:rsidRDefault="00117374" w:rsidP="00E05624">
            <w:pPr>
              <w:pStyle w:val="ConsPlusDocList"/>
              <w:widowControl/>
              <w:ind w:right="812"/>
              <w:rPr>
                <w:rFonts w:ascii="Times New Roman" w:hAnsi="Times New Roman" w:cs="Times New Roman"/>
                <w:sz w:val="28"/>
                <w:szCs w:val="28"/>
              </w:rPr>
            </w:pPr>
          </w:p>
        </w:tc>
      </w:tr>
      <w:tr w:rsidR="00ED21A3" w:rsidRPr="00326804" w:rsidTr="00AF6BF5">
        <w:trPr>
          <w:cantSplit/>
          <w:trHeight w:val="240"/>
        </w:trPr>
        <w:tc>
          <w:tcPr>
            <w:tcW w:w="3398" w:type="dxa"/>
            <w:tcBorders>
              <w:top w:val="single" w:sz="6" w:space="0" w:color="auto"/>
              <w:left w:val="single" w:sz="6" w:space="0" w:color="auto"/>
              <w:bottom w:val="single" w:sz="6" w:space="0" w:color="auto"/>
              <w:right w:val="single" w:sz="6" w:space="0" w:color="auto"/>
            </w:tcBorders>
          </w:tcPr>
          <w:p w:rsidR="00ED21A3" w:rsidRPr="00326804" w:rsidRDefault="00ED21A3" w:rsidP="00CB406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1</w:t>
            </w:r>
          </w:p>
        </w:tc>
        <w:tc>
          <w:tcPr>
            <w:tcW w:w="6810" w:type="dxa"/>
            <w:gridSpan w:val="19"/>
            <w:tcBorders>
              <w:top w:val="single" w:sz="6" w:space="0" w:color="auto"/>
              <w:left w:val="single" w:sz="6" w:space="0" w:color="auto"/>
              <w:bottom w:val="single" w:sz="4" w:space="0" w:color="auto"/>
              <w:right w:val="single" w:sz="4" w:space="0" w:color="auto"/>
            </w:tcBorders>
          </w:tcPr>
          <w:p w:rsidR="00ED21A3" w:rsidRPr="00326804" w:rsidRDefault="00ED21A3" w:rsidP="00ED21A3">
            <w:pPr>
              <w:widowControl/>
              <w:autoSpaceDE/>
              <w:autoSpaceDN/>
              <w:adjustRightInd/>
              <w:jc w:val="center"/>
            </w:pPr>
            <w:r w:rsidRPr="00326804">
              <w:rPr>
                <w:sz w:val="28"/>
                <w:szCs w:val="28"/>
              </w:rPr>
              <w:t>2</w:t>
            </w:r>
          </w:p>
        </w:tc>
      </w:tr>
      <w:tr w:rsidR="00ED21A3" w:rsidRPr="00326804" w:rsidTr="00AF6BF5">
        <w:trPr>
          <w:cantSplit/>
          <w:trHeight w:val="240"/>
        </w:trPr>
        <w:tc>
          <w:tcPr>
            <w:tcW w:w="10208" w:type="dxa"/>
            <w:gridSpan w:val="20"/>
            <w:tcBorders>
              <w:top w:val="single" w:sz="4" w:space="0" w:color="auto"/>
              <w:left w:val="single" w:sz="6" w:space="0" w:color="auto"/>
              <w:bottom w:val="single" w:sz="6" w:space="0" w:color="auto"/>
              <w:right w:val="single" w:sz="4" w:space="0" w:color="auto"/>
            </w:tcBorders>
          </w:tcPr>
          <w:p w:rsidR="00ED21A3" w:rsidRPr="00326804" w:rsidRDefault="00ED21A3">
            <w:pPr>
              <w:widowControl/>
              <w:autoSpaceDE/>
              <w:autoSpaceDN/>
              <w:adjustRightInd/>
            </w:pPr>
            <w:r w:rsidRPr="00326804">
              <w:rPr>
                <w:sz w:val="28"/>
                <w:szCs w:val="28"/>
              </w:rPr>
              <w:t xml:space="preserve">БАЛАНСОВЫЕ СЧЕТА                                                          </w:t>
            </w:r>
          </w:p>
        </w:tc>
      </w:tr>
      <w:tr w:rsidR="00117374" w:rsidRPr="00326804" w:rsidTr="00AF6BF5">
        <w:trPr>
          <w:cantSplit/>
          <w:trHeight w:val="1045"/>
        </w:trPr>
        <w:tc>
          <w:tcPr>
            <w:tcW w:w="339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Раздел 1. НЕФИНАНСОВЫЕ АКТИВЫ         </w:t>
            </w:r>
          </w:p>
        </w:tc>
        <w:tc>
          <w:tcPr>
            <w:tcW w:w="991"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8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0"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w:t>
            </w:r>
          </w:p>
        </w:tc>
        <w:tc>
          <w:tcPr>
            <w:tcW w:w="431"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5"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80"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72"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48"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10" w:type="dxa"/>
            <w:tcBorders>
              <w:top w:val="single" w:sz="6" w:space="0" w:color="auto"/>
              <w:left w:val="single" w:sz="6" w:space="0" w:color="auto"/>
              <w:bottom w:val="single" w:sz="6" w:space="0" w:color="auto"/>
              <w:right w:val="single" w:sz="6" w:space="0" w:color="auto"/>
            </w:tcBorders>
          </w:tcPr>
          <w:p w:rsidR="00117374" w:rsidRPr="00326804" w:rsidRDefault="00117374" w:rsidP="00D30787">
            <w:pPr>
              <w:pStyle w:val="ConsPlusDocList"/>
              <w:widowControl/>
              <w:ind w:left="190" w:hanging="190"/>
              <w:rPr>
                <w:rFonts w:ascii="Times New Roman" w:hAnsi="Times New Roman" w:cs="Times New Roman"/>
                <w:sz w:val="28"/>
                <w:szCs w:val="28"/>
              </w:rPr>
            </w:pPr>
            <w:r w:rsidRPr="00326804">
              <w:rPr>
                <w:rFonts w:ascii="Times New Roman" w:hAnsi="Times New Roman" w:cs="Times New Roman"/>
                <w:sz w:val="28"/>
                <w:szCs w:val="28"/>
              </w:rPr>
              <w:t xml:space="preserve">0 </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Машины и оборудование - иное движимое имущество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машин и оборудования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машин и оборудования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Инвентарь производственный и </w:t>
            </w:r>
            <w:r>
              <w:rPr>
                <w:sz w:val="28"/>
                <w:szCs w:val="28"/>
              </w:rPr>
              <w:lastRenderedPageBreak/>
              <w:t>хозяйственный - иное движимое имущество учреждения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8839EA">
        <w:tblPrEx>
          <w:tblCellMar>
            <w:top w:w="102" w:type="dxa"/>
            <w:left w:w="62" w:type="dxa"/>
            <w:bottom w:w="102" w:type="dxa"/>
            <w:right w:w="62" w:type="dxa"/>
          </w:tblCellMar>
        </w:tblPrEx>
        <w:trPr>
          <w:trHeight w:val="1931"/>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стоимости инвентаря производственного и хозяйственного - иного движимого имущества учреждения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основные средства - иное движимое имущество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основных средств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8839EA">
        <w:tblPrEx>
          <w:tblCellMar>
            <w:top w:w="102" w:type="dxa"/>
            <w:left w:w="62" w:type="dxa"/>
            <w:bottom w:w="102" w:type="dxa"/>
            <w:right w:w="62" w:type="dxa"/>
          </w:tblCellMar>
        </w:tblPrEx>
        <w:trPr>
          <w:trHeight w:val="252"/>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машин и оборудования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стоимости машин и оборудования - иного движимого имущества учреждения за </w:t>
            </w:r>
            <w:r>
              <w:rPr>
                <w:sz w:val="28"/>
                <w:szCs w:val="28"/>
              </w:rPr>
              <w:lastRenderedPageBreak/>
              <w:t>счет амортизации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Амортизация инвентаря производственного и хозяйственного - иного движимого имущества учреждения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прочих основных средств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 за счет амортизации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 - иное движимое имущество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Мягкий инвентарь - иное движимое имущество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Увеличение стоимости мягкого инвентаря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Уменьшение стоимости мягкого инвентаря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Прочие материальные запасы - иное движимое имущество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материальных запасов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материальных запасов - иного движимого имущества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Вложения в нефинансовые активы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иное движимое имущество</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основные средства - иное движимое имущество</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вложений в основные средства - иное движимое имущество</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вложений в основные средства - иное движимое имущество</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2. ФИНАНСОВЫЕ АКТИВЫ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на лицевых счетах учреждения в органе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лицевых счетах в органе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Поступления денежных средств учреждения на лицевые счета в органе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лицевых счетов в органе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счетах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счета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счетов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размещенные на депозиты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депозитные счета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депозитных счетов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Поступление денежных средств учреждения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E5626E">
        <w:tblPrEx>
          <w:tblCellMar>
            <w:top w:w="102" w:type="dxa"/>
            <w:left w:w="62" w:type="dxa"/>
            <w:bottom w:w="102" w:type="dxa"/>
            <w:right w:w="62" w:type="dxa"/>
          </w:tblCellMar>
        </w:tblPrEx>
        <w:trPr>
          <w:trHeight w:val="1515"/>
        </w:trPr>
        <w:tc>
          <w:tcPr>
            <w:tcW w:w="3398" w:type="dxa"/>
            <w:tcBorders>
              <w:top w:val="single" w:sz="4" w:space="0" w:color="auto"/>
              <w:left w:val="single" w:sz="4" w:space="0" w:color="auto"/>
              <w:bottom w:val="single" w:sz="4" w:space="0" w:color="auto"/>
              <w:right w:val="single" w:sz="4" w:space="0" w:color="auto"/>
            </w:tcBorders>
          </w:tcPr>
          <w:p w:rsidR="00C652AC" w:rsidRDefault="00C652AC">
            <w:pPr>
              <w:widowControl/>
              <w:rPr>
                <w:sz w:val="28"/>
                <w:szCs w:val="28"/>
              </w:rPr>
            </w:pPr>
            <w:r>
              <w:rPr>
                <w:sz w:val="28"/>
                <w:szCs w:val="28"/>
              </w:rPr>
              <w:t>Денежные средства учреждения на специальных счетах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специальные счета в кредитной организации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специальных счетов в кредитной организации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иностранной валюте на счетах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в иностранной валюте на счет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иностранной валюте со счета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в кассе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Касса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lastRenderedPageBreak/>
              <w:t>Поступления средств в кассу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из кассы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документы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документов в кассу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документов из кассы учреждения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органе Федерального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органе Федерального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органе Федерального казначейства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счетах бюджета в органе Федерального казначейства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Выбытия средств со счетов бюджета в органе Федерального казначейства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кредитной организации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кредитной организации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других бюджетов бюджетной системы Российской Федерации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поступлениям от других бюджетов бюджетной </w:t>
            </w:r>
            <w:r>
              <w:rPr>
                <w:sz w:val="28"/>
                <w:szCs w:val="28"/>
              </w:rPr>
              <w:lastRenderedPageBreak/>
              <w:t>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AF6BF5">
        <w:tblPrEx>
          <w:tblCellMar>
            <w:top w:w="102" w:type="dxa"/>
            <w:left w:w="62" w:type="dxa"/>
            <w:bottom w:w="102" w:type="dxa"/>
            <w:right w:w="62" w:type="dxa"/>
          </w:tblCellMar>
        </w:tblPrEx>
        <w:trPr>
          <w:trHeight w:val="2239"/>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поступлениям от других бюджетов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невыясненным поступлениям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невыясненным поступлениям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AF6BF5">
        <w:tblPrEx>
          <w:tblCellMar>
            <w:top w:w="102" w:type="dxa"/>
            <w:left w:w="62" w:type="dxa"/>
            <w:bottom w:w="102" w:type="dxa"/>
            <w:right w:w="62" w:type="dxa"/>
          </w:tblCellMar>
        </w:tblPrEx>
        <w:trPr>
          <w:trHeight w:val="1539"/>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невыясненным поступлениям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труда и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AF6BF5">
        <w:tblPrEx>
          <w:tblCellMar>
            <w:top w:w="102" w:type="dxa"/>
            <w:left w:w="62" w:type="dxa"/>
            <w:bottom w:w="102" w:type="dxa"/>
            <w:right w:w="62" w:type="dxa"/>
          </w:tblCellMar>
        </w:tblPrEx>
        <w:trPr>
          <w:trHeight w:val="976"/>
        </w:trPr>
        <w:tc>
          <w:tcPr>
            <w:tcW w:w="3398" w:type="dxa"/>
            <w:tcBorders>
              <w:top w:val="single" w:sz="4" w:space="0" w:color="auto"/>
              <w:left w:val="single" w:sz="4" w:space="0" w:color="auto"/>
              <w:right w:val="single" w:sz="4" w:space="0" w:color="auto"/>
            </w:tcBorders>
          </w:tcPr>
          <w:p w:rsidR="009E7BFB" w:rsidRDefault="009E7BFB" w:rsidP="00AF6BF5">
            <w:pPr>
              <w:widowControl/>
              <w:rPr>
                <w:sz w:val="28"/>
                <w:szCs w:val="28"/>
              </w:rPr>
            </w:pPr>
            <w:r>
              <w:rPr>
                <w:sz w:val="28"/>
                <w:szCs w:val="28"/>
              </w:rPr>
              <w:t xml:space="preserve">Расчеты по </w:t>
            </w:r>
            <w:r w:rsidR="00AF6BF5">
              <w:rPr>
                <w:sz w:val="28"/>
                <w:szCs w:val="28"/>
              </w:rPr>
              <w:t>заработной плате</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оплате труда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оплате труда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 авансам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авансам по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авансам по </w:t>
            </w:r>
            <w:r>
              <w:rPr>
                <w:sz w:val="28"/>
                <w:szCs w:val="28"/>
              </w:rPr>
              <w:lastRenderedPageBreak/>
              <w:t>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 авансам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18281C">
        <w:tblPrEx>
          <w:tblCellMar>
            <w:top w:w="102" w:type="dxa"/>
            <w:left w:w="62" w:type="dxa"/>
            <w:bottom w:w="102" w:type="dxa"/>
            <w:right w:w="62" w:type="dxa"/>
          </w:tblCellMar>
        </w:tblPrEx>
        <w:trPr>
          <w:trHeight w:val="1451"/>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18281C">
        <w:tblPrEx>
          <w:tblCellMar>
            <w:top w:w="102" w:type="dxa"/>
            <w:left w:w="62" w:type="dxa"/>
            <w:bottom w:w="102" w:type="dxa"/>
            <w:right w:w="62" w:type="dxa"/>
          </w:tblCellMar>
        </w:tblPrEx>
        <w:trPr>
          <w:trHeight w:val="806"/>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18281C">
        <w:tblPrEx>
          <w:tblCellMar>
            <w:top w:w="102" w:type="dxa"/>
            <w:left w:w="62" w:type="dxa"/>
            <w:bottom w:w="102" w:type="dxa"/>
            <w:right w:w="62" w:type="dxa"/>
          </w:tblCellMar>
        </w:tblPrEx>
        <w:trPr>
          <w:trHeight w:val="1499"/>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18281C">
        <w:tblPrEx>
          <w:tblCellMar>
            <w:top w:w="102" w:type="dxa"/>
            <w:left w:w="62" w:type="dxa"/>
            <w:bottom w:w="102" w:type="dxa"/>
            <w:right w:w="62" w:type="dxa"/>
          </w:tblCellMar>
        </w:tblPrEx>
        <w:trPr>
          <w:trHeight w:val="1564"/>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18281C">
        <w:tblPrEx>
          <w:tblCellMar>
            <w:top w:w="102" w:type="dxa"/>
            <w:left w:w="62" w:type="dxa"/>
            <w:bottom w:w="102" w:type="dxa"/>
            <w:right w:w="62" w:type="dxa"/>
          </w:tblCellMar>
        </w:tblPrEx>
        <w:trPr>
          <w:trHeight w:val="1897"/>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авансам по </w:t>
            </w:r>
            <w:r>
              <w:rPr>
                <w:sz w:val="28"/>
                <w:szCs w:val="28"/>
              </w:rPr>
              <w:lastRenderedPageBreak/>
              <w:t>поступлению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социальному обеспечению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176CCD"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Расчеты по авансам по пособиям по социальной помощи населению</w:t>
            </w:r>
          </w:p>
        </w:tc>
        <w:tc>
          <w:tcPr>
            <w:tcW w:w="991"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11" w:type="dxa"/>
            <w:gridSpan w:val="2"/>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Увеличение дебиторской задолженности по авансам по пособиям по социальной помощи населению</w:t>
            </w:r>
          </w:p>
        </w:tc>
        <w:tc>
          <w:tcPr>
            <w:tcW w:w="991"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11" w:type="dxa"/>
            <w:gridSpan w:val="2"/>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Уменьшение дебиторской задолженности по авансам по пособиям по социальной помощи населению</w:t>
            </w:r>
          </w:p>
        </w:tc>
        <w:tc>
          <w:tcPr>
            <w:tcW w:w="991"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11" w:type="dxa"/>
            <w:gridSpan w:val="2"/>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расходам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авансам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кредитам, займам (ссудам)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предоставленным кредитам, займам (ссудам)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предоставленным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бюджетов бюджетной системы Российской Федерации по предоставленным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бюджетов бюджетной системы Российской Федерации по предоставленным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дебиторами по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иных дебиторов по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иных дебиторов по бюджетным кредитам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оплате труда и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подотчетных лиц по начислениям на выплаты </w:t>
            </w:r>
            <w:r>
              <w:rPr>
                <w:sz w:val="28"/>
                <w:szCs w:val="28"/>
              </w:rPr>
              <w:lastRenderedPageBreak/>
              <w:t>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транспортных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транспортных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транспортных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работ, услуг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работ, услуг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оплате работ, услуг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прочих работ,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прочих работ,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прочих работ,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работ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работ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работ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поступлению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социальному обеспечению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оплате пенсий, пособий, выплачиваемых организациями сектора государственного управления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расходам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пошлин и сборов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пошлин и сборов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пошлин и сборов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Расчеты с подотчетными лицами по оплате штрафов за нарушение условий </w:t>
            </w:r>
            <w:r>
              <w:rPr>
                <w:sz w:val="28"/>
                <w:szCs w:val="28"/>
              </w:rPr>
              <w:lastRenderedPageBreak/>
              <w:t>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штрафов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штрафов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jc w:val="both"/>
              <w:rPr>
                <w:sz w:val="28"/>
                <w:szCs w:val="28"/>
              </w:rPr>
            </w:pPr>
            <w:r>
              <w:rPr>
                <w:sz w:val="28"/>
                <w:szCs w:val="28"/>
              </w:rPr>
              <w:t>Расчеты с подотчетными лицами по оплате других экономических санкций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других экономических санкций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других экономических санкций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иных расходов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Расчеты по ущербу и иным </w:t>
            </w:r>
            <w:r>
              <w:rPr>
                <w:sz w:val="28"/>
                <w:szCs w:val="28"/>
              </w:rPr>
              <w:lastRenderedPageBreak/>
              <w:t>доходам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компенсации затрат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компенсации затрат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компенсации затрат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компенсации затрат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бюджета от возврата дебиторской задолженности прошлых лет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бюджета от возврата дебиторской задолженности прошлых лет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бюджета от возврата дебиторской задолженности прошлых лет</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пеням, неустойкам, возмещениям ущерба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штрафных санкций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доходам </w:t>
            </w:r>
            <w:r>
              <w:rPr>
                <w:sz w:val="28"/>
                <w:szCs w:val="28"/>
              </w:rPr>
              <w:lastRenderedPageBreak/>
              <w:t>от штрафных санкций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доходам от штрафных санкций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rPr>
          <w:trHeight w:val="501"/>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страховых возмещений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возмещения ущербу имуществу (за исключением страховых возмещений)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возмещения ущербу имуществу (за исключением страховых возмещений)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прочих сумм принудительного изъятия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прочих сумм принудительного изъятия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прочих сумм принудительного изъятия</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нефинансовым активам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основным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w:t>
            </w:r>
            <w:r>
              <w:rPr>
                <w:sz w:val="28"/>
                <w:szCs w:val="28"/>
              </w:rPr>
              <w:lastRenderedPageBreak/>
              <w:t>задолженности по ущербу основным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ущербу основным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нематериальным активам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нематериальным активам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нематериальным активам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недостачам денежных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недостачам денежных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недостачам денежных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недостачам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 расчетам по иным доходам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расчетам по иным доходам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дебиторами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поступлениям в бюджет </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налоговым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собственности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оказания платных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суммам принудительного изъятия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безвозмездным поступлениям от бюджетов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органом по поступлениям от других бюджетов </w:t>
            </w:r>
            <w:r>
              <w:rPr>
                <w:sz w:val="28"/>
                <w:szCs w:val="28"/>
              </w:rPr>
              <w:lastRenderedPageBreak/>
              <w:t>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от наднациональных организаций и правительств иностранных государств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международных финансовых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страховым взносам на обязательное социальное страхование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операций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переоценки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чрезвычайным доходам от операций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прочим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поступлениям в бюджет от выбытия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выбытия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непроизведенных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депозитов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ценных бумаг, кроме акций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акций и иных форм участия в капитале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бюджетных ссуд и кредитов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выбытия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внутренних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внешних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года, предшествующего отчетному </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прошлых лет </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наличным денежным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операциям с финансовым органом по наличным денежным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операциям с финансовым органом по наличным </w:t>
            </w:r>
            <w:r>
              <w:rPr>
                <w:sz w:val="28"/>
                <w:szCs w:val="28"/>
              </w:rPr>
              <w:lastRenderedPageBreak/>
              <w:t>денежным средствам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распределенным поступлениям к зачислению в бюджет</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налоговым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собственности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оказания платных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суммам принудительного изъятия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других бюджетов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наднациональных организаций и правительств иностранных государств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международных финансовых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в бюджет страховым взносам на обязательное социальное страхование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поступившим доходам от операций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переоценки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прочим доходам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непроизведенных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депозитов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ценных бумаг, кроме акций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акций и иных форм участия в капитале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поступлениям от возврата бюджетных </w:t>
            </w:r>
            <w:r>
              <w:rPr>
                <w:sz w:val="28"/>
                <w:szCs w:val="28"/>
              </w:rPr>
              <w:lastRenderedPageBreak/>
              <w:t>ссуд и кредитов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от выбытия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внутренних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внешних заимствований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3. ОБЯЗАТЕЛЬСТВА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долговым обязательствам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долговым обязательствам в рублях</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привлеченным бюджетным кредитам в рублях</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бюджетами бюджетной системы Российской Федерации по привлеченным бюджетным кредитам в рублях</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задолженности перед бюджетами бюджетной системы Российской Федерации по привлеченным бюджетным кредитам в </w:t>
            </w:r>
            <w:r>
              <w:rPr>
                <w:sz w:val="28"/>
                <w:szCs w:val="28"/>
              </w:rPr>
              <w:lastRenderedPageBreak/>
              <w:t>рублях</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кредиторами по государственным (муниципальным) ценным бумагам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кредиторами по государственным (муниципальным) ценным бумагам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кредиторами по государственным (муниципальным) ценным бумагам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кредиторами по государственному (муниципальному) долгу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иными кредиторами по государственному (муниципальному) долгу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иными кредиторами по государственному (муниципальному) долгу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принятым обязательствам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оплате труда и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е кредиторской задолженности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107"/>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068"/>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B53B97"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B53B97" w:rsidRDefault="00B53B97">
            <w:pPr>
              <w:widowControl/>
              <w:rPr>
                <w:sz w:val="28"/>
                <w:szCs w:val="28"/>
              </w:rPr>
            </w:pPr>
            <w:r>
              <w:rPr>
                <w:sz w:val="28"/>
                <w:szCs w:val="28"/>
              </w:rPr>
              <w:t>Расчеты по коммунальным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r>
      <w:tr w:rsidR="00B53B97" w:rsidTr="00B53B97">
        <w:tblPrEx>
          <w:tblCellMar>
            <w:top w:w="102" w:type="dxa"/>
            <w:left w:w="62" w:type="dxa"/>
            <w:bottom w:w="102" w:type="dxa"/>
            <w:right w:w="62" w:type="dxa"/>
          </w:tblCellMar>
        </w:tblPrEx>
        <w:trPr>
          <w:trHeight w:val="1154"/>
        </w:trPr>
        <w:tc>
          <w:tcPr>
            <w:tcW w:w="3398" w:type="dxa"/>
            <w:tcBorders>
              <w:top w:val="single" w:sz="4" w:space="0" w:color="auto"/>
              <w:left w:val="single" w:sz="4" w:space="0" w:color="auto"/>
              <w:bottom w:val="single" w:sz="4" w:space="0" w:color="auto"/>
              <w:right w:val="single" w:sz="4" w:space="0" w:color="auto"/>
            </w:tcBorders>
          </w:tcPr>
          <w:p w:rsidR="00B53B97" w:rsidRDefault="00B53B97">
            <w:pPr>
              <w:widowControl/>
              <w:rPr>
                <w:sz w:val="28"/>
                <w:szCs w:val="28"/>
              </w:rPr>
            </w:pPr>
            <w:r>
              <w:rPr>
                <w:sz w:val="28"/>
                <w:szCs w:val="28"/>
              </w:rPr>
              <w:t>Увеличение кредиторской задолженности по коммунальным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r>
      <w:tr w:rsidR="00B53B97"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B53B97" w:rsidRDefault="00B53B97">
            <w:pPr>
              <w:widowControl/>
              <w:rPr>
                <w:sz w:val="28"/>
                <w:szCs w:val="28"/>
              </w:rPr>
            </w:pPr>
            <w:r>
              <w:rPr>
                <w:sz w:val="28"/>
                <w:szCs w:val="28"/>
              </w:rPr>
              <w:t>Уменьшение кредиторской задолженности по коммунальным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B53B97" w:rsidRDefault="00B53B97">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051"/>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25"/>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447"/>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648"/>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018"/>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Расчеты по услугам, </w:t>
            </w:r>
            <w:r>
              <w:rPr>
                <w:sz w:val="28"/>
                <w:szCs w:val="28"/>
              </w:rPr>
              <w:lastRenderedPageBreak/>
              <w:t>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05"/>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услугам, 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22"/>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работам для целей капитальных вложений</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883"/>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поступлению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814"/>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485"/>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03"/>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920"/>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477"/>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01"/>
        </w:trPr>
        <w:tc>
          <w:tcPr>
            <w:tcW w:w="3398" w:type="dxa"/>
            <w:tcBorders>
              <w:top w:val="single" w:sz="4" w:space="0" w:color="auto"/>
              <w:left w:val="single" w:sz="4" w:space="0" w:color="auto"/>
              <w:bottom w:val="single" w:sz="4" w:space="0" w:color="auto"/>
              <w:right w:val="single" w:sz="4" w:space="0" w:color="auto"/>
            </w:tcBorders>
          </w:tcPr>
          <w:p w:rsidR="00B53B97" w:rsidRDefault="009E7BFB">
            <w:pPr>
              <w:widowControl/>
              <w:rPr>
                <w:sz w:val="28"/>
                <w:szCs w:val="28"/>
              </w:rPr>
            </w:pPr>
            <w:r>
              <w:rPr>
                <w:sz w:val="28"/>
                <w:szCs w:val="28"/>
              </w:rPr>
              <w:t>Уменьшение кредиторской задолженности по</w:t>
            </w:r>
          </w:p>
          <w:p w:rsidR="009E7BFB" w:rsidRDefault="009E7BFB">
            <w:pPr>
              <w:widowControl/>
              <w:rPr>
                <w:sz w:val="28"/>
                <w:szCs w:val="28"/>
              </w:rPr>
            </w:pPr>
            <w:r>
              <w:rPr>
                <w:sz w:val="28"/>
                <w:szCs w:val="28"/>
              </w:rPr>
              <w:t>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1530"/>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1593"/>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1499"/>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2272"/>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2260"/>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921"/>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социальному обеспечению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Расчеты по пособиям по социальной помощи населению</w:t>
            </w:r>
          </w:p>
          <w:p w:rsidR="009E7BFB" w:rsidRDefault="009E7BFB">
            <w:pPr>
              <w:widowControl/>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9E7BFB" w:rsidRPr="00C652AC" w:rsidRDefault="00C652AC">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lastRenderedPageBreak/>
              <w:t>Увеличение кредиторской задолженности по пособиям по социальной помощи населению</w:t>
            </w:r>
          </w:p>
        </w:tc>
        <w:tc>
          <w:tcPr>
            <w:tcW w:w="991"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C652AC" w:rsidTr="00B53B97">
        <w:tblPrEx>
          <w:tblCellMar>
            <w:top w:w="102" w:type="dxa"/>
            <w:left w:w="62" w:type="dxa"/>
            <w:bottom w:w="102" w:type="dxa"/>
            <w:right w:w="62" w:type="dxa"/>
          </w:tblCellMar>
        </w:tblPrEx>
        <w:trPr>
          <w:trHeight w:val="1532"/>
        </w:trPr>
        <w:tc>
          <w:tcPr>
            <w:tcW w:w="339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Уменьшение кредиторской задолженности по пособиям по социальной помощи населению</w:t>
            </w:r>
          </w:p>
        </w:tc>
        <w:tc>
          <w:tcPr>
            <w:tcW w:w="991"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709" w:type="dxa"/>
            <w:gridSpan w:val="2"/>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169"/>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ценных бумаг и по иным финансовым вложениям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846"/>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539"/>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461"/>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958"/>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расходам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B53B97">
        <w:tblPrEx>
          <w:tblCellMar>
            <w:top w:w="102" w:type="dxa"/>
            <w:left w:w="62" w:type="dxa"/>
            <w:bottom w:w="102" w:type="dxa"/>
            <w:right w:w="62" w:type="dxa"/>
          </w:tblCellMar>
        </w:tblPrEx>
        <w:trPr>
          <w:trHeight w:val="1226"/>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5147A7">
        <w:tblPrEx>
          <w:tblCellMar>
            <w:top w:w="102" w:type="dxa"/>
            <w:left w:w="62" w:type="dxa"/>
            <w:bottom w:w="102" w:type="dxa"/>
            <w:right w:w="62" w:type="dxa"/>
          </w:tblCellMar>
        </w:tblPrEx>
        <w:trPr>
          <w:trHeight w:val="1983"/>
        </w:trPr>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штрафам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штрафам за нарушение условий контрактов (договоров)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другим экономическим санкциям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rPr>
          <w:trHeight w:val="1284"/>
        </w:trPr>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другим экономическим санкциям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другим экономическим санкциям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расходам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иным расходам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иным расходам</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в бюджеты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доходы физических лиц</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доходы физических лиц</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доходы физических лиц</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платежам в бюджет</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платежам в бюджет</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платежам в бюджет</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медицинское страхование в Федеральный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медицинское страхование в Федеральный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медицинское страхование в Федеральный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медицинское страхование в территориальный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медицинское страхование в территориальный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медицинское страхование в территориальный ФОМС</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страховым взносам на обязательное пенсионное страхование на выплату страховой части трудовой пенсии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имущество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имущество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имущество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кредиторами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средствам, полученным во временное распоряжение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средствам, полученным во временное распоряжение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w:t>
            </w:r>
            <w:r>
              <w:rPr>
                <w:sz w:val="28"/>
                <w:szCs w:val="28"/>
              </w:rPr>
              <w:lastRenderedPageBreak/>
              <w:t>средствам, полученным во временное распоряжение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депонентами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расчетам с депонентами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расчетам с депонентами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удержаниям из выплат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удержаниям из выплат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удержаниям из выплат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FB2C04"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FB2C04" w:rsidRDefault="00FB2C04" w:rsidP="00182ADE">
            <w:pPr>
              <w:widowControl/>
              <w:rPr>
                <w:sz w:val="28"/>
                <w:szCs w:val="28"/>
              </w:rPr>
            </w:pPr>
            <w:r>
              <w:rPr>
                <w:sz w:val="28"/>
                <w:szCs w:val="28"/>
              </w:rPr>
              <w:t xml:space="preserve">Внутриведомственные расчеты </w:t>
            </w:r>
            <w:r w:rsidR="00182ADE">
              <w:rPr>
                <w:sz w:val="28"/>
                <w:szCs w:val="28"/>
              </w:rPr>
              <w:t>*</w:t>
            </w:r>
          </w:p>
        </w:tc>
        <w:tc>
          <w:tcPr>
            <w:tcW w:w="99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r>
      <w:tr w:rsidR="00FB2C04"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Консолидируемые расчеты года, предшествующего отчетному</w:t>
            </w:r>
            <w:r w:rsidR="00182ADE">
              <w:rPr>
                <w:sz w:val="28"/>
                <w:szCs w:val="28"/>
              </w:rPr>
              <w:t>*</w:t>
            </w:r>
          </w:p>
          <w:p w:rsidR="00FB2C04" w:rsidRDefault="00FB2C04" w:rsidP="00FB2C04">
            <w:pPr>
              <w:widowControl/>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4"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8 </w:t>
            </w:r>
          </w:p>
        </w:tc>
        <w:tc>
          <w:tcPr>
            <w:tcW w:w="71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709"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10"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FB2C04"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иных прошлых лет </w:t>
            </w:r>
            <w:r w:rsidR="00182ADE">
              <w:rPr>
                <w:sz w:val="28"/>
                <w:szCs w:val="28"/>
              </w:rPr>
              <w:t>*</w:t>
            </w:r>
          </w:p>
          <w:p w:rsidR="00FB2C04" w:rsidRDefault="00FB2C04" w:rsidP="00FB2C04">
            <w:pPr>
              <w:widowControl/>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gridSpan w:val="3"/>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4"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9 </w:t>
            </w:r>
          </w:p>
        </w:tc>
        <w:tc>
          <w:tcPr>
            <w:tcW w:w="711"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709" w:type="dxa"/>
            <w:gridSpan w:val="2"/>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10"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Расчеты по платежам из бюджета с финансовым органом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труда и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работ,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услугам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транспортным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арендной плате за пользование имуществом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работам, услугам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прочим работам, услугам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обслуживанию государственного (муниципального) долга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обслуживанию внутреннего долга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безвозмездным перечислениям бюджетам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перечислениям другим бюджетам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социальному обеспечению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пособиям по социальной помощи населению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органом по пенсиям, </w:t>
            </w:r>
            <w:r>
              <w:rPr>
                <w:sz w:val="28"/>
                <w:szCs w:val="28"/>
              </w:rPr>
              <w:lastRenderedPageBreak/>
              <w:t>пособиям, выплачиваемым организациями сектора государственного управления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операциям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чрезвычайным расходам по операциям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Расчеты по платежам из бюджета с финансовым органом по прочим расходам </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основных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непроизведенных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w:t>
            </w:r>
            <w:r>
              <w:rPr>
                <w:sz w:val="28"/>
                <w:szCs w:val="28"/>
              </w:rPr>
              <w:lastRenderedPageBreak/>
              <w:t>бюджета с финансовым органом по поступлению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предоставлению бюджетных кредитов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поступлению иных финансовых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долговых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задолженности по внутреннему долгу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задолженности по внешнему государственному долгу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прочими кредиторами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расчетов с прочими кредиторами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расчетов с прочими кредиторами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Иные расчеты года, предшествующего отчетному</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прошлых </w:t>
            </w:r>
            <w:r>
              <w:rPr>
                <w:sz w:val="28"/>
                <w:szCs w:val="28"/>
              </w:rPr>
              <w:lastRenderedPageBreak/>
              <w:t xml:space="preserve">лет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lastRenderedPageBreak/>
              <w:t>РАЗДЕЛ 4. ФИНАНСОВЫЙ РЕЗУЛЬТАТ</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Финансовый результат экономического субъекта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Доходы текущего финансового года </w:t>
            </w:r>
            <w:hyperlink w:anchor="Par15315" w:history="1">
              <w:r w:rsidR="000027F5" w:rsidRPr="000027F5">
                <w:rPr>
                  <w:sz w:val="28"/>
                  <w:szCs w:val="28"/>
                </w:rPr>
                <w:t>*</w:t>
              </w:r>
            </w:hyperlink>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экономического субъекта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Налоговые доходы</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собственности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от оказания платных услуг (работ), компенсаций затрат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штрафов, пеней, неустоек, возмещений ущербов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безвозмездных поступлений от бюджетов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других бюджетов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наднациональных организаций и правительств иностранных государств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поступления от международных финансовых организаций</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Доходы от страховых взносов на обязательное </w:t>
            </w:r>
            <w:r>
              <w:rPr>
                <w:sz w:val="28"/>
                <w:szCs w:val="28"/>
              </w:rPr>
              <w:lastRenderedPageBreak/>
              <w:t>социальное страхование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Доходы по операциям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переоценки активов и обязательств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операций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доходы от операций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оценки активов и обязательств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Доходы финансового года, предшествующего отчетному</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прошлых финансовых лет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текущего финансового года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Расходы экономического субъекта</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оплате труда и начислениям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заработной плате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прочим выплатам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начисления на выплаты по оплате труда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оплату работ, услуг</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услуги связи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Расходы на транспортные услуги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работы, услуги по содержанию имущества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прочие работы, услуги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государственного (муниципального) долга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внутреннего долга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безвозмездные перечисления бюджетам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другим бюджетам бюджетной системы Российской Федерации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наднациональным организациям и правительствам иностранных государств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международным организациям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социальное обеспечение</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пособия по социальной помощи населению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операциям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амортизацию основных средств и нематериальных активов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Расходование материальных запасов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расходы по операциям с активами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Убытки от обесценения активов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расходы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Расходы финансового года, предшествующего отчетному</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Расходы прошлых финансовых лет</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Финансовый результат прошлых отчетных периодов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будущих периодов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Налоговые доходы будущих периодов</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будущих периодов от собственности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оказания платных услуг (работ), компенсаций затрат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штрафов, пеней, неустоек, возмещений ущербов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будущих периодов от операций с активами</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будущих периодов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182ADE" w:rsidRDefault="009E7BFB" w:rsidP="00182ADE">
            <w:pPr>
              <w:widowControl/>
              <w:jc w:val="both"/>
              <w:rPr>
                <w:sz w:val="28"/>
                <w:szCs w:val="28"/>
              </w:rPr>
            </w:pPr>
            <w:r>
              <w:rPr>
                <w:sz w:val="28"/>
                <w:szCs w:val="28"/>
              </w:rPr>
              <w:t>Расходы будущих</w:t>
            </w:r>
          </w:p>
          <w:p w:rsidR="009E7BFB" w:rsidRDefault="009E7BFB" w:rsidP="00182ADE">
            <w:pPr>
              <w:widowControl/>
              <w:jc w:val="both"/>
              <w:rPr>
                <w:sz w:val="28"/>
                <w:szCs w:val="28"/>
              </w:rPr>
            </w:pPr>
            <w:r>
              <w:rPr>
                <w:sz w:val="28"/>
                <w:szCs w:val="28"/>
              </w:rPr>
              <w:t xml:space="preserve"> периодов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lastRenderedPageBreak/>
              <w:t>Резервы предстоящих расходов</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по кассовым операциям бюджета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поступлениям в бюджет</w:t>
            </w:r>
            <w:r w:rsidR="00182ADE">
              <w:rPr>
                <w:sz w:val="28"/>
                <w:szCs w:val="28"/>
              </w:rPr>
              <w:t>*</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выбытиям из бюджета</w:t>
            </w:r>
            <w:r w:rsidR="00182ADE">
              <w:rPr>
                <w:sz w:val="28"/>
                <w:szCs w:val="28"/>
              </w:rPr>
              <w:t>*</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прошлых отчетных периодов по кассовому исполнению бюджета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right w:val="single" w:sz="4" w:space="0" w:color="auto"/>
            </w:tcBorders>
          </w:tcPr>
          <w:p w:rsidR="009E7BFB" w:rsidRDefault="009E7BFB" w:rsidP="000027F5">
            <w:pPr>
              <w:widowControl/>
              <w:jc w:val="both"/>
              <w:outlineLvl w:val="1"/>
              <w:rPr>
                <w:sz w:val="28"/>
                <w:szCs w:val="28"/>
              </w:rPr>
            </w:pPr>
            <w:bookmarkStart w:id="2" w:name="Par14955"/>
            <w:bookmarkEnd w:id="2"/>
            <w:r>
              <w:rPr>
                <w:sz w:val="28"/>
                <w:szCs w:val="28"/>
              </w:rPr>
              <w:t>РАЗДЕЛ</w:t>
            </w:r>
            <w:r w:rsidR="000027F5">
              <w:rPr>
                <w:sz w:val="28"/>
                <w:szCs w:val="28"/>
              </w:rPr>
              <w:t> </w:t>
            </w:r>
            <w:r>
              <w:rPr>
                <w:sz w:val="28"/>
                <w:szCs w:val="28"/>
              </w:rPr>
              <w:t xml:space="preserve">5. САНКЦИОНИРОВАНИЕ РАСХОДОВ </w:t>
            </w:r>
            <w:r w:rsidR="00182ADE">
              <w:rPr>
                <w:sz w:val="28"/>
                <w:szCs w:val="28"/>
              </w:rPr>
              <w:t>*</w:t>
            </w:r>
          </w:p>
        </w:tc>
        <w:tc>
          <w:tcPr>
            <w:tcW w:w="99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текущему финансовому году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первому году, следующему за текущим (очередному финансовому году)</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второму году, следующему за текущим (первому году, следующему за очередным)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второму году, следующему за очередным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на иные очередные годы (за пределами планового </w:t>
            </w:r>
            <w:r>
              <w:rPr>
                <w:sz w:val="28"/>
                <w:szCs w:val="28"/>
              </w:rPr>
              <w:lastRenderedPageBreak/>
              <w:t>периода)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Лимиты бюджетных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лимиты бюджетных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к распределению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получателей бюджетных средств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лимиты бюджетных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Полученные лимиты бюджетных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лимиты бюджетных обязательств</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Обязательства </w:t>
            </w:r>
            <w:r w:rsidR="00182ADE">
              <w:rPr>
                <w:sz w:val="28"/>
                <w:szCs w:val="28"/>
              </w:rPr>
              <w:t>*</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обязательства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денежные обязательства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Принимаемые обязательства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Отложенные обязательства</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бюджетные ассигнования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к распределению</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Бюджетные ассигнования получателей бюджетных средств и администраторов выплат </w:t>
            </w:r>
            <w:r>
              <w:rPr>
                <w:sz w:val="28"/>
                <w:szCs w:val="28"/>
              </w:rPr>
              <w:lastRenderedPageBreak/>
              <w:t>по источникам</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Переданные бюджетные ассигнования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Полученные бюджетные ассигнования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в пути</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бюджетные ассигнования</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E5626E">
        <w:tblPrEx>
          <w:tblCellMar>
            <w:top w:w="102" w:type="dxa"/>
            <w:left w:w="62" w:type="dxa"/>
            <w:bottom w:w="102" w:type="dxa"/>
            <w:right w:w="62" w:type="dxa"/>
          </w:tblCellMar>
        </w:tblPrEx>
        <w:tc>
          <w:tcPr>
            <w:tcW w:w="3398"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Сметные (плановые, прогнозные) назначения </w:t>
            </w:r>
            <w:r w:rsidR="00182ADE">
              <w:rPr>
                <w:sz w:val="28"/>
                <w:szCs w:val="28"/>
              </w:rPr>
              <w:t>*</w:t>
            </w:r>
          </w:p>
        </w:tc>
        <w:tc>
          <w:tcPr>
            <w:tcW w:w="99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gridSpan w:val="3"/>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4"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1"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1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bl>
    <w:p w:rsidR="00182ADE" w:rsidRDefault="00182ADE" w:rsidP="009E7BFB">
      <w:pPr>
        <w:widowControl/>
        <w:rPr>
          <w:sz w:val="24"/>
          <w:szCs w:val="24"/>
        </w:rPr>
      </w:pPr>
    </w:p>
    <w:p w:rsidR="00182ADE" w:rsidRDefault="00182ADE" w:rsidP="00182ADE">
      <w:pPr>
        <w:widowControl/>
        <w:spacing w:before="280"/>
        <w:ind w:firstLine="540"/>
        <w:jc w:val="both"/>
        <w:rPr>
          <w:sz w:val="28"/>
          <w:szCs w:val="28"/>
        </w:rPr>
      </w:pPr>
      <w:r>
        <w:rPr>
          <w:sz w:val="24"/>
          <w:szCs w:val="24"/>
        </w:rPr>
        <w:t>*</w:t>
      </w:r>
      <w:r>
        <w:rPr>
          <w:sz w:val="28"/>
          <w:szCs w:val="28"/>
        </w:rPr>
        <w:t xml:space="preserve">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Аналитические счета по счетам </w:t>
      </w:r>
      <w:hyperlink w:anchor="Par14955" w:history="1">
        <w:r w:rsidRPr="00182ADE">
          <w:rPr>
            <w:sz w:val="28"/>
            <w:szCs w:val="28"/>
          </w:rPr>
          <w:t>раздела 5</w:t>
        </w:r>
      </w:hyperlink>
      <w:r w:rsidR="000027F5">
        <w:rPr>
          <w:sz w:val="28"/>
          <w:szCs w:val="28"/>
        </w:rPr>
        <w:t> «</w:t>
      </w:r>
      <w:r>
        <w:rPr>
          <w:sz w:val="28"/>
          <w:szCs w:val="28"/>
        </w:rPr>
        <w:t>Санкционирование расходов хозяйствующего субъекта</w:t>
      </w:r>
      <w:r w:rsidR="000027F5">
        <w:rPr>
          <w:sz w:val="28"/>
          <w:szCs w:val="28"/>
        </w:rPr>
        <w:t>»</w:t>
      </w:r>
      <w:r>
        <w:rPr>
          <w:sz w:val="28"/>
          <w:szCs w:val="28"/>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6973"/>
        <w:gridCol w:w="1980"/>
      </w:tblGrid>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Наименование счета</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Номер счета</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Имущество, полученное в пользование</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01</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Материальные ценности на хранении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Бланки строгой отчетности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03</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неплатежеспособных дебиторов</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04</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10</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Государственные и муниципальные гарантии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11</w:t>
            </w:r>
          </w:p>
        </w:tc>
      </w:tr>
      <w:tr w:rsidR="009E7BFB" w:rsidTr="001404AC">
        <w:tc>
          <w:tcPr>
            <w:tcW w:w="6973" w:type="dxa"/>
            <w:tcBorders>
              <w:top w:val="single" w:sz="4" w:space="0" w:color="auto"/>
              <w:left w:val="single" w:sz="4" w:space="0" w:color="auto"/>
              <w:right w:val="single" w:sz="4" w:space="0" w:color="auto"/>
            </w:tcBorders>
          </w:tcPr>
          <w:p w:rsidR="009E7BFB" w:rsidRDefault="009E7BFB" w:rsidP="00110335">
            <w:pPr>
              <w:widowControl/>
              <w:rPr>
                <w:sz w:val="28"/>
                <w:szCs w:val="28"/>
              </w:rPr>
            </w:pPr>
            <w:r>
              <w:rPr>
                <w:sz w:val="28"/>
                <w:szCs w:val="28"/>
              </w:rPr>
              <w:t xml:space="preserve">Поступления денежных средств </w:t>
            </w:r>
            <w:r w:rsidR="00110335">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17</w:t>
            </w:r>
          </w:p>
        </w:tc>
      </w:tr>
      <w:tr w:rsidR="009E7BFB" w:rsidTr="000027F5">
        <w:tc>
          <w:tcPr>
            <w:tcW w:w="6973" w:type="dxa"/>
            <w:tcBorders>
              <w:top w:val="single" w:sz="4" w:space="0" w:color="auto"/>
              <w:left w:val="single" w:sz="4" w:space="0" w:color="auto"/>
              <w:bottom w:val="single" w:sz="4" w:space="0" w:color="auto"/>
              <w:right w:val="single" w:sz="4" w:space="0" w:color="auto"/>
            </w:tcBorders>
          </w:tcPr>
          <w:p w:rsidR="009E7BFB" w:rsidRDefault="009E7BFB" w:rsidP="00110335">
            <w:pPr>
              <w:widowControl/>
              <w:rPr>
                <w:sz w:val="28"/>
                <w:szCs w:val="28"/>
              </w:rPr>
            </w:pPr>
            <w:r>
              <w:rPr>
                <w:sz w:val="28"/>
                <w:szCs w:val="28"/>
              </w:rPr>
              <w:t xml:space="preserve">Выбытия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18</w:t>
            </w:r>
          </w:p>
        </w:tc>
      </w:tr>
      <w:tr w:rsidR="009E7BFB" w:rsidTr="000027F5">
        <w:trPr>
          <w:trHeight w:val="330"/>
        </w:trPr>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Невыясненные поступления прошлых лет</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19</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невостребованная кредиторами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20</w:t>
            </w:r>
          </w:p>
        </w:tc>
      </w:tr>
      <w:tr w:rsidR="009E7BFB" w:rsidTr="00E05C1F">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 в эксплуатации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21</w:t>
            </w:r>
          </w:p>
        </w:tc>
      </w:tr>
      <w:tr w:rsidR="00360A46" w:rsidTr="00E05C1F">
        <w:tc>
          <w:tcPr>
            <w:tcW w:w="6973" w:type="dxa"/>
            <w:tcBorders>
              <w:top w:val="single" w:sz="4" w:space="0" w:color="auto"/>
              <w:left w:val="single" w:sz="4" w:space="0" w:color="auto"/>
              <w:bottom w:val="single" w:sz="4" w:space="0" w:color="auto"/>
              <w:right w:val="single" w:sz="4" w:space="0" w:color="auto"/>
            </w:tcBorders>
          </w:tcPr>
          <w:p w:rsidR="00360A46" w:rsidRDefault="00E05C1F" w:rsidP="00360A46">
            <w:pPr>
              <w:widowControl/>
              <w:rPr>
                <w:sz w:val="28"/>
                <w:szCs w:val="28"/>
              </w:rPr>
            </w:pPr>
            <w:r>
              <w:rPr>
                <w:sz w:val="28"/>
                <w:szCs w:val="28"/>
              </w:rPr>
              <w:t>И</w:t>
            </w:r>
            <w:r w:rsidR="00360A46">
              <w:rPr>
                <w:sz w:val="28"/>
                <w:szCs w:val="28"/>
              </w:rPr>
              <w:t>мущество, переданное в доверительное управление</w:t>
            </w:r>
          </w:p>
          <w:p w:rsidR="00360A46" w:rsidRDefault="00360A46" w:rsidP="00360A46">
            <w:pPr>
              <w:widowControl/>
              <w:tabs>
                <w:tab w:val="left" w:pos="1125"/>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60A46" w:rsidRDefault="00360A46">
            <w:pPr>
              <w:widowControl/>
              <w:jc w:val="center"/>
              <w:rPr>
                <w:sz w:val="28"/>
                <w:szCs w:val="28"/>
              </w:rPr>
            </w:pPr>
            <w:r>
              <w:rPr>
                <w:sz w:val="28"/>
                <w:szCs w:val="28"/>
              </w:rPr>
              <w:t>24</w:t>
            </w:r>
          </w:p>
        </w:tc>
      </w:tr>
    </w:tbl>
    <w:p w:rsidR="00E05C1F" w:rsidRDefault="00E05C1F" w:rsidP="00E05C1F">
      <w:pPr>
        <w:widowControl/>
        <w:spacing w:before="280"/>
        <w:ind w:firstLine="540"/>
        <w:jc w:val="both"/>
        <w:rPr>
          <w:sz w:val="28"/>
          <w:szCs w:val="28"/>
        </w:rPr>
      </w:pPr>
      <w:r>
        <w:rPr>
          <w:sz w:val="24"/>
          <w:szCs w:val="24"/>
        </w:rPr>
        <w:t>*</w:t>
      </w:r>
      <w:r>
        <w:rPr>
          <w:sz w:val="28"/>
          <w:szCs w:val="28"/>
        </w:rPr>
        <w:t xml:space="preserve">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4955" w:history="1">
        <w:r w:rsidRPr="00182ADE">
          <w:rPr>
            <w:sz w:val="28"/>
            <w:szCs w:val="28"/>
          </w:rPr>
          <w:t>раздела 5</w:t>
        </w:r>
      </w:hyperlink>
      <w:r>
        <w:rPr>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FA2E93" w:rsidRDefault="00FA2E93" w:rsidP="00FA2E93">
      <w:pPr>
        <w:widowControl/>
        <w:jc w:val="center"/>
        <w:rPr>
          <w:b/>
          <w:bCs/>
          <w:sz w:val="28"/>
          <w:szCs w:val="28"/>
        </w:rPr>
      </w:pPr>
      <w:r>
        <w:rPr>
          <w:b/>
          <w:bCs/>
          <w:sz w:val="28"/>
          <w:szCs w:val="28"/>
        </w:rPr>
        <w:t>ПЛАН СЧЕТОВ КАЗНАЧЕЙСКОГО УЧЕТА</w:t>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tbl>
      <w:tblPr>
        <w:tblpPr w:leftFromText="180" w:rightFromText="180" w:vertAnchor="text" w:tblpY="1"/>
        <w:tblOverlap w:val="never"/>
        <w:tblW w:w="10268" w:type="dxa"/>
        <w:tblLayout w:type="fixed"/>
        <w:tblCellMar>
          <w:top w:w="102" w:type="dxa"/>
          <w:left w:w="62" w:type="dxa"/>
          <w:bottom w:w="102" w:type="dxa"/>
          <w:right w:w="62" w:type="dxa"/>
        </w:tblCellMar>
        <w:tblLook w:val="04A0"/>
      </w:tblPr>
      <w:tblGrid>
        <w:gridCol w:w="2330"/>
        <w:gridCol w:w="1418"/>
        <w:gridCol w:w="709"/>
        <w:gridCol w:w="708"/>
        <w:gridCol w:w="709"/>
        <w:gridCol w:w="567"/>
        <w:gridCol w:w="992"/>
        <w:gridCol w:w="993"/>
        <w:gridCol w:w="566"/>
        <w:gridCol w:w="67"/>
        <w:gridCol w:w="642"/>
        <w:gridCol w:w="567"/>
      </w:tblGrid>
      <w:tr w:rsidR="00110335" w:rsidTr="002B07BF">
        <w:tc>
          <w:tcPr>
            <w:tcW w:w="2330" w:type="dxa"/>
            <w:vMerge w:val="restart"/>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Наименование счета</w:t>
            </w: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Номер счета</w:t>
            </w:r>
          </w:p>
        </w:tc>
      </w:tr>
      <w:tr w:rsidR="00110335" w:rsidTr="002B07BF">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код</w:t>
            </w:r>
          </w:p>
        </w:tc>
      </w:tr>
      <w:tr w:rsidR="0053767B" w:rsidTr="002B07BF">
        <w:tc>
          <w:tcPr>
            <w:tcW w:w="2330" w:type="dxa"/>
            <w:vMerge w:val="restart"/>
            <w:tcBorders>
              <w:top w:val="single" w:sz="4" w:space="0" w:color="auto"/>
              <w:left w:val="single" w:sz="4" w:space="0" w:color="auto"/>
              <w:bottom w:val="single" w:sz="4" w:space="0" w:color="auto"/>
              <w:right w:val="single" w:sz="4" w:space="0" w:color="auto"/>
            </w:tcBorders>
          </w:tcPr>
          <w:p w:rsidR="00110335" w:rsidRDefault="00110335">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аналитический по классификационному признаку поступлений и выбытий</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вид деятельности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синтетического счета</w:t>
            </w:r>
          </w:p>
        </w:tc>
        <w:tc>
          <w:tcPr>
            <w:tcW w:w="1985" w:type="dxa"/>
            <w:gridSpan w:val="2"/>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аналитического счета</w:t>
            </w:r>
          </w:p>
        </w:tc>
        <w:tc>
          <w:tcPr>
            <w:tcW w:w="1842" w:type="dxa"/>
            <w:gridSpan w:val="4"/>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аналитического вида поступлений, выбытий объекта учета</w:t>
            </w:r>
          </w:p>
        </w:tc>
      </w:tr>
      <w:tr w:rsidR="00110335" w:rsidTr="002B07BF">
        <w:trPr>
          <w:trHeight w:val="1014"/>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номер разряда счета</w:t>
            </w:r>
          </w:p>
        </w:tc>
      </w:tr>
      <w:tr w:rsidR="0053767B" w:rsidTr="002B07BF">
        <w:tc>
          <w:tcPr>
            <w:tcW w:w="2330" w:type="dxa"/>
            <w:vMerge/>
            <w:tcBorders>
              <w:top w:val="single" w:sz="4" w:space="0" w:color="auto"/>
              <w:left w:val="single" w:sz="4" w:space="0" w:color="auto"/>
              <w:bottom w:val="single" w:sz="4" w:space="0" w:color="auto"/>
              <w:right w:val="single" w:sz="4" w:space="0" w:color="auto"/>
            </w:tcBorders>
            <w:vAlign w:val="center"/>
            <w:hideMark/>
          </w:tcPr>
          <w:p w:rsidR="00110335" w:rsidRDefault="00110335">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1 - 17</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18</w:t>
            </w:r>
          </w:p>
        </w:tc>
        <w:tc>
          <w:tcPr>
            <w:tcW w:w="708"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22</w:t>
            </w:r>
          </w:p>
        </w:tc>
        <w:tc>
          <w:tcPr>
            <w:tcW w:w="993" w:type="dxa"/>
            <w:tcBorders>
              <w:top w:val="single" w:sz="4" w:space="0" w:color="auto"/>
              <w:left w:val="single" w:sz="4" w:space="0" w:color="auto"/>
              <w:bottom w:val="single" w:sz="4" w:space="0" w:color="auto"/>
              <w:right w:val="single" w:sz="4" w:space="0" w:color="auto"/>
            </w:tcBorders>
            <w:hideMark/>
          </w:tcPr>
          <w:p w:rsidR="00110335" w:rsidRDefault="00110335" w:rsidP="00360A46">
            <w:pPr>
              <w:ind w:left="49" w:hanging="49"/>
              <w:jc w:val="center"/>
              <w:rPr>
                <w:sz w:val="28"/>
                <w:szCs w:val="28"/>
              </w:rPr>
            </w:pPr>
            <w:r>
              <w:rPr>
                <w:sz w:val="28"/>
                <w:szCs w:val="28"/>
              </w:rPr>
              <w:t>23</w:t>
            </w:r>
          </w:p>
        </w:tc>
        <w:tc>
          <w:tcPr>
            <w:tcW w:w="633" w:type="dxa"/>
            <w:gridSpan w:val="2"/>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24</w:t>
            </w:r>
          </w:p>
        </w:tc>
        <w:tc>
          <w:tcPr>
            <w:tcW w:w="642"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26</w:t>
            </w:r>
          </w:p>
        </w:tc>
      </w:tr>
      <w:tr w:rsidR="00110335"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1</w:t>
            </w:r>
          </w:p>
        </w:tc>
        <w:tc>
          <w:tcPr>
            <w:tcW w:w="7938" w:type="dxa"/>
            <w:gridSpan w:val="11"/>
            <w:tcBorders>
              <w:top w:val="single" w:sz="4" w:space="0" w:color="auto"/>
              <w:left w:val="single" w:sz="4" w:space="0" w:color="auto"/>
              <w:bottom w:val="single" w:sz="4" w:space="0" w:color="auto"/>
              <w:right w:val="single" w:sz="4" w:space="0" w:color="auto"/>
            </w:tcBorders>
            <w:hideMark/>
          </w:tcPr>
          <w:p w:rsidR="00110335" w:rsidRDefault="00110335">
            <w:pPr>
              <w:jc w:val="center"/>
              <w:rPr>
                <w:sz w:val="28"/>
                <w:szCs w:val="28"/>
              </w:rPr>
            </w:pPr>
            <w:r>
              <w:rPr>
                <w:sz w:val="28"/>
                <w:szCs w:val="28"/>
              </w:rPr>
              <w:t>2</w:t>
            </w:r>
          </w:p>
        </w:tc>
      </w:tr>
      <w:tr w:rsidR="00110335" w:rsidTr="0053767B">
        <w:tc>
          <w:tcPr>
            <w:tcW w:w="10268" w:type="dxa"/>
            <w:gridSpan w:val="12"/>
            <w:tcBorders>
              <w:top w:val="single" w:sz="4" w:space="0" w:color="auto"/>
              <w:left w:val="single" w:sz="4" w:space="0" w:color="auto"/>
              <w:bottom w:val="single" w:sz="4" w:space="0" w:color="auto"/>
              <w:right w:val="single" w:sz="4" w:space="0" w:color="auto"/>
            </w:tcBorders>
            <w:hideMark/>
          </w:tcPr>
          <w:p w:rsidR="00110335" w:rsidRDefault="00110335">
            <w:pPr>
              <w:outlineLvl w:val="0"/>
              <w:rPr>
                <w:sz w:val="28"/>
                <w:szCs w:val="28"/>
              </w:rPr>
            </w:pPr>
            <w:r>
              <w:rPr>
                <w:sz w:val="28"/>
                <w:szCs w:val="28"/>
              </w:rPr>
              <w:lastRenderedPageBreak/>
              <w:t>БАЛАНСОВЫЕ СЧЕТА</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РАЗДЕЛ ФИНАНСОВЫЕ АКТИВЫ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rsidP="00360A46">
            <w:pPr>
              <w:ind w:left="543" w:hanging="543"/>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A14AF6" w:rsidP="00A14AF6">
            <w:pPr>
              <w:ind w:left="401" w:firstLine="426"/>
              <w:rPr>
                <w:sz w:val="28"/>
                <w:szCs w:val="28"/>
              </w:rPr>
            </w:pPr>
            <w:r>
              <w:rPr>
                <w:sz w:val="28"/>
                <w:szCs w:val="28"/>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rsidP="000027F5">
            <w:pPr>
              <w:ind w:right="500"/>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поступлений, распределяемые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распределяемых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распределяемых между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rPr>
          <w:trHeight w:val="4567"/>
        </w:trPr>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rPr>
          <w:trHeight w:val="881"/>
        </w:trPr>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бюджетных учреждений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бюджетных учреждений на счета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автономных учреждений на счетах органа, осуществляющего </w:t>
            </w:r>
            <w:r>
              <w:rPr>
                <w:sz w:val="28"/>
                <w:szCs w:val="28"/>
              </w:rPr>
              <w:lastRenderedPageBreak/>
              <w:t>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автономных учреждений на счета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автономных учреждений со счетов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nil"/>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на счетах органа, осуществляющего кассовое обслуживание, в пути</w:t>
            </w:r>
          </w:p>
        </w:tc>
        <w:tc>
          <w:tcPr>
            <w:tcW w:w="1418"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nil"/>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бюджета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бюджета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Выбытия средств бюджета со счетов органа, </w:t>
            </w:r>
            <w:r>
              <w:rPr>
                <w:sz w:val="28"/>
                <w:szCs w:val="28"/>
              </w:rPr>
              <w:lastRenderedPageBreak/>
              <w:t>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бюджетных учреждений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бюджетных учреждений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автономных учреждений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Поступления средств автономных учреждений на </w:t>
            </w:r>
            <w:r>
              <w:rPr>
                <w:sz w:val="28"/>
                <w:szCs w:val="28"/>
              </w:rPr>
              <w:lastRenderedPageBreak/>
              <w:t>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Выбытия средств автономных учреждений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иных юридических лиц на счетах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иных юридических лиц на счета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иных юридических лиц со счетов органа, осуществляющего кассовое обслуживание, в пути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на счетах для выдачи и внесения наличных денежных средств </w:t>
            </w:r>
            <w:r>
              <w:rPr>
                <w:sz w:val="28"/>
                <w:szCs w:val="28"/>
              </w:rPr>
              <w:lastRenderedPageBreak/>
              <w:t>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Средства бюджета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Поступления средств бюджета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бюджета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Средства бюджетных учреждений на счетах для выдачи и внесения </w:t>
            </w:r>
            <w:r>
              <w:rPr>
                <w:sz w:val="28"/>
                <w:szCs w:val="28"/>
              </w:rPr>
              <w:lastRenderedPageBreak/>
              <w:t>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бюджетных учреждений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бюджетных учреждений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автономных учреждений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Поступления средств автономных учреждений на счета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Выбытия средств автономных учреждений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Средства иных юридических лиц на счетах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Поступления средств иных юридических лиц на счета для выдачи и внесения наличных </w:t>
            </w:r>
            <w:r>
              <w:rPr>
                <w:sz w:val="28"/>
                <w:szCs w:val="28"/>
              </w:rPr>
              <w:lastRenderedPageBreak/>
              <w:t>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Выбытия средств иных юридических лиц со счетов для выдачи и внесения наличных денежных средств и осуществления расчетов по отдельным операциям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поступлениям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выбытиям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РАЗДЕЛ ОБЯЗА</w:t>
            </w:r>
            <w:r w:rsidR="00D30787">
              <w:rPr>
                <w:sz w:val="28"/>
                <w:szCs w:val="28"/>
              </w:rPr>
              <w:t>-</w:t>
            </w:r>
            <w:r>
              <w:rPr>
                <w:sz w:val="28"/>
                <w:szCs w:val="28"/>
              </w:rPr>
              <w:t>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D30787" w:rsidRDefault="00110335">
            <w:pPr>
              <w:rPr>
                <w:sz w:val="28"/>
                <w:szCs w:val="28"/>
              </w:rPr>
            </w:pPr>
            <w:r>
              <w:rPr>
                <w:sz w:val="28"/>
                <w:szCs w:val="28"/>
              </w:rPr>
              <w:t>Расчеты по операциям с наличными денежными средствами и расчетными (дебетовы</w:t>
            </w:r>
          </w:p>
          <w:p w:rsidR="00110335" w:rsidRDefault="00110335">
            <w:pPr>
              <w:rPr>
                <w:sz w:val="28"/>
                <w:szCs w:val="28"/>
              </w:rPr>
            </w:pPr>
            <w:r>
              <w:rPr>
                <w:sz w:val="28"/>
                <w:szCs w:val="28"/>
              </w:rPr>
              <w:t>ми) банковскими картам</w:t>
            </w:r>
            <w:r w:rsidR="00D30787">
              <w:rPr>
                <w:sz w:val="28"/>
                <w:szCs w:val="28"/>
              </w:rPr>
              <w:t>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Расчеты по операциям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бюджета на счетах органа, осуществляющего кассовое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бюджетных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автономных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Расчеты по операциям иных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поступлениям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Внутренние расчеты по выбытиям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outlineLvl w:val="1"/>
              <w:rPr>
                <w:sz w:val="28"/>
                <w:szCs w:val="28"/>
              </w:rPr>
            </w:pPr>
            <w:r>
              <w:rPr>
                <w:sz w:val="28"/>
                <w:szCs w:val="28"/>
              </w:rPr>
              <w:t>РАЗДЕЛ ФИНАНСОВЫЙ РЕЗУЛЬТАТ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Результат по кассовым операциям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t xml:space="preserve">Результат по </w:t>
            </w:r>
            <w:r>
              <w:rPr>
                <w:sz w:val="28"/>
                <w:szCs w:val="28"/>
              </w:rPr>
              <w:lastRenderedPageBreak/>
              <w:t>кассовому исполнению бюджета по поступлениям в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r w:rsidR="00D30787" w:rsidTr="002B07BF">
        <w:tc>
          <w:tcPr>
            <w:tcW w:w="2330" w:type="dxa"/>
            <w:tcBorders>
              <w:top w:val="single" w:sz="4" w:space="0" w:color="auto"/>
              <w:left w:val="single" w:sz="4" w:space="0" w:color="auto"/>
              <w:bottom w:val="single" w:sz="4" w:space="0" w:color="auto"/>
              <w:right w:val="single" w:sz="4" w:space="0" w:color="auto"/>
            </w:tcBorders>
            <w:hideMark/>
          </w:tcPr>
          <w:p w:rsidR="00110335" w:rsidRDefault="00110335">
            <w:pPr>
              <w:rPr>
                <w:sz w:val="28"/>
                <w:szCs w:val="28"/>
              </w:rPr>
            </w:pPr>
            <w:r>
              <w:rPr>
                <w:sz w:val="28"/>
                <w:szCs w:val="28"/>
              </w:rPr>
              <w:lastRenderedPageBreak/>
              <w:t>Результат прошлых отчетных периодов по кассовому исполнению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10335" w:rsidRDefault="00110335">
            <w:pPr>
              <w:jc w:val="center"/>
              <w:rPr>
                <w:sz w:val="28"/>
                <w:szCs w:val="28"/>
              </w:rPr>
            </w:pPr>
            <w:r>
              <w:rPr>
                <w:sz w:val="28"/>
                <w:szCs w:val="28"/>
              </w:rPr>
              <w:t>0</w:t>
            </w:r>
          </w:p>
        </w:tc>
      </w:tr>
    </w:tbl>
    <w:p w:rsidR="00110335" w:rsidRDefault="00110335" w:rsidP="00110335">
      <w:pPr>
        <w:jc w:val="both"/>
        <w:rPr>
          <w:rFonts w:ascii="Calibri" w:hAnsi="Calibri"/>
          <w:sz w:val="28"/>
          <w:szCs w:val="28"/>
          <w:lang w:eastAsia="en-US"/>
        </w:rPr>
      </w:pPr>
      <w:r>
        <w:rPr>
          <w:sz w:val="28"/>
          <w:szCs w:val="28"/>
        </w:rPr>
        <w:br w:type="textWrapping" w:clear="all"/>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p w:rsidR="00FA2E93" w:rsidRDefault="00FA2E93"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FA2E93" w:rsidRDefault="00FA2E93"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E05C1F" w:rsidRDefault="00E05C1F" w:rsidP="00FA2E93">
      <w:pPr>
        <w:widowControl/>
        <w:jc w:val="both"/>
        <w:rPr>
          <w:sz w:val="28"/>
          <w:szCs w:val="28"/>
        </w:rPr>
      </w:pPr>
    </w:p>
    <w:p w:rsidR="00FA2E93" w:rsidRDefault="00FA2E93" w:rsidP="00FA2E93">
      <w:pPr>
        <w:widowControl/>
        <w:jc w:val="both"/>
        <w:rPr>
          <w:sz w:val="28"/>
          <w:szCs w:val="28"/>
        </w:rPr>
      </w:pPr>
    </w:p>
    <w:p w:rsidR="00FA2E93" w:rsidRDefault="00FA2E93" w:rsidP="00FA2E93">
      <w:pPr>
        <w:widowControl/>
        <w:jc w:val="both"/>
        <w:rPr>
          <w:sz w:val="28"/>
          <w:szCs w:val="28"/>
        </w:rPr>
      </w:pP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t>Приложение №</w:t>
      </w:r>
      <w:r w:rsidR="008B2D5D">
        <w:rPr>
          <w:sz w:val="28"/>
          <w:szCs w:val="28"/>
        </w:rPr>
        <w:t> </w:t>
      </w:r>
      <w:r w:rsidR="000656D9">
        <w:rPr>
          <w:sz w:val="28"/>
          <w:szCs w:val="28"/>
        </w:rPr>
        <w:t>4</w:t>
      </w:r>
    </w:p>
    <w:p w:rsidR="00B32041" w:rsidRPr="009569E8" w:rsidRDefault="00B32041" w:rsidP="00B32041">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B32041" w:rsidRDefault="00B32041" w:rsidP="00B3204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Администрации муниципального образования</w:t>
      </w:r>
    </w:p>
    <w:p w:rsidR="00B32041" w:rsidRPr="009569E8" w:rsidRDefault="00B32041" w:rsidP="00B32041">
      <w:pPr>
        <w:shd w:val="clear" w:color="auto" w:fill="FFFFFF"/>
        <w:tabs>
          <w:tab w:val="left" w:pos="1214"/>
          <w:tab w:val="left" w:pos="5670"/>
        </w:tabs>
        <w:spacing w:line="322" w:lineRule="exact"/>
        <w:ind w:right="74"/>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B32041" w:rsidRPr="000B38F9" w:rsidRDefault="00F916CA" w:rsidP="00B32041">
      <w:pPr>
        <w:ind w:left="5664"/>
        <w:rPr>
          <w:sz w:val="28"/>
          <w:szCs w:val="28"/>
        </w:rPr>
      </w:pPr>
      <w:r>
        <w:rPr>
          <w:sz w:val="28"/>
          <w:szCs w:val="28"/>
        </w:rPr>
        <w:t>Глава муниципального образования</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B32041">
        <w:rPr>
          <w:bCs/>
          <w:iCs/>
          <w:sz w:val="28"/>
          <w:szCs w:val="28"/>
        </w:rPr>
        <w:t>Демидов</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постоянно действующая </w:t>
      </w:r>
      <w:r w:rsidRPr="0082036B">
        <w:rPr>
          <w:sz w:val="28"/>
          <w:szCs w:val="28"/>
        </w:rPr>
        <w:t xml:space="preserve">комиссия </w:t>
      </w:r>
      <w:r w:rsidR="00B32041">
        <w:rPr>
          <w:sz w:val="28"/>
          <w:szCs w:val="28"/>
        </w:rPr>
        <w:t xml:space="preserve">Администрации муниципального образования «Демидовский район» </w:t>
      </w:r>
      <w:r w:rsidRPr="0082036B">
        <w:rPr>
          <w:sz w:val="28"/>
          <w:szCs w:val="28"/>
        </w:rPr>
        <w:t>Смоленской</w:t>
      </w:r>
      <w:r>
        <w:rPr>
          <w:sz w:val="28"/>
          <w:szCs w:val="28"/>
        </w:rPr>
        <w:t xml:space="preserve"> о</w:t>
      </w:r>
      <w:r w:rsidRPr="0082036B">
        <w:rPr>
          <w:sz w:val="28"/>
          <w:szCs w:val="28"/>
        </w:rPr>
        <w:t>бласти</w:t>
      </w:r>
      <w:r>
        <w:rPr>
          <w:sz w:val="28"/>
          <w:szCs w:val="28"/>
        </w:rPr>
        <w:t>,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 xml:space="preserve">исключения(списания) </w:t>
      </w:r>
      <w:r w:rsidRPr="0082036B">
        <w:rPr>
          <w:b w:val="0"/>
          <w:i w:val="0"/>
          <w:szCs w:val="28"/>
        </w:rPr>
        <w:t xml:space="preserve">данного </w:t>
      </w:r>
      <w:r>
        <w:rPr>
          <w:b w:val="0"/>
          <w:i w:val="0"/>
          <w:szCs w:val="28"/>
        </w:rPr>
        <w:t>компонента,</w:t>
      </w:r>
      <w:r w:rsidR="00F916CA">
        <w:rPr>
          <w:b w:val="0"/>
          <w:i w:val="0"/>
          <w:szCs w:val="28"/>
        </w:rPr>
        <w:t xml:space="preserve"> </w:t>
      </w:r>
      <w:r w:rsidRPr="0082036B">
        <w:rPr>
          <w:b w:val="0"/>
          <w:i w:val="0"/>
          <w:szCs w:val="28"/>
        </w:rPr>
        <w:t>как полностью неремонтопригодного</w:t>
      </w:r>
      <w:r>
        <w:rPr>
          <w:b w:val="0"/>
          <w:i w:val="0"/>
          <w:szCs w:val="28"/>
        </w:rPr>
        <w:t>,</w:t>
      </w:r>
      <w:r w:rsidR="00F916CA">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Председатель комиссии_____________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Члены комиссии:</w:t>
      </w: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Акт составлен в двух экземплярах.</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p>
    <w:p w:rsidR="00CA4377" w:rsidRDefault="00221E77" w:rsidP="00B01B6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w:t>
      </w:r>
    </w:p>
    <w:p w:rsidR="003F4142" w:rsidRPr="009569E8" w:rsidRDefault="003F4142" w:rsidP="00CA4377">
      <w:pPr>
        <w:pStyle w:val="ConsPlusDocList"/>
        <w:widowControl/>
        <w:jc w:val="right"/>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0656D9">
        <w:rPr>
          <w:rFonts w:ascii="Times New Roman" w:hAnsi="Times New Roman" w:cs="Times New Roman"/>
          <w:sz w:val="28"/>
          <w:szCs w:val="28"/>
        </w:rPr>
        <w:t>5</w:t>
      </w:r>
    </w:p>
    <w:p w:rsidR="003F4142" w:rsidRPr="009569E8" w:rsidRDefault="003F4142" w:rsidP="003F4142">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D30787">
        <w:rPr>
          <w:rFonts w:ascii="Times New Roman" w:hAnsi="Times New Roman" w:cs="Times New Roman"/>
          <w:sz w:val="28"/>
          <w:szCs w:val="28"/>
        </w:rPr>
        <w:t>учетной</w:t>
      </w:r>
    </w:p>
    <w:p w:rsidR="00F916CA" w:rsidRDefault="003F4142" w:rsidP="00F916CA">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в </w:t>
      </w:r>
      <w:r w:rsidR="004C7695">
        <w:rPr>
          <w:rFonts w:ascii="Times New Roman" w:hAnsi="Times New Roman" w:cs="Times New Roman"/>
          <w:sz w:val="28"/>
          <w:szCs w:val="28"/>
        </w:rPr>
        <w:t>Администрации</w:t>
      </w:r>
      <w:r w:rsidR="00F916CA">
        <w:rPr>
          <w:rFonts w:ascii="Times New Roman" w:hAnsi="Times New Roman" w:cs="Times New Roman"/>
          <w:sz w:val="28"/>
          <w:szCs w:val="28"/>
        </w:rPr>
        <w:t xml:space="preserve">  муницип</w:t>
      </w:r>
      <w:r w:rsidR="004C7695">
        <w:rPr>
          <w:rFonts w:ascii="Times New Roman" w:hAnsi="Times New Roman" w:cs="Times New Roman"/>
          <w:sz w:val="28"/>
          <w:szCs w:val="28"/>
        </w:rPr>
        <w:t>ального</w:t>
      </w:r>
      <w:r w:rsidR="00F916CA">
        <w:rPr>
          <w:rFonts w:ascii="Times New Roman" w:hAnsi="Times New Roman" w:cs="Times New Roman"/>
          <w:sz w:val="28"/>
          <w:szCs w:val="28"/>
        </w:rPr>
        <w:t xml:space="preserve"> </w:t>
      </w:r>
      <w:r w:rsidR="004C7695">
        <w:rPr>
          <w:rFonts w:ascii="Times New Roman" w:hAnsi="Times New Roman" w:cs="Times New Roman"/>
          <w:sz w:val="28"/>
          <w:szCs w:val="28"/>
        </w:rPr>
        <w:t>образования</w:t>
      </w:r>
    </w:p>
    <w:p w:rsidR="004C7695" w:rsidRDefault="004C7695" w:rsidP="00F916CA">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«Демидовский район»</w:t>
      </w:r>
    </w:p>
    <w:p w:rsidR="003F4142" w:rsidRDefault="003F4142" w:rsidP="00F916CA">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F4142" w:rsidRDefault="003F4142" w:rsidP="00F916CA">
      <w:pPr>
        <w:pStyle w:val="ConsPlusDocList"/>
        <w:widowControl/>
        <w:ind w:left="709" w:hanging="709"/>
        <w:jc w:val="right"/>
        <w:rPr>
          <w:rFonts w:ascii="Times New Roman" w:hAnsi="Times New Roman" w:cs="Times New Roman"/>
          <w:sz w:val="28"/>
          <w:szCs w:val="28"/>
        </w:rPr>
      </w:pP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КНИГА</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3F4142" w:rsidRPr="009569E8" w:rsidRDefault="003F4142" w:rsidP="003F4142">
      <w:pPr>
        <w:pStyle w:val="ConsPlusDocList"/>
        <w:widowControl/>
        <w:jc w:val="center"/>
        <w:rPr>
          <w:rFonts w:ascii="Times New Roman" w:hAnsi="Times New Roman" w:cs="Times New Roman"/>
          <w:sz w:val="28"/>
          <w:szCs w:val="28"/>
        </w:rPr>
      </w:pP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00F916CA">
        <w:rPr>
          <w:rFonts w:ascii="Times New Roman" w:hAnsi="Times New Roman" w:cs="Times New Roman"/>
          <w:sz w:val="28"/>
          <w:szCs w:val="28"/>
        </w:rPr>
        <w:t>Администрации</w:t>
      </w:r>
      <w:r w:rsidRPr="009569E8">
        <w:rPr>
          <w:rFonts w:ascii="Times New Roman" w:hAnsi="Times New Roman" w:cs="Times New Roman"/>
          <w:sz w:val="28"/>
          <w:szCs w:val="28"/>
        </w:rPr>
        <w:t>)</w:t>
      </w:r>
    </w:p>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3645"/>
        <w:gridCol w:w="1890"/>
        <w:gridCol w:w="2160"/>
        <w:gridCol w:w="1755"/>
      </w:tblGrid>
      <w:tr w:rsidR="003F4142" w:rsidRPr="009569E8" w:rsidTr="003F4142">
        <w:trPr>
          <w:cantSplit/>
          <w:trHeight w:val="72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E66E47" w:rsidP="003F4142">
            <w:pPr>
              <w:pStyle w:val="ConsPlusDocList"/>
              <w:widowControl/>
              <w:rPr>
                <w:rFonts w:ascii="Times New Roman" w:hAnsi="Times New Roman" w:cs="Times New Roman"/>
                <w:sz w:val="28"/>
                <w:szCs w:val="28"/>
              </w:rPr>
            </w:pPr>
            <w:r>
              <w:rPr>
                <w:rFonts w:ascii="Times New Roman" w:hAnsi="Times New Roman" w:cs="Times New Roman"/>
                <w:sz w:val="28"/>
                <w:szCs w:val="28"/>
              </w:rPr>
              <w:t>№</w:t>
            </w:r>
            <w:r w:rsidR="003F4142" w:rsidRPr="009569E8">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3F4142" w:rsidRPr="009569E8" w:rsidTr="003F4142">
        <w:trPr>
          <w:cantSplit/>
          <w:trHeight w:val="24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853"/>
      </w:tblGrid>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Отметка о возврате печати ( штампа), роспись ответственного лица, дата возврата</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F916CA" w:rsidRDefault="00F916CA" w:rsidP="008821EF">
      <w:pPr>
        <w:pStyle w:val="ConsPlusDocList"/>
        <w:widowControl/>
        <w:ind w:firstLine="5812"/>
        <w:outlineLvl w:val="0"/>
        <w:rPr>
          <w:rFonts w:ascii="Times New Roman" w:hAnsi="Times New Roman" w:cs="Times New Roman"/>
          <w:sz w:val="28"/>
          <w:szCs w:val="28"/>
        </w:rPr>
      </w:pPr>
    </w:p>
    <w:p w:rsidR="008C1708" w:rsidRDefault="008C1708" w:rsidP="008821EF">
      <w:pPr>
        <w:pStyle w:val="ConsPlusDocList"/>
        <w:widowControl/>
        <w:ind w:firstLine="5812"/>
        <w:outlineLvl w:val="0"/>
        <w:rPr>
          <w:rFonts w:ascii="Times New Roman" w:hAnsi="Times New Roman" w:cs="Times New Roman"/>
          <w:sz w:val="28"/>
          <w:szCs w:val="28"/>
        </w:rPr>
      </w:pP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0656D9">
        <w:rPr>
          <w:rFonts w:ascii="Times New Roman" w:hAnsi="Times New Roman" w:cs="Times New Roman"/>
          <w:sz w:val="28"/>
          <w:szCs w:val="28"/>
        </w:rPr>
        <w:t>6</w:t>
      </w:r>
    </w:p>
    <w:p w:rsidR="00767A75" w:rsidRPr="009569E8" w:rsidRDefault="00F916CA" w:rsidP="00767A75">
      <w:pPr>
        <w:pStyle w:val="ConsPlusDocList"/>
        <w:widowControl/>
        <w:rPr>
          <w:rFonts w:ascii="Times New Roman" w:hAnsi="Times New Roman" w:cs="Times New Roman"/>
          <w:sz w:val="28"/>
          <w:szCs w:val="28"/>
        </w:rPr>
      </w:pPr>
      <w:r>
        <w:rPr>
          <w:rFonts w:ascii="Times New Roman" w:hAnsi="Times New Roman" w:cs="Times New Roman"/>
          <w:sz w:val="28"/>
          <w:szCs w:val="28"/>
        </w:rPr>
        <w:t xml:space="preserve">                                                                                   </w:t>
      </w:r>
      <w:r w:rsidR="00767A75"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4C7695" w:rsidRDefault="00767A75"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sidR="004C7695">
        <w:rPr>
          <w:rFonts w:ascii="Times New Roman" w:hAnsi="Times New Roman" w:cs="Times New Roman"/>
          <w:sz w:val="28"/>
          <w:szCs w:val="28"/>
        </w:rPr>
        <w:t>в Администрации муниципального</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67A75" w:rsidRDefault="00767A75" w:rsidP="004C7695">
      <w:pPr>
        <w:pStyle w:val="ConsPlusDocList"/>
        <w:widowControl/>
        <w:ind w:left="709" w:hanging="709"/>
        <w:rPr>
          <w:rFonts w:ascii="Times New Roman" w:hAnsi="Times New Roman" w:cs="Times New Roman"/>
          <w:sz w:val="28"/>
          <w:szCs w:val="28"/>
        </w:rPr>
      </w:pPr>
    </w:p>
    <w:p w:rsidR="00E3343E" w:rsidRPr="004E547C" w:rsidRDefault="00F916CA" w:rsidP="00E3343E">
      <w:pPr>
        <w:pStyle w:val="ConsPlusDocLis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3343E" w:rsidRPr="004E547C">
        <w:rPr>
          <w:rFonts w:ascii="Times New Roman" w:hAnsi="Times New Roman" w:cs="Times New Roman"/>
          <w:sz w:val="24"/>
          <w:szCs w:val="24"/>
        </w:rPr>
        <w:t>Утверждаю</w:t>
      </w:r>
    </w:p>
    <w:tbl>
      <w:tblPr>
        <w:tblW w:w="11240" w:type="dxa"/>
        <w:tblInd w:w="-868" w:type="dxa"/>
        <w:tblLayout w:type="fixed"/>
        <w:tblCellMar>
          <w:left w:w="28" w:type="dxa"/>
          <w:right w:w="28" w:type="dxa"/>
        </w:tblCellMar>
        <w:tblLook w:val="0000"/>
      </w:tblPr>
      <w:tblGrid>
        <w:gridCol w:w="868"/>
        <w:gridCol w:w="1039"/>
        <w:gridCol w:w="1619"/>
        <w:gridCol w:w="711"/>
        <w:gridCol w:w="364"/>
        <w:gridCol w:w="336"/>
        <w:gridCol w:w="230"/>
        <w:gridCol w:w="942"/>
        <w:gridCol w:w="142"/>
        <w:gridCol w:w="340"/>
        <w:gridCol w:w="227"/>
        <w:gridCol w:w="31"/>
        <w:gridCol w:w="324"/>
        <w:gridCol w:w="166"/>
        <w:gridCol w:w="144"/>
        <w:gridCol w:w="1036"/>
        <w:gridCol w:w="128"/>
        <w:gridCol w:w="42"/>
        <w:gridCol w:w="170"/>
        <w:gridCol w:w="18"/>
        <w:gridCol w:w="12"/>
        <w:gridCol w:w="265"/>
        <w:gridCol w:w="717"/>
        <w:gridCol w:w="1261"/>
        <w:gridCol w:w="108"/>
      </w:tblGrid>
      <w:tr w:rsidR="00E3343E" w:rsidRPr="004E547C" w:rsidTr="00AF053D">
        <w:trPr>
          <w:gridBefore w:val="8"/>
          <w:wBefore w:w="6109" w:type="dxa"/>
        </w:trPr>
        <w:tc>
          <w:tcPr>
            <w:tcW w:w="1230" w:type="dxa"/>
            <w:gridSpan w:val="6"/>
            <w:tcBorders>
              <w:top w:val="nil"/>
              <w:left w:val="nil"/>
              <w:bottom w:val="nil"/>
              <w:right w:val="nil"/>
            </w:tcBorders>
            <w:vAlign w:val="bottom"/>
          </w:tcPr>
          <w:p w:rsidR="00E3343E" w:rsidRPr="004E547C" w:rsidRDefault="00F916CA" w:rsidP="00AF053D">
            <w:pPr>
              <w:rPr>
                <w:sz w:val="24"/>
                <w:szCs w:val="24"/>
              </w:rPr>
            </w:pPr>
            <w:r>
              <w:rPr>
                <w:sz w:val="24"/>
                <w:szCs w:val="24"/>
              </w:rPr>
              <w:t xml:space="preserve">Глава </w:t>
            </w:r>
          </w:p>
        </w:tc>
        <w:tc>
          <w:tcPr>
            <w:tcW w:w="1350" w:type="dxa"/>
            <w:gridSpan w:val="4"/>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AF053D">
            <w:pPr>
              <w:rPr>
                <w:sz w:val="24"/>
                <w:szCs w:val="24"/>
              </w:rPr>
            </w:pPr>
          </w:p>
        </w:tc>
        <w:tc>
          <w:tcPr>
            <w:tcW w:w="2363"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rPr>
          <w:gridBefore w:val="8"/>
          <w:wBefore w:w="6109" w:type="dxa"/>
        </w:trPr>
        <w:tc>
          <w:tcPr>
            <w:tcW w:w="1230" w:type="dxa"/>
            <w:gridSpan w:val="6"/>
            <w:tcBorders>
              <w:top w:val="nil"/>
              <w:left w:val="nil"/>
              <w:bottom w:val="nil"/>
              <w:right w:val="nil"/>
            </w:tcBorders>
          </w:tcPr>
          <w:p w:rsidR="00E3343E" w:rsidRPr="004E547C" w:rsidRDefault="00E3343E" w:rsidP="00AF053D">
            <w:pPr>
              <w:jc w:val="center"/>
              <w:rPr>
                <w:sz w:val="24"/>
                <w:szCs w:val="24"/>
              </w:rPr>
            </w:pPr>
          </w:p>
        </w:tc>
        <w:tc>
          <w:tcPr>
            <w:tcW w:w="1350" w:type="dxa"/>
            <w:gridSpan w:val="4"/>
            <w:tcBorders>
              <w:top w:val="nil"/>
              <w:left w:val="nil"/>
              <w:bottom w:val="nil"/>
              <w:right w:val="nil"/>
            </w:tcBorders>
          </w:tcPr>
          <w:p w:rsidR="00E3343E" w:rsidRPr="004E547C" w:rsidRDefault="00E3343E" w:rsidP="00AF053D">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AF053D">
            <w:pPr>
              <w:jc w:val="center"/>
              <w:rPr>
                <w:sz w:val="24"/>
                <w:szCs w:val="24"/>
              </w:rPr>
            </w:pPr>
          </w:p>
        </w:tc>
        <w:tc>
          <w:tcPr>
            <w:tcW w:w="2363" w:type="dxa"/>
            <w:gridSpan w:val="5"/>
            <w:tcBorders>
              <w:top w:val="nil"/>
              <w:left w:val="nil"/>
              <w:bottom w:val="nil"/>
              <w:right w:val="nil"/>
            </w:tcBorders>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rPr>
          <w:gridBefore w:val="8"/>
          <w:wBefore w:w="6109" w:type="dxa"/>
        </w:trPr>
        <w:tc>
          <w:tcPr>
            <w:tcW w:w="142" w:type="dxa"/>
            <w:tcBorders>
              <w:top w:val="nil"/>
              <w:left w:val="nil"/>
              <w:bottom w:val="nil"/>
              <w:right w:val="nil"/>
            </w:tcBorders>
            <w:vAlign w:val="bottom"/>
          </w:tcPr>
          <w:p w:rsidR="00E3343E" w:rsidRPr="004E547C" w:rsidRDefault="004A5A23" w:rsidP="00AF053D">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27"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AF053D">
            <w:pPr>
              <w:rPr>
                <w:sz w:val="24"/>
                <w:szCs w:val="24"/>
              </w:rPr>
            </w:pPr>
          </w:p>
        </w:tc>
        <w:tc>
          <w:tcPr>
            <w:tcW w:w="2086" w:type="dxa"/>
            <w:gridSpan w:val="3"/>
            <w:tcBorders>
              <w:top w:val="nil"/>
              <w:left w:val="nil"/>
              <w:bottom w:val="nil"/>
              <w:right w:val="nil"/>
            </w:tcBorders>
            <w:vAlign w:val="bottom"/>
          </w:tcPr>
          <w:p w:rsidR="00E3343E" w:rsidRPr="004E547C" w:rsidRDefault="00E3343E" w:rsidP="00AF053D">
            <w:pPr>
              <w:rPr>
                <w:sz w:val="24"/>
                <w:szCs w:val="24"/>
              </w:rPr>
            </w:pPr>
            <w:r w:rsidRPr="004E547C">
              <w:rPr>
                <w:sz w:val="24"/>
                <w:szCs w:val="24"/>
              </w:rPr>
              <w:t>г.</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tc>
      </w:tr>
      <w:tr w:rsidR="00E3343E" w:rsidRPr="004E547C" w:rsidTr="00AF053D">
        <w:tblPrEx>
          <w:jc w:val="center"/>
        </w:tblPrEx>
        <w:trPr>
          <w:gridAfter w:val="8"/>
          <w:wAfter w:w="2593" w:type="dxa"/>
          <w:trHeight w:val="80"/>
          <w:jc w:val="center"/>
        </w:trPr>
        <w:tc>
          <w:tcPr>
            <w:tcW w:w="8647" w:type="dxa"/>
            <w:gridSpan w:val="17"/>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AF053D">
        <w:trPr>
          <w:gridBefore w:val="1"/>
          <w:gridAfter w:val="1"/>
          <w:wBefore w:w="868" w:type="dxa"/>
          <w:wAfter w:w="108"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4A5A23" w:rsidP="004A5A23">
            <w:pPr>
              <w:rPr>
                <w:sz w:val="24"/>
                <w:szCs w:val="24"/>
              </w:rPr>
            </w:pPr>
            <w:r>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2"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г.</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2" w:type="dxa"/>
            <w:gridSpan w:val="19"/>
            <w:tcBorders>
              <w:top w:val="nil"/>
              <w:left w:val="nil"/>
              <w:bottom w:val="single" w:sz="4" w:space="0" w:color="auto"/>
              <w:right w:val="nil"/>
            </w:tcBorders>
            <w:vAlign w:val="bottom"/>
          </w:tcPr>
          <w:p w:rsidR="00E3343E" w:rsidRPr="004E547C" w:rsidRDefault="004C7695" w:rsidP="00F916CA">
            <w:pPr>
              <w:jc w:val="center"/>
              <w:rPr>
                <w:sz w:val="24"/>
                <w:szCs w:val="24"/>
              </w:rPr>
            </w:pPr>
            <w:r>
              <w:rPr>
                <w:sz w:val="24"/>
                <w:szCs w:val="24"/>
              </w:rPr>
              <w:t>Администраци</w:t>
            </w:r>
            <w:r w:rsidR="00F916CA">
              <w:rPr>
                <w:sz w:val="24"/>
                <w:szCs w:val="24"/>
              </w:rPr>
              <w:t>я</w:t>
            </w:r>
            <w:r>
              <w:rPr>
                <w:sz w:val="24"/>
                <w:szCs w:val="24"/>
              </w:rPr>
              <w:t xml:space="preserve"> муниципального образования «Демидовский район» Смоленской области</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3" w:type="dxa"/>
            <w:gridSpan w:val="18"/>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bl>
    <w:p w:rsidR="00E3343E" w:rsidRPr="004E547C" w:rsidRDefault="00E3343E" w:rsidP="00E3343E">
      <w:pPr>
        <w:rPr>
          <w:sz w:val="24"/>
          <w:szCs w:val="24"/>
        </w:rPr>
      </w:pPr>
    </w:p>
    <w:tbl>
      <w:tblPr>
        <w:tblW w:w="0" w:type="auto"/>
        <w:tblLayout w:type="fixed"/>
        <w:tblCellMar>
          <w:left w:w="28" w:type="dxa"/>
          <w:right w:w="28" w:type="dxa"/>
        </w:tblCellMar>
        <w:tblLook w:val="0000"/>
      </w:tblPr>
      <w:tblGrid>
        <w:gridCol w:w="4423"/>
        <w:gridCol w:w="1559"/>
        <w:gridCol w:w="3118"/>
        <w:gridCol w:w="1276"/>
      </w:tblGrid>
      <w:tr w:rsidR="00E3343E" w:rsidRPr="004E547C" w:rsidTr="00AF053D">
        <w:trPr>
          <w:trHeight w:val="280"/>
        </w:trPr>
        <w:tc>
          <w:tcPr>
            <w:tcW w:w="4423"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8"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 xml:space="preserve">___________ 20_______г.№__________,составила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____г.по</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p w:rsidR="00E3343E" w:rsidRPr="004E547C" w:rsidRDefault="00E3343E" w:rsidP="00E3343E">
      <w:pPr>
        <w:pBdr>
          <w:top w:val="single" w:sz="4" w:space="1" w:color="auto"/>
        </w:pBdr>
        <w:jc w:val="both"/>
        <w:rPr>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0D32DC" w:rsidRDefault="000D32DC" w:rsidP="00AF053D">
      <w:pPr>
        <w:widowControl/>
        <w:ind w:firstLine="5245"/>
        <w:jc w:val="both"/>
        <w:rPr>
          <w:sz w:val="28"/>
          <w:szCs w:val="28"/>
        </w:rPr>
      </w:pPr>
    </w:p>
    <w:p w:rsidR="00AF053D" w:rsidRPr="000656D9" w:rsidRDefault="00AF053D" w:rsidP="000D32DC">
      <w:pPr>
        <w:widowControl/>
        <w:ind w:left="515" w:firstLine="5245"/>
        <w:jc w:val="both"/>
        <w:rPr>
          <w:sz w:val="28"/>
          <w:szCs w:val="28"/>
        </w:rPr>
      </w:pPr>
      <w:r w:rsidRPr="009569E8">
        <w:rPr>
          <w:sz w:val="28"/>
          <w:szCs w:val="28"/>
        </w:rPr>
        <w:lastRenderedPageBreak/>
        <w:t>Приложение №</w:t>
      </w:r>
      <w:r w:rsidR="0057753A">
        <w:rPr>
          <w:sz w:val="28"/>
          <w:szCs w:val="28"/>
          <w:lang w:val="en-US"/>
        </w:rPr>
        <w:t> </w:t>
      </w:r>
      <w:r w:rsidR="000656D9">
        <w:rPr>
          <w:sz w:val="28"/>
          <w:szCs w:val="28"/>
        </w:rPr>
        <w:t>7</w:t>
      </w:r>
    </w:p>
    <w:p w:rsidR="00AF053D" w:rsidRPr="009569E8" w:rsidRDefault="00E66E47" w:rsidP="00AF053D">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53D" w:rsidRPr="009569E8">
        <w:rPr>
          <w:rFonts w:ascii="Times New Roman" w:hAnsi="Times New Roman" w:cs="Times New Roman"/>
          <w:sz w:val="28"/>
          <w:szCs w:val="28"/>
        </w:rPr>
        <w:t>к Положению о реализации учетной</w:t>
      </w:r>
    </w:p>
    <w:p w:rsidR="004C7695" w:rsidRDefault="00E66E47"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53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в Администрации муниципального</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E66E47" w:rsidRPr="00E66E47" w:rsidRDefault="00E66E47" w:rsidP="00E66E47">
      <w:pPr>
        <w:pStyle w:val="ConsPlusDocList"/>
        <w:widowControl/>
        <w:jc w:val="center"/>
        <w:outlineLvl w:val="1"/>
        <w:rPr>
          <w:rFonts w:ascii="Times New Roman" w:hAnsi="Times New Roman" w:cs="Times New Roman"/>
          <w:sz w:val="28"/>
          <w:szCs w:val="28"/>
        </w:rPr>
      </w:pPr>
    </w:p>
    <w:p w:rsidR="00E66E47" w:rsidRDefault="00E66E47" w:rsidP="00E66E47">
      <w:pPr>
        <w:widowControl/>
        <w:tabs>
          <w:tab w:val="left" w:pos="8370"/>
        </w:tabs>
        <w:jc w:val="right"/>
        <w:rPr>
          <w:sz w:val="28"/>
          <w:szCs w:val="28"/>
        </w:rPr>
      </w:pPr>
    </w:p>
    <w:p w:rsidR="00AF053D" w:rsidRPr="0087003E" w:rsidRDefault="00AF053D" w:rsidP="00E66E47">
      <w:pPr>
        <w:widowControl/>
        <w:tabs>
          <w:tab w:val="left" w:pos="8370"/>
        </w:tabs>
        <w:jc w:val="right"/>
      </w:pPr>
      <w:r>
        <w:rPr>
          <w:b/>
          <w:bCs/>
          <w:sz w:val="10"/>
          <w:szCs w:val="10"/>
        </w:rPr>
        <w:tab/>
      </w:r>
    </w:p>
    <w:p w:rsidR="00AF053D" w:rsidRPr="006435AE" w:rsidRDefault="00AF053D" w:rsidP="00AF053D">
      <w:pPr>
        <w:shd w:val="clear" w:color="auto" w:fill="FFFFFF"/>
        <w:spacing w:before="62"/>
        <w:ind w:left="1584"/>
      </w:pPr>
      <w:r w:rsidRPr="006435AE">
        <w:rPr>
          <w:b/>
          <w:bCs/>
        </w:rPr>
        <w:t xml:space="preserve">АКТ ПЕРЕДАЧИ НЕФИНАНСОВЫХ АКТИВОВ (МАТЕРИАЛЬНЫХ ЦЕННОСТЕЙ) </w:t>
      </w:r>
    </w:p>
    <w:p w:rsidR="00AF053D" w:rsidRPr="006435AE" w:rsidRDefault="00AF053D" w:rsidP="00AF053D">
      <w:pPr>
        <w:shd w:val="clear" w:color="auto" w:fill="FFFFFF"/>
        <w:tabs>
          <w:tab w:val="left" w:pos="3691"/>
        </w:tabs>
        <w:spacing w:before="197"/>
        <w:ind w:left="3139"/>
        <w:rPr>
          <w:u w:val="single"/>
        </w:rPr>
      </w:pPr>
      <w:r w:rsidRPr="006435AE">
        <w:rPr>
          <w:spacing w:val="-6"/>
        </w:rPr>
        <w:t>на</w:t>
      </w:r>
      <w:r w:rsidRPr="006435AE">
        <w:tab/>
      </w:r>
      <w:r>
        <w:t>________________________</w:t>
      </w:r>
    </w:p>
    <w:p w:rsidR="00AF053D" w:rsidRPr="004C7695" w:rsidRDefault="00AF053D" w:rsidP="00F916CA">
      <w:pPr>
        <w:pStyle w:val="aff"/>
        <w:rPr>
          <w:u w:val="single"/>
        </w:rPr>
      </w:pPr>
      <w:r w:rsidRPr="006435AE">
        <w:t>Учреждение</w:t>
      </w:r>
      <w:r w:rsidRPr="006435AE">
        <w:tab/>
      </w:r>
      <w:r w:rsidR="004C7695" w:rsidRPr="004C7695">
        <w:rPr>
          <w:u w:val="single"/>
        </w:rPr>
        <w:t xml:space="preserve"> Администраци</w:t>
      </w:r>
      <w:r w:rsidR="00F916CA">
        <w:rPr>
          <w:u w:val="single"/>
        </w:rPr>
        <w:t>я</w:t>
      </w:r>
      <w:r w:rsidR="004C7695" w:rsidRPr="004C7695">
        <w:rPr>
          <w:u w:val="single"/>
        </w:rPr>
        <w:t xml:space="preserve"> муниципального образования</w:t>
      </w:r>
      <w:r w:rsidR="00F916CA">
        <w:rPr>
          <w:u w:val="single"/>
        </w:rPr>
        <w:t xml:space="preserve"> </w:t>
      </w:r>
      <w:r w:rsidR="004C7695" w:rsidRPr="004C7695">
        <w:rPr>
          <w:u w:val="single"/>
        </w:rPr>
        <w:t>«Демидовский район»  Смоленской области</w:t>
      </w:r>
    </w:p>
    <w:p w:rsidR="00AF053D" w:rsidRPr="006435AE" w:rsidRDefault="00AF053D" w:rsidP="00AF053D">
      <w:pPr>
        <w:shd w:val="clear" w:color="auto" w:fill="FFFFFF"/>
        <w:spacing w:before="72" w:line="154" w:lineRule="exact"/>
        <w:ind w:left="43"/>
      </w:pPr>
      <w:r w:rsidRPr="006435AE">
        <w:t>Структурное подразделение</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AF053D" w:rsidRDefault="00AF053D" w:rsidP="00AF053D">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AF053D" w:rsidRPr="006435AE" w:rsidRDefault="00AF053D" w:rsidP="00AF053D">
      <w:pPr>
        <w:shd w:val="clear" w:color="auto" w:fill="FFFFFF"/>
        <w:tabs>
          <w:tab w:val="left" w:pos="1982"/>
        </w:tabs>
        <w:spacing w:line="154" w:lineRule="exact"/>
        <w:ind w:left="43"/>
      </w:pPr>
      <w:r w:rsidRPr="006435AE">
        <w:tab/>
      </w:r>
    </w:p>
    <w:p w:rsidR="00AF053D" w:rsidRPr="006435AE" w:rsidRDefault="00AF053D" w:rsidP="00AF053D">
      <w:pPr>
        <w:shd w:val="clear" w:color="auto" w:fill="FFFFFF"/>
        <w:spacing w:line="154" w:lineRule="exact"/>
        <w:ind w:left="43"/>
      </w:pPr>
      <w:r w:rsidRPr="006435AE">
        <w:t>Источники финансирования(справочно)        _________________________________________________</w:t>
      </w:r>
    </w:p>
    <w:p w:rsidR="00AF053D" w:rsidRPr="006435AE" w:rsidRDefault="00AF053D" w:rsidP="00AF053D">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AF053D" w:rsidRPr="006435AE" w:rsidRDefault="00AF053D" w:rsidP="00AF053D">
      <w:pPr>
        <w:shd w:val="clear" w:color="auto" w:fill="FFFFFF"/>
        <w:ind w:left="45"/>
        <w:jc w:val="center"/>
      </w:pPr>
      <w:r w:rsidRPr="006435AE">
        <w:t>(должность, фамилия, имя, отчество)</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tabs>
          <w:tab w:val="left" w:pos="4066"/>
          <w:tab w:val="left" w:pos="4987"/>
        </w:tabs>
        <w:ind w:left="45"/>
      </w:pPr>
      <w:r w:rsidRPr="006435AE">
        <w:t>назначенная приказом (распоряжением) от ______________________________    _______</w:t>
      </w:r>
      <w:r w:rsidRPr="006435AE">
        <w:tab/>
        <w:t>г.   № ___________</w:t>
      </w:r>
      <w:r w:rsidRPr="006435AE">
        <w:tab/>
        <w:t>составила настоящий акт</w:t>
      </w:r>
    </w:p>
    <w:p w:rsidR="00AF053D" w:rsidRPr="006435AE" w:rsidRDefault="00AF053D" w:rsidP="00AF053D">
      <w:pPr>
        <w:shd w:val="clear" w:color="auto" w:fill="FFFFFF"/>
        <w:tabs>
          <w:tab w:val="left" w:pos="4070"/>
        </w:tabs>
        <w:spacing w:before="67"/>
        <w:ind w:left="43"/>
      </w:pPr>
      <w:r w:rsidRPr="006435AE">
        <w:t xml:space="preserve">о передаче материальных ценностей  </w:t>
      </w:r>
    </w:p>
    <w:p w:rsidR="00AF053D" w:rsidRPr="006435AE" w:rsidRDefault="00AF053D" w:rsidP="00AF053D">
      <w:pPr>
        <w:spacing w:after="173" w:line="1" w:lineRule="exact"/>
      </w:pPr>
    </w:p>
    <w:tbl>
      <w:tblPr>
        <w:tblW w:w="9923" w:type="dxa"/>
        <w:tblInd w:w="40" w:type="dxa"/>
        <w:tblLayout w:type="fixed"/>
        <w:tblCellMar>
          <w:left w:w="40" w:type="dxa"/>
          <w:right w:w="40" w:type="dxa"/>
        </w:tblCellMar>
        <w:tblLook w:val="0000"/>
      </w:tblPr>
      <w:tblGrid>
        <w:gridCol w:w="350"/>
        <w:gridCol w:w="1635"/>
        <w:gridCol w:w="2268"/>
        <w:gridCol w:w="850"/>
        <w:gridCol w:w="920"/>
        <w:gridCol w:w="923"/>
        <w:gridCol w:w="1134"/>
        <w:gridCol w:w="1843"/>
      </w:tblGrid>
      <w:tr w:rsidR="00AF053D" w:rsidRPr="006435AE" w:rsidTr="004C7695">
        <w:trPr>
          <w:trHeight w:hRule="exact" w:val="688"/>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AF053D" w:rsidRPr="006435AE" w:rsidRDefault="00AF053D" w:rsidP="00AF053D">
            <w:pPr>
              <w:shd w:val="clear" w:color="auto" w:fill="FFFFFF"/>
              <w:spacing w:line="130" w:lineRule="exact"/>
              <w:ind w:firstLine="34"/>
            </w:pPr>
            <w:r w:rsidRPr="006435AE">
              <w:t>№ п.п.</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AF053D" w:rsidRPr="009B10CE" w:rsidRDefault="00AF053D" w:rsidP="00AF053D">
            <w:pPr>
              <w:shd w:val="clear" w:color="auto" w:fill="FFFFFF"/>
              <w:ind w:left="787"/>
            </w:pPr>
            <w:r>
              <w:t>Счет</w:t>
            </w:r>
          </w:p>
          <w:p w:rsidR="00AF053D" w:rsidRPr="006435AE" w:rsidRDefault="00AF053D" w:rsidP="00AF053D">
            <w:pPr>
              <w:shd w:val="clear" w:color="auto" w:fill="FFFFFF"/>
              <w:ind w:left="787"/>
            </w:pPr>
          </w:p>
          <w:p w:rsidR="00AF053D" w:rsidRPr="006435AE" w:rsidRDefault="00AF053D" w:rsidP="00AF053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pacing w:val="-1"/>
                <w:sz w:val="18"/>
                <w:szCs w:val="18"/>
              </w:rPr>
              <w:t xml:space="preserve">Инвентарный </w:t>
            </w:r>
            <w:r w:rsidRPr="004C7695">
              <w:rPr>
                <w:sz w:val="18"/>
                <w:szCs w:val="18"/>
              </w:rPr>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z w:val="18"/>
                <w:szCs w:val="18"/>
              </w:rPr>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06"/>
            </w:pPr>
            <w:r w:rsidRPr="006435AE">
              <w:t>Фактическое наличие</w:t>
            </w:r>
          </w:p>
        </w:tc>
      </w:tr>
      <w:tr w:rsidR="00AF053D" w:rsidRPr="006435AE" w:rsidTr="00AF053D">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сумма, руб.</w:t>
            </w: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484"/>
        </w:trPr>
        <w:tc>
          <w:tcPr>
            <w:tcW w:w="8080" w:type="dxa"/>
            <w:gridSpan w:val="7"/>
            <w:tcBorders>
              <w:top w:val="single" w:sz="4" w:space="0" w:color="auto"/>
              <w:left w:val="nil"/>
              <w:bottom w:val="nil"/>
              <w:right w:val="single" w:sz="4" w:space="0" w:color="auto"/>
            </w:tcBorders>
            <w:shd w:val="clear" w:color="auto" w:fill="FFFFFF"/>
          </w:tcPr>
          <w:p w:rsidR="00AF053D" w:rsidRPr="006435AE" w:rsidRDefault="00AF053D" w:rsidP="00AF053D">
            <w:pPr>
              <w:shd w:val="clear" w:color="auto" w:fill="FFFFFF"/>
              <w:ind w:left="312"/>
            </w:pP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AF053D" w:rsidRDefault="00AF053D" w:rsidP="00AF053D">
            <w:pPr>
              <w:shd w:val="clear" w:color="auto" w:fill="FFFFFF"/>
            </w:pPr>
          </w:p>
          <w:p w:rsidR="00AF053D" w:rsidRPr="009B10CE" w:rsidRDefault="00AF053D" w:rsidP="00AF053D"/>
        </w:tc>
      </w:tr>
    </w:tbl>
    <w:p w:rsidR="00AF053D" w:rsidRPr="009B10CE" w:rsidRDefault="00AF053D" w:rsidP="00AF053D">
      <w:pPr>
        <w:shd w:val="clear" w:color="auto" w:fill="FFFFFF"/>
        <w:spacing w:before="182"/>
        <w:ind w:left="53" w:firstLine="89"/>
      </w:pPr>
      <w:r w:rsidRPr="006435AE">
        <w:rPr>
          <w:b/>
          <w:bCs/>
        </w:rPr>
        <w:t>Председатель комиссии ______________________  ___________________</w:t>
      </w:r>
      <w:r w:rsidRPr="009B10CE">
        <w:rPr>
          <w:b/>
          <w:bCs/>
        </w:rPr>
        <w:t xml:space="preserve">      _________________________</w:t>
      </w:r>
    </w:p>
    <w:p w:rsidR="00AF053D" w:rsidRPr="006435AE" w:rsidRDefault="00AF053D" w:rsidP="00AF053D">
      <w:pPr>
        <w:shd w:val="clear" w:color="auto" w:fill="FFFFFF"/>
        <w:ind w:left="51" w:right="3839" w:firstLine="91"/>
        <w:jc w:val="center"/>
        <w:rPr>
          <w:spacing w:val="-2"/>
          <w:w w:val="89"/>
        </w:rPr>
      </w:pPr>
      <w:r w:rsidRPr="006435AE">
        <w:rPr>
          <w:spacing w:val="-2"/>
          <w:w w:val="89"/>
        </w:rPr>
        <w:t xml:space="preserve">  (подпись)</w:t>
      </w:r>
    </w:p>
    <w:p w:rsidR="00AF053D" w:rsidRPr="009B10CE" w:rsidRDefault="00AF053D" w:rsidP="00AF053D">
      <w:pPr>
        <w:shd w:val="clear" w:color="auto" w:fill="FFFFFF"/>
        <w:spacing w:before="182"/>
        <w:ind w:left="53" w:firstLine="89"/>
      </w:pPr>
      <w:r w:rsidRPr="006435AE">
        <w:rPr>
          <w:b/>
          <w:bCs/>
        </w:rPr>
        <w:t xml:space="preserve">   Члены комиссии:        ____________________________________________________________</w:t>
      </w:r>
      <w:r w:rsidRPr="009B10CE">
        <w:rPr>
          <w:b/>
          <w:bCs/>
        </w:rPr>
        <w:t>______</w:t>
      </w:r>
    </w:p>
    <w:p w:rsidR="00AF053D" w:rsidRPr="00504F48" w:rsidRDefault="00AF053D" w:rsidP="00AF053D">
      <w:pPr>
        <w:widowControl/>
        <w:jc w:val="both"/>
      </w:pPr>
      <w:r w:rsidRPr="006435AE">
        <w:rPr>
          <w:w w:val="89"/>
        </w:rPr>
        <w:t xml:space="preserve">(должность)                                            </w:t>
      </w:r>
      <w:r w:rsidRPr="006435AE">
        <w:rPr>
          <w:spacing w:val="-2"/>
          <w:w w:val="89"/>
        </w:rPr>
        <w:t>(подпись)</w:t>
      </w:r>
      <w:r w:rsidRPr="006435AE">
        <w:tab/>
      </w:r>
      <w:r w:rsidRPr="006435AE">
        <w:rPr>
          <w:spacing w:val="-2"/>
          <w:w w:val="89"/>
        </w:rPr>
        <w:t>(расшифровка</w:t>
      </w:r>
      <w:r w:rsidRPr="009B10CE">
        <w:rPr>
          <w:spacing w:val="-2"/>
          <w:w w:val="89"/>
        </w:rPr>
        <w:t>)</w:t>
      </w: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740589" w:rsidRPr="009D6FCD" w:rsidRDefault="00740589" w:rsidP="00740589">
      <w:pPr>
        <w:pStyle w:val="aa"/>
        <w:spacing w:before="0" w:beforeAutospacing="0" w:after="0" w:afterAutospacing="0"/>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40589" w:rsidRPr="000656D9" w:rsidRDefault="00740589" w:rsidP="00740589">
      <w:pPr>
        <w:widowControl/>
        <w:ind w:left="515" w:firstLine="5245"/>
        <w:jc w:val="both"/>
        <w:rPr>
          <w:sz w:val="28"/>
          <w:szCs w:val="28"/>
        </w:rPr>
      </w:pPr>
      <w:r w:rsidRPr="009569E8">
        <w:rPr>
          <w:sz w:val="28"/>
          <w:szCs w:val="28"/>
        </w:rPr>
        <w:lastRenderedPageBreak/>
        <w:t>Приложение №</w:t>
      </w:r>
      <w:r>
        <w:rPr>
          <w:sz w:val="28"/>
          <w:szCs w:val="28"/>
          <w:lang w:val="en-US"/>
        </w:rPr>
        <w:t> </w:t>
      </w:r>
      <w:r w:rsidR="000656D9">
        <w:rPr>
          <w:sz w:val="28"/>
          <w:szCs w:val="28"/>
        </w:rPr>
        <w:t>8</w:t>
      </w:r>
    </w:p>
    <w:p w:rsidR="00740589" w:rsidRPr="009569E8" w:rsidRDefault="00740589" w:rsidP="00740589">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4C7695" w:rsidRDefault="00740589"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в Администрации муниципального</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40589" w:rsidRPr="00E66E47" w:rsidRDefault="004C7695" w:rsidP="004C7695">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jc w:val="right"/>
        <w:tblCellMar>
          <w:top w:w="60" w:type="dxa"/>
          <w:left w:w="60" w:type="dxa"/>
          <w:bottom w:w="60" w:type="dxa"/>
          <w:right w:w="60" w:type="dxa"/>
        </w:tblCellMar>
        <w:tblLook w:val="04A0"/>
      </w:tblPr>
      <w:tblGrid>
        <w:gridCol w:w="5983"/>
      </w:tblGrid>
      <w:tr w:rsidR="00740589" w:rsidRPr="00740589" w:rsidTr="005D2E5A">
        <w:trPr>
          <w:jc w:val="right"/>
        </w:trPr>
        <w:tc>
          <w:tcPr>
            <w:tcW w:w="5794" w:type="dxa"/>
            <w:hideMark/>
          </w:tcPr>
          <w:p w:rsidR="00740589" w:rsidRPr="00740589" w:rsidRDefault="00740589" w:rsidP="005D2E5A">
            <w:pPr>
              <w:rPr>
                <w:sz w:val="28"/>
                <w:szCs w:val="28"/>
              </w:rPr>
            </w:pPr>
            <w:r w:rsidRPr="00740589">
              <w:rPr>
                <w:rStyle w:val="fill"/>
                <w:b w:val="0"/>
                <w:i w:val="0"/>
                <w:color w:val="auto"/>
                <w:sz w:val="28"/>
                <w:szCs w:val="28"/>
              </w:rPr>
              <w:t xml:space="preserve">В </w:t>
            </w:r>
            <w:r w:rsidR="002720E1">
              <w:rPr>
                <w:rStyle w:val="fill"/>
                <w:b w:val="0"/>
                <w:i w:val="0"/>
                <w:color w:val="auto"/>
                <w:sz w:val="28"/>
                <w:szCs w:val="28"/>
              </w:rPr>
              <w:t>сектор</w:t>
            </w:r>
            <w:r w:rsidRPr="00740589">
              <w:rPr>
                <w:rStyle w:val="fill"/>
                <w:b w:val="0"/>
                <w:i w:val="0"/>
                <w:color w:val="auto"/>
                <w:sz w:val="28"/>
                <w:szCs w:val="28"/>
              </w:rPr>
              <w:t xml:space="preserve">  учета и отчетности </w:t>
            </w:r>
            <w:r w:rsidR="004C7695">
              <w:rPr>
                <w:rStyle w:val="fill"/>
                <w:b w:val="0"/>
                <w:i w:val="0"/>
                <w:color w:val="auto"/>
                <w:sz w:val="28"/>
                <w:szCs w:val="28"/>
              </w:rPr>
              <w:t>Администрации муниципального образования «Демидовский район» Смоленской области</w:t>
            </w:r>
          </w:p>
          <w:p w:rsidR="00740589" w:rsidRPr="00740589" w:rsidRDefault="00740589" w:rsidP="005D2E5A">
            <w:pPr>
              <w:rPr>
                <w:sz w:val="28"/>
                <w:szCs w:val="28"/>
              </w:rPr>
            </w:pPr>
          </w:p>
          <w:p w:rsidR="00740589" w:rsidRPr="00740589" w:rsidRDefault="00740589" w:rsidP="005D2E5A">
            <w:pPr>
              <w:rPr>
                <w:sz w:val="28"/>
                <w:szCs w:val="28"/>
              </w:rPr>
            </w:pPr>
            <w:r w:rsidRPr="00740589">
              <w:rPr>
                <w:sz w:val="28"/>
                <w:szCs w:val="28"/>
              </w:rPr>
              <w:t>от</w:t>
            </w:r>
            <w:r w:rsidRPr="00740589">
              <w:rPr>
                <w:rStyle w:val="fill"/>
                <w:b w:val="0"/>
                <w:i w:val="0"/>
                <w:color w:val="auto"/>
                <w:sz w:val="28"/>
                <w:szCs w:val="28"/>
              </w:rPr>
              <w:t>________________________________________</w:t>
            </w:r>
            <w:r w:rsidRPr="00740589">
              <w:rPr>
                <w:sz w:val="28"/>
                <w:szCs w:val="28"/>
              </w:rPr>
              <w:br/>
            </w:r>
          </w:p>
          <w:p w:rsidR="00740589" w:rsidRPr="00740589" w:rsidRDefault="00740589" w:rsidP="005D2E5A">
            <w:pPr>
              <w:rPr>
                <w:sz w:val="28"/>
                <w:szCs w:val="28"/>
              </w:rPr>
            </w:pPr>
          </w:p>
        </w:tc>
      </w:tr>
    </w:tbl>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80F22">
        <w:rPr>
          <w:b/>
          <w:sz w:val="28"/>
          <w:szCs w:val="28"/>
        </w:rPr>
        <w:t xml:space="preserve">ЗАЯВКА № </w:t>
      </w:r>
      <w:r w:rsidRPr="00F80F22">
        <w:rPr>
          <w:b/>
          <w:sz w:val="28"/>
          <w:szCs w:val="28"/>
        </w:rPr>
        <w:br/>
        <w:t>на получение бланков трудовых книжек и вкладышей в трудовую книжку</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80F22">
        <w:rPr>
          <w:sz w:val="28"/>
          <w:szCs w:val="28"/>
        </w:rPr>
        <w:t> </w:t>
      </w:r>
    </w:p>
    <w:p w:rsidR="00740589" w:rsidRP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F22">
        <w:rPr>
          <w:sz w:val="28"/>
          <w:szCs w:val="28"/>
        </w:rPr>
        <w:t xml:space="preserve">             Для оформления трудовой книжки прошу выдать работнику </w:t>
      </w:r>
      <w:r w:rsidR="002720E1">
        <w:rPr>
          <w:sz w:val="28"/>
          <w:szCs w:val="28"/>
        </w:rPr>
        <w:t>Администрации</w:t>
      </w:r>
      <w:r w:rsidRPr="00F80F22">
        <w:rPr>
          <w:sz w:val="28"/>
          <w:szCs w:val="28"/>
        </w:rPr>
        <w:t xml:space="preserve"> _____________________________ </w:t>
      </w:r>
      <w:r w:rsidRPr="00740589">
        <w:rPr>
          <w:rStyle w:val="fill"/>
          <w:b w:val="0"/>
          <w:i w:val="0"/>
          <w:color w:val="auto"/>
          <w:sz w:val="28"/>
          <w:szCs w:val="28"/>
        </w:rPr>
        <w:t>бланк трудовой книжки (вкладыша в трудовую книжку).</w:t>
      </w:r>
      <w:r w:rsidRPr="00740589">
        <w:rPr>
          <w:b/>
          <w:bCs/>
          <w:i/>
          <w:iCs/>
          <w:sz w:val="28"/>
          <w:szCs w:val="28"/>
        </w:rPr>
        <w:br/>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b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xml:space="preserve">Выдал: бланк </w:t>
      </w:r>
      <w:r>
        <w:rPr>
          <w:sz w:val="28"/>
          <w:szCs w:val="28"/>
        </w:rPr>
        <w:t>трудовой книжки (вкладыша в трудовую книжку) №_________ серия_____________________</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9D6FCD"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Pr="009D6FCD" w:rsidRDefault="00740589" w:rsidP="00740589">
      <w:pPr>
        <w:pStyle w:val="aa"/>
        <w:spacing w:beforeAutospacing="0" w:afterAutospacing="0"/>
      </w:pPr>
    </w:p>
    <w:p w:rsidR="00AF053D" w:rsidRPr="00740589" w:rsidRDefault="00AF053D" w:rsidP="001F21D0">
      <w:pPr>
        <w:widowControl/>
        <w:jc w:val="both"/>
      </w:pPr>
    </w:p>
    <w:p w:rsidR="00AF053D" w:rsidRPr="00740589" w:rsidRDefault="00AF053D" w:rsidP="001F21D0">
      <w:pPr>
        <w:widowControl/>
        <w:jc w:val="both"/>
      </w:pPr>
    </w:p>
    <w:p w:rsidR="00AF053D" w:rsidRDefault="00AF053D" w:rsidP="001F21D0">
      <w:pPr>
        <w:widowControl/>
        <w:jc w:val="both"/>
      </w:pPr>
    </w:p>
    <w:p w:rsidR="005F2478" w:rsidRDefault="005F2478" w:rsidP="005F2478">
      <w:pPr>
        <w:widowControl/>
        <w:ind w:firstLine="5245"/>
        <w:jc w:val="both"/>
        <w:rPr>
          <w:sz w:val="28"/>
          <w:szCs w:val="28"/>
        </w:rPr>
      </w:pPr>
    </w:p>
    <w:p w:rsidR="008821EF" w:rsidRDefault="005F2478" w:rsidP="005F247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21EF" w:rsidRDefault="008821EF" w:rsidP="005F2478">
      <w:pPr>
        <w:pStyle w:val="ConsPlusDocList"/>
        <w:widowControl/>
        <w:outlineLvl w:val="0"/>
        <w:rPr>
          <w:rFonts w:ascii="Times New Roman" w:hAnsi="Times New Roman" w:cs="Times New Roman"/>
          <w:sz w:val="28"/>
          <w:szCs w:val="28"/>
        </w:rPr>
      </w:pPr>
    </w:p>
    <w:p w:rsidR="002720E1" w:rsidRDefault="002720E1" w:rsidP="005F2478">
      <w:pPr>
        <w:pStyle w:val="ConsPlusDocList"/>
        <w:widowControl/>
        <w:outlineLvl w:val="0"/>
        <w:rPr>
          <w:rFonts w:ascii="Times New Roman" w:hAnsi="Times New Roman" w:cs="Times New Roman"/>
          <w:sz w:val="28"/>
          <w:szCs w:val="28"/>
        </w:rPr>
      </w:pPr>
    </w:p>
    <w:p w:rsidR="008821EF" w:rsidRDefault="008821EF" w:rsidP="005F2478">
      <w:pPr>
        <w:pStyle w:val="ConsPlusDocList"/>
        <w:widowControl/>
        <w:outlineLvl w:val="0"/>
        <w:rPr>
          <w:rFonts w:ascii="Times New Roman" w:hAnsi="Times New Roman" w:cs="Times New Roman"/>
          <w:sz w:val="28"/>
          <w:szCs w:val="28"/>
        </w:rPr>
      </w:pPr>
    </w:p>
    <w:p w:rsidR="00F47716" w:rsidRDefault="00F47716" w:rsidP="0057753A">
      <w:pPr>
        <w:pStyle w:val="ConsPlusDocList"/>
        <w:widowControl/>
        <w:ind w:left="3969" w:firstLine="1701"/>
        <w:outlineLvl w:val="0"/>
        <w:rPr>
          <w:rFonts w:ascii="Times New Roman" w:hAnsi="Times New Roman" w:cs="Times New Roman"/>
          <w:sz w:val="28"/>
          <w:szCs w:val="28"/>
        </w:rPr>
      </w:pPr>
    </w:p>
    <w:p w:rsidR="00D30787" w:rsidRDefault="00D30787" w:rsidP="0057753A">
      <w:pPr>
        <w:pStyle w:val="ConsPlusDocList"/>
        <w:widowControl/>
        <w:ind w:left="3969" w:firstLine="1701"/>
        <w:outlineLvl w:val="0"/>
        <w:rPr>
          <w:rFonts w:ascii="Times New Roman" w:hAnsi="Times New Roman" w:cs="Times New Roman"/>
          <w:sz w:val="28"/>
          <w:szCs w:val="28"/>
        </w:rPr>
      </w:pPr>
    </w:p>
    <w:p w:rsidR="005F2478" w:rsidRPr="009569E8" w:rsidRDefault="005F2478" w:rsidP="0057753A">
      <w:pPr>
        <w:pStyle w:val="ConsPlusDocList"/>
        <w:widowControl/>
        <w:ind w:left="3969" w:firstLine="1701"/>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0656D9">
        <w:rPr>
          <w:rFonts w:ascii="Times New Roman" w:hAnsi="Times New Roman" w:cs="Times New Roman"/>
          <w:sz w:val="28"/>
          <w:szCs w:val="28"/>
        </w:rPr>
        <w:t>9</w:t>
      </w:r>
    </w:p>
    <w:p w:rsidR="005F2478" w:rsidRPr="00504F48" w:rsidRDefault="005F2478" w:rsidP="00D30787">
      <w:pPr>
        <w:pStyle w:val="ConsPlusDocList"/>
        <w:widowControl/>
        <w:tabs>
          <w:tab w:val="left" w:pos="5812"/>
        </w:tabs>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57753A">
        <w:rPr>
          <w:rFonts w:ascii="Times New Roman" w:hAnsi="Times New Roman" w:cs="Times New Roman"/>
          <w:sz w:val="28"/>
          <w:szCs w:val="28"/>
        </w:rPr>
        <w:t>учетной</w:t>
      </w:r>
    </w:p>
    <w:p w:rsidR="004C7695" w:rsidRDefault="008B2D5D"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в Администрации муниципального</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2E068B" w:rsidRPr="00504F48" w:rsidRDefault="004C7695" w:rsidP="004C7695">
      <w:pPr>
        <w:pStyle w:val="ConsPlusDocList"/>
        <w:widowControl/>
        <w:ind w:left="709" w:hanging="709"/>
        <w:jc w:val="right"/>
      </w:pPr>
      <w:r>
        <w:rPr>
          <w:rFonts w:ascii="Times New Roman" w:hAnsi="Times New Roman" w:cs="Times New Roman"/>
          <w:sz w:val="28"/>
          <w:szCs w:val="28"/>
        </w:rPr>
        <w:t xml:space="preserve">                                                                                    Смоленской области</w:t>
      </w:r>
      <w:r w:rsidR="0087120C">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p>
    <w:p w:rsidR="002E068B" w:rsidRDefault="002720E1" w:rsidP="002E068B">
      <w:pPr>
        <w:widowControl/>
        <w:tabs>
          <w:tab w:val="left" w:pos="4425"/>
        </w:tabs>
        <w:jc w:val="both"/>
        <w:rPr>
          <w:sz w:val="28"/>
          <w:szCs w:val="28"/>
        </w:rPr>
      </w:pPr>
      <w:r>
        <w:rPr>
          <w:sz w:val="28"/>
          <w:szCs w:val="28"/>
        </w:rPr>
        <w:t>Главе</w:t>
      </w:r>
      <w:r w:rsidR="004C7695" w:rsidRPr="00D2584F">
        <w:rPr>
          <w:sz w:val="28"/>
          <w:szCs w:val="28"/>
        </w:rPr>
        <w:t xml:space="preserve"> муниципального образования«Демидовский район» Смоленской области</w: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tblGrid>
      <w:tr w:rsidR="0059354D" w:rsidRPr="0059354D" w:rsidTr="0059354D">
        <w:tc>
          <w:tcPr>
            <w:tcW w:w="2691" w:type="dxa"/>
          </w:tcPr>
          <w:p w:rsidR="0059354D" w:rsidRPr="0059354D" w:rsidRDefault="0059354D" w:rsidP="0059354D">
            <w:pPr>
              <w:widowControl/>
              <w:tabs>
                <w:tab w:val="left" w:pos="4425"/>
              </w:tabs>
              <w:jc w:val="center"/>
              <w:rPr>
                <w:sz w:val="28"/>
                <w:szCs w:val="28"/>
              </w:rPr>
            </w:pPr>
            <w:r w:rsidRPr="0059354D">
              <w:rPr>
                <w:sz w:val="28"/>
                <w:szCs w:val="28"/>
              </w:rPr>
              <w:t>Дата составления</w:t>
            </w:r>
          </w:p>
        </w:tc>
      </w:tr>
      <w:tr w:rsidR="0059354D" w:rsidRPr="0059354D" w:rsidTr="0059354D">
        <w:tc>
          <w:tcPr>
            <w:tcW w:w="2691" w:type="dxa"/>
          </w:tcPr>
          <w:p w:rsidR="0059354D" w:rsidRPr="0059354D" w:rsidRDefault="0059354D" w:rsidP="0059354D">
            <w:pPr>
              <w:widowControl/>
              <w:tabs>
                <w:tab w:val="left" w:pos="4425"/>
              </w:tabs>
              <w:jc w:val="center"/>
              <w:rPr>
                <w:b/>
                <w:sz w:val="28"/>
                <w:szCs w:val="28"/>
              </w:rPr>
            </w:pPr>
          </w:p>
        </w:tc>
      </w:tr>
    </w:tbl>
    <w:p w:rsidR="002E068B" w:rsidRDefault="002E068B" w:rsidP="002E068B">
      <w:pPr>
        <w:widowControl/>
        <w:tabs>
          <w:tab w:val="left" w:pos="4425"/>
        </w:tabs>
        <w:jc w:val="both"/>
        <w:rPr>
          <w:sz w:val="28"/>
          <w:szCs w:val="28"/>
        </w:rPr>
      </w:pPr>
    </w:p>
    <w:p w:rsidR="0059354D" w:rsidRPr="002E068B" w:rsidRDefault="002E068B" w:rsidP="0059354D">
      <w:pPr>
        <w:widowControl/>
        <w:tabs>
          <w:tab w:val="left" w:pos="4425"/>
        </w:tabs>
        <w:jc w:val="center"/>
        <w:rPr>
          <w:b/>
          <w:sz w:val="28"/>
          <w:szCs w:val="28"/>
        </w:rPr>
      </w:pPr>
      <w:r w:rsidRPr="002E068B">
        <w:rPr>
          <w:b/>
          <w:sz w:val="28"/>
          <w:szCs w:val="28"/>
        </w:rPr>
        <w:t>Заявление на выдачу средств</w:t>
      </w:r>
    </w:p>
    <w:p w:rsidR="002E068B" w:rsidRPr="002E068B" w:rsidRDefault="002E068B" w:rsidP="0059354D">
      <w:pPr>
        <w:widowControl/>
        <w:tabs>
          <w:tab w:val="left" w:pos="4425"/>
        </w:tabs>
        <w:jc w:val="center"/>
        <w:rPr>
          <w:b/>
          <w:sz w:val="28"/>
          <w:szCs w:val="28"/>
        </w:rPr>
      </w:pPr>
    </w:p>
    <w:p w:rsidR="00001B1A" w:rsidRPr="002E068B" w:rsidRDefault="00001B1A" w:rsidP="007C27EF">
      <w:pPr>
        <w:widowControl/>
        <w:jc w:val="both"/>
        <w:rPr>
          <w:b/>
          <w:bCs/>
          <w:sz w:val="24"/>
          <w:szCs w:val="24"/>
        </w:rPr>
      </w:pPr>
    </w:p>
    <w:p w:rsidR="00001B1A" w:rsidRPr="002E068B" w:rsidRDefault="00001B1A" w:rsidP="007C27EF">
      <w:pPr>
        <w:widowControl/>
        <w:jc w:val="both"/>
        <w:rPr>
          <w:b/>
          <w:bCs/>
          <w:sz w:val="24"/>
          <w:szCs w:val="24"/>
        </w:rPr>
      </w:pPr>
    </w:p>
    <w:p w:rsidR="00001B1A" w:rsidRDefault="002E068B" w:rsidP="007C27EF">
      <w:pPr>
        <w:widowControl/>
        <w:jc w:val="both"/>
        <w:rPr>
          <w:b/>
          <w:bCs/>
          <w:sz w:val="24"/>
          <w:szCs w:val="24"/>
        </w:rPr>
      </w:pPr>
      <w:r>
        <w:rPr>
          <w:b/>
          <w:bCs/>
          <w:sz w:val="24"/>
          <w:szCs w:val="24"/>
        </w:rPr>
        <w:t>Заявитель ___________________________________________________________________</w:t>
      </w:r>
      <w:r w:rsidR="0059354D">
        <w:rPr>
          <w:b/>
          <w:bCs/>
          <w:sz w:val="24"/>
          <w:szCs w:val="24"/>
        </w:rPr>
        <w:t>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Цель расхода ______________________________________________________________________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___________________________________________________________________________________</w:t>
      </w:r>
    </w:p>
    <w:p w:rsidR="0059354D" w:rsidRDefault="0059354D" w:rsidP="007C27EF">
      <w:pPr>
        <w:widowControl/>
        <w:jc w:val="both"/>
        <w:rPr>
          <w:b/>
          <w:bCs/>
          <w:sz w:val="24"/>
          <w:szCs w:val="24"/>
        </w:rPr>
      </w:pPr>
    </w:p>
    <w:p w:rsidR="0059354D" w:rsidRPr="002E068B" w:rsidRDefault="0059354D" w:rsidP="007C27EF">
      <w:pPr>
        <w:widowControl/>
        <w:jc w:val="both"/>
        <w:rPr>
          <w:b/>
          <w:bCs/>
          <w:sz w:val="24"/>
          <w:szCs w:val="24"/>
        </w:rPr>
      </w:pPr>
      <w:r>
        <w:rPr>
          <w:b/>
          <w:bCs/>
          <w:sz w:val="24"/>
          <w:szCs w:val="24"/>
        </w:rPr>
        <w:t>___________________________________________________________________________________</w:t>
      </w:r>
    </w:p>
    <w:p w:rsidR="00001B1A" w:rsidRDefault="00001B1A" w:rsidP="0059354D">
      <w:pPr>
        <w:widowControl/>
        <w:jc w:val="right"/>
        <w:rPr>
          <w:b/>
          <w:bCs/>
          <w:sz w:val="24"/>
          <w:szCs w:val="24"/>
        </w:rPr>
      </w:pPr>
    </w:p>
    <w:p w:rsidR="0059354D" w:rsidRDefault="0059354D" w:rsidP="0059354D">
      <w:pPr>
        <w:widowControl/>
        <w:rPr>
          <w:b/>
          <w:bCs/>
          <w:sz w:val="24"/>
          <w:szCs w:val="24"/>
        </w:rPr>
      </w:pPr>
      <w:r>
        <w:rPr>
          <w:b/>
          <w:bCs/>
          <w:sz w:val="24"/>
          <w:szCs w:val="24"/>
        </w:rPr>
        <w:t>Сумма______________________________________________________________________________</w:t>
      </w:r>
    </w:p>
    <w:p w:rsidR="0059354D" w:rsidRDefault="0059354D" w:rsidP="0059354D">
      <w:pPr>
        <w:widowControl/>
        <w:rPr>
          <w:b/>
          <w:bCs/>
          <w:sz w:val="24"/>
          <w:szCs w:val="24"/>
        </w:rPr>
      </w:pPr>
    </w:p>
    <w:p w:rsidR="0059354D" w:rsidRDefault="0059354D" w:rsidP="0059354D">
      <w:pPr>
        <w:widowControl/>
        <w:rPr>
          <w:b/>
          <w:bCs/>
          <w:sz w:val="24"/>
          <w:szCs w:val="24"/>
        </w:rPr>
      </w:pPr>
      <w:r>
        <w:rPr>
          <w:b/>
          <w:bCs/>
          <w:sz w:val="24"/>
          <w:szCs w:val="24"/>
        </w:rPr>
        <w:t>____________________________________________________________________________________</w:t>
      </w:r>
    </w:p>
    <w:p w:rsidR="0059354D" w:rsidRDefault="0059354D" w:rsidP="0059354D">
      <w:pPr>
        <w:widowControl/>
        <w:jc w:val="right"/>
        <w:rPr>
          <w:b/>
          <w:bCs/>
          <w:sz w:val="24"/>
          <w:szCs w:val="24"/>
        </w:rPr>
      </w:pPr>
    </w:p>
    <w:p w:rsidR="0059354D" w:rsidRDefault="0059354D" w:rsidP="0059354D">
      <w:pPr>
        <w:widowControl/>
        <w:rPr>
          <w:b/>
          <w:bCs/>
          <w:sz w:val="28"/>
          <w:szCs w:val="28"/>
        </w:rPr>
      </w:pPr>
      <w:r>
        <w:rPr>
          <w:b/>
          <w:bCs/>
          <w:sz w:val="28"/>
          <w:szCs w:val="28"/>
        </w:rPr>
        <w:t xml:space="preserve">_______________________              </w:t>
      </w:r>
      <w:r w:rsidRPr="0010089A">
        <w:rPr>
          <w:bCs/>
          <w:sz w:val="28"/>
          <w:szCs w:val="28"/>
        </w:rPr>
        <w:t>Подпись</w:t>
      </w:r>
      <w:r>
        <w:rPr>
          <w:bCs/>
          <w:sz w:val="28"/>
          <w:szCs w:val="28"/>
        </w:rPr>
        <w:t>______________________________</w:t>
      </w:r>
    </w:p>
    <w:p w:rsidR="0059354D" w:rsidRDefault="0059354D" w:rsidP="0059354D">
      <w:pPr>
        <w:widowControl/>
        <w:rPr>
          <w:bCs/>
        </w:rPr>
      </w:pPr>
      <w:r w:rsidRPr="0010089A">
        <w:rPr>
          <w:bCs/>
        </w:rPr>
        <w:t>(дата)</w:t>
      </w:r>
    </w:p>
    <w:p w:rsidR="0059354D" w:rsidRDefault="0059354D" w:rsidP="0059354D">
      <w:pPr>
        <w:widowControl/>
        <w:rPr>
          <w:b/>
          <w:bCs/>
          <w:sz w:val="24"/>
          <w:szCs w:val="24"/>
        </w:rPr>
      </w:pPr>
    </w:p>
    <w:p w:rsidR="0059354D" w:rsidRDefault="0059354D" w:rsidP="0059354D">
      <w:pPr>
        <w:widowControl/>
        <w:tabs>
          <w:tab w:val="left" w:pos="8192"/>
        </w:tabs>
        <w:rPr>
          <w:b/>
          <w:bCs/>
          <w:sz w:val="24"/>
          <w:szCs w:val="24"/>
        </w:rPr>
      </w:pPr>
      <w:r>
        <w:rPr>
          <w:b/>
          <w:bCs/>
          <w:sz w:val="24"/>
          <w:szCs w:val="24"/>
        </w:rPr>
        <w:tab/>
      </w:r>
    </w:p>
    <w:p w:rsidR="0059354D" w:rsidRDefault="0059354D" w:rsidP="0059354D">
      <w:pPr>
        <w:widowControl/>
        <w:tabs>
          <w:tab w:val="left" w:pos="8192"/>
        </w:tabs>
        <w:rPr>
          <w:b/>
          <w:bCs/>
          <w:sz w:val="24"/>
          <w:szCs w:val="24"/>
        </w:rPr>
      </w:pPr>
      <w:r w:rsidRPr="0059354D">
        <w:rPr>
          <w:b/>
          <w:bCs/>
          <w:sz w:val="24"/>
          <w:szCs w:val="24"/>
        </w:rPr>
        <w:t>Согласовано:</w:t>
      </w:r>
    </w:p>
    <w:p w:rsidR="0059354D" w:rsidRPr="0059354D" w:rsidRDefault="0059354D" w:rsidP="0059354D">
      <w:pPr>
        <w:widowControl/>
        <w:tabs>
          <w:tab w:val="left" w:pos="8192"/>
        </w:tabs>
        <w:rPr>
          <w:b/>
          <w:bCs/>
          <w:sz w:val="24"/>
          <w:szCs w:val="24"/>
        </w:rPr>
      </w:pPr>
    </w:p>
    <w:p w:rsidR="004C7695" w:rsidRDefault="002720E1" w:rsidP="004C7695">
      <w:pPr>
        <w:widowControl/>
        <w:tabs>
          <w:tab w:val="left" w:pos="8192"/>
        </w:tabs>
        <w:rPr>
          <w:bCs/>
          <w:sz w:val="24"/>
          <w:szCs w:val="24"/>
        </w:rPr>
      </w:pPr>
      <w:r>
        <w:rPr>
          <w:bCs/>
          <w:sz w:val="24"/>
          <w:szCs w:val="24"/>
        </w:rPr>
        <w:t>Глава муниципального образования</w:t>
      </w:r>
      <w:r w:rsidR="004C7695">
        <w:rPr>
          <w:bCs/>
          <w:sz w:val="24"/>
          <w:szCs w:val="24"/>
        </w:rPr>
        <w:t>____________________(расшифровка ФИО)</w:t>
      </w:r>
    </w:p>
    <w:p w:rsidR="004C7695" w:rsidRDefault="004C7695" w:rsidP="004C7695">
      <w:pPr>
        <w:widowControl/>
        <w:tabs>
          <w:tab w:val="left" w:pos="8192"/>
        </w:tabs>
        <w:rPr>
          <w:bCs/>
          <w:sz w:val="24"/>
          <w:szCs w:val="24"/>
        </w:rPr>
      </w:pPr>
    </w:p>
    <w:p w:rsidR="0059354D" w:rsidRPr="004A5A23" w:rsidRDefault="004C7695" w:rsidP="004C7695">
      <w:pPr>
        <w:widowControl/>
        <w:tabs>
          <w:tab w:val="left" w:pos="8192"/>
        </w:tabs>
        <w:rPr>
          <w:bCs/>
        </w:rPr>
      </w:pPr>
      <w:r>
        <w:rPr>
          <w:bCs/>
          <w:sz w:val="24"/>
          <w:szCs w:val="24"/>
        </w:rPr>
        <w:t>Главный бухгалтер __________________________________ (расшифровка ФИО</w:t>
      </w:r>
      <w:r w:rsidR="00A54778" w:rsidRPr="004A5A23">
        <w:rPr>
          <w:bCs/>
        </w:rPr>
        <w:t>)</w:t>
      </w:r>
    </w:p>
    <w:p w:rsidR="0059354D" w:rsidRPr="0059354D" w:rsidRDefault="0059354D" w:rsidP="0059354D">
      <w:pPr>
        <w:widowControl/>
        <w:tabs>
          <w:tab w:val="left" w:pos="8192"/>
        </w:tabs>
        <w:rPr>
          <w:bCs/>
          <w:sz w:val="24"/>
          <w:szCs w:val="24"/>
        </w:rPr>
      </w:pPr>
    </w:p>
    <w:p w:rsidR="0059354D" w:rsidRPr="002E068B" w:rsidRDefault="0059354D" w:rsidP="0059354D">
      <w:pPr>
        <w:widowControl/>
        <w:jc w:val="right"/>
        <w:rPr>
          <w:b/>
          <w:bCs/>
          <w:sz w:val="24"/>
          <w:szCs w:val="24"/>
        </w:rPr>
      </w:pPr>
    </w:p>
    <w:p w:rsidR="00B469B9" w:rsidRPr="007C27EF" w:rsidRDefault="007C27E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sidR="00A54778">
        <w:rPr>
          <w:b/>
          <w:bCs/>
          <w:sz w:val="24"/>
          <w:szCs w:val="24"/>
        </w:rPr>
        <w:t>сумм</w:t>
      </w:r>
    </w:p>
    <w:p w:rsidR="0010089A" w:rsidRDefault="007C27EF" w:rsidP="007C27EF">
      <w:pPr>
        <w:widowControl/>
        <w:jc w:val="both"/>
        <w:rPr>
          <w:b/>
          <w:bCs/>
          <w:sz w:val="16"/>
          <w:szCs w:val="16"/>
        </w:rPr>
      </w:pPr>
      <w:r w:rsidRPr="007C27EF">
        <w:rPr>
          <w:b/>
          <w:bCs/>
          <w:sz w:val="24"/>
          <w:szCs w:val="24"/>
        </w:rPr>
        <w:t xml:space="preserve"> на</w:t>
      </w:r>
      <w:r w:rsidR="00F063EF">
        <w:rPr>
          <w:b/>
          <w:bCs/>
          <w:sz w:val="24"/>
          <w:szCs w:val="24"/>
        </w:rPr>
        <w:t>«</w:t>
      </w:r>
      <w:r>
        <w:rPr>
          <w:b/>
          <w:bCs/>
          <w:sz w:val="24"/>
          <w:szCs w:val="24"/>
        </w:rPr>
        <w:t xml:space="preserve"> ___</w:t>
      </w:r>
      <w:r w:rsidR="00F063EF">
        <w:rPr>
          <w:b/>
          <w:bCs/>
          <w:sz w:val="24"/>
          <w:szCs w:val="24"/>
        </w:rPr>
        <w:t>»</w:t>
      </w:r>
      <w:r>
        <w:rPr>
          <w:b/>
          <w:bCs/>
          <w:sz w:val="24"/>
          <w:szCs w:val="24"/>
        </w:rPr>
        <w:t>_________</w:t>
      </w:r>
      <w:r w:rsidR="0010089A">
        <w:rPr>
          <w:b/>
          <w:bCs/>
          <w:sz w:val="24"/>
          <w:szCs w:val="24"/>
        </w:rPr>
        <w:t>20___</w:t>
      </w:r>
      <w:r>
        <w:rPr>
          <w:b/>
          <w:bCs/>
          <w:sz w:val="24"/>
          <w:szCs w:val="24"/>
        </w:rPr>
        <w:t xml:space="preserve"> (</w:t>
      </w:r>
      <w:r w:rsidR="001B18E7" w:rsidRPr="001B18E7">
        <w:rPr>
          <w:b/>
          <w:bCs/>
          <w:sz w:val="16"/>
          <w:szCs w:val="16"/>
        </w:rPr>
        <w:t>дата выдачи</w:t>
      </w:r>
      <w:r w:rsidR="00A54778">
        <w:rPr>
          <w:b/>
          <w:bCs/>
          <w:sz w:val="16"/>
          <w:szCs w:val="16"/>
        </w:rPr>
        <w:t>)</w:t>
      </w:r>
    </w:p>
    <w:p w:rsidR="002116C6" w:rsidRDefault="002116C6" w:rsidP="007C27EF">
      <w:pPr>
        <w:widowControl/>
        <w:jc w:val="both"/>
        <w:rPr>
          <w:b/>
          <w:bCs/>
          <w:sz w:val="16"/>
          <w:szCs w:val="16"/>
        </w:rPr>
      </w:pPr>
    </w:p>
    <w:p w:rsidR="001B18E7" w:rsidRPr="00880FCC" w:rsidRDefault="001B18E7" w:rsidP="00260A91">
      <w:pPr>
        <w:widowControl/>
        <w:jc w:val="center"/>
        <w:rPr>
          <w:bCs/>
          <w:sz w:val="28"/>
          <w:szCs w:val="28"/>
        </w:rPr>
      </w:pPr>
    </w:p>
    <w:p w:rsidR="00880FCC" w:rsidRDefault="001B18E7"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80FCC" w:rsidRDefault="00880FCC" w:rsidP="0010089A">
      <w:pPr>
        <w:widowControl/>
        <w:tabs>
          <w:tab w:val="center" w:pos="5102"/>
        </w:tabs>
        <w:jc w:val="both"/>
        <w:rPr>
          <w:b/>
          <w:bCs/>
          <w:sz w:val="16"/>
          <w:szCs w:val="16"/>
        </w:rPr>
      </w:pPr>
    </w:p>
    <w:p w:rsidR="004A5A23" w:rsidRDefault="00880FCC" w:rsidP="0010089A">
      <w:pPr>
        <w:widowControl/>
        <w:tabs>
          <w:tab w:val="center" w:pos="5102"/>
        </w:tabs>
        <w:jc w:val="both"/>
        <w:rPr>
          <w:b/>
          <w:bCs/>
          <w:sz w:val="16"/>
          <w:szCs w:val="16"/>
        </w:rPr>
      </w:pPr>
      <w:r w:rsidRPr="00880FCC">
        <w:rPr>
          <w:bCs/>
          <w:sz w:val="28"/>
          <w:szCs w:val="28"/>
        </w:rPr>
        <w:t>Подпись бухгалтера</w:t>
      </w:r>
      <w:r>
        <w:rPr>
          <w:b/>
          <w:bCs/>
          <w:sz w:val="16"/>
          <w:szCs w:val="16"/>
        </w:rPr>
        <w:t xml:space="preserve"> _________________ </w:t>
      </w:r>
      <w:r w:rsidR="004A5A23">
        <w:rPr>
          <w:b/>
          <w:bCs/>
          <w:sz w:val="16"/>
          <w:szCs w:val="16"/>
        </w:rPr>
        <w:t xml:space="preserve"> ________________________</w:t>
      </w:r>
    </w:p>
    <w:p w:rsidR="002116C6" w:rsidRPr="004A5A23" w:rsidRDefault="00880FCC" w:rsidP="0010089A">
      <w:pPr>
        <w:widowControl/>
        <w:tabs>
          <w:tab w:val="center" w:pos="5102"/>
        </w:tabs>
        <w:jc w:val="both"/>
        <w:rPr>
          <w:b/>
          <w:bCs/>
        </w:rPr>
      </w:pPr>
      <w:r w:rsidRPr="004A5A23">
        <w:rPr>
          <w:b/>
          <w:bCs/>
        </w:rPr>
        <w:t>(</w:t>
      </w:r>
      <w:r w:rsidR="00A54778" w:rsidRPr="004A5A23">
        <w:rPr>
          <w:bCs/>
        </w:rPr>
        <w:t xml:space="preserve">расшифровка </w:t>
      </w:r>
      <w:r w:rsidRPr="004A5A23">
        <w:rPr>
          <w:bCs/>
        </w:rPr>
        <w:t>ФИО)</w:t>
      </w:r>
      <w:r w:rsidR="0010089A" w:rsidRPr="004A5A23">
        <w:rPr>
          <w:b/>
          <w:bCs/>
        </w:rPr>
        <w:tab/>
      </w:r>
    </w:p>
    <w:p w:rsidR="002116C6" w:rsidRDefault="002116C6" w:rsidP="00AF053D">
      <w:pPr>
        <w:widowControl/>
        <w:jc w:val="center"/>
        <w:rPr>
          <w:b/>
          <w:bCs/>
          <w:sz w:val="28"/>
          <w:szCs w:val="28"/>
        </w:rPr>
      </w:pPr>
    </w:p>
    <w:p w:rsidR="00883ACB" w:rsidRDefault="00883ACB" w:rsidP="0087120C">
      <w:pPr>
        <w:pStyle w:val="ConsPlusDocList"/>
        <w:widowControl/>
        <w:outlineLvl w:val="0"/>
        <w:rPr>
          <w:b/>
          <w:bCs/>
          <w:sz w:val="28"/>
          <w:szCs w:val="28"/>
        </w:rPr>
      </w:pPr>
    </w:p>
    <w:p w:rsidR="002720E1" w:rsidRDefault="002720E1" w:rsidP="0087120C">
      <w:pPr>
        <w:pStyle w:val="ConsPlusDocList"/>
        <w:widowControl/>
        <w:outlineLvl w:val="0"/>
        <w:rPr>
          <w:b/>
          <w:bCs/>
          <w:sz w:val="28"/>
          <w:szCs w:val="28"/>
        </w:rPr>
      </w:pPr>
    </w:p>
    <w:p w:rsidR="002720E1" w:rsidRDefault="002720E1" w:rsidP="0087120C">
      <w:pPr>
        <w:pStyle w:val="ConsPlusDocList"/>
        <w:widowControl/>
        <w:outlineLvl w:val="0"/>
        <w:rPr>
          <w:b/>
          <w:bCs/>
          <w:sz w:val="28"/>
          <w:szCs w:val="28"/>
        </w:rPr>
      </w:pPr>
    </w:p>
    <w:p w:rsidR="002720E1" w:rsidRDefault="002720E1" w:rsidP="0087120C">
      <w:pPr>
        <w:pStyle w:val="ConsPlusDocList"/>
        <w:widowControl/>
        <w:outlineLvl w:val="0"/>
        <w:rPr>
          <w:b/>
          <w:bCs/>
          <w:sz w:val="28"/>
          <w:szCs w:val="28"/>
        </w:rPr>
      </w:pPr>
    </w:p>
    <w:p w:rsidR="002720E1" w:rsidRPr="004A5A23" w:rsidRDefault="002720E1" w:rsidP="0087120C">
      <w:pPr>
        <w:pStyle w:val="ConsPlusDocList"/>
        <w:widowControl/>
        <w:outlineLvl w:val="0"/>
        <w:rPr>
          <w:b/>
          <w:bCs/>
          <w:sz w:val="28"/>
          <w:szCs w:val="28"/>
        </w:rPr>
      </w:pPr>
    </w:p>
    <w:p w:rsidR="00B435F2" w:rsidRPr="00C514DD" w:rsidRDefault="00B435F2" w:rsidP="008821EF">
      <w:pPr>
        <w:widowControl/>
        <w:tabs>
          <w:tab w:val="left" w:pos="5812"/>
        </w:tabs>
        <w:ind w:left="5812" w:hanging="567"/>
        <w:jc w:val="both"/>
        <w:rPr>
          <w:sz w:val="28"/>
          <w:szCs w:val="28"/>
        </w:rPr>
      </w:pPr>
      <w:r w:rsidRPr="00B315A9">
        <w:rPr>
          <w:b/>
          <w:bCs/>
          <w:sz w:val="28"/>
          <w:szCs w:val="28"/>
        </w:rPr>
        <w:lastRenderedPageBreak/>
        <w:tab/>
      </w:r>
      <w:r w:rsidRPr="009569E8">
        <w:rPr>
          <w:sz w:val="28"/>
          <w:szCs w:val="28"/>
        </w:rPr>
        <w:t>Приложение №</w:t>
      </w:r>
      <w:r w:rsidR="000656D9">
        <w:rPr>
          <w:sz w:val="28"/>
          <w:szCs w:val="28"/>
        </w:rPr>
        <w:t>10</w:t>
      </w:r>
    </w:p>
    <w:p w:rsidR="00B435F2" w:rsidRPr="009569E8" w:rsidRDefault="00B435F2" w:rsidP="00B435F2">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2720E1" w:rsidRDefault="00B435F2" w:rsidP="004C7695">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4C7695">
        <w:rPr>
          <w:sz w:val="28"/>
          <w:szCs w:val="28"/>
        </w:rPr>
        <w:t xml:space="preserve">в </w:t>
      </w:r>
    </w:p>
    <w:p w:rsidR="004C7695" w:rsidRDefault="004C7695" w:rsidP="004C7695">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w:t>
      </w:r>
    </w:p>
    <w:p w:rsidR="004C7695" w:rsidRDefault="004C7695" w:rsidP="004C7695">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w:t>
      </w:r>
    </w:p>
    <w:p w:rsidR="004C7695" w:rsidRPr="009569E8" w:rsidRDefault="002720E1" w:rsidP="004C7695">
      <w:pPr>
        <w:shd w:val="clear" w:color="auto" w:fill="FFFFFF"/>
        <w:tabs>
          <w:tab w:val="left" w:pos="1214"/>
          <w:tab w:val="left" w:pos="5670"/>
        </w:tabs>
        <w:spacing w:line="322" w:lineRule="exact"/>
        <w:ind w:right="74"/>
        <w:rPr>
          <w:sz w:val="28"/>
          <w:szCs w:val="28"/>
        </w:rPr>
      </w:pPr>
      <w:r>
        <w:rPr>
          <w:sz w:val="28"/>
          <w:szCs w:val="28"/>
        </w:rPr>
        <w:t xml:space="preserve">                                                                                     </w:t>
      </w:r>
      <w:r w:rsidR="004C7695" w:rsidRPr="009569E8">
        <w:rPr>
          <w:sz w:val="28"/>
          <w:szCs w:val="28"/>
        </w:rPr>
        <w:t xml:space="preserve">Смоленской </w:t>
      </w:r>
      <w:r w:rsidR="004C7695">
        <w:rPr>
          <w:sz w:val="28"/>
          <w:szCs w:val="28"/>
        </w:rPr>
        <w:t>о</w:t>
      </w:r>
      <w:r w:rsidR="004C7695" w:rsidRPr="009569E8">
        <w:rPr>
          <w:sz w:val="28"/>
          <w:szCs w:val="28"/>
        </w:rPr>
        <w:t>бласти</w:t>
      </w:r>
    </w:p>
    <w:p w:rsidR="00B435F2" w:rsidRDefault="00B435F2" w:rsidP="00B435F2">
      <w:pPr>
        <w:pStyle w:val="ConsPlusDocList"/>
        <w:widowControl/>
        <w:jc w:val="center"/>
        <w:outlineLvl w:val="1"/>
        <w:rPr>
          <w:rFonts w:ascii="Times New Roman" w:hAnsi="Times New Roman" w:cs="Times New Roman"/>
          <w:sz w:val="28"/>
          <w:szCs w:val="28"/>
        </w:rPr>
      </w:pPr>
    </w:p>
    <w:p w:rsidR="00B435F2" w:rsidRDefault="00B435F2" w:rsidP="00B435F2">
      <w:pPr>
        <w:pStyle w:val="ConsPlusNonformat"/>
      </w:pPr>
    </w:p>
    <w:p w:rsidR="00B435F2" w:rsidRDefault="00B435F2" w:rsidP="00B435F2">
      <w:pPr>
        <w:pStyle w:val="ConsPlusNonformat"/>
      </w:pPr>
    </w:p>
    <w:p w:rsidR="00B435F2" w:rsidRDefault="00AE64AB" w:rsidP="00AE64AB">
      <w:pPr>
        <w:pStyle w:val="ConsPlusNonformat"/>
        <w:jc w:val="right"/>
        <w:rPr>
          <w:rFonts w:ascii="Times New Roman" w:hAnsi="Times New Roman" w:cs="Times New Roman"/>
          <w:sz w:val="28"/>
          <w:szCs w:val="28"/>
        </w:rPr>
      </w:pPr>
      <w:r>
        <w:tab/>
      </w:r>
      <w:r>
        <w:tab/>
      </w:r>
      <w:r>
        <w:tab/>
      </w:r>
      <w:r>
        <w:tab/>
      </w:r>
      <w:r>
        <w:tab/>
      </w:r>
      <w:r>
        <w:tab/>
      </w:r>
      <w:r>
        <w:tab/>
      </w:r>
      <w:r w:rsidR="002720E1">
        <w:rPr>
          <w:rFonts w:ascii="Times New Roman" w:hAnsi="Times New Roman" w:cs="Times New Roman"/>
          <w:sz w:val="28"/>
          <w:szCs w:val="28"/>
        </w:rPr>
        <w:t>Главе муниципального образования</w:t>
      </w:r>
      <w:r>
        <w:rPr>
          <w:rFonts w:ascii="Times New Roman" w:hAnsi="Times New Roman" w:cs="Times New Roman"/>
          <w:sz w:val="28"/>
          <w:szCs w:val="28"/>
        </w:rPr>
        <w:t xml:space="preserve"> </w:t>
      </w:r>
      <w:r w:rsidR="00B435F2">
        <w:rPr>
          <w:rFonts w:ascii="Times New Roman" w:hAnsi="Times New Roman" w:cs="Times New Roman"/>
          <w:sz w:val="28"/>
          <w:szCs w:val="28"/>
        </w:rPr>
        <w:t>_____________________________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r>
        <w:rPr>
          <w:rFonts w:ascii="Times New Roman" w:hAnsi="Times New Roman" w:cs="Times New Roman"/>
          <w:sz w:val="28"/>
          <w:szCs w:val="28"/>
        </w:rPr>
        <w:t>от 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p>
    <w:p w:rsidR="00B435F2" w:rsidRPr="00B435F2" w:rsidRDefault="00B435F2" w:rsidP="00B435F2">
      <w:pPr>
        <w:pStyle w:val="ConsPlusNonformat"/>
        <w:ind w:firstLine="5812"/>
        <w:rPr>
          <w:rFonts w:ascii="Times New Roman" w:hAnsi="Times New Roman" w:cs="Times New Roman"/>
          <w:sz w:val="28"/>
          <w:szCs w:val="28"/>
        </w:rPr>
      </w:pPr>
      <w:r w:rsidRPr="00B435F2">
        <w:rPr>
          <w:rFonts w:ascii="Times New Roman" w:hAnsi="Times New Roman" w:cs="Times New Roman"/>
          <w:sz w:val="28"/>
          <w:szCs w:val="28"/>
        </w:rPr>
        <w:tab/>
      </w:r>
      <w:r w:rsidRPr="00B435F2">
        <w:rPr>
          <w:rFonts w:ascii="Times New Roman" w:hAnsi="Times New Roman" w:cs="Times New Roman"/>
          <w:sz w:val="28"/>
          <w:szCs w:val="28"/>
        </w:rPr>
        <w:tab/>
      </w:r>
      <w:r w:rsidRPr="00B435F2">
        <w:rPr>
          <w:rFonts w:ascii="Times New Roman" w:hAnsi="Times New Roman" w:cs="Times New Roman"/>
          <w:sz w:val="28"/>
          <w:szCs w:val="28"/>
        </w:rPr>
        <w:tab/>
      </w:r>
    </w:p>
    <w:p w:rsidR="00B435F2" w:rsidRPr="00B435F2" w:rsidRDefault="00B435F2" w:rsidP="00B435F2">
      <w:pPr>
        <w:pStyle w:val="ConsPlusNonformat"/>
        <w:jc w:val="center"/>
        <w:rPr>
          <w:rFonts w:ascii="Times New Roman" w:hAnsi="Times New Roman" w:cs="Times New Roman"/>
          <w:sz w:val="28"/>
          <w:szCs w:val="28"/>
        </w:rPr>
      </w:pPr>
      <w:r w:rsidRPr="00B435F2">
        <w:rPr>
          <w:rFonts w:ascii="Times New Roman" w:hAnsi="Times New Roman" w:cs="Times New Roman"/>
          <w:sz w:val="28"/>
          <w:szCs w:val="28"/>
        </w:rPr>
        <w:t>СЛУЖЕБНАЯ ЗАПИСК</w:t>
      </w:r>
      <w:r>
        <w:rPr>
          <w:rFonts w:ascii="Times New Roman" w:hAnsi="Times New Roman" w:cs="Times New Roman"/>
          <w:sz w:val="28"/>
          <w:szCs w:val="28"/>
        </w:rPr>
        <w:t>А</w:t>
      </w:r>
    </w:p>
    <w:p w:rsidR="00B435F2" w:rsidRDefault="00B435F2" w:rsidP="00B435F2">
      <w:pPr>
        <w:pStyle w:val="ConsPlusNonformat"/>
      </w:pPr>
    </w:p>
    <w:p w:rsidR="00B435F2" w:rsidRDefault="00B435F2" w:rsidP="00B435F2">
      <w:pPr>
        <w:pStyle w:val="ConsPlusNonformat"/>
      </w:pPr>
    </w:p>
    <w:p w:rsidR="00D54861" w:rsidRDefault="00D54861" w:rsidP="00B435F2">
      <w:pPr>
        <w:pStyle w:val="ConsPlusNonformat"/>
        <w:jc w:val="both"/>
        <w:rPr>
          <w:rFonts w:ascii="Times New Roman" w:hAnsi="Times New Roman" w:cs="Times New Roman"/>
          <w:sz w:val="28"/>
          <w:szCs w:val="28"/>
        </w:rPr>
      </w:pPr>
      <w:r w:rsidRPr="00B435F2">
        <w:rPr>
          <w:rFonts w:ascii="Times New Roman" w:hAnsi="Times New Roman" w:cs="Times New Roman"/>
          <w:sz w:val="28"/>
          <w:szCs w:val="28"/>
        </w:rPr>
        <w:t xml:space="preserve">Сообщаю, что </w:t>
      </w:r>
      <w:r>
        <w:rPr>
          <w:rFonts w:ascii="Times New Roman" w:hAnsi="Times New Roman" w:cs="Times New Roman"/>
          <w:sz w:val="28"/>
          <w:szCs w:val="28"/>
          <w:lang w:val="en-US"/>
        </w:rPr>
        <w:t>c</w:t>
      </w:r>
      <w:r w:rsidRPr="00B435F2">
        <w:rPr>
          <w:rFonts w:ascii="Times New Roman" w:hAnsi="Times New Roman" w:cs="Times New Roman"/>
          <w:sz w:val="28"/>
          <w:szCs w:val="28"/>
        </w:rPr>
        <w:t xml:space="preserve"> _</w:t>
      </w:r>
      <w:r w:rsidR="00F16CBA">
        <w:rPr>
          <w:rFonts w:ascii="Times New Roman" w:hAnsi="Times New Roman" w:cs="Times New Roman"/>
          <w:sz w:val="28"/>
          <w:szCs w:val="28"/>
        </w:rPr>
        <w:t>_________ по</w:t>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t>_________</w:t>
      </w:r>
      <w:r w:rsidR="00B435F2" w:rsidRPr="00B435F2">
        <w:rPr>
          <w:rFonts w:ascii="Times New Roman" w:hAnsi="Times New Roman" w:cs="Times New Roman"/>
          <w:sz w:val="28"/>
          <w:szCs w:val="28"/>
        </w:rPr>
        <w:t xml:space="preserve"> я находил</w:t>
      </w:r>
      <w:r w:rsidR="00F16CBA">
        <w:rPr>
          <w:rFonts w:ascii="Times New Roman" w:hAnsi="Times New Roman" w:cs="Times New Roman"/>
          <w:sz w:val="28"/>
          <w:szCs w:val="28"/>
        </w:rPr>
        <w:t>ся (лась)</w:t>
      </w:r>
      <w:r w:rsidR="00B435F2" w:rsidRPr="00B435F2">
        <w:rPr>
          <w:rFonts w:ascii="Times New Roman" w:hAnsi="Times New Roman" w:cs="Times New Roman"/>
          <w:sz w:val="28"/>
          <w:szCs w:val="28"/>
        </w:rPr>
        <w:t xml:space="preserve"> в служебной</w:t>
      </w:r>
      <w:r w:rsidR="002720E1">
        <w:rPr>
          <w:rFonts w:ascii="Times New Roman" w:hAnsi="Times New Roman" w:cs="Times New Roman"/>
          <w:sz w:val="28"/>
          <w:szCs w:val="28"/>
        </w:rPr>
        <w:t xml:space="preserve"> </w:t>
      </w:r>
      <w:r w:rsidRPr="00B435F2">
        <w:rPr>
          <w:rFonts w:ascii="Times New Roman" w:hAnsi="Times New Roman" w:cs="Times New Roman"/>
          <w:sz w:val="28"/>
          <w:szCs w:val="28"/>
        </w:rPr>
        <w:t>командировке в</w:t>
      </w:r>
      <w:r w:rsidR="00F16CBA">
        <w:rPr>
          <w:rFonts w:ascii="Times New Roman" w:hAnsi="Times New Roman" w:cs="Times New Roman"/>
          <w:sz w:val="28"/>
          <w:szCs w:val="28"/>
        </w:rPr>
        <w:t>___________</w:t>
      </w:r>
      <w:r w:rsidR="00B435F2" w:rsidRPr="00B435F2">
        <w:rPr>
          <w:rFonts w:ascii="Times New Roman" w:hAnsi="Times New Roman" w:cs="Times New Roman"/>
          <w:sz w:val="28"/>
          <w:szCs w:val="28"/>
        </w:rPr>
        <w:t xml:space="preserve"> (приказ о </w:t>
      </w:r>
      <w:r w:rsidR="00F16CBA">
        <w:rPr>
          <w:rFonts w:ascii="Times New Roman" w:hAnsi="Times New Roman" w:cs="Times New Roman"/>
          <w:sz w:val="28"/>
          <w:szCs w:val="28"/>
        </w:rPr>
        <w:t>командировании</w:t>
      </w:r>
      <w:r w:rsidR="002720E1">
        <w:rPr>
          <w:rFonts w:ascii="Times New Roman" w:hAnsi="Times New Roman" w:cs="Times New Roman"/>
          <w:sz w:val="28"/>
          <w:szCs w:val="28"/>
        </w:rPr>
        <w:t xml:space="preserve"> </w:t>
      </w:r>
      <w:r w:rsidRPr="00B435F2">
        <w:rPr>
          <w:rFonts w:ascii="Times New Roman" w:hAnsi="Times New Roman" w:cs="Times New Roman"/>
          <w:sz w:val="28"/>
          <w:szCs w:val="28"/>
        </w:rPr>
        <w:t xml:space="preserve">от </w:t>
      </w:r>
      <w:r w:rsidRPr="00B435F2">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t>________№__</w:t>
      </w:r>
      <w:r w:rsidR="008B4677">
        <w:rPr>
          <w:rFonts w:ascii="Times New Roman" w:hAnsi="Times New Roman" w:cs="Times New Roman"/>
          <w:sz w:val="28"/>
          <w:szCs w:val="28"/>
        </w:rPr>
        <w:t>).</w:t>
      </w:r>
      <w:r w:rsidRPr="00B435F2">
        <w:rPr>
          <w:rFonts w:ascii="Times New Roman" w:hAnsi="Times New Roman" w:cs="Times New Roman"/>
          <w:sz w:val="28"/>
          <w:szCs w:val="28"/>
        </w:rPr>
        <w:t>Для проезда</w:t>
      </w:r>
      <w:r w:rsidR="00B435F2" w:rsidRPr="00B435F2">
        <w:rPr>
          <w:rFonts w:ascii="Times New Roman" w:hAnsi="Times New Roman" w:cs="Times New Roman"/>
          <w:sz w:val="28"/>
          <w:szCs w:val="28"/>
        </w:rPr>
        <w:t xml:space="preserve"> к месту командировки и обратно </w:t>
      </w:r>
      <w:r w:rsidRPr="00B435F2">
        <w:rPr>
          <w:rFonts w:ascii="Times New Roman" w:hAnsi="Times New Roman" w:cs="Times New Roman"/>
          <w:sz w:val="28"/>
          <w:szCs w:val="28"/>
        </w:rPr>
        <w:t>мною</w:t>
      </w:r>
      <w:r w:rsidR="002720E1">
        <w:rPr>
          <w:rFonts w:ascii="Times New Roman" w:hAnsi="Times New Roman" w:cs="Times New Roman"/>
          <w:sz w:val="28"/>
          <w:szCs w:val="28"/>
        </w:rPr>
        <w:t xml:space="preserve"> </w:t>
      </w:r>
      <w:r w:rsidRPr="00D54861">
        <w:rPr>
          <w:rFonts w:ascii="Times New Roman" w:hAnsi="Times New Roman" w:cs="Times New Roman"/>
          <w:sz w:val="28"/>
          <w:szCs w:val="28"/>
        </w:rPr>
        <w:t>использован</w:t>
      </w:r>
      <w:r w:rsidR="002720E1">
        <w:rPr>
          <w:rFonts w:ascii="Times New Roman" w:hAnsi="Times New Roman" w:cs="Times New Roman"/>
          <w:sz w:val="28"/>
          <w:szCs w:val="28"/>
        </w:rPr>
        <w:t xml:space="preserve"> </w:t>
      </w:r>
      <w:r>
        <w:rPr>
          <w:rFonts w:ascii="Times New Roman" w:hAnsi="Times New Roman" w:cs="Times New Roman"/>
          <w:sz w:val="28"/>
          <w:szCs w:val="28"/>
        </w:rPr>
        <w:t>(указать</w:t>
      </w:r>
      <w:r w:rsidR="00F16CBA">
        <w:rPr>
          <w:rFonts w:ascii="Times New Roman" w:hAnsi="Times New Roman" w:cs="Times New Roman"/>
          <w:sz w:val="28"/>
          <w:szCs w:val="28"/>
        </w:rPr>
        <w:t xml:space="preserve"> используемое транспортное средство, в </w:t>
      </w:r>
      <w:r>
        <w:rPr>
          <w:rFonts w:ascii="Times New Roman" w:hAnsi="Times New Roman" w:cs="Times New Roman"/>
          <w:sz w:val="28"/>
          <w:szCs w:val="28"/>
        </w:rPr>
        <w:t xml:space="preserve">том числе </w:t>
      </w:r>
      <w:r w:rsidRPr="00B435F2">
        <w:rPr>
          <w:rFonts w:ascii="Times New Roman" w:hAnsi="Times New Roman" w:cs="Times New Roman"/>
          <w:sz w:val="28"/>
          <w:szCs w:val="28"/>
        </w:rPr>
        <w:t>личный</w:t>
      </w:r>
      <w:r w:rsidR="00B435F2" w:rsidRPr="00B435F2">
        <w:rPr>
          <w:rFonts w:ascii="Times New Roman" w:hAnsi="Times New Roman" w:cs="Times New Roman"/>
          <w:sz w:val="28"/>
          <w:szCs w:val="28"/>
        </w:rPr>
        <w:t xml:space="preserve">    легковой   автомобиль</w:t>
      </w:r>
      <w:r>
        <w:rPr>
          <w:rFonts w:ascii="Times New Roman" w:hAnsi="Times New Roman" w:cs="Times New Roman"/>
          <w:sz w:val="28"/>
          <w:szCs w:val="28"/>
        </w:rPr>
        <w:t>, марка автомобиля, регистрационный номер).</w:t>
      </w:r>
      <w:r w:rsidR="00B435F2" w:rsidRPr="00B435F2">
        <w:rPr>
          <w:rFonts w:ascii="Times New Roman" w:hAnsi="Times New Roman" w:cs="Times New Roman"/>
          <w:sz w:val="28"/>
          <w:szCs w:val="28"/>
        </w:rPr>
        <w:t xml:space="preserve"> Время нахождения в командировке - </w:t>
      </w:r>
      <w:r w:rsidR="00491FC8">
        <w:rPr>
          <w:rFonts w:ascii="Times New Roman" w:hAnsi="Times New Roman" w:cs="Times New Roman"/>
          <w:sz w:val="28"/>
          <w:szCs w:val="28"/>
        </w:rPr>
        <w:t>_</w:t>
      </w:r>
      <w:r w:rsidR="00B435F2" w:rsidRPr="00B435F2">
        <w:rPr>
          <w:rFonts w:ascii="Times New Roman" w:hAnsi="Times New Roman" w:cs="Times New Roman"/>
          <w:sz w:val="28"/>
          <w:szCs w:val="28"/>
        </w:rPr>
        <w:t xml:space="preserve"> дней</w:t>
      </w:r>
      <w:r>
        <w:rPr>
          <w:rFonts w:ascii="Times New Roman" w:hAnsi="Times New Roman" w:cs="Times New Roman"/>
          <w:sz w:val="28"/>
          <w:szCs w:val="28"/>
        </w:rPr>
        <w:t>.</w:t>
      </w:r>
    </w:p>
    <w:p w:rsidR="00D54861" w:rsidRPr="00B435F2" w:rsidRDefault="00D54861" w:rsidP="00B435F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835"/>
        <w:gridCol w:w="2516"/>
      </w:tblGrid>
      <w:tr w:rsidR="00D54861" w:rsidRPr="00374F56" w:rsidTr="00374F56">
        <w:tc>
          <w:tcPr>
            <w:tcW w:w="5070"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Направление          </w:t>
            </w: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Дата       </w:t>
            </w: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Время      </w:t>
            </w:r>
          </w:p>
        </w:tc>
      </w:tr>
      <w:tr w:rsidR="00D54861" w:rsidRPr="00374F56" w:rsidTr="00374F56">
        <w:tc>
          <w:tcPr>
            <w:tcW w:w="5070" w:type="dxa"/>
            <w:shd w:val="clear" w:color="auto" w:fill="auto"/>
          </w:tcPr>
          <w:p w:rsidR="00AE64AB"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Выезд из г.</w:t>
            </w:r>
            <w:r w:rsidR="00491FC8">
              <w:rPr>
                <w:rFonts w:ascii="Times New Roman" w:hAnsi="Times New Roman" w:cs="Times New Roman"/>
                <w:sz w:val="28"/>
                <w:szCs w:val="28"/>
              </w:rPr>
              <w:t> </w:t>
            </w:r>
            <w:r w:rsidR="00AE64AB">
              <w:rPr>
                <w:rFonts w:ascii="Times New Roman" w:hAnsi="Times New Roman" w:cs="Times New Roman"/>
                <w:sz w:val="28"/>
                <w:szCs w:val="28"/>
              </w:rPr>
              <w:t>Демидова</w:t>
            </w:r>
          </w:p>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r w:rsidR="00D54861" w:rsidRPr="00374F56" w:rsidTr="00374F56">
        <w:tc>
          <w:tcPr>
            <w:tcW w:w="5070" w:type="dxa"/>
            <w:shd w:val="clear" w:color="auto" w:fill="auto"/>
          </w:tcPr>
          <w:p w:rsidR="00D54861" w:rsidRPr="00374F56" w:rsidRDefault="00D54861" w:rsidP="00AE64AB">
            <w:pPr>
              <w:pStyle w:val="aff"/>
            </w:pPr>
            <w:r w:rsidRPr="00AE64AB">
              <w:rPr>
                <w:sz w:val="28"/>
                <w:szCs w:val="28"/>
              </w:rPr>
              <w:t>Прибытие в г.</w:t>
            </w:r>
            <w:r w:rsidR="00AE64AB" w:rsidRPr="00AE64AB">
              <w:rPr>
                <w:sz w:val="28"/>
                <w:szCs w:val="28"/>
              </w:rPr>
              <w:t>Демидов</w:t>
            </w:r>
            <w:r w:rsidRPr="00AE64AB">
              <w:rPr>
                <w:sz w:val="28"/>
                <w:szCs w:val="28"/>
              </w:rPr>
              <w:t>из</w:t>
            </w:r>
            <w:r w:rsidRPr="00AE64AB">
              <w:rPr>
                <w:sz w:val="28"/>
                <w:szCs w:val="28"/>
              </w:rPr>
              <w:softHyphen/>
            </w:r>
            <w:r w:rsidRPr="00374F56">
              <w:t>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bl>
    <w:p w:rsidR="00B435F2" w:rsidRPr="00D54861" w:rsidRDefault="00B435F2" w:rsidP="00B435F2">
      <w:pPr>
        <w:pStyle w:val="ConsPlusNonformat"/>
        <w:jc w:val="both"/>
        <w:rPr>
          <w:rFonts w:ascii="Times New Roman" w:hAnsi="Times New Roman" w:cs="Times New Roman"/>
          <w:sz w:val="28"/>
          <w:szCs w:val="28"/>
        </w:rPr>
      </w:pPr>
    </w:p>
    <w:p w:rsidR="00B435F2" w:rsidRPr="00D54861" w:rsidRDefault="00D54861" w:rsidP="00B435F2">
      <w:pPr>
        <w:pStyle w:val="ConsPlusNonformat"/>
        <w:rPr>
          <w:rFonts w:ascii="Times New Roman" w:hAnsi="Times New Roman" w:cs="Times New Roman"/>
          <w:sz w:val="28"/>
          <w:szCs w:val="28"/>
        </w:rPr>
      </w:pPr>
      <w:r w:rsidRPr="00D54861">
        <w:rPr>
          <w:rFonts w:ascii="Times New Roman" w:hAnsi="Times New Roman" w:cs="Times New Roman"/>
          <w:sz w:val="28"/>
          <w:szCs w:val="28"/>
        </w:rPr>
        <w:t xml:space="preserve"> П</w:t>
      </w:r>
      <w:r>
        <w:rPr>
          <w:rFonts w:ascii="Times New Roman" w:hAnsi="Times New Roman" w:cs="Times New Roman"/>
          <w:sz w:val="28"/>
          <w:szCs w:val="28"/>
        </w:rPr>
        <w:t>риложение:</w:t>
      </w:r>
    </w:p>
    <w:p w:rsidR="00B435F2" w:rsidRDefault="00B435F2" w:rsidP="00B435F2">
      <w:pPr>
        <w:pStyle w:val="ConsPlusNonformat"/>
      </w:pPr>
    </w:p>
    <w:p w:rsidR="00B435F2"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Маршрутный лист от___________.</w:t>
      </w:r>
    </w:p>
    <w:p w:rsidR="00D54861" w:rsidRPr="00D54861"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Другие оправдательные документы________</w:t>
      </w:r>
    </w:p>
    <w:p w:rsidR="00B435F2" w:rsidRDefault="00B435F2" w:rsidP="00B435F2">
      <w:pPr>
        <w:pStyle w:val="ConsPlusNonformat"/>
      </w:pPr>
    </w:p>
    <w:p w:rsidR="00B435F2" w:rsidRDefault="00B435F2" w:rsidP="00B435F2">
      <w:pPr>
        <w:pStyle w:val="ConsPlusNonformat"/>
      </w:pPr>
    </w:p>
    <w:p w:rsidR="00B435F2" w:rsidRDefault="00D54861" w:rsidP="00B435F2">
      <w:pPr>
        <w:pStyle w:val="ConsPlusNonformat"/>
      </w:pPr>
      <w:r>
        <w:t xml:space="preserve">_______________      _________________       ____________________  </w:t>
      </w:r>
    </w:p>
    <w:p w:rsidR="00D54861" w:rsidRPr="00D54861" w:rsidRDefault="00D54861" w:rsidP="00B435F2">
      <w:pPr>
        <w:pStyle w:val="ConsPlusNonformat"/>
        <w:rPr>
          <w:rFonts w:ascii="Times New Roman" w:hAnsi="Times New Roman" w:cs="Times New Roman"/>
        </w:rPr>
      </w:pPr>
      <w:r>
        <w:t xml:space="preserve">      д</w:t>
      </w:r>
      <w:r w:rsidRPr="00D54861">
        <w:rPr>
          <w:rFonts w:ascii="Times New Roman" w:hAnsi="Times New Roman" w:cs="Times New Roman"/>
        </w:rPr>
        <w:t>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D54861" w:rsidRDefault="00D54861" w:rsidP="00B435F2">
      <w:pPr>
        <w:pStyle w:val="ConsPlusNonformat"/>
      </w:pPr>
    </w:p>
    <w:p w:rsidR="00D54861" w:rsidRDefault="00D54861" w:rsidP="00B435F2">
      <w:pPr>
        <w:pStyle w:val="ConsPlusNonformat"/>
      </w:pPr>
    </w:p>
    <w:p w:rsidR="00D54861" w:rsidRDefault="00D54861" w:rsidP="00B435F2">
      <w:pPr>
        <w:pStyle w:val="ConsPlusNonformat"/>
      </w:pPr>
    </w:p>
    <w:p w:rsidR="00B435F2" w:rsidRPr="00E66E47" w:rsidRDefault="00B435F2" w:rsidP="00B435F2">
      <w:pPr>
        <w:pStyle w:val="ConsPlusDocList"/>
        <w:widowControl/>
        <w:outlineLvl w:val="1"/>
        <w:rPr>
          <w:rFonts w:ascii="Times New Roman" w:hAnsi="Times New Roman" w:cs="Times New Roman"/>
          <w:sz w:val="28"/>
          <w:szCs w:val="28"/>
        </w:rPr>
      </w:pPr>
    </w:p>
    <w:p w:rsidR="00B435F2" w:rsidRPr="00B435F2" w:rsidRDefault="00B435F2" w:rsidP="0087120C">
      <w:pPr>
        <w:pStyle w:val="ConsPlusDocList"/>
        <w:widowControl/>
        <w:outlineLvl w:val="0"/>
        <w:rPr>
          <w:b/>
          <w:bCs/>
          <w:sz w:val="28"/>
          <w:szCs w:val="28"/>
        </w:rPr>
      </w:pPr>
      <w:r w:rsidRPr="00B435F2">
        <w:rPr>
          <w:b/>
          <w:bCs/>
          <w:sz w:val="28"/>
          <w:szCs w:val="28"/>
        </w:rPr>
        <w:tab/>
      </w:r>
    </w:p>
    <w:p w:rsidR="00B435F2" w:rsidRPr="00B435F2" w:rsidRDefault="00B435F2" w:rsidP="0087120C">
      <w:pPr>
        <w:pStyle w:val="ConsPlusDocList"/>
        <w:widowControl/>
        <w:outlineLvl w:val="0"/>
        <w:rPr>
          <w:b/>
          <w:bCs/>
          <w:sz w:val="28"/>
          <w:szCs w:val="28"/>
        </w:rPr>
      </w:pPr>
    </w:p>
    <w:p w:rsidR="00231591" w:rsidRDefault="00231591" w:rsidP="00FA2E93">
      <w:pPr>
        <w:framePr w:w="7791" w:wrap="auto" w:hAnchor="text"/>
        <w:widowControl/>
        <w:ind w:left="5387" w:firstLine="373"/>
        <w:jc w:val="both"/>
        <w:rPr>
          <w:b/>
          <w:bCs/>
          <w:sz w:val="28"/>
          <w:szCs w:val="28"/>
        </w:rPr>
        <w:sectPr w:rsidR="00231591" w:rsidSect="008F1599">
          <w:pgSz w:w="11906" w:h="16838" w:code="9"/>
          <w:pgMar w:top="1134" w:right="567" w:bottom="1134" w:left="1134" w:header="720" w:footer="720" w:gutter="0"/>
          <w:cols w:space="720"/>
          <w:docGrid w:linePitch="272"/>
        </w:sectPr>
      </w:pPr>
    </w:p>
    <w:p w:rsidR="007C6751" w:rsidRPr="00C514DD" w:rsidRDefault="007C6751" w:rsidP="007C6751">
      <w:pPr>
        <w:widowControl/>
        <w:ind w:left="5387" w:firstLine="373"/>
        <w:jc w:val="both"/>
        <w:rPr>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569E8">
        <w:rPr>
          <w:sz w:val="28"/>
          <w:szCs w:val="28"/>
        </w:rPr>
        <w:t>Приложение №</w:t>
      </w:r>
      <w:r w:rsidR="000656D9">
        <w:rPr>
          <w:sz w:val="28"/>
          <w:szCs w:val="28"/>
        </w:rPr>
        <w:t>11</w:t>
      </w:r>
    </w:p>
    <w:p w:rsidR="0031119A" w:rsidRPr="009569E8" w:rsidRDefault="007C6751" w:rsidP="0031119A">
      <w:pPr>
        <w:shd w:val="clear" w:color="auto" w:fill="FFFFFF"/>
        <w:tabs>
          <w:tab w:val="left" w:pos="1214"/>
          <w:tab w:val="left" w:pos="5670"/>
        </w:tabs>
        <w:spacing w:line="322" w:lineRule="exact"/>
        <w:ind w:right="74" w:firstLine="567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119A" w:rsidRPr="009569E8">
        <w:rPr>
          <w:sz w:val="28"/>
          <w:szCs w:val="28"/>
        </w:rPr>
        <w:t>к Положению о реализации учетной</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C6751" w:rsidRPr="00D05411" w:rsidRDefault="007C6751" w:rsidP="0031119A">
      <w:pPr>
        <w:pStyle w:val="ConsPlusDocList"/>
        <w:widowControl/>
        <w:jc w:val="center"/>
        <w:outlineLvl w:val="1"/>
        <w:rPr>
          <w:rFonts w:ascii="Times New Roman" w:hAnsi="Times New Roman" w:cs="Times New Roman"/>
          <w:b/>
          <w:bCs/>
          <w:sz w:val="28"/>
          <w:szCs w:val="28"/>
        </w:rPr>
      </w:pPr>
    </w:p>
    <w:p w:rsidR="00D05411" w:rsidRPr="00D05411" w:rsidRDefault="00D05411" w:rsidP="00D05411">
      <w:pPr>
        <w:pStyle w:val="ConsPlusNonformat"/>
        <w:jc w:val="center"/>
        <w:rPr>
          <w:rFonts w:ascii="Times New Roman" w:hAnsi="Times New Roman" w:cs="Times New Roman"/>
          <w:b/>
          <w:sz w:val="28"/>
          <w:szCs w:val="28"/>
        </w:rPr>
      </w:pPr>
      <w:r w:rsidRPr="00D05411">
        <w:rPr>
          <w:rFonts w:ascii="Times New Roman" w:hAnsi="Times New Roman" w:cs="Times New Roman"/>
          <w:b/>
          <w:sz w:val="28"/>
          <w:szCs w:val="28"/>
        </w:rPr>
        <w:t>МАРШРУТНЫЙ ЛИСТ</w:t>
      </w:r>
    </w:p>
    <w:p w:rsidR="0031119A" w:rsidRPr="009569E8" w:rsidRDefault="00D05411" w:rsidP="002720E1">
      <w:pPr>
        <w:shd w:val="clear" w:color="auto" w:fill="FFFFFF"/>
        <w:tabs>
          <w:tab w:val="left" w:pos="1214"/>
          <w:tab w:val="left" w:pos="5670"/>
        </w:tabs>
        <w:spacing w:line="322" w:lineRule="exact"/>
        <w:ind w:right="74"/>
        <w:rPr>
          <w:sz w:val="28"/>
          <w:szCs w:val="28"/>
        </w:rPr>
      </w:pPr>
      <w:r w:rsidRPr="00D05411">
        <w:rPr>
          <w:sz w:val="28"/>
          <w:szCs w:val="28"/>
        </w:rPr>
        <w:t xml:space="preserve">служебных поездок </w:t>
      </w:r>
      <w:r w:rsidR="0031119A">
        <w:rPr>
          <w:sz w:val="28"/>
          <w:szCs w:val="28"/>
        </w:rPr>
        <w:t>работника</w:t>
      </w:r>
      <w:r w:rsidR="002720E1">
        <w:rPr>
          <w:sz w:val="28"/>
          <w:szCs w:val="28"/>
        </w:rPr>
        <w:t xml:space="preserve"> </w:t>
      </w:r>
      <w:r w:rsidR="0031119A">
        <w:rPr>
          <w:sz w:val="28"/>
          <w:szCs w:val="28"/>
        </w:rPr>
        <w:t>Администрации муниципального образования</w:t>
      </w:r>
      <w:r w:rsidR="002720E1">
        <w:rPr>
          <w:sz w:val="28"/>
          <w:szCs w:val="28"/>
        </w:rPr>
        <w:t xml:space="preserve"> </w:t>
      </w:r>
      <w:r w:rsidR="0031119A">
        <w:rPr>
          <w:sz w:val="28"/>
          <w:szCs w:val="28"/>
        </w:rPr>
        <w:t>«Демидовский район»</w:t>
      </w:r>
      <w:r w:rsidR="0031119A" w:rsidRPr="009569E8">
        <w:rPr>
          <w:sz w:val="28"/>
          <w:szCs w:val="28"/>
        </w:rPr>
        <w:t xml:space="preserve"> Смоленской </w:t>
      </w:r>
      <w:r w:rsidR="0031119A">
        <w:rPr>
          <w:sz w:val="28"/>
          <w:szCs w:val="28"/>
        </w:rPr>
        <w:t>о</w:t>
      </w:r>
      <w:r w:rsidR="0031119A" w:rsidRPr="009569E8">
        <w:rPr>
          <w:sz w:val="28"/>
          <w:szCs w:val="28"/>
        </w:rPr>
        <w:t>бласти</w:t>
      </w:r>
    </w:p>
    <w:p w:rsidR="00D05411" w:rsidRPr="00D05411" w:rsidRDefault="00D05411" w:rsidP="00D05411">
      <w:pPr>
        <w:pStyle w:val="ConsPlusNonformat"/>
        <w:jc w:val="center"/>
        <w:rPr>
          <w:rFonts w:ascii="Times New Roman" w:hAnsi="Times New Roman" w:cs="Times New Roman"/>
          <w:sz w:val="28"/>
          <w:szCs w:val="28"/>
        </w:rPr>
      </w:pPr>
    </w:p>
    <w:p w:rsidR="00D05411" w:rsidRPr="00D05411" w:rsidRDefault="00D05411" w:rsidP="00D05411">
      <w:pPr>
        <w:pStyle w:val="ConsPlusNonformat"/>
        <w:jc w:val="center"/>
        <w:rPr>
          <w:rFonts w:ascii="Times New Roman" w:hAnsi="Times New Roman" w:cs="Times New Roman"/>
          <w:sz w:val="28"/>
          <w:szCs w:val="28"/>
        </w:rPr>
      </w:pPr>
      <w:r w:rsidRPr="00D05411">
        <w:rPr>
          <w:rFonts w:ascii="Times New Roman" w:hAnsi="Times New Roman" w:cs="Times New Roman"/>
          <w:sz w:val="28"/>
          <w:szCs w:val="28"/>
        </w:rPr>
        <w:t>на</w:t>
      </w:r>
      <w:r w:rsidR="00DC0BBB">
        <w:rPr>
          <w:rFonts w:ascii="Times New Roman" w:hAnsi="Times New Roman" w:cs="Times New Roman"/>
          <w:sz w:val="28"/>
          <w:szCs w:val="28"/>
        </w:rPr>
        <w:t xml:space="preserve">  «</w:t>
      </w:r>
      <w:r w:rsidRPr="00D05411">
        <w:rPr>
          <w:rFonts w:ascii="Times New Roman" w:hAnsi="Times New Roman" w:cs="Times New Roman"/>
          <w:sz w:val="28"/>
          <w:szCs w:val="28"/>
        </w:rPr>
        <w:t>__</w:t>
      </w:r>
      <w:r w:rsidR="00DC0BBB">
        <w:rPr>
          <w:rFonts w:ascii="Times New Roman" w:hAnsi="Times New Roman" w:cs="Times New Roman"/>
          <w:sz w:val="28"/>
          <w:szCs w:val="28"/>
        </w:rPr>
        <w:t>__»</w:t>
      </w:r>
      <w:r w:rsidRPr="00D05411">
        <w:rPr>
          <w:rFonts w:ascii="Times New Roman" w:hAnsi="Times New Roman" w:cs="Times New Roman"/>
          <w:sz w:val="28"/>
          <w:szCs w:val="28"/>
        </w:rPr>
        <w:t xml:space="preserve"> __________ 20</w:t>
      </w:r>
      <w:r w:rsidR="00DC0BBB">
        <w:rPr>
          <w:rFonts w:ascii="Times New Roman" w:hAnsi="Times New Roman" w:cs="Times New Roman"/>
          <w:sz w:val="28"/>
          <w:szCs w:val="28"/>
        </w:rPr>
        <w:t>___</w:t>
      </w:r>
      <w:r w:rsidRPr="00D05411">
        <w:rPr>
          <w:rFonts w:ascii="Times New Roman" w:hAnsi="Times New Roman" w:cs="Times New Roman"/>
          <w:sz w:val="28"/>
          <w:szCs w:val="28"/>
        </w:rPr>
        <w:t xml:space="preserve"> года</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Сотрудник: _______________________________________</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Должность: _______________________________________</w:t>
      </w:r>
    </w:p>
    <w:p w:rsidR="00D05411" w:rsidRPr="00D05411" w:rsidRDefault="00D05411" w:rsidP="00D05411">
      <w:pPr>
        <w:pStyle w:val="ConsPlusNormal"/>
        <w:ind w:firstLine="540"/>
        <w:jc w:val="both"/>
        <w:rPr>
          <w:rFonts w:ascii="Times New Roman" w:hAnsi="Times New Roman" w:cs="Times New Roman"/>
          <w:sz w:val="28"/>
          <w:szCs w:val="28"/>
        </w:rPr>
      </w:pPr>
    </w:p>
    <w:tbl>
      <w:tblPr>
        <w:tblW w:w="14570" w:type="dxa"/>
        <w:tblInd w:w="62" w:type="dxa"/>
        <w:tblLayout w:type="fixed"/>
        <w:tblCellMar>
          <w:top w:w="75" w:type="dxa"/>
          <w:left w:w="0" w:type="dxa"/>
          <w:bottom w:w="75" w:type="dxa"/>
          <w:right w:w="0" w:type="dxa"/>
        </w:tblCellMar>
        <w:tblLook w:val="0000"/>
      </w:tblPr>
      <w:tblGrid>
        <w:gridCol w:w="662"/>
        <w:gridCol w:w="1748"/>
        <w:gridCol w:w="1843"/>
        <w:gridCol w:w="1984"/>
        <w:gridCol w:w="1985"/>
        <w:gridCol w:w="1134"/>
        <w:gridCol w:w="1843"/>
        <w:gridCol w:w="1701"/>
        <w:gridCol w:w="1670"/>
      </w:tblGrid>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30787">
            <w:pPr>
              <w:pStyle w:val="ConsPlusNormal"/>
              <w:jc w:val="center"/>
              <w:rPr>
                <w:rFonts w:ascii="Times New Roman" w:hAnsi="Times New Roman" w:cs="Times New Roman"/>
                <w:sz w:val="24"/>
                <w:szCs w:val="24"/>
              </w:rPr>
            </w:pPr>
            <w:r w:rsidRPr="009A3894">
              <w:rPr>
                <w:rFonts w:ascii="Times New Roman" w:hAnsi="Times New Roman" w:cs="Times New Roman"/>
                <w:sz w:val="24"/>
                <w:szCs w:val="24"/>
              </w:rPr>
              <w:t>N</w:t>
            </w:r>
            <w:r w:rsidR="00D30787">
              <w:rPr>
                <w:rFonts w:ascii="Times New Roman" w:hAnsi="Times New Roman" w:cs="Times New Roman"/>
                <w:sz w:val="24"/>
                <w:szCs w:val="24"/>
              </w:rPr>
              <w:t>№</w:t>
            </w:r>
            <w:r w:rsidRPr="009A3894">
              <w:rPr>
                <w:rFonts w:ascii="Times New Roman" w:hAnsi="Times New Roman" w:cs="Times New Roman"/>
                <w:sz w:val="24"/>
                <w:szCs w:val="24"/>
              </w:rPr>
              <w:t>п/п</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Наименование организации</w:t>
            </w: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Цель поездки</w:t>
            </w: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38"/>
              <w:rPr>
                <w:rFonts w:ascii="Times New Roman" w:hAnsi="Times New Roman" w:cs="Times New Roman"/>
                <w:sz w:val="24"/>
                <w:szCs w:val="24"/>
              </w:rPr>
            </w:pPr>
            <w:r w:rsidRPr="009A3894">
              <w:rPr>
                <w:rFonts w:ascii="Times New Roman" w:hAnsi="Times New Roman" w:cs="Times New Roman"/>
                <w:sz w:val="24"/>
                <w:szCs w:val="24"/>
              </w:rPr>
              <w:t>Вид транспорта</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 xml:space="preserve">Время </w:t>
            </w:r>
          </w:p>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(ч, мин.)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Должность</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w:t>
            </w:r>
            <w:r w:rsidRPr="009A3894">
              <w:rPr>
                <w:rFonts w:ascii="Times New Roman" w:hAnsi="Times New Roman" w:cs="Times New Roman"/>
                <w:sz w:val="24"/>
                <w:szCs w:val="24"/>
              </w:rPr>
              <w:t>аботника</w:t>
            </w:r>
          </w:p>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принимающей стороны</w:t>
            </w:r>
          </w:p>
        </w:tc>
        <w:tc>
          <w:tcPr>
            <w:tcW w:w="1701"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left="142" w:hanging="96"/>
              <w:rPr>
                <w:rFonts w:ascii="Times New Roman" w:hAnsi="Times New Roman" w:cs="Times New Roman"/>
                <w:sz w:val="24"/>
                <w:szCs w:val="24"/>
              </w:rPr>
            </w:pPr>
            <w:r w:rsidRPr="009A3894">
              <w:rPr>
                <w:rFonts w:ascii="Times New Roman" w:hAnsi="Times New Roman" w:cs="Times New Roman"/>
                <w:sz w:val="24"/>
                <w:szCs w:val="24"/>
              </w:rPr>
              <w:t xml:space="preserve">Подпись </w:t>
            </w:r>
            <w:r>
              <w:rPr>
                <w:rFonts w:ascii="Times New Roman" w:hAnsi="Times New Roman" w:cs="Times New Roman"/>
                <w:sz w:val="24"/>
                <w:szCs w:val="24"/>
              </w:rPr>
              <w:t xml:space="preserve">  работника </w:t>
            </w:r>
            <w:r w:rsidRPr="009A3894">
              <w:rPr>
                <w:rFonts w:ascii="Times New Roman" w:hAnsi="Times New Roman" w:cs="Times New Roman"/>
                <w:sz w:val="24"/>
                <w:szCs w:val="24"/>
              </w:rPr>
              <w:t>принимающей стороны</w:t>
            </w:r>
          </w:p>
          <w:p w:rsidR="00760C06" w:rsidRPr="009A3894" w:rsidRDefault="00760C06" w:rsidP="009A3894">
            <w:pPr>
              <w:pStyle w:val="ConsPlusNormal"/>
              <w:ind w:firstLine="46"/>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Расшифровка</w:t>
            </w:r>
          </w:p>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подписи</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 xml:space="preserve">работника </w:t>
            </w:r>
            <w:r w:rsidRPr="009A3894">
              <w:rPr>
                <w:rFonts w:ascii="Times New Roman" w:hAnsi="Times New Roman" w:cs="Times New Roman"/>
                <w:sz w:val="24"/>
                <w:szCs w:val="24"/>
              </w:rPr>
              <w:t>принимающей стороны</w:t>
            </w: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1</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2</w:t>
            </w:r>
          </w:p>
        </w:tc>
        <w:tc>
          <w:tcPr>
            <w:tcW w:w="1748"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r>
    </w:tbl>
    <w:p w:rsidR="00D05411" w:rsidRPr="00D05411" w:rsidRDefault="00D05411" w:rsidP="00D05411">
      <w:pPr>
        <w:pStyle w:val="ConsPlusNormal"/>
        <w:ind w:firstLine="540"/>
        <w:jc w:val="both"/>
        <w:rPr>
          <w:rFonts w:ascii="Times New Roman" w:hAnsi="Times New Roman" w:cs="Times New Roman"/>
          <w:sz w:val="28"/>
          <w:szCs w:val="28"/>
        </w:rPr>
      </w:pP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 xml:space="preserve">Руководитель </w:t>
      </w:r>
      <w:r w:rsidR="00760C06">
        <w:rPr>
          <w:rFonts w:ascii="Times New Roman" w:hAnsi="Times New Roman" w:cs="Times New Roman"/>
          <w:sz w:val="28"/>
          <w:szCs w:val="28"/>
        </w:rPr>
        <w:t xml:space="preserve">структурного подразделения                                       </w:t>
      </w:r>
      <w:r w:rsidRPr="00D05411">
        <w:rPr>
          <w:rFonts w:ascii="Times New Roman" w:hAnsi="Times New Roman" w:cs="Times New Roman"/>
          <w:sz w:val="28"/>
          <w:szCs w:val="28"/>
        </w:rPr>
        <w:t xml:space="preserve"> Работник</w:t>
      </w:r>
    </w:p>
    <w:p w:rsidR="00DC0BBB" w:rsidRDefault="00D05411" w:rsidP="002E6BBD">
      <w:pPr>
        <w:pStyle w:val="ConsPlusNonformat"/>
        <w:rPr>
          <w:rFonts w:ascii="Times New Roman" w:hAnsi="Times New Roman" w:cs="Times New Roman"/>
          <w:sz w:val="22"/>
          <w:szCs w:val="22"/>
        </w:rPr>
      </w:pPr>
      <w:r w:rsidRPr="00D05411">
        <w:rPr>
          <w:rFonts w:ascii="Times New Roman" w:hAnsi="Times New Roman" w:cs="Times New Roman"/>
          <w:sz w:val="28"/>
          <w:szCs w:val="28"/>
        </w:rPr>
        <w:t>_______________</w:t>
      </w:r>
      <w:r w:rsidR="00760C06">
        <w:rPr>
          <w:rFonts w:ascii="Times New Roman" w:hAnsi="Times New Roman" w:cs="Times New Roman"/>
          <w:sz w:val="28"/>
          <w:szCs w:val="28"/>
        </w:rPr>
        <w:t xml:space="preserve">   __________________</w:t>
      </w:r>
      <w:r w:rsidRPr="00D05411">
        <w:rPr>
          <w:rFonts w:ascii="Times New Roman" w:hAnsi="Times New Roman" w:cs="Times New Roman"/>
          <w:sz w:val="28"/>
          <w:szCs w:val="28"/>
        </w:rPr>
        <w:t xml:space="preserve"> _________________</w:t>
      </w:r>
      <w:r w:rsidR="00760C06">
        <w:rPr>
          <w:rFonts w:ascii="Times New Roman" w:hAnsi="Times New Roman" w:cs="Times New Roman"/>
          <w:sz w:val="28"/>
          <w:szCs w:val="28"/>
        </w:rPr>
        <w:t xml:space="preserve">  ______________________</w:t>
      </w:r>
      <w:r w:rsidR="00760C06">
        <w:rPr>
          <w:rFonts w:ascii="Times New Roman" w:hAnsi="Times New Roman" w:cs="Times New Roman"/>
          <w:sz w:val="28"/>
          <w:szCs w:val="28"/>
        </w:rPr>
        <w:tab/>
      </w:r>
      <w:r w:rsidR="00DC0BBB" w:rsidRPr="00D05411">
        <w:rPr>
          <w:rFonts w:ascii="Times New Roman" w:hAnsi="Times New Roman" w:cs="Times New Roman"/>
          <w:sz w:val="28"/>
          <w:szCs w:val="28"/>
        </w:rPr>
        <w:t>Ф.И.О.</w:t>
      </w:r>
      <w:r w:rsidR="00760C06">
        <w:rPr>
          <w:rFonts w:ascii="Times New Roman" w:hAnsi="Times New Roman" w:cs="Times New Roman"/>
          <w:sz w:val="28"/>
          <w:szCs w:val="28"/>
        </w:rPr>
        <w:tab/>
      </w:r>
      <w:r w:rsidR="00DC0BBB" w:rsidRPr="00DC0BBB">
        <w:rPr>
          <w:rFonts w:ascii="Times New Roman" w:hAnsi="Times New Roman" w:cs="Times New Roman"/>
          <w:sz w:val="24"/>
          <w:szCs w:val="24"/>
        </w:rPr>
        <w:t>Ф.И.О.</w:t>
      </w:r>
      <w:r w:rsidR="00760C06">
        <w:rPr>
          <w:rFonts w:ascii="Times New Roman" w:hAnsi="Times New Roman" w:cs="Times New Roman"/>
          <w:sz w:val="28"/>
          <w:szCs w:val="28"/>
        </w:rPr>
        <w:tab/>
      </w:r>
      <w:r w:rsidR="00760C06">
        <w:rPr>
          <w:rFonts w:ascii="Times New Roman" w:hAnsi="Times New Roman" w:cs="Times New Roman"/>
          <w:sz w:val="22"/>
          <w:szCs w:val="22"/>
        </w:rPr>
        <w:tab/>
      </w:r>
      <w:r w:rsidR="00760C06" w:rsidRPr="00DC0BBB">
        <w:rPr>
          <w:rFonts w:ascii="Times New Roman" w:hAnsi="Times New Roman" w:cs="Times New Roman"/>
          <w:sz w:val="24"/>
          <w:szCs w:val="24"/>
        </w:rPr>
        <w:t xml:space="preserve"> (подпись)</w:t>
      </w:r>
      <w:r w:rsidR="00760C06" w:rsidRPr="00DC0BBB">
        <w:rPr>
          <w:rFonts w:ascii="Times New Roman" w:hAnsi="Times New Roman" w:cs="Times New Roman"/>
          <w:sz w:val="24"/>
          <w:szCs w:val="24"/>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DC0BBB">
        <w:rPr>
          <w:rFonts w:ascii="Times New Roman" w:hAnsi="Times New Roman" w:cs="Times New Roman"/>
          <w:sz w:val="22"/>
          <w:szCs w:val="22"/>
        </w:rPr>
        <w:t xml:space="preserve">Ф.И.О.                            </w:t>
      </w:r>
      <w:r w:rsidR="00760C06">
        <w:rPr>
          <w:rFonts w:ascii="Times New Roman" w:hAnsi="Times New Roman" w:cs="Times New Roman"/>
          <w:sz w:val="22"/>
          <w:szCs w:val="22"/>
        </w:rPr>
        <w:tab/>
        <w:t>(подпись)</w:t>
      </w:r>
    </w:p>
    <w:p w:rsidR="00DC0BBB" w:rsidRDefault="00DC0BBB" w:rsidP="00DC0BBB">
      <w:pPr>
        <w:tabs>
          <w:tab w:val="left" w:pos="7860"/>
        </w:tabs>
      </w:pPr>
      <w:r>
        <w:tab/>
      </w:r>
    </w:p>
    <w:p w:rsidR="00DC0BBB" w:rsidRDefault="00DC0BBB" w:rsidP="00DC0BBB"/>
    <w:p w:rsidR="002E6BBD" w:rsidRPr="00DC0BBB" w:rsidRDefault="002E6BBD" w:rsidP="00DC0BBB">
      <w:pPr>
        <w:sectPr w:rsidR="002E6BBD" w:rsidRPr="00DC0BBB" w:rsidSect="002E6BBD">
          <w:pgSz w:w="16838" w:h="11906" w:orient="landscape" w:code="9"/>
          <w:pgMar w:top="1134" w:right="1134" w:bottom="567" w:left="1134" w:header="720" w:footer="720" w:gutter="0"/>
          <w:cols w:space="720"/>
        </w:sectPr>
      </w:pPr>
    </w:p>
    <w:p w:rsidR="0087120C" w:rsidRPr="009569E8" w:rsidRDefault="0087120C" w:rsidP="00231591">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4A6CDB">
        <w:rPr>
          <w:rFonts w:ascii="Times New Roman" w:hAnsi="Times New Roman" w:cs="Times New Roman"/>
          <w:sz w:val="28"/>
          <w:szCs w:val="28"/>
        </w:rPr>
        <w:t>1</w:t>
      </w:r>
      <w:r w:rsidR="000656D9">
        <w:rPr>
          <w:rFonts w:ascii="Times New Roman" w:hAnsi="Times New Roman" w:cs="Times New Roman"/>
          <w:sz w:val="28"/>
          <w:szCs w:val="28"/>
        </w:rPr>
        <w:t>2</w:t>
      </w:r>
    </w:p>
    <w:p w:rsidR="00D71997" w:rsidRPr="009569E8" w:rsidRDefault="00D71997"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D71997" w:rsidRDefault="00D71997"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p>
    <w:p w:rsidR="00D71997" w:rsidRDefault="00D71997" w:rsidP="00D7199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D71997" w:rsidRPr="009569E8" w:rsidRDefault="00D71997" w:rsidP="00D7199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87120C" w:rsidRDefault="0087120C" w:rsidP="00D71997">
      <w:pPr>
        <w:pStyle w:val="ConsPlusDocList"/>
        <w:widowControl/>
        <w:rPr>
          <w:rFonts w:ascii="Times New Roman" w:hAnsi="Times New Roman" w:cs="Times New Roman"/>
          <w:sz w:val="28"/>
          <w:szCs w:val="28"/>
        </w:rPr>
      </w:pPr>
    </w:p>
    <w:p w:rsidR="00880FCC" w:rsidRPr="00C20C54" w:rsidRDefault="0087120C" w:rsidP="00A36767">
      <w:pPr>
        <w:widowControl/>
        <w:tabs>
          <w:tab w:val="left" w:pos="6398"/>
        </w:tabs>
        <w:jc w:val="right"/>
        <w:rPr>
          <w:sz w:val="28"/>
          <w:szCs w:val="28"/>
        </w:rPr>
      </w:pPr>
      <w:r w:rsidRPr="00B435F2">
        <w:rPr>
          <w:b/>
          <w:bCs/>
          <w:sz w:val="28"/>
          <w:szCs w:val="28"/>
        </w:rPr>
        <w:tab/>
      </w:r>
      <w:r w:rsidR="00F063EF">
        <w:rPr>
          <w:b/>
          <w:sz w:val="28"/>
          <w:szCs w:val="28"/>
        </w:rPr>
        <w:t>«</w:t>
      </w:r>
      <w:r w:rsidR="00880FCC" w:rsidRPr="00C20C54">
        <w:rPr>
          <w:sz w:val="28"/>
          <w:szCs w:val="28"/>
        </w:rPr>
        <w:t>Утверждаю</w:t>
      </w:r>
      <w:r w:rsidR="00F063EF" w:rsidRPr="00C20C54">
        <w:rPr>
          <w:sz w:val="28"/>
          <w:szCs w:val="28"/>
        </w:rPr>
        <w:t>»</w:t>
      </w:r>
      <w:r w:rsidR="00880FCC" w:rsidRPr="00C20C54">
        <w:rPr>
          <w:sz w:val="28"/>
          <w:szCs w:val="28"/>
        </w:rPr>
        <w:br/>
      </w:r>
      <w:r w:rsidR="002720E1">
        <w:rPr>
          <w:b/>
          <w:sz w:val="28"/>
          <w:szCs w:val="28"/>
        </w:rPr>
        <w:t>Глава муниципального образования</w:t>
      </w:r>
      <w:r w:rsidR="00D71997">
        <w:rPr>
          <w:b/>
          <w:sz w:val="28"/>
          <w:szCs w:val="28"/>
        </w:rPr>
        <w:br/>
      </w:r>
      <w:r w:rsidR="00880FCC" w:rsidRPr="00C20C54">
        <w:rPr>
          <w:sz w:val="28"/>
          <w:szCs w:val="28"/>
        </w:rPr>
        <w:t>_______________ /______________/</w:t>
      </w:r>
      <w:r w:rsidR="00880FCC" w:rsidRPr="00C20C54">
        <w:rPr>
          <w:sz w:val="28"/>
          <w:szCs w:val="28"/>
        </w:rPr>
        <w:br/>
      </w:r>
      <w:r w:rsidR="00880FCC" w:rsidRPr="00C20C54">
        <w:rPr>
          <w:sz w:val="28"/>
          <w:szCs w:val="28"/>
        </w:rPr>
        <w:br/>
      </w:r>
      <w:r w:rsidR="00F063EF" w:rsidRPr="00C20C54">
        <w:rPr>
          <w:sz w:val="28"/>
          <w:szCs w:val="28"/>
        </w:rPr>
        <w:t>«</w:t>
      </w:r>
      <w:r w:rsidR="00880FCC" w:rsidRPr="00C20C54">
        <w:rPr>
          <w:sz w:val="28"/>
          <w:szCs w:val="28"/>
        </w:rPr>
        <w:t>___</w:t>
      </w:r>
      <w:r w:rsidR="00F063EF" w:rsidRPr="00C20C54">
        <w:rPr>
          <w:sz w:val="28"/>
          <w:szCs w:val="28"/>
        </w:rPr>
        <w:t>»</w:t>
      </w:r>
      <w:r w:rsidR="00880FCC" w:rsidRPr="00C20C54">
        <w:rPr>
          <w:sz w:val="28"/>
          <w:szCs w:val="28"/>
        </w:rPr>
        <w:t>_____________ 20__г.</w:t>
      </w:r>
    </w:p>
    <w:p w:rsidR="00880FCC" w:rsidRDefault="00880FCC" w:rsidP="00880FCC">
      <w:pPr>
        <w:ind w:left="57" w:right="57"/>
        <w:rPr>
          <w:b/>
          <w:sz w:val="28"/>
          <w:szCs w:val="28"/>
        </w:rPr>
      </w:pPr>
    </w:p>
    <w:p w:rsidR="00880FCC" w:rsidRDefault="00880FCC" w:rsidP="00880FCC">
      <w:pPr>
        <w:ind w:left="57" w:right="57"/>
        <w:jc w:val="center"/>
        <w:rPr>
          <w:b/>
          <w:sz w:val="28"/>
          <w:szCs w:val="28"/>
        </w:rPr>
      </w:pPr>
      <w:r w:rsidRPr="00CF146A">
        <w:rPr>
          <w:b/>
          <w:sz w:val="32"/>
          <w:szCs w:val="32"/>
        </w:rPr>
        <w:t>СПРАВКА</w:t>
      </w:r>
      <w:r w:rsidRPr="00CF146A">
        <w:rPr>
          <w:b/>
          <w:sz w:val="32"/>
          <w:szCs w:val="32"/>
        </w:rPr>
        <w:br/>
      </w:r>
      <w:r>
        <w:rPr>
          <w:b/>
          <w:sz w:val="28"/>
          <w:szCs w:val="28"/>
        </w:rPr>
        <w:t>об отсутствии претензий к увольняемому работнику</w:t>
      </w:r>
    </w:p>
    <w:p w:rsidR="00880FCC" w:rsidRPr="00AC662D" w:rsidRDefault="00880FCC" w:rsidP="00880FCC">
      <w:pPr>
        <w:ind w:left="57" w:right="57"/>
        <w:rPr>
          <w:b/>
          <w:sz w:val="28"/>
          <w:szCs w:val="28"/>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2"/>
        <w:gridCol w:w="7938"/>
      </w:tblGrid>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Организация</w:t>
            </w:r>
          </w:p>
        </w:tc>
        <w:tc>
          <w:tcPr>
            <w:tcW w:w="7938" w:type="dxa"/>
            <w:vAlign w:val="center"/>
            <w:hideMark/>
          </w:tcPr>
          <w:p w:rsidR="00880FCC" w:rsidRPr="00DC0BBB" w:rsidRDefault="00D71997" w:rsidP="002720E1">
            <w:pPr>
              <w:ind w:left="57" w:right="57"/>
              <w:rPr>
                <w:sz w:val="28"/>
                <w:szCs w:val="28"/>
              </w:rPr>
            </w:pPr>
            <w:r>
              <w:rPr>
                <w:i/>
                <w:sz w:val="28"/>
                <w:szCs w:val="28"/>
              </w:rPr>
              <w:t>Администраци</w:t>
            </w:r>
            <w:r w:rsidR="002720E1">
              <w:rPr>
                <w:i/>
                <w:sz w:val="28"/>
                <w:szCs w:val="28"/>
              </w:rPr>
              <w:t xml:space="preserve">я </w:t>
            </w:r>
            <w:r>
              <w:rPr>
                <w:i/>
                <w:sz w:val="28"/>
                <w:szCs w:val="28"/>
              </w:rPr>
              <w:t xml:space="preserve"> муниципального образования «Демидовский район» Смоленской области</w:t>
            </w: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ФИО</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Должность</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Структурное подразделение</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Дата увольнения</w:t>
            </w:r>
          </w:p>
        </w:tc>
        <w:tc>
          <w:tcPr>
            <w:tcW w:w="7938" w:type="dxa"/>
            <w:vAlign w:val="center"/>
            <w:hideMark/>
          </w:tcPr>
          <w:p w:rsidR="00880FCC" w:rsidRPr="00D30787" w:rsidRDefault="00F063EF" w:rsidP="00880FCC">
            <w:pPr>
              <w:ind w:left="57" w:right="57"/>
              <w:rPr>
                <w:sz w:val="28"/>
                <w:szCs w:val="28"/>
              </w:rPr>
            </w:pPr>
            <w:r w:rsidRPr="00D30787">
              <w:rPr>
                <w:sz w:val="28"/>
                <w:szCs w:val="28"/>
              </w:rPr>
              <w:t>«</w:t>
            </w:r>
            <w:r w:rsidR="00880FCC" w:rsidRPr="00D30787">
              <w:rPr>
                <w:sz w:val="28"/>
                <w:szCs w:val="28"/>
              </w:rPr>
              <w:t>___</w:t>
            </w:r>
            <w:r w:rsidRPr="00D30787">
              <w:rPr>
                <w:sz w:val="28"/>
                <w:szCs w:val="28"/>
              </w:rPr>
              <w:t>»</w:t>
            </w:r>
            <w:r w:rsidR="00880FCC" w:rsidRPr="00D30787">
              <w:rPr>
                <w:sz w:val="28"/>
                <w:szCs w:val="28"/>
              </w:rPr>
              <w:t>_____________ 201__г.</w:t>
            </w:r>
          </w:p>
        </w:tc>
      </w:tr>
    </w:tbl>
    <w:p w:rsidR="00880FCC" w:rsidRPr="0073588F" w:rsidRDefault="00880FCC" w:rsidP="00880FCC">
      <w:pPr>
        <w:ind w:left="57" w:right="57"/>
        <w:rPr>
          <w:color w:val="000000"/>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6"/>
        <w:gridCol w:w="4264"/>
        <w:gridCol w:w="1843"/>
        <w:gridCol w:w="1984"/>
        <w:gridCol w:w="1843"/>
      </w:tblGrid>
      <w:tr w:rsidR="00880FCC" w:rsidRPr="0073588F" w:rsidTr="00880FCC">
        <w:trPr>
          <w:tblCellSpacing w:w="0" w:type="dxa"/>
        </w:trPr>
        <w:tc>
          <w:tcPr>
            <w:tcW w:w="556" w:type="dxa"/>
            <w:vAlign w:val="center"/>
            <w:hideMark/>
          </w:tcPr>
          <w:p w:rsidR="00880FCC" w:rsidRPr="0073588F" w:rsidRDefault="00880FCC" w:rsidP="00880FCC">
            <w:pPr>
              <w:ind w:left="57" w:right="57"/>
              <w:jc w:val="center"/>
              <w:rPr>
                <w:b/>
                <w:sz w:val="24"/>
                <w:szCs w:val="24"/>
              </w:rPr>
            </w:pPr>
            <w:r w:rsidRPr="0073588F">
              <w:rPr>
                <w:b/>
                <w:sz w:val="24"/>
                <w:szCs w:val="24"/>
              </w:rPr>
              <w:t>№ п/п</w:t>
            </w:r>
          </w:p>
        </w:tc>
        <w:tc>
          <w:tcPr>
            <w:tcW w:w="4264" w:type="dxa"/>
            <w:vAlign w:val="center"/>
            <w:hideMark/>
          </w:tcPr>
          <w:p w:rsidR="00880FCC" w:rsidRPr="0073588F" w:rsidRDefault="00880FCC" w:rsidP="00880FCC">
            <w:pPr>
              <w:ind w:left="57" w:right="57"/>
              <w:jc w:val="center"/>
              <w:rPr>
                <w:b/>
                <w:sz w:val="24"/>
                <w:szCs w:val="24"/>
              </w:rPr>
            </w:pPr>
            <w:r w:rsidRPr="0073588F">
              <w:rPr>
                <w:b/>
                <w:sz w:val="24"/>
                <w:szCs w:val="24"/>
              </w:rPr>
              <w:t>Наименование</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Наличие</w:t>
            </w:r>
            <w:r w:rsidRPr="0073588F">
              <w:rPr>
                <w:b/>
                <w:sz w:val="24"/>
                <w:szCs w:val="24"/>
              </w:rPr>
              <w:br/>
              <w:t>(и/или) сумма задолженности</w:t>
            </w:r>
          </w:p>
        </w:tc>
        <w:tc>
          <w:tcPr>
            <w:tcW w:w="1984" w:type="dxa"/>
            <w:vAlign w:val="center"/>
            <w:hideMark/>
          </w:tcPr>
          <w:p w:rsidR="00880FCC" w:rsidRPr="0073588F" w:rsidRDefault="00F47716" w:rsidP="00880FCC">
            <w:pPr>
              <w:ind w:left="57" w:right="57"/>
              <w:jc w:val="center"/>
              <w:rPr>
                <w:b/>
                <w:sz w:val="24"/>
                <w:szCs w:val="24"/>
              </w:rPr>
            </w:pPr>
            <w:r w:rsidRPr="0073588F">
              <w:rPr>
                <w:b/>
                <w:sz w:val="24"/>
                <w:szCs w:val="24"/>
              </w:rPr>
              <w:t>ФИО, должность</w:t>
            </w:r>
            <w:r w:rsidR="00880FCC" w:rsidRPr="0073588F">
              <w:rPr>
                <w:b/>
                <w:sz w:val="24"/>
                <w:szCs w:val="24"/>
              </w:rPr>
              <w:t xml:space="preserve"> ответственного лица</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 xml:space="preserve">Подпись ответственного </w:t>
            </w:r>
            <w:r w:rsidR="00F47716" w:rsidRPr="0073588F">
              <w:rPr>
                <w:b/>
                <w:sz w:val="24"/>
                <w:szCs w:val="24"/>
              </w:rPr>
              <w:t>лица, дата</w:t>
            </w: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1.</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персонального компьютера</w:t>
            </w:r>
            <w:r>
              <w:rPr>
                <w:sz w:val="24"/>
                <w:szCs w:val="24"/>
              </w:rPr>
              <w:t>, «флешек»</w:t>
            </w:r>
            <w:r w:rsidRPr="00CF146A">
              <w:rPr>
                <w:sz w:val="24"/>
                <w:szCs w:val="24"/>
              </w:rPr>
              <w:t xml:space="preserve"> и другой оргтехники</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2.</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3.</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4.</w:t>
            </w:r>
          </w:p>
        </w:tc>
        <w:tc>
          <w:tcPr>
            <w:tcW w:w="4264" w:type="dxa"/>
            <w:vAlign w:val="center"/>
            <w:hideMark/>
          </w:tcPr>
          <w:p w:rsidR="00D71997" w:rsidRPr="00CF146A" w:rsidRDefault="00D71997" w:rsidP="00B35ADD">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5.</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880FCC" w:rsidRPr="00CF146A" w:rsidTr="00D71997">
        <w:trPr>
          <w:tblCellSpacing w:w="0" w:type="dxa"/>
        </w:trPr>
        <w:tc>
          <w:tcPr>
            <w:tcW w:w="556" w:type="dxa"/>
            <w:vAlign w:val="center"/>
            <w:hideMark/>
          </w:tcPr>
          <w:p w:rsidR="00880FCC" w:rsidRPr="00CF146A" w:rsidRDefault="00880FCC" w:rsidP="00880FCC">
            <w:pPr>
              <w:ind w:left="57" w:right="57"/>
              <w:jc w:val="center"/>
              <w:rPr>
                <w:sz w:val="24"/>
                <w:szCs w:val="24"/>
              </w:rPr>
            </w:pPr>
            <w:r>
              <w:rPr>
                <w:sz w:val="24"/>
                <w:szCs w:val="24"/>
              </w:rPr>
              <w:t>6</w:t>
            </w:r>
            <w:r w:rsidRPr="00CF146A">
              <w:rPr>
                <w:sz w:val="24"/>
                <w:szCs w:val="24"/>
              </w:rPr>
              <w:t>.</w:t>
            </w:r>
          </w:p>
        </w:tc>
        <w:tc>
          <w:tcPr>
            <w:tcW w:w="4264" w:type="dxa"/>
            <w:vAlign w:val="center"/>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c>
          <w:tcPr>
            <w:tcW w:w="1984" w:type="dxa"/>
            <w:vAlign w:val="center"/>
            <w:hideMark/>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r>
    </w:tbl>
    <w:p w:rsidR="00880FCC" w:rsidRPr="00AC662D" w:rsidRDefault="00880FCC" w:rsidP="00880FCC">
      <w:pPr>
        <w:ind w:left="57" w:right="57"/>
        <w:rPr>
          <w:color w:val="000000"/>
          <w:sz w:val="28"/>
          <w:szCs w:val="28"/>
        </w:rPr>
      </w:pPr>
    </w:p>
    <w:p w:rsidR="00880FCC" w:rsidRDefault="00880FCC" w:rsidP="00880FCC">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880FCC" w:rsidRPr="00DC0BBB" w:rsidRDefault="00880FCC" w:rsidP="00880FCC">
      <w:pPr>
        <w:ind w:left="57" w:right="57"/>
        <w:rPr>
          <w:b/>
          <w:sz w:val="28"/>
          <w:szCs w:val="28"/>
        </w:rPr>
      </w:pPr>
      <w:r w:rsidRPr="00DC0BBB">
        <w:rPr>
          <w:b/>
          <w:sz w:val="28"/>
          <w:szCs w:val="28"/>
        </w:rPr>
        <w:t>Претензий нет</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color w:val="000000"/>
          <w:sz w:val="28"/>
          <w:szCs w:val="28"/>
        </w:rPr>
      </w:pPr>
    </w:p>
    <w:p w:rsidR="00880FCC" w:rsidRPr="00AC662D" w:rsidRDefault="00880FCC" w:rsidP="00880FCC">
      <w:pPr>
        <w:ind w:left="57" w:right="57"/>
        <w:rPr>
          <w:color w:val="000000"/>
          <w:sz w:val="28"/>
          <w:szCs w:val="28"/>
        </w:rPr>
      </w:pPr>
      <w:r>
        <w:rPr>
          <w:color w:val="000000"/>
          <w:sz w:val="28"/>
          <w:szCs w:val="28"/>
        </w:rPr>
        <w:t>Главный бухгалтер</w:t>
      </w:r>
    </w:p>
    <w:p w:rsidR="00880FCC" w:rsidRPr="00DC0BBB" w:rsidRDefault="00880FCC" w:rsidP="00880FCC">
      <w:pPr>
        <w:ind w:left="57" w:right="57"/>
        <w:rPr>
          <w:color w:val="000000"/>
          <w:sz w:val="28"/>
          <w:szCs w:val="28"/>
        </w:rPr>
      </w:pPr>
      <w:r w:rsidRPr="00DC0BBB">
        <w:rPr>
          <w:b/>
          <w:bCs/>
          <w:iCs/>
          <w:color w:val="000000"/>
          <w:sz w:val="28"/>
          <w:szCs w:val="28"/>
        </w:rPr>
        <w:t>Претензий нет, окончательный расчёт произведён</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lastRenderedPageBreak/>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sz w:val="28"/>
          <w:szCs w:val="28"/>
        </w:rPr>
      </w:pPr>
    </w:p>
    <w:p w:rsidR="00880FCC" w:rsidRDefault="00880FCC" w:rsidP="00880FCC">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880FCC" w:rsidRPr="00DC0BBB" w:rsidRDefault="00880FCC" w:rsidP="00880FCC">
      <w:pPr>
        <w:ind w:left="57" w:right="57"/>
        <w:rPr>
          <w:color w:val="000000"/>
          <w:sz w:val="28"/>
          <w:szCs w:val="28"/>
        </w:rPr>
      </w:pPr>
      <w:r w:rsidRPr="00DC0BBB">
        <w:rPr>
          <w:b/>
          <w:bCs/>
          <w:iCs/>
          <w:color w:val="000000"/>
          <w:sz w:val="28"/>
          <w:szCs w:val="28"/>
        </w:rPr>
        <w:t>Претензий нет, трудовая книжка возвращена</w:t>
      </w:r>
    </w:p>
    <w:tbl>
      <w:tblPr>
        <w:tblW w:w="10206" w:type="dxa"/>
        <w:tblCellSpacing w:w="0" w:type="dxa"/>
        <w:tblCellMar>
          <w:left w:w="0" w:type="dxa"/>
          <w:right w:w="0" w:type="dxa"/>
        </w:tblCellMar>
        <w:tblLook w:val="04A0"/>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Pr="00770DDE" w:rsidRDefault="00880FCC" w:rsidP="00880FCC">
      <w:pPr>
        <w:ind w:left="57" w:right="57"/>
        <w:rPr>
          <w:sz w:val="8"/>
          <w:szCs w:val="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517488">
      <w:pPr>
        <w:widowControl/>
        <w:jc w:val="both"/>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517488">
      <w:pPr>
        <w:widowControl/>
        <w:ind w:firstLine="5245"/>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A36767" w:rsidRDefault="0087120C" w:rsidP="00DE636B">
      <w:pPr>
        <w:pStyle w:val="ConsPlusDocList"/>
        <w:widowControl/>
        <w:outlineLvl w:val="0"/>
        <w:rPr>
          <w:b/>
          <w:bCs/>
          <w:sz w:val="28"/>
          <w:szCs w:val="28"/>
        </w:rPr>
      </w:pP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24CE4">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p>
    <w:p w:rsidR="00A36767" w:rsidRDefault="00A36767" w:rsidP="00DE636B">
      <w:pPr>
        <w:pStyle w:val="ConsPlusDocList"/>
        <w:widowControl/>
        <w:outlineLvl w:val="0"/>
        <w:rPr>
          <w:b/>
          <w:bCs/>
          <w:sz w:val="28"/>
          <w:szCs w:val="28"/>
        </w:rPr>
      </w:pPr>
    </w:p>
    <w:p w:rsidR="002720E1" w:rsidRDefault="002720E1" w:rsidP="00A36767">
      <w:pPr>
        <w:pStyle w:val="ConsPlusDocList"/>
        <w:widowControl/>
        <w:jc w:val="right"/>
        <w:outlineLvl w:val="0"/>
        <w:rPr>
          <w:rFonts w:ascii="Times New Roman" w:hAnsi="Times New Roman" w:cs="Times New Roman"/>
          <w:sz w:val="28"/>
          <w:szCs w:val="28"/>
        </w:rPr>
      </w:pPr>
    </w:p>
    <w:p w:rsidR="007420A5" w:rsidRDefault="007420A5" w:rsidP="005A263B">
      <w:pPr>
        <w:widowControl/>
        <w:jc w:val="both"/>
        <w:rPr>
          <w:b/>
          <w:bCs/>
          <w:sz w:val="28"/>
          <w:szCs w:val="28"/>
        </w:rPr>
        <w:sectPr w:rsidR="007420A5" w:rsidSect="00D05411">
          <w:pgSz w:w="11906" w:h="16838" w:code="9"/>
          <w:pgMar w:top="1134" w:right="567" w:bottom="1134" w:left="1134" w:header="720" w:footer="720" w:gutter="0"/>
          <w:cols w:space="720"/>
        </w:sectPr>
      </w:pPr>
    </w:p>
    <w:p w:rsidR="00B01B68" w:rsidRPr="009569E8" w:rsidRDefault="007420A5" w:rsidP="001A4297">
      <w:pPr>
        <w:widowControl/>
        <w:ind w:firstLine="5245"/>
        <w:jc w:val="both"/>
        <w:rPr>
          <w:sz w:val="28"/>
          <w:szCs w:val="28"/>
        </w:rPr>
      </w:pPr>
      <w:r w:rsidRPr="007D3D74">
        <w:rPr>
          <w:b/>
          <w:bCs/>
          <w:sz w:val="28"/>
          <w:szCs w:val="28"/>
        </w:rPr>
        <w:lastRenderedPageBreak/>
        <w:tab/>
      </w:r>
      <w:r>
        <w:rPr>
          <w:b/>
          <w:bCs/>
          <w:sz w:val="28"/>
          <w:szCs w:val="28"/>
        </w:rPr>
        <w:tab/>
      </w:r>
      <w:r>
        <w:rPr>
          <w:b/>
          <w:bCs/>
          <w:sz w:val="28"/>
          <w:szCs w:val="28"/>
        </w:rPr>
        <w:tab/>
      </w:r>
      <w:r w:rsidR="00B01B68" w:rsidRPr="009569E8">
        <w:rPr>
          <w:sz w:val="28"/>
          <w:szCs w:val="28"/>
        </w:rPr>
        <w:t xml:space="preserve">Приложение </w:t>
      </w:r>
      <w:r w:rsidR="00B01B68">
        <w:rPr>
          <w:sz w:val="28"/>
          <w:szCs w:val="28"/>
        </w:rPr>
        <w:t>№</w:t>
      </w:r>
      <w:r w:rsidR="00B01B68" w:rsidRPr="0087120C">
        <w:rPr>
          <w:sz w:val="28"/>
          <w:szCs w:val="28"/>
        </w:rPr>
        <w:t>1</w:t>
      </w:r>
      <w:r w:rsidR="001A4297">
        <w:rPr>
          <w:sz w:val="28"/>
          <w:szCs w:val="28"/>
        </w:rPr>
        <w:t>3</w:t>
      </w:r>
    </w:p>
    <w:p w:rsidR="009C5171" w:rsidRPr="009569E8"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p>
    <w:p w:rsidR="009C5171" w:rsidRPr="00090242" w:rsidRDefault="009C5171" w:rsidP="009C5171">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01B68" w:rsidRPr="009C5171" w:rsidRDefault="00B01B68" w:rsidP="009C5171">
      <w:pPr>
        <w:pStyle w:val="ConsPlusDocList"/>
        <w:widowControl/>
      </w:pPr>
    </w:p>
    <w:p w:rsidR="00B01B68" w:rsidRPr="009C5171" w:rsidRDefault="00B01B68" w:rsidP="00B01B68">
      <w:pPr>
        <w:widowControl/>
        <w:ind w:firstLine="5245"/>
        <w:jc w:val="both"/>
      </w:pPr>
    </w:p>
    <w:p w:rsidR="00B01B68" w:rsidRPr="009C5171" w:rsidRDefault="00B01B68" w:rsidP="00B01B68">
      <w:pPr>
        <w:widowControl/>
        <w:ind w:firstLine="5245"/>
        <w:jc w:val="both"/>
      </w:pPr>
    </w:p>
    <w:p w:rsidR="00B01B68" w:rsidRDefault="00B01B68" w:rsidP="00B01B68">
      <w:pPr>
        <w:pStyle w:val="ConsPlusDocList"/>
        <w:widowControl/>
        <w:jc w:val="center"/>
        <w:outlineLvl w:val="1"/>
        <w:rPr>
          <w:rFonts w:ascii="Times New Roman" w:hAnsi="Times New Roman" w:cs="Times New Roman"/>
          <w:b/>
          <w:sz w:val="28"/>
          <w:szCs w:val="28"/>
          <w:lang w:val="en-US"/>
        </w:rPr>
      </w:pPr>
      <w:r w:rsidRPr="009569E8">
        <w:rPr>
          <w:rFonts w:ascii="Times New Roman" w:hAnsi="Times New Roman" w:cs="Times New Roman"/>
          <w:b/>
          <w:sz w:val="28"/>
          <w:szCs w:val="28"/>
        </w:rPr>
        <w:t>Перечень регистров бюджетного учета</w:t>
      </w:r>
    </w:p>
    <w:p w:rsidR="00B01B68" w:rsidRDefault="00B01B68" w:rsidP="00B01B68">
      <w:pPr>
        <w:pStyle w:val="ConsPlusDocList"/>
        <w:widowControl/>
        <w:jc w:val="center"/>
        <w:outlineLvl w:val="1"/>
        <w:rPr>
          <w:rFonts w:ascii="Times New Roman" w:hAnsi="Times New Roman" w:cs="Times New Roman"/>
          <w:b/>
          <w:sz w:val="28"/>
          <w:szCs w:val="28"/>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p>
    <w:tbl>
      <w:tblPr>
        <w:tblW w:w="0" w:type="auto"/>
        <w:tblCellSpacing w:w="5" w:type="nil"/>
        <w:tblInd w:w="75" w:type="dxa"/>
        <w:tblCellMar>
          <w:left w:w="75" w:type="dxa"/>
          <w:right w:w="75" w:type="dxa"/>
        </w:tblCellMar>
        <w:tblLook w:val="0000"/>
      </w:tblPr>
      <w:tblGrid>
        <w:gridCol w:w="528"/>
        <w:gridCol w:w="1516"/>
        <w:gridCol w:w="5611"/>
        <w:gridCol w:w="2410"/>
      </w:tblGrid>
      <w:tr w:rsidR="00B01B68" w:rsidRPr="00763037" w:rsidTr="00B05CC3">
        <w:trPr>
          <w:trHeight w:val="400"/>
          <w:tblCellSpacing w:w="5" w:type="nil"/>
        </w:trPr>
        <w:tc>
          <w:tcPr>
            <w:tcW w:w="0" w:type="auto"/>
            <w:tcBorders>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br/>
              <w:t>п/п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2"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3"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4"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5"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6"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7"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8"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3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9783F" w:rsidRDefault="00B01B68" w:rsidP="00B05CC3">
            <w:pPr>
              <w:widowControl/>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B01B68" w:rsidRPr="00ED5F48" w:rsidRDefault="00B01B68" w:rsidP="00B05CC3">
            <w:pPr>
              <w:widowControl/>
              <w:rPr>
                <w:color w:val="000000"/>
                <w:sz w:val="28"/>
                <w:szCs w:val="28"/>
                <w:lang w:val="en-US"/>
              </w:rPr>
            </w:pPr>
            <w:r>
              <w:rPr>
                <w:color w:val="000000"/>
                <w:sz w:val="28"/>
                <w:szCs w:val="28"/>
                <w:lang w:val="en-US"/>
              </w:rPr>
              <w:t>0504042</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59"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2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10</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60" w:history="1">
              <w:r w:rsidR="00B01B68" w:rsidRPr="0024344B">
                <w:rPr>
                  <w:color w:val="000000"/>
                  <w:sz w:val="28"/>
                  <w:szCs w:val="28"/>
                </w:rPr>
                <w:t>0504045</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61"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62"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63"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Многографная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color w:val="000000"/>
                <w:sz w:val="28"/>
                <w:szCs w:val="28"/>
              </w:rPr>
            </w:pPr>
            <w:hyperlink r:id="rId64"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center"/>
              <w:rPr>
                <w:sz w:val="28"/>
                <w:szCs w:val="28"/>
              </w:rPr>
            </w:pPr>
            <w:r>
              <w:rPr>
                <w:sz w:val="28"/>
                <w:szCs w:val="28"/>
                <w:lang w:val="en-US"/>
              </w:rPr>
              <w:t>16</w:t>
            </w:r>
          </w:p>
        </w:tc>
        <w:tc>
          <w:tcPr>
            <w:tcW w:w="0" w:type="auto"/>
            <w:tcBorders>
              <w:top w:val="single" w:sz="4" w:space="0" w:color="auto"/>
              <w:left w:val="single" w:sz="4" w:space="0" w:color="auto"/>
              <w:bottom w:val="single" w:sz="4" w:space="0" w:color="auto"/>
              <w:right w:val="single" w:sz="4" w:space="0" w:color="auto"/>
            </w:tcBorders>
          </w:tcPr>
          <w:p w:rsidR="00B01B68" w:rsidRDefault="00662CB4" w:rsidP="00B05CC3">
            <w:pPr>
              <w:widowControl/>
              <w:rPr>
                <w:color w:val="000000"/>
                <w:sz w:val="28"/>
                <w:szCs w:val="28"/>
                <w:lang w:val="en-US"/>
              </w:rPr>
            </w:pPr>
            <w:hyperlink r:id="rId65" w:history="1">
              <w:r w:rsidR="00B01B68" w:rsidRPr="0024344B">
                <w:rPr>
                  <w:color w:val="000000"/>
                  <w:sz w:val="28"/>
                  <w:szCs w:val="28"/>
                </w:rPr>
                <w:t>0504057</w:t>
              </w:r>
            </w:hyperlink>
          </w:p>
          <w:p w:rsidR="00B01B68" w:rsidRPr="00ED5F48" w:rsidRDefault="00B01B68" w:rsidP="00B05CC3">
            <w:pPr>
              <w:widowControl/>
              <w:rPr>
                <w:color w:val="000000"/>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выданных </w:t>
            </w:r>
            <w:r>
              <w:rPr>
                <w:sz w:val="28"/>
                <w:szCs w:val="28"/>
              </w:rPr>
              <w:t>кредитов, займов (</w:t>
            </w:r>
            <w:r w:rsidRPr="00763037">
              <w:rPr>
                <w:sz w:val="28"/>
                <w:szCs w:val="28"/>
              </w:rPr>
              <w:t>ссуд</w:t>
            </w:r>
            <w:r>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е</w:t>
            </w:r>
            <w:r w:rsidRPr="00763037">
              <w:rPr>
                <w:sz w:val="28"/>
                <w:szCs w:val="28"/>
              </w:rPr>
              <w:t>жегодно</w:t>
            </w:r>
          </w:p>
        </w:tc>
      </w:tr>
      <w:tr w:rsidR="00B01B68" w:rsidRPr="00763037" w:rsidTr="00B314C1">
        <w:trPr>
          <w:trHeight w:val="359"/>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662CB4" w:rsidP="00B05CC3">
            <w:pPr>
              <w:widowControl/>
              <w:rPr>
                <w:color w:val="000000"/>
                <w:sz w:val="28"/>
                <w:szCs w:val="28"/>
              </w:rPr>
            </w:pPr>
            <w:hyperlink r:id="rId66"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jc w:val="both"/>
              <w:rPr>
                <w:sz w:val="28"/>
                <w:szCs w:val="28"/>
              </w:rPr>
            </w:pPr>
            <w:r>
              <w:rPr>
                <w:sz w:val="28"/>
                <w:szCs w:val="28"/>
              </w:rPr>
              <w:t>К</w:t>
            </w:r>
            <w:r w:rsidRPr="00763037">
              <w:rPr>
                <w:sz w:val="28"/>
                <w:szCs w:val="28"/>
              </w:rPr>
              <w:t xml:space="preserve">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314C1">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lastRenderedPageBreak/>
              <w:t>18</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67"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 xml:space="preserve">Карточка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68"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69" w:history="1">
              <w:r w:rsidR="00B01B68" w:rsidRPr="0024344B">
                <w:rPr>
                  <w:sz w:val="28"/>
                  <w:szCs w:val="28"/>
                </w:rPr>
                <w:t>0504064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0" w:history="1">
              <w:r w:rsidR="00B01B68" w:rsidRPr="0024344B">
                <w:rPr>
                  <w:sz w:val="28"/>
                  <w:szCs w:val="28"/>
                </w:rPr>
                <w:t>0504071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1" w:history="1">
              <w:r w:rsidR="00B01B68" w:rsidRPr="0024344B">
                <w:rPr>
                  <w:sz w:val="28"/>
                  <w:szCs w:val="28"/>
                </w:rPr>
                <w:t>0504072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2"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3"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по </w:t>
            </w:r>
            <w:r w:rsidR="00EF7042">
              <w:rPr>
                <w:sz w:val="28"/>
                <w:szCs w:val="28"/>
              </w:rPr>
              <w:t>кредита</w:t>
            </w:r>
            <w:r>
              <w:rPr>
                <w:sz w:val="28"/>
                <w:szCs w:val="28"/>
              </w:rPr>
              <w:t>м, займам (</w:t>
            </w:r>
            <w:r w:rsidRPr="00763037">
              <w:rPr>
                <w:sz w:val="28"/>
                <w:szCs w:val="28"/>
              </w:rPr>
              <w:t>ссудам</w:t>
            </w:r>
            <w:r>
              <w:rPr>
                <w:sz w:val="28"/>
                <w:szCs w:val="28"/>
              </w:rPr>
              <w:t>)</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4"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5"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Инвентаризационная опись состояния</w:t>
            </w:r>
            <w:r w:rsidRPr="00763037">
              <w:rPr>
                <w:sz w:val="28"/>
                <w:szCs w:val="28"/>
              </w:rPr>
              <w:br/>
            </w:r>
            <w:r w:rsidR="00EF7042">
              <w:rPr>
                <w:sz w:val="28"/>
                <w:szCs w:val="28"/>
              </w:rPr>
              <w:t>муниципаль</w:t>
            </w:r>
            <w:r w:rsidRPr="00763037">
              <w:rPr>
                <w:sz w:val="28"/>
                <w:szCs w:val="28"/>
              </w:rPr>
              <w:t xml:space="preserve">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6"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662CB4" w:rsidP="00B05CC3">
            <w:pPr>
              <w:widowControl/>
              <w:rPr>
                <w:sz w:val="28"/>
                <w:szCs w:val="28"/>
              </w:rPr>
            </w:pPr>
            <w:hyperlink r:id="rId77"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78"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662CB4" w:rsidP="00B05CC3">
            <w:pPr>
              <w:widowControl/>
              <w:rPr>
                <w:sz w:val="28"/>
                <w:szCs w:val="28"/>
                <w:lang w:val="en-US"/>
              </w:rPr>
            </w:pPr>
            <w:hyperlink r:id="rId79"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80"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662CB4" w:rsidP="00B05CC3">
            <w:pPr>
              <w:widowControl/>
              <w:rPr>
                <w:sz w:val="28"/>
                <w:szCs w:val="28"/>
                <w:lang w:val="en-US"/>
              </w:rPr>
            </w:pPr>
            <w:hyperlink r:id="rId81"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662CB4" w:rsidP="00B05CC3">
            <w:pPr>
              <w:widowControl/>
              <w:rPr>
                <w:sz w:val="28"/>
                <w:szCs w:val="28"/>
              </w:rPr>
            </w:pPr>
            <w:hyperlink r:id="rId82"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B01B68" w:rsidRDefault="00B01B68" w:rsidP="00B01B68">
      <w:pPr>
        <w:widowControl/>
        <w:ind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p>
    <w:p w:rsidR="004E0C6A" w:rsidRDefault="004E0C6A" w:rsidP="004B04C8">
      <w:pPr>
        <w:pStyle w:val="ConsPlusDocList"/>
        <w:widowControl/>
        <w:ind w:left="9360" w:firstLine="720"/>
        <w:rPr>
          <w:rFonts w:ascii="Times New Roman" w:hAnsi="Times New Roman" w:cs="Times New Roman"/>
          <w:sz w:val="28"/>
          <w:szCs w:val="28"/>
        </w:rPr>
        <w:sectPr w:rsidR="004E0C6A" w:rsidSect="004E0C6A">
          <w:headerReference w:type="default" r:id="rId83"/>
          <w:pgSz w:w="11906" w:h="16838" w:code="9"/>
          <w:pgMar w:top="1134" w:right="567" w:bottom="1134" w:left="1134" w:header="720" w:footer="720" w:gutter="0"/>
          <w:cols w:space="60"/>
          <w:noEndnote/>
        </w:sectPr>
      </w:pPr>
    </w:p>
    <w:p w:rsidR="00BF3968" w:rsidRDefault="00BF3968" w:rsidP="004B04C8">
      <w:pPr>
        <w:pStyle w:val="ConsPlusDocList"/>
        <w:widowControl/>
        <w:ind w:left="9360" w:firstLine="720"/>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1A4297">
        <w:rPr>
          <w:rFonts w:ascii="Times New Roman" w:hAnsi="Times New Roman" w:cs="Times New Roman"/>
          <w:sz w:val="28"/>
          <w:szCs w:val="28"/>
        </w:rPr>
        <w:t>4</w:t>
      </w:r>
    </w:p>
    <w:p w:rsidR="0076343E" w:rsidRPr="009569E8"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6343E"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F629E2">
        <w:rPr>
          <w:sz w:val="28"/>
          <w:szCs w:val="28"/>
        </w:rPr>
        <w:t>в</w:t>
      </w:r>
    </w:p>
    <w:p w:rsidR="0076343E" w:rsidRPr="00090242" w:rsidRDefault="0076343E" w:rsidP="0076343E">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F3968" w:rsidRPr="00B05CC3" w:rsidRDefault="00BF3968" w:rsidP="00BF3968">
      <w:pPr>
        <w:widowControl/>
        <w:ind w:firstLine="5245"/>
        <w:jc w:val="right"/>
      </w:pPr>
    </w:p>
    <w:p w:rsidR="00BF3968" w:rsidRDefault="00BF3968" w:rsidP="00BF3968">
      <w:pPr>
        <w:widowControl/>
        <w:jc w:val="center"/>
        <w:rPr>
          <w:sz w:val="28"/>
          <w:szCs w:val="28"/>
        </w:rPr>
      </w:pPr>
      <w:r>
        <w:rPr>
          <w:sz w:val="28"/>
          <w:szCs w:val="28"/>
        </w:rPr>
        <w:t>АКТ ИНВЕНТАРИЗАЦИИ</w:t>
      </w:r>
    </w:p>
    <w:p w:rsidR="00BF3968" w:rsidRDefault="00BF3968" w:rsidP="00BF3968">
      <w:pPr>
        <w:widowControl/>
        <w:jc w:val="center"/>
        <w:rPr>
          <w:sz w:val="28"/>
          <w:szCs w:val="28"/>
        </w:rPr>
      </w:pPr>
      <w:r>
        <w:rPr>
          <w:sz w:val="28"/>
          <w:szCs w:val="28"/>
        </w:rPr>
        <w:t>РАСХОДОВ БУДУЩИХ ПЕРИОДОВ № _______</w:t>
      </w:r>
    </w:p>
    <w:p w:rsidR="00BF3968" w:rsidRDefault="00BF3968" w:rsidP="00BF3968">
      <w:pPr>
        <w:widowControl/>
        <w:jc w:val="center"/>
        <w:rPr>
          <w:sz w:val="28"/>
          <w:szCs w:val="28"/>
        </w:rPr>
      </w:pPr>
    </w:p>
    <w:tbl>
      <w:tblPr>
        <w:tblStyle w:val="a3"/>
        <w:tblpPr w:leftFromText="180" w:rightFromText="180" w:vertAnchor="text" w:horzAnchor="margin" w:tblpXSpec="right" w:tblpY="84"/>
        <w:tblW w:w="1418" w:type="dxa"/>
        <w:tblLook w:val="04A0"/>
      </w:tblPr>
      <w:tblGrid>
        <w:gridCol w:w="1418"/>
      </w:tblGrid>
      <w:tr w:rsidR="00BF3968" w:rsidTr="00412C80">
        <w:trPr>
          <w:trHeight w:val="564"/>
        </w:trPr>
        <w:tc>
          <w:tcPr>
            <w:tcW w:w="1418" w:type="dxa"/>
          </w:tcPr>
          <w:p w:rsidR="00BF3968" w:rsidRDefault="00BF3968" w:rsidP="00412C80">
            <w:pPr>
              <w:widowControl/>
              <w:outlineLvl w:val="0"/>
            </w:pPr>
            <w:r>
              <w:t>0309010</w:t>
            </w:r>
          </w:p>
        </w:tc>
      </w:tr>
      <w:tr w:rsidR="00BF3968" w:rsidTr="0076343E">
        <w:trPr>
          <w:trHeight w:val="398"/>
        </w:trPr>
        <w:tc>
          <w:tcPr>
            <w:tcW w:w="1418" w:type="dxa"/>
          </w:tcPr>
          <w:p w:rsidR="00BF3968" w:rsidRDefault="00BF3968" w:rsidP="00412C80">
            <w:pPr>
              <w:widowControl/>
              <w:outlineLvl w:val="0"/>
            </w:pPr>
          </w:p>
        </w:tc>
      </w:tr>
      <w:tr w:rsidR="00BF3968" w:rsidTr="0076343E">
        <w:trPr>
          <w:trHeight w:val="276"/>
        </w:trPr>
        <w:tc>
          <w:tcPr>
            <w:tcW w:w="1418" w:type="dxa"/>
          </w:tcPr>
          <w:p w:rsidR="00BF3968" w:rsidRDefault="00BF3968" w:rsidP="00412C80">
            <w:pPr>
              <w:widowControl/>
              <w:outlineLvl w:val="0"/>
            </w:pPr>
          </w:p>
        </w:tc>
      </w:tr>
      <w:tr w:rsidR="00BF3968" w:rsidTr="00412C80">
        <w:trPr>
          <w:trHeight w:val="416"/>
        </w:trPr>
        <w:tc>
          <w:tcPr>
            <w:tcW w:w="1418" w:type="dxa"/>
          </w:tcPr>
          <w:p w:rsidR="00BF3968" w:rsidRDefault="00BF3968" w:rsidP="00412C80">
            <w:pPr>
              <w:widowControl/>
              <w:outlineLvl w:val="0"/>
            </w:pPr>
          </w:p>
        </w:tc>
      </w:tr>
    </w:tbl>
    <w:p w:rsidR="00BF3968" w:rsidRDefault="00BF3968" w:rsidP="00BF3968">
      <w:pPr>
        <w:widowControl/>
        <w:jc w:val="center"/>
        <w:rPr>
          <w:sz w:val="28"/>
          <w:szCs w:val="28"/>
        </w:rPr>
      </w:pPr>
    </w:p>
    <w:p w:rsidR="00BF3968" w:rsidRDefault="00BF3968" w:rsidP="00BF3968">
      <w:pPr>
        <w:widowControl/>
        <w:jc w:val="center"/>
      </w:pPr>
      <w:r w:rsidRPr="00CB0D2D">
        <w:t>Форма № инв-11 по ОКУД</w:t>
      </w:r>
    </w:p>
    <w:p w:rsidR="00BF3968" w:rsidRPr="009E6D70" w:rsidRDefault="00BF3968" w:rsidP="00BF3968">
      <w:pPr>
        <w:widowControl/>
        <w:rPr>
          <w:sz w:val="24"/>
          <w:szCs w:val="24"/>
        </w:rPr>
      </w:pPr>
      <w:r w:rsidRPr="009E6D70">
        <w:rPr>
          <w:sz w:val="24"/>
          <w:szCs w:val="24"/>
        </w:rPr>
        <w:t>Организация</w:t>
      </w:r>
      <w:r>
        <w:rPr>
          <w:sz w:val="24"/>
          <w:szCs w:val="24"/>
        </w:rPr>
        <w:t>__________________________________________________________________</w:t>
      </w:r>
      <w:r w:rsidRPr="009E6D70">
        <w:rPr>
          <w:sz w:val="24"/>
          <w:szCs w:val="24"/>
        </w:rPr>
        <w:tab/>
      </w:r>
    </w:p>
    <w:p w:rsidR="00BF3968" w:rsidRDefault="00BF3968" w:rsidP="00BF3968">
      <w:pPr>
        <w:widowControl/>
        <w:ind w:left="11520" w:hanging="180"/>
        <w:jc w:val="center"/>
      </w:pPr>
      <w:r>
        <w:t xml:space="preserve"> по ОКПО</w:t>
      </w:r>
    </w:p>
    <w:p w:rsidR="0076343E" w:rsidRDefault="0076343E" w:rsidP="00BF3968">
      <w:pPr>
        <w:widowControl/>
        <w:ind w:left="12049" w:firstLine="191"/>
        <w:jc w:val="both"/>
      </w:pPr>
    </w:p>
    <w:p w:rsidR="00BF3968" w:rsidRPr="006960C2" w:rsidRDefault="00BF3968" w:rsidP="00BF3968">
      <w:pPr>
        <w:widowControl/>
        <w:ind w:left="12049" w:firstLine="191"/>
        <w:jc w:val="both"/>
      </w:pPr>
      <w:r w:rsidRPr="006960C2">
        <w:t>Номер</w:t>
      </w:r>
    </w:p>
    <w:p w:rsidR="00BF3968" w:rsidRPr="006960C2" w:rsidRDefault="00BF3968" w:rsidP="00BF3968">
      <w:pPr>
        <w:widowControl/>
        <w:jc w:val="both"/>
      </w:pPr>
      <w:r w:rsidRPr="006960C2">
        <w:rPr>
          <w:sz w:val="24"/>
          <w:szCs w:val="24"/>
        </w:rPr>
        <w:t>Структурная</w:t>
      </w:r>
      <w:r>
        <w:rPr>
          <w:sz w:val="24"/>
          <w:szCs w:val="24"/>
        </w:rPr>
        <w:t>  ед</w:t>
      </w:r>
      <w:r w:rsidRPr="006960C2">
        <w:rPr>
          <w:sz w:val="24"/>
          <w:szCs w:val="24"/>
        </w:rPr>
        <w:t xml:space="preserve">иница___________________________________________________________                                                </w:t>
      </w:r>
      <w:r w:rsidRPr="006960C2">
        <w:t xml:space="preserve">Дата  </w:t>
      </w:r>
    </w:p>
    <w:p w:rsidR="00BF3968" w:rsidRPr="00A0291F" w:rsidRDefault="00BF3968" w:rsidP="00BF3968">
      <w:pPr>
        <w:widowControl/>
        <w:jc w:val="both"/>
        <w:rPr>
          <w:sz w:val="24"/>
          <w:szCs w:val="24"/>
        </w:rPr>
      </w:pPr>
      <w:r>
        <w:rPr>
          <w:sz w:val="24"/>
          <w:szCs w:val="24"/>
        </w:rPr>
        <w:t xml:space="preserve">Основание для проведения </w:t>
      </w:r>
      <w:r w:rsidRPr="00A0291F">
        <w:rPr>
          <w:sz w:val="24"/>
          <w:szCs w:val="24"/>
        </w:rPr>
        <w:t xml:space="preserve">инвентаризации: </w:t>
      </w:r>
      <w:r w:rsidRPr="00CB0D2D">
        <w:rPr>
          <w:sz w:val="24"/>
          <w:szCs w:val="24"/>
          <w:u w:val="single"/>
        </w:rPr>
        <w:t xml:space="preserve">приказ, постановление, распоряжение                                                                      </w:t>
      </w:r>
    </w:p>
    <w:p w:rsidR="00BF3968" w:rsidRDefault="00BF3968" w:rsidP="00BF3968">
      <w:pPr>
        <w:widowControl/>
        <w:ind w:left="5760"/>
        <w:jc w:val="both"/>
        <w:rPr>
          <w:rFonts w:ascii="Courier New" w:hAnsi="Courier New" w:cs="Courier New"/>
          <w:sz w:val="24"/>
          <w:szCs w:val="24"/>
        </w:rPr>
      </w:pPr>
      <w:r w:rsidRPr="00A0291F">
        <w:rPr>
          <w:sz w:val="24"/>
          <w:szCs w:val="24"/>
        </w:rPr>
        <w:t>(ненужное</w:t>
      </w:r>
      <w:r>
        <w:rPr>
          <w:sz w:val="24"/>
          <w:szCs w:val="24"/>
        </w:rPr>
        <w:t> </w:t>
      </w:r>
      <w:r w:rsidRPr="00A0291F">
        <w:rPr>
          <w:sz w:val="24"/>
          <w:szCs w:val="24"/>
        </w:rPr>
        <w:t>зачеркнуть)</w:t>
      </w:r>
    </w:p>
    <w:p w:rsidR="00BF3968" w:rsidRPr="00CB0D2D" w:rsidRDefault="00BF3968" w:rsidP="00BF3968">
      <w:pPr>
        <w:widowControl/>
        <w:ind w:left="7200" w:firstLine="720"/>
        <w:jc w:val="both"/>
        <w:rPr>
          <w:sz w:val="24"/>
          <w:szCs w:val="24"/>
        </w:rPr>
      </w:pPr>
      <w:r w:rsidRPr="00CB0D2D">
        <w:rPr>
          <w:sz w:val="24"/>
          <w:szCs w:val="24"/>
        </w:rPr>
        <w:t xml:space="preserve">Дата начала инвентаризации                                                                                                                        </w:t>
      </w:r>
    </w:p>
    <w:p w:rsidR="00BF3968" w:rsidRDefault="00BF3968" w:rsidP="00BF3968">
      <w:pPr>
        <w:widowControl/>
        <w:ind w:left="7200" w:firstLine="720"/>
        <w:jc w:val="both"/>
        <w:rPr>
          <w:rFonts w:ascii="Courier New" w:hAnsi="Courier New" w:cs="Courier New"/>
        </w:rPr>
      </w:pPr>
      <w:r w:rsidRPr="00A0291F">
        <w:rPr>
          <w:sz w:val="24"/>
          <w:szCs w:val="24"/>
        </w:rPr>
        <w:t>Дата окончания инвентаризации</w:t>
      </w:r>
    </w:p>
    <w:p w:rsidR="00BF3968" w:rsidRPr="00CB0D2D" w:rsidRDefault="00BF3968" w:rsidP="00BF3968">
      <w:pPr>
        <w:widowControl/>
        <w:rPr>
          <w:sz w:val="24"/>
          <w:szCs w:val="24"/>
        </w:rPr>
      </w:pPr>
      <w:r w:rsidRPr="00CB0D2D">
        <w:rPr>
          <w:sz w:val="24"/>
          <w:szCs w:val="24"/>
        </w:rPr>
        <w:t>Номер счета бухгалтерского учета</w:t>
      </w:r>
    </w:p>
    <w:p w:rsidR="00BF3968" w:rsidRPr="00B05CC3" w:rsidRDefault="00BF3968" w:rsidP="00BF3968">
      <w:pPr>
        <w:widowControl/>
      </w:pPr>
      <w:r w:rsidRPr="00CB0D2D">
        <w:rPr>
          <w:sz w:val="24"/>
          <w:szCs w:val="24"/>
        </w:rPr>
        <w:t>Единица измерения: руб.</w:t>
      </w:r>
    </w:p>
    <w:tbl>
      <w:tblPr>
        <w:tblW w:w="15451" w:type="dxa"/>
        <w:tblInd w:w="62" w:type="dxa"/>
        <w:tblLayout w:type="fixed"/>
        <w:tblCellMar>
          <w:top w:w="102" w:type="dxa"/>
          <w:left w:w="62" w:type="dxa"/>
          <w:bottom w:w="102" w:type="dxa"/>
          <w:right w:w="62" w:type="dxa"/>
        </w:tblCellMar>
        <w:tblLook w:val="0000"/>
      </w:tblPr>
      <w:tblGrid>
        <w:gridCol w:w="990"/>
        <w:gridCol w:w="1155"/>
        <w:gridCol w:w="825"/>
        <w:gridCol w:w="1074"/>
        <w:gridCol w:w="1134"/>
        <w:gridCol w:w="1134"/>
        <w:gridCol w:w="1559"/>
        <w:gridCol w:w="1560"/>
        <w:gridCol w:w="1559"/>
        <w:gridCol w:w="1559"/>
        <w:gridCol w:w="1276"/>
        <w:gridCol w:w="1626"/>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902"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rPr>
          <w:trHeight w:val="968"/>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подлежит досписанию</w:t>
            </w: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rPr>
          <w:trHeight w:val="63"/>
        </w:trPr>
        <w:tc>
          <w:tcPr>
            <w:tcW w:w="99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w:t>
            </w:r>
          </w:p>
        </w:tc>
        <w:tc>
          <w:tcPr>
            <w:tcW w:w="115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2</w:t>
            </w:r>
          </w:p>
        </w:tc>
        <w:tc>
          <w:tcPr>
            <w:tcW w:w="82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3</w:t>
            </w:r>
          </w:p>
        </w:tc>
        <w:tc>
          <w:tcPr>
            <w:tcW w:w="107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11</w:t>
            </w:r>
          </w:p>
        </w:tc>
        <w:tc>
          <w:tcPr>
            <w:tcW w:w="162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12</w:t>
            </w:r>
          </w:p>
        </w:tc>
      </w:tr>
      <w:tr w:rsidR="00BF3968" w:rsidRPr="00B05CC3" w:rsidTr="0076343E">
        <w:trPr>
          <w:trHeight w:val="97"/>
        </w:trPr>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bl>
    <w:p w:rsidR="00BF3968" w:rsidRPr="00B05CC3" w:rsidRDefault="00BF3968" w:rsidP="00BF3968">
      <w:pPr>
        <w:widowControl/>
      </w:pPr>
    </w:p>
    <w:p w:rsidR="00BF3968" w:rsidRPr="00B05CC3" w:rsidRDefault="00BF3968" w:rsidP="00BF3968">
      <w:pPr>
        <w:widowControl/>
        <w:jc w:val="right"/>
      </w:pPr>
      <w:r w:rsidRPr="00B05CC3">
        <w:t>Форма 0309010 с. 2</w:t>
      </w:r>
    </w:p>
    <w:p w:rsidR="00BF3968" w:rsidRPr="00B05CC3" w:rsidRDefault="00BF3968" w:rsidP="00BF3968">
      <w:pPr>
        <w:widowControl/>
      </w:pPr>
    </w:p>
    <w:tbl>
      <w:tblPr>
        <w:tblW w:w="15451" w:type="dxa"/>
        <w:tblInd w:w="62" w:type="dxa"/>
        <w:tblLayout w:type="fixed"/>
        <w:tblCellMar>
          <w:top w:w="102" w:type="dxa"/>
          <w:left w:w="62" w:type="dxa"/>
          <w:bottom w:w="102" w:type="dxa"/>
          <w:right w:w="62" w:type="dxa"/>
        </w:tblCellMar>
        <w:tblLook w:val="0000"/>
      </w:tblPr>
      <w:tblGrid>
        <w:gridCol w:w="990"/>
        <w:gridCol w:w="1155"/>
        <w:gridCol w:w="825"/>
        <w:gridCol w:w="1141"/>
        <w:gridCol w:w="1134"/>
        <w:gridCol w:w="1134"/>
        <w:gridCol w:w="1559"/>
        <w:gridCol w:w="1560"/>
        <w:gridCol w:w="1559"/>
        <w:gridCol w:w="1559"/>
        <w:gridCol w:w="1276"/>
        <w:gridCol w:w="1559"/>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141"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подлежит досписанию</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w:t>
            </w: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2</w:t>
            </w: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3</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4</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5</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6</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7</w:t>
            </w: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8</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9</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10</w:t>
            </w: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11</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12</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bl>
    <w:p w:rsidR="00BF3968" w:rsidRPr="00B05CC3" w:rsidRDefault="00BF3968" w:rsidP="00BF3968">
      <w:pPr>
        <w:widowControl/>
      </w:pPr>
    </w:p>
    <w:p w:rsidR="00BF3968" w:rsidRPr="00B05CC3" w:rsidRDefault="00BF3968" w:rsidP="00BF3968">
      <w:pPr>
        <w:pStyle w:val="1"/>
        <w:keepNext w:val="0"/>
        <w:jc w:val="both"/>
        <w:rPr>
          <w:sz w:val="20"/>
        </w:rPr>
      </w:pPr>
      <w:r w:rsidRPr="00B05CC3">
        <w:rPr>
          <w:sz w:val="20"/>
        </w:rPr>
        <w:t>Председатель</w:t>
      </w:r>
    </w:p>
    <w:p w:rsidR="00BF3968" w:rsidRPr="00B05CC3" w:rsidRDefault="00BF3968" w:rsidP="00BF3968">
      <w:pPr>
        <w:pStyle w:val="1"/>
        <w:keepNext w:val="0"/>
        <w:jc w:val="both"/>
        <w:rPr>
          <w:sz w:val="20"/>
        </w:rPr>
      </w:pPr>
      <w:r w:rsidRPr="00B05CC3">
        <w:rPr>
          <w:sz w:val="20"/>
        </w:rPr>
        <w:t>комиссии: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Члены комиссии: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2"/>
        <w:rPr>
          <w:rFonts w:ascii="Times New Roman" w:hAnsi="Times New Roman"/>
          <w:sz w:val="20"/>
          <w:szCs w:val="20"/>
        </w:rPr>
      </w:pPr>
    </w:p>
    <w:sectPr w:rsidR="00BF3968" w:rsidRPr="00B05CC3" w:rsidSect="00C2296D">
      <w:pgSz w:w="16838" w:h="11906" w:orient="landscape" w:code="9"/>
      <w:pgMar w:top="1134" w:right="1134"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529" w:rsidRDefault="006C6529" w:rsidP="002277CD">
      <w:r>
        <w:separator/>
      </w:r>
    </w:p>
  </w:endnote>
  <w:endnote w:type="continuationSeparator" w:id="1">
    <w:p w:rsidR="006C6529" w:rsidRDefault="006C6529" w:rsidP="0022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Franklin Gothic Demi">
    <w:altName w:val="Franklin Gothic Medium"/>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529" w:rsidRDefault="006C6529" w:rsidP="002277CD">
      <w:r>
        <w:separator/>
      </w:r>
    </w:p>
  </w:footnote>
  <w:footnote w:type="continuationSeparator" w:id="1">
    <w:p w:rsidR="006C6529" w:rsidRDefault="006C6529" w:rsidP="0022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55287"/>
      <w:docPartObj>
        <w:docPartGallery w:val="Page Numbers (Top of Page)"/>
        <w:docPartUnique/>
      </w:docPartObj>
    </w:sdtPr>
    <w:sdtContent>
      <w:p w:rsidR="00AD23B5" w:rsidRDefault="00AD23B5">
        <w:pPr>
          <w:pStyle w:val="a5"/>
          <w:jc w:val="center"/>
        </w:pPr>
        <w:fldSimple w:instr="PAGE   \* MERGEFORMAT">
          <w:r w:rsidR="00964E1A">
            <w:rPr>
              <w:noProof/>
            </w:rPr>
            <w:t>2</w:t>
          </w:r>
        </w:fldSimple>
      </w:p>
    </w:sdtContent>
  </w:sdt>
  <w:p w:rsidR="00AD23B5" w:rsidRDefault="00AD23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5" w:rsidRDefault="00AD23B5" w:rsidP="002277CD">
    <w:pPr>
      <w:jc w:val="center"/>
    </w:pPr>
    <w:fldSimple w:instr=" PAGE   \* MERGEFORMAT ">
      <w:r w:rsidR="00964E1A">
        <w:rPr>
          <w:noProof/>
        </w:rPr>
        <w:t>142</w:t>
      </w:r>
    </w:fldSimple>
  </w:p>
  <w:p w:rsidR="00AD23B5" w:rsidRDefault="00AD2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28"/>
  </w:num>
  <w:num w:numId="3">
    <w:abstractNumId w:val="7"/>
  </w:num>
  <w:num w:numId="4">
    <w:abstractNumId w:val="11"/>
  </w:num>
  <w:num w:numId="5">
    <w:abstractNumId w:val="13"/>
  </w:num>
  <w:num w:numId="6">
    <w:abstractNumId w:val="16"/>
  </w:num>
  <w:num w:numId="7">
    <w:abstractNumId w:val="26"/>
  </w:num>
  <w:num w:numId="8">
    <w:abstractNumId w:val="34"/>
  </w:num>
  <w:num w:numId="9">
    <w:abstractNumId w:val="17"/>
  </w:num>
  <w:num w:numId="10">
    <w:abstractNumId w:val="2"/>
  </w:num>
  <w:num w:numId="11">
    <w:abstractNumId w:val="24"/>
  </w:num>
  <w:num w:numId="12">
    <w:abstractNumId w:val="10"/>
  </w:num>
  <w:num w:numId="13">
    <w:abstractNumId w:val="9"/>
  </w:num>
  <w:num w:numId="14">
    <w:abstractNumId w:val="35"/>
  </w:num>
  <w:num w:numId="15">
    <w:abstractNumId w:val="8"/>
  </w:num>
  <w:num w:numId="16">
    <w:abstractNumId w:val="18"/>
  </w:num>
  <w:num w:numId="17">
    <w:abstractNumId w:val="5"/>
  </w:num>
  <w:num w:numId="18">
    <w:abstractNumId w:val="30"/>
  </w:num>
  <w:num w:numId="19">
    <w:abstractNumId w:val="23"/>
  </w:num>
  <w:num w:numId="20">
    <w:abstractNumId w:val="22"/>
  </w:num>
  <w:num w:numId="21">
    <w:abstractNumId w:val="3"/>
  </w:num>
  <w:num w:numId="22">
    <w:abstractNumId w:val="20"/>
  </w:num>
  <w:num w:numId="23">
    <w:abstractNumId w:val="12"/>
  </w:num>
  <w:num w:numId="24">
    <w:abstractNumId w:val="4"/>
  </w:num>
  <w:num w:numId="25">
    <w:abstractNumId w:val="25"/>
  </w:num>
  <w:num w:numId="26">
    <w:abstractNumId w:val="32"/>
  </w:num>
  <w:num w:numId="27">
    <w:abstractNumId w:val="6"/>
  </w:num>
  <w:num w:numId="28">
    <w:abstractNumId w:val="14"/>
  </w:num>
  <w:num w:numId="29">
    <w:abstractNumId w:val="29"/>
  </w:num>
  <w:num w:numId="30">
    <w:abstractNumId w:val="15"/>
  </w:num>
  <w:num w:numId="31">
    <w:abstractNumId w:val="0"/>
  </w:num>
  <w:num w:numId="32">
    <w:abstractNumId w:val="21"/>
  </w:num>
  <w:num w:numId="33">
    <w:abstractNumId w:val="1"/>
  </w:num>
  <w:num w:numId="34">
    <w:abstractNumId w:val="31"/>
  </w:num>
  <w:num w:numId="35">
    <w:abstractNumId w:val="27"/>
  </w:num>
  <w:num w:numId="36">
    <w:abstractNumId w:val="36"/>
  </w:num>
  <w:num w:numId="37">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B67B70"/>
    <w:rsid w:val="00000142"/>
    <w:rsid w:val="0000108F"/>
    <w:rsid w:val="00001B1A"/>
    <w:rsid w:val="00001CFA"/>
    <w:rsid w:val="000027F5"/>
    <w:rsid w:val="00003430"/>
    <w:rsid w:val="0000396F"/>
    <w:rsid w:val="00003C40"/>
    <w:rsid w:val="00003CBD"/>
    <w:rsid w:val="00004B4D"/>
    <w:rsid w:val="00005298"/>
    <w:rsid w:val="00005C9D"/>
    <w:rsid w:val="00010E86"/>
    <w:rsid w:val="00011075"/>
    <w:rsid w:val="00014FE3"/>
    <w:rsid w:val="00017076"/>
    <w:rsid w:val="000172F1"/>
    <w:rsid w:val="00017750"/>
    <w:rsid w:val="000179D8"/>
    <w:rsid w:val="00017A39"/>
    <w:rsid w:val="00020B9B"/>
    <w:rsid w:val="00021B30"/>
    <w:rsid w:val="000226B0"/>
    <w:rsid w:val="00023E28"/>
    <w:rsid w:val="000247F2"/>
    <w:rsid w:val="00024CE4"/>
    <w:rsid w:val="0002679F"/>
    <w:rsid w:val="00027516"/>
    <w:rsid w:val="00027FBE"/>
    <w:rsid w:val="00030D76"/>
    <w:rsid w:val="00031395"/>
    <w:rsid w:val="00031B26"/>
    <w:rsid w:val="000328DB"/>
    <w:rsid w:val="0003395F"/>
    <w:rsid w:val="00033A57"/>
    <w:rsid w:val="00034C37"/>
    <w:rsid w:val="00034F92"/>
    <w:rsid w:val="00035511"/>
    <w:rsid w:val="00035700"/>
    <w:rsid w:val="000369C3"/>
    <w:rsid w:val="00036B38"/>
    <w:rsid w:val="00037B30"/>
    <w:rsid w:val="00040F2F"/>
    <w:rsid w:val="00041791"/>
    <w:rsid w:val="00041F6E"/>
    <w:rsid w:val="00041FFD"/>
    <w:rsid w:val="00042D5A"/>
    <w:rsid w:val="00042F05"/>
    <w:rsid w:val="00044E05"/>
    <w:rsid w:val="00045AA4"/>
    <w:rsid w:val="00045CFD"/>
    <w:rsid w:val="00046692"/>
    <w:rsid w:val="00046CA4"/>
    <w:rsid w:val="000473A7"/>
    <w:rsid w:val="00047A4E"/>
    <w:rsid w:val="0005091F"/>
    <w:rsid w:val="00051E03"/>
    <w:rsid w:val="0005261B"/>
    <w:rsid w:val="000533F9"/>
    <w:rsid w:val="00053475"/>
    <w:rsid w:val="00053BEC"/>
    <w:rsid w:val="00053CD1"/>
    <w:rsid w:val="000545E5"/>
    <w:rsid w:val="00055A87"/>
    <w:rsid w:val="00056256"/>
    <w:rsid w:val="0005662B"/>
    <w:rsid w:val="0005792B"/>
    <w:rsid w:val="00060F71"/>
    <w:rsid w:val="00061A2C"/>
    <w:rsid w:val="00061CC4"/>
    <w:rsid w:val="00062944"/>
    <w:rsid w:val="00062C27"/>
    <w:rsid w:val="00063143"/>
    <w:rsid w:val="000656D9"/>
    <w:rsid w:val="00065A83"/>
    <w:rsid w:val="000660C2"/>
    <w:rsid w:val="00066242"/>
    <w:rsid w:val="00066D16"/>
    <w:rsid w:val="000674D4"/>
    <w:rsid w:val="00067567"/>
    <w:rsid w:val="00067980"/>
    <w:rsid w:val="00070005"/>
    <w:rsid w:val="00071B9D"/>
    <w:rsid w:val="000726F4"/>
    <w:rsid w:val="00073717"/>
    <w:rsid w:val="00073C96"/>
    <w:rsid w:val="00075967"/>
    <w:rsid w:val="00076922"/>
    <w:rsid w:val="00077791"/>
    <w:rsid w:val="00077E7C"/>
    <w:rsid w:val="000802C7"/>
    <w:rsid w:val="0008030D"/>
    <w:rsid w:val="000803BE"/>
    <w:rsid w:val="000818D3"/>
    <w:rsid w:val="000822C4"/>
    <w:rsid w:val="000831F4"/>
    <w:rsid w:val="000833BC"/>
    <w:rsid w:val="00084FFF"/>
    <w:rsid w:val="000858A8"/>
    <w:rsid w:val="00086592"/>
    <w:rsid w:val="00087147"/>
    <w:rsid w:val="000903D5"/>
    <w:rsid w:val="000906DB"/>
    <w:rsid w:val="0009144F"/>
    <w:rsid w:val="00091490"/>
    <w:rsid w:val="0009180C"/>
    <w:rsid w:val="0009227C"/>
    <w:rsid w:val="00092669"/>
    <w:rsid w:val="00092861"/>
    <w:rsid w:val="0009408D"/>
    <w:rsid w:val="00094474"/>
    <w:rsid w:val="0009477E"/>
    <w:rsid w:val="00094ABC"/>
    <w:rsid w:val="00094BB7"/>
    <w:rsid w:val="000968B5"/>
    <w:rsid w:val="00096C4C"/>
    <w:rsid w:val="000979C8"/>
    <w:rsid w:val="00097AB9"/>
    <w:rsid w:val="000A2432"/>
    <w:rsid w:val="000A2B9F"/>
    <w:rsid w:val="000A3AF6"/>
    <w:rsid w:val="000A3C5D"/>
    <w:rsid w:val="000A3C67"/>
    <w:rsid w:val="000A421A"/>
    <w:rsid w:val="000A4C13"/>
    <w:rsid w:val="000A5A53"/>
    <w:rsid w:val="000A6945"/>
    <w:rsid w:val="000B0AF8"/>
    <w:rsid w:val="000B125F"/>
    <w:rsid w:val="000B17C9"/>
    <w:rsid w:val="000B24B5"/>
    <w:rsid w:val="000B3456"/>
    <w:rsid w:val="000B39A6"/>
    <w:rsid w:val="000B3B94"/>
    <w:rsid w:val="000B402C"/>
    <w:rsid w:val="000B4299"/>
    <w:rsid w:val="000B4CDA"/>
    <w:rsid w:val="000B4FA7"/>
    <w:rsid w:val="000B54BD"/>
    <w:rsid w:val="000B5F50"/>
    <w:rsid w:val="000B696D"/>
    <w:rsid w:val="000B6AE4"/>
    <w:rsid w:val="000B6BAE"/>
    <w:rsid w:val="000B70E3"/>
    <w:rsid w:val="000C2665"/>
    <w:rsid w:val="000C44E8"/>
    <w:rsid w:val="000C47D6"/>
    <w:rsid w:val="000C56E3"/>
    <w:rsid w:val="000C70E2"/>
    <w:rsid w:val="000C71F4"/>
    <w:rsid w:val="000D070F"/>
    <w:rsid w:val="000D0764"/>
    <w:rsid w:val="000D0950"/>
    <w:rsid w:val="000D12E9"/>
    <w:rsid w:val="000D1503"/>
    <w:rsid w:val="000D17A7"/>
    <w:rsid w:val="000D1B7A"/>
    <w:rsid w:val="000D1DBE"/>
    <w:rsid w:val="000D244A"/>
    <w:rsid w:val="000D32DC"/>
    <w:rsid w:val="000D4193"/>
    <w:rsid w:val="000D4DF2"/>
    <w:rsid w:val="000D5A7F"/>
    <w:rsid w:val="000D5FA1"/>
    <w:rsid w:val="000D6486"/>
    <w:rsid w:val="000D68B2"/>
    <w:rsid w:val="000D6C5B"/>
    <w:rsid w:val="000D6FB1"/>
    <w:rsid w:val="000D7120"/>
    <w:rsid w:val="000D74B1"/>
    <w:rsid w:val="000E304A"/>
    <w:rsid w:val="000E43AD"/>
    <w:rsid w:val="000E683A"/>
    <w:rsid w:val="000E6B8C"/>
    <w:rsid w:val="000E7D0D"/>
    <w:rsid w:val="000F0543"/>
    <w:rsid w:val="000F0624"/>
    <w:rsid w:val="000F14D1"/>
    <w:rsid w:val="000F2085"/>
    <w:rsid w:val="000F268E"/>
    <w:rsid w:val="000F2ED5"/>
    <w:rsid w:val="000F3DD8"/>
    <w:rsid w:val="000F41D3"/>
    <w:rsid w:val="000F7C3F"/>
    <w:rsid w:val="00100027"/>
    <w:rsid w:val="00100362"/>
    <w:rsid w:val="0010089A"/>
    <w:rsid w:val="001012F7"/>
    <w:rsid w:val="001014C0"/>
    <w:rsid w:val="00101B96"/>
    <w:rsid w:val="001021FF"/>
    <w:rsid w:val="0010243E"/>
    <w:rsid w:val="00102BF8"/>
    <w:rsid w:val="0010450F"/>
    <w:rsid w:val="0010464A"/>
    <w:rsid w:val="00105152"/>
    <w:rsid w:val="001058C0"/>
    <w:rsid w:val="0010600A"/>
    <w:rsid w:val="00106CB1"/>
    <w:rsid w:val="00106F56"/>
    <w:rsid w:val="00107099"/>
    <w:rsid w:val="001079D5"/>
    <w:rsid w:val="00107C52"/>
    <w:rsid w:val="00107D0A"/>
    <w:rsid w:val="00107F04"/>
    <w:rsid w:val="00107FA4"/>
    <w:rsid w:val="00110335"/>
    <w:rsid w:val="00111217"/>
    <w:rsid w:val="00111A39"/>
    <w:rsid w:val="00111EF0"/>
    <w:rsid w:val="00112141"/>
    <w:rsid w:val="001126A7"/>
    <w:rsid w:val="00112768"/>
    <w:rsid w:val="0011302C"/>
    <w:rsid w:val="001145D2"/>
    <w:rsid w:val="00117374"/>
    <w:rsid w:val="001200B3"/>
    <w:rsid w:val="00120C40"/>
    <w:rsid w:val="00121BF8"/>
    <w:rsid w:val="001226A6"/>
    <w:rsid w:val="001228C0"/>
    <w:rsid w:val="00122B26"/>
    <w:rsid w:val="001232F4"/>
    <w:rsid w:val="00123D38"/>
    <w:rsid w:val="001253A2"/>
    <w:rsid w:val="00125AE9"/>
    <w:rsid w:val="0012670B"/>
    <w:rsid w:val="00126AB1"/>
    <w:rsid w:val="001274B7"/>
    <w:rsid w:val="00130214"/>
    <w:rsid w:val="00130A2C"/>
    <w:rsid w:val="001349D0"/>
    <w:rsid w:val="001350E8"/>
    <w:rsid w:val="00135327"/>
    <w:rsid w:val="00135875"/>
    <w:rsid w:val="001358F6"/>
    <w:rsid w:val="001378AC"/>
    <w:rsid w:val="00137FFC"/>
    <w:rsid w:val="001404AC"/>
    <w:rsid w:val="001410DC"/>
    <w:rsid w:val="0014285A"/>
    <w:rsid w:val="00143503"/>
    <w:rsid w:val="00143AF6"/>
    <w:rsid w:val="001448B5"/>
    <w:rsid w:val="00145E93"/>
    <w:rsid w:val="00146756"/>
    <w:rsid w:val="00146A26"/>
    <w:rsid w:val="00146D2B"/>
    <w:rsid w:val="00147B46"/>
    <w:rsid w:val="00150416"/>
    <w:rsid w:val="001504E2"/>
    <w:rsid w:val="001515F4"/>
    <w:rsid w:val="00151B24"/>
    <w:rsid w:val="0015214F"/>
    <w:rsid w:val="001527E0"/>
    <w:rsid w:val="00153708"/>
    <w:rsid w:val="00153CF3"/>
    <w:rsid w:val="00153E73"/>
    <w:rsid w:val="00153E9D"/>
    <w:rsid w:val="0015519F"/>
    <w:rsid w:val="0015659B"/>
    <w:rsid w:val="00157BF7"/>
    <w:rsid w:val="00161291"/>
    <w:rsid w:val="00161709"/>
    <w:rsid w:val="001632F5"/>
    <w:rsid w:val="00163565"/>
    <w:rsid w:val="00163F7C"/>
    <w:rsid w:val="001642F7"/>
    <w:rsid w:val="00164582"/>
    <w:rsid w:val="0016598E"/>
    <w:rsid w:val="0016760D"/>
    <w:rsid w:val="00170311"/>
    <w:rsid w:val="0017050E"/>
    <w:rsid w:val="00170E04"/>
    <w:rsid w:val="00171EB1"/>
    <w:rsid w:val="00172971"/>
    <w:rsid w:val="001731A7"/>
    <w:rsid w:val="00174021"/>
    <w:rsid w:val="00174E24"/>
    <w:rsid w:val="00175459"/>
    <w:rsid w:val="00175FC7"/>
    <w:rsid w:val="00176CCD"/>
    <w:rsid w:val="00176F32"/>
    <w:rsid w:val="00176F72"/>
    <w:rsid w:val="00177728"/>
    <w:rsid w:val="00180494"/>
    <w:rsid w:val="00180EFD"/>
    <w:rsid w:val="00180F5C"/>
    <w:rsid w:val="001818D2"/>
    <w:rsid w:val="00182323"/>
    <w:rsid w:val="001824D7"/>
    <w:rsid w:val="0018281C"/>
    <w:rsid w:val="00182ADE"/>
    <w:rsid w:val="00182DCA"/>
    <w:rsid w:val="00183D26"/>
    <w:rsid w:val="0018401C"/>
    <w:rsid w:val="00185713"/>
    <w:rsid w:val="0018777D"/>
    <w:rsid w:val="00190656"/>
    <w:rsid w:val="00192526"/>
    <w:rsid w:val="001955EA"/>
    <w:rsid w:val="0019571B"/>
    <w:rsid w:val="00195D57"/>
    <w:rsid w:val="0019664A"/>
    <w:rsid w:val="001968E0"/>
    <w:rsid w:val="001A00FE"/>
    <w:rsid w:val="001A0FEE"/>
    <w:rsid w:val="001A1B9F"/>
    <w:rsid w:val="001A1CA0"/>
    <w:rsid w:val="001A2E75"/>
    <w:rsid w:val="001A364E"/>
    <w:rsid w:val="001A4297"/>
    <w:rsid w:val="001A4FD3"/>
    <w:rsid w:val="001A5069"/>
    <w:rsid w:val="001A5DEC"/>
    <w:rsid w:val="001A5FBC"/>
    <w:rsid w:val="001A65E2"/>
    <w:rsid w:val="001A6C79"/>
    <w:rsid w:val="001A76AC"/>
    <w:rsid w:val="001B003A"/>
    <w:rsid w:val="001B112C"/>
    <w:rsid w:val="001B18E7"/>
    <w:rsid w:val="001B3227"/>
    <w:rsid w:val="001B4384"/>
    <w:rsid w:val="001B46FB"/>
    <w:rsid w:val="001B53A1"/>
    <w:rsid w:val="001B5C07"/>
    <w:rsid w:val="001B5CEB"/>
    <w:rsid w:val="001B61CE"/>
    <w:rsid w:val="001B6724"/>
    <w:rsid w:val="001B69BB"/>
    <w:rsid w:val="001B767F"/>
    <w:rsid w:val="001B7906"/>
    <w:rsid w:val="001C0414"/>
    <w:rsid w:val="001C0984"/>
    <w:rsid w:val="001C1DFF"/>
    <w:rsid w:val="001C2FB0"/>
    <w:rsid w:val="001C3E4B"/>
    <w:rsid w:val="001C4380"/>
    <w:rsid w:val="001C59A9"/>
    <w:rsid w:val="001C60BB"/>
    <w:rsid w:val="001C7776"/>
    <w:rsid w:val="001C7801"/>
    <w:rsid w:val="001C7D8D"/>
    <w:rsid w:val="001D0661"/>
    <w:rsid w:val="001D0897"/>
    <w:rsid w:val="001D0F09"/>
    <w:rsid w:val="001D19BD"/>
    <w:rsid w:val="001D2581"/>
    <w:rsid w:val="001D2978"/>
    <w:rsid w:val="001D38C7"/>
    <w:rsid w:val="001D4082"/>
    <w:rsid w:val="001D484A"/>
    <w:rsid w:val="001D55C7"/>
    <w:rsid w:val="001D55D2"/>
    <w:rsid w:val="001D61EB"/>
    <w:rsid w:val="001D6456"/>
    <w:rsid w:val="001D69E9"/>
    <w:rsid w:val="001D6C84"/>
    <w:rsid w:val="001E0418"/>
    <w:rsid w:val="001E09B5"/>
    <w:rsid w:val="001E0F9F"/>
    <w:rsid w:val="001E11E0"/>
    <w:rsid w:val="001E1697"/>
    <w:rsid w:val="001E1D44"/>
    <w:rsid w:val="001E2355"/>
    <w:rsid w:val="001E3833"/>
    <w:rsid w:val="001E3AAA"/>
    <w:rsid w:val="001E3EC7"/>
    <w:rsid w:val="001E55CE"/>
    <w:rsid w:val="001E6283"/>
    <w:rsid w:val="001E6623"/>
    <w:rsid w:val="001E7071"/>
    <w:rsid w:val="001E7555"/>
    <w:rsid w:val="001F21D0"/>
    <w:rsid w:val="001F3578"/>
    <w:rsid w:val="001F3BF7"/>
    <w:rsid w:val="001F3D4E"/>
    <w:rsid w:val="001F427F"/>
    <w:rsid w:val="001F4BFE"/>
    <w:rsid w:val="001F5249"/>
    <w:rsid w:val="001F542D"/>
    <w:rsid w:val="001F5BD6"/>
    <w:rsid w:val="001F6434"/>
    <w:rsid w:val="001F66A6"/>
    <w:rsid w:val="001F74C9"/>
    <w:rsid w:val="001F7DA9"/>
    <w:rsid w:val="001F7E10"/>
    <w:rsid w:val="00202FC6"/>
    <w:rsid w:val="00203032"/>
    <w:rsid w:val="002033CC"/>
    <w:rsid w:val="002035C3"/>
    <w:rsid w:val="00203C4F"/>
    <w:rsid w:val="0020638D"/>
    <w:rsid w:val="00206396"/>
    <w:rsid w:val="002063B7"/>
    <w:rsid w:val="00207145"/>
    <w:rsid w:val="002079CA"/>
    <w:rsid w:val="00210ED7"/>
    <w:rsid w:val="002116C6"/>
    <w:rsid w:val="0021188C"/>
    <w:rsid w:val="002127CD"/>
    <w:rsid w:val="00212A83"/>
    <w:rsid w:val="00212E90"/>
    <w:rsid w:val="00213270"/>
    <w:rsid w:val="00214108"/>
    <w:rsid w:val="00214E66"/>
    <w:rsid w:val="00214E9E"/>
    <w:rsid w:val="002150FF"/>
    <w:rsid w:val="00216D6C"/>
    <w:rsid w:val="00217A57"/>
    <w:rsid w:val="00217E12"/>
    <w:rsid w:val="00217E5C"/>
    <w:rsid w:val="00221E77"/>
    <w:rsid w:val="002225FF"/>
    <w:rsid w:val="002229DE"/>
    <w:rsid w:val="002231B4"/>
    <w:rsid w:val="002265F5"/>
    <w:rsid w:val="0022774A"/>
    <w:rsid w:val="002277CD"/>
    <w:rsid w:val="00227820"/>
    <w:rsid w:val="00227F26"/>
    <w:rsid w:val="00230583"/>
    <w:rsid w:val="00230842"/>
    <w:rsid w:val="00230AC2"/>
    <w:rsid w:val="00230DCB"/>
    <w:rsid w:val="00230FED"/>
    <w:rsid w:val="00231591"/>
    <w:rsid w:val="00231A99"/>
    <w:rsid w:val="00231BFE"/>
    <w:rsid w:val="00232A7E"/>
    <w:rsid w:val="00232E5C"/>
    <w:rsid w:val="00232F68"/>
    <w:rsid w:val="00233484"/>
    <w:rsid w:val="00236B8D"/>
    <w:rsid w:val="00237387"/>
    <w:rsid w:val="002377C9"/>
    <w:rsid w:val="00237828"/>
    <w:rsid w:val="00240227"/>
    <w:rsid w:val="002413C8"/>
    <w:rsid w:val="00241413"/>
    <w:rsid w:val="00242FD9"/>
    <w:rsid w:val="0024344B"/>
    <w:rsid w:val="00243700"/>
    <w:rsid w:val="002453FA"/>
    <w:rsid w:val="002471B2"/>
    <w:rsid w:val="00247565"/>
    <w:rsid w:val="0025055D"/>
    <w:rsid w:val="002505FD"/>
    <w:rsid w:val="00250DE2"/>
    <w:rsid w:val="00251199"/>
    <w:rsid w:val="00252BAB"/>
    <w:rsid w:val="00253041"/>
    <w:rsid w:val="00253172"/>
    <w:rsid w:val="0025336C"/>
    <w:rsid w:val="002535F8"/>
    <w:rsid w:val="00254290"/>
    <w:rsid w:val="002548D1"/>
    <w:rsid w:val="0025505D"/>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728"/>
    <w:rsid w:val="00266A98"/>
    <w:rsid w:val="00266ABC"/>
    <w:rsid w:val="002675C3"/>
    <w:rsid w:val="002678F4"/>
    <w:rsid w:val="00267E09"/>
    <w:rsid w:val="002702CE"/>
    <w:rsid w:val="00270CFB"/>
    <w:rsid w:val="0027108C"/>
    <w:rsid w:val="002718D0"/>
    <w:rsid w:val="002720E1"/>
    <w:rsid w:val="00272F71"/>
    <w:rsid w:val="0027352B"/>
    <w:rsid w:val="00273E7B"/>
    <w:rsid w:val="0027599D"/>
    <w:rsid w:val="00276047"/>
    <w:rsid w:val="00277574"/>
    <w:rsid w:val="00277D9D"/>
    <w:rsid w:val="002800DF"/>
    <w:rsid w:val="002801AC"/>
    <w:rsid w:val="00280F70"/>
    <w:rsid w:val="00281390"/>
    <w:rsid w:val="002815CC"/>
    <w:rsid w:val="00281EB8"/>
    <w:rsid w:val="00281F76"/>
    <w:rsid w:val="00282027"/>
    <w:rsid w:val="0028267F"/>
    <w:rsid w:val="00282760"/>
    <w:rsid w:val="0028295F"/>
    <w:rsid w:val="0028302A"/>
    <w:rsid w:val="002834E9"/>
    <w:rsid w:val="002844F4"/>
    <w:rsid w:val="0028544E"/>
    <w:rsid w:val="002866D3"/>
    <w:rsid w:val="00290730"/>
    <w:rsid w:val="00290823"/>
    <w:rsid w:val="00291920"/>
    <w:rsid w:val="00291A1F"/>
    <w:rsid w:val="002920A7"/>
    <w:rsid w:val="00292382"/>
    <w:rsid w:val="00292550"/>
    <w:rsid w:val="0029268C"/>
    <w:rsid w:val="002926D1"/>
    <w:rsid w:val="00293D97"/>
    <w:rsid w:val="0029539A"/>
    <w:rsid w:val="002954AA"/>
    <w:rsid w:val="00296140"/>
    <w:rsid w:val="00296FED"/>
    <w:rsid w:val="00297C4E"/>
    <w:rsid w:val="00297E92"/>
    <w:rsid w:val="002A0444"/>
    <w:rsid w:val="002A0774"/>
    <w:rsid w:val="002A0873"/>
    <w:rsid w:val="002A1DA8"/>
    <w:rsid w:val="002A2089"/>
    <w:rsid w:val="002A21D9"/>
    <w:rsid w:val="002A2CD8"/>
    <w:rsid w:val="002A30CB"/>
    <w:rsid w:val="002A337E"/>
    <w:rsid w:val="002A36C9"/>
    <w:rsid w:val="002A3B8A"/>
    <w:rsid w:val="002A479A"/>
    <w:rsid w:val="002A523C"/>
    <w:rsid w:val="002A531A"/>
    <w:rsid w:val="002A5456"/>
    <w:rsid w:val="002A5A61"/>
    <w:rsid w:val="002A64E4"/>
    <w:rsid w:val="002B07BF"/>
    <w:rsid w:val="002B1D66"/>
    <w:rsid w:val="002B253B"/>
    <w:rsid w:val="002B285A"/>
    <w:rsid w:val="002B388D"/>
    <w:rsid w:val="002B3B59"/>
    <w:rsid w:val="002B46C7"/>
    <w:rsid w:val="002B4858"/>
    <w:rsid w:val="002B5029"/>
    <w:rsid w:val="002B5CDC"/>
    <w:rsid w:val="002B5E6C"/>
    <w:rsid w:val="002B711E"/>
    <w:rsid w:val="002B7866"/>
    <w:rsid w:val="002C05F8"/>
    <w:rsid w:val="002C0F2E"/>
    <w:rsid w:val="002C14B1"/>
    <w:rsid w:val="002C2579"/>
    <w:rsid w:val="002C3277"/>
    <w:rsid w:val="002C420B"/>
    <w:rsid w:val="002C430A"/>
    <w:rsid w:val="002C6B14"/>
    <w:rsid w:val="002C6E44"/>
    <w:rsid w:val="002C70CA"/>
    <w:rsid w:val="002C7778"/>
    <w:rsid w:val="002D000A"/>
    <w:rsid w:val="002D044E"/>
    <w:rsid w:val="002D0B47"/>
    <w:rsid w:val="002D17D7"/>
    <w:rsid w:val="002D26D1"/>
    <w:rsid w:val="002D3CC1"/>
    <w:rsid w:val="002D4627"/>
    <w:rsid w:val="002D6FB4"/>
    <w:rsid w:val="002D761B"/>
    <w:rsid w:val="002D79E3"/>
    <w:rsid w:val="002D7F16"/>
    <w:rsid w:val="002E067E"/>
    <w:rsid w:val="002E068B"/>
    <w:rsid w:val="002E09E8"/>
    <w:rsid w:val="002E0E4A"/>
    <w:rsid w:val="002E13D3"/>
    <w:rsid w:val="002E1435"/>
    <w:rsid w:val="002E1515"/>
    <w:rsid w:val="002E2304"/>
    <w:rsid w:val="002E2BD1"/>
    <w:rsid w:val="002E3240"/>
    <w:rsid w:val="002E3E8B"/>
    <w:rsid w:val="002E4112"/>
    <w:rsid w:val="002E4200"/>
    <w:rsid w:val="002E44A5"/>
    <w:rsid w:val="002E47F4"/>
    <w:rsid w:val="002E4AEA"/>
    <w:rsid w:val="002E4F56"/>
    <w:rsid w:val="002E523D"/>
    <w:rsid w:val="002E5838"/>
    <w:rsid w:val="002E5C42"/>
    <w:rsid w:val="002E6841"/>
    <w:rsid w:val="002E6981"/>
    <w:rsid w:val="002E6AAC"/>
    <w:rsid w:val="002E6BBD"/>
    <w:rsid w:val="002E6EAC"/>
    <w:rsid w:val="002E747E"/>
    <w:rsid w:val="002F0F1D"/>
    <w:rsid w:val="002F24B2"/>
    <w:rsid w:val="002F28F6"/>
    <w:rsid w:val="002F29D6"/>
    <w:rsid w:val="002F300F"/>
    <w:rsid w:val="002F3EFE"/>
    <w:rsid w:val="002F4591"/>
    <w:rsid w:val="002F507F"/>
    <w:rsid w:val="002F67B5"/>
    <w:rsid w:val="002F683E"/>
    <w:rsid w:val="002F7B28"/>
    <w:rsid w:val="00300703"/>
    <w:rsid w:val="00300805"/>
    <w:rsid w:val="003009D5"/>
    <w:rsid w:val="00300C9A"/>
    <w:rsid w:val="00301247"/>
    <w:rsid w:val="00301354"/>
    <w:rsid w:val="00301C33"/>
    <w:rsid w:val="00302B18"/>
    <w:rsid w:val="00303789"/>
    <w:rsid w:val="00304029"/>
    <w:rsid w:val="00304628"/>
    <w:rsid w:val="003057CA"/>
    <w:rsid w:val="00306A6D"/>
    <w:rsid w:val="003104C9"/>
    <w:rsid w:val="00310706"/>
    <w:rsid w:val="00310B9E"/>
    <w:rsid w:val="00310FE3"/>
    <w:rsid w:val="0031119A"/>
    <w:rsid w:val="00311A1B"/>
    <w:rsid w:val="00311F25"/>
    <w:rsid w:val="00312931"/>
    <w:rsid w:val="0031333E"/>
    <w:rsid w:val="00313394"/>
    <w:rsid w:val="0031368A"/>
    <w:rsid w:val="00313C42"/>
    <w:rsid w:val="00313E80"/>
    <w:rsid w:val="00314855"/>
    <w:rsid w:val="00315442"/>
    <w:rsid w:val="003155D9"/>
    <w:rsid w:val="003156C9"/>
    <w:rsid w:val="00316246"/>
    <w:rsid w:val="00316841"/>
    <w:rsid w:val="00317203"/>
    <w:rsid w:val="0032059F"/>
    <w:rsid w:val="003208E3"/>
    <w:rsid w:val="003216DC"/>
    <w:rsid w:val="00321F52"/>
    <w:rsid w:val="0032241E"/>
    <w:rsid w:val="00322DFA"/>
    <w:rsid w:val="00323051"/>
    <w:rsid w:val="003238DF"/>
    <w:rsid w:val="00323975"/>
    <w:rsid w:val="00325993"/>
    <w:rsid w:val="00326804"/>
    <w:rsid w:val="00326C15"/>
    <w:rsid w:val="00327153"/>
    <w:rsid w:val="00327C2F"/>
    <w:rsid w:val="003304E5"/>
    <w:rsid w:val="00331DCC"/>
    <w:rsid w:val="00331ED0"/>
    <w:rsid w:val="003322C8"/>
    <w:rsid w:val="0033258D"/>
    <w:rsid w:val="0033368B"/>
    <w:rsid w:val="00333871"/>
    <w:rsid w:val="00333FCC"/>
    <w:rsid w:val="003348F7"/>
    <w:rsid w:val="0033577C"/>
    <w:rsid w:val="003362AE"/>
    <w:rsid w:val="00336C32"/>
    <w:rsid w:val="0033766A"/>
    <w:rsid w:val="003379D6"/>
    <w:rsid w:val="00340377"/>
    <w:rsid w:val="00340EB7"/>
    <w:rsid w:val="00343432"/>
    <w:rsid w:val="00343E03"/>
    <w:rsid w:val="00344417"/>
    <w:rsid w:val="0034547F"/>
    <w:rsid w:val="00345A91"/>
    <w:rsid w:val="00345CF4"/>
    <w:rsid w:val="00346949"/>
    <w:rsid w:val="0034782F"/>
    <w:rsid w:val="003506EB"/>
    <w:rsid w:val="00350F91"/>
    <w:rsid w:val="00351BD1"/>
    <w:rsid w:val="00351F79"/>
    <w:rsid w:val="00352D9F"/>
    <w:rsid w:val="00353398"/>
    <w:rsid w:val="00353460"/>
    <w:rsid w:val="0035364F"/>
    <w:rsid w:val="00353FFD"/>
    <w:rsid w:val="00354CEC"/>
    <w:rsid w:val="00354E05"/>
    <w:rsid w:val="00355BAF"/>
    <w:rsid w:val="00357B4F"/>
    <w:rsid w:val="00360855"/>
    <w:rsid w:val="0036091F"/>
    <w:rsid w:val="00360A46"/>
    <w:rsid w:val="00361C0C"/>
    <w:rsid w:val="003626A7"/>
    <w:rsid w:val="0036282D"/>
    <w:rsid w:val="00362B44"/>
    <w:rsid w:val="00362F25"/>
    <w:rsid w:val="0036343C"/>
    <w:rsid w:val="0036418A"/>
    <w:rsid w:val="00364F49"/>
    <w:rsid w:val="00365820"/>
    <w:rsid w:val="00365910"/>
    <w:rsid w:val="00365920"/>
    <w:rsid w:val="00366A06"/>
    <w:rsid w:val="00366A46"/>
    <w:rsid w:val="00366BE3"/>
    <w:rsid w:val="00367E86"/>
    <w:rsid w:val="00371688"/>
    <w:rsid w:val="003727A2"/>
    <w:rsid w:val="0037313A"/>
    <w:rsid w:val="00373FFA"/>
    <w:rsid w:val="00374F56"/>
    <w:rsid w:val="00375AA6"/>
    <w:rsid w:val="00376245"/>
    <w:rsid w:val="0037674D"/>
    <w:rsid w:val="003769AB"/>
    <w:rsid w:val="00376E51"/>
    <w:rsid w:val="00380AA5"/>
    <w:rsid w:val="00381001"/>
    <w:rsid w:val="00382F78"/>
    <w:rsid w:val="003830C3"/>
    <w:rsid w:val="003831AF"/>
    <w:rsid w:val="00383511"/>
    <w:rsid w:val="00386924"/>
    <w:rsid w:val="00386CAE"/>
    <w:rsid w:val="00386E99"/>
    <w:rsid w:val="00387334"/>
    <w:rsid w:val="0038745F"/>
    <w:rsid w:val="00387F23"/>
    <w:rsid w:val="00392565"/>
    <w:rsid w:val="00392C2D"/>
    <w:rsid w:val="00394661"/>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5371"/>
    <w:rsid w:val="003B54D7"/>
    <w:rsid w:val="003B55D3"/>
    <w:rsid w:val="003B5A9E"/>
    <w:rsid w:val="003B64CB"/>
    <w:rsid w:val="003B66EE"/>
    <w:rsid w:val="003B7703"/>
    <w:rsid w:val="003C0479"/>
    <w:rsid w:val="003C56FA"/>
    <w:rsid w:val="003C5743"/>
    <w:rsid w:val="003C6076"/>
    <w:rsid w:val="003C6380"/>
    <w:rsid w:val="003C6C4E"/>
    <w:rsid w:val="003C7653"/>
    <w:rsid w:val="003C77C7"/>
    <w:rsid w:val="003D0EDB"/>
    <w:rsid w:val="003D1ABA"/>
    <w:rsid w:val="003D2F07"/>
    <w:rsid w:val="003D301B"/>
    <w:rsid w:val="003D329B"/>
    <w:rsid w:val="003D398E"/>
    <w:rsid w:val="003D3E9D"/>
    <w:rsid w:val="003D3F62"/>
    <w:rsid w:val="003D3F89"/>
    <w:rsid w:val="003D400C"/>
    <w:rsid w:val="003D460D"/>
    <w:rsid w:val="003D4C78"/>
    <w:rsid w:val="003D555D"/>
    <w:rsid w:val="003D5CEF"/>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659"/>
    <w:rsid w:val="003F478C"/>
    <w:rsid w:val="003F4BA1"/>
    <w:rsid w:val="003F6437"/>
    <w:rsid w:val="003F66D0"/>
    <w:rsid w:val="003F744D"/>
    <w:rsid w:val="003F748A"/>
    <w:rsid w:val="003F7956"/>
    <w:rsid w:val="003F7FA0"/>
    <w:rsid w:val="00400927"/>
    <w:rsid w:val="004016F9"/>
    <w:rsid w:val="00401C2F"/>
    <w:rsid w:val="0040201A"/>
    <w:rsid w:val="00404773"/>
    <w:rsid w:val="0040538F"/>
    <w:rsid w:val="004063A0"/>
    <w:rsid w:val="004068B1"/>
    <w:rsid w:val="00406D2A"/>
    <w:rsid w:val="004071EA"/>
    <w:rsid w:val="00410820"/>
    <w:rsid w:val="00410ABD"/>
    <w:rsid w:val="00411E36"/>
    <w:rsid w:val="00412C80"/>
    <w:rsid w:val="0041420C"/>
    <w:rsid w:val="00415A6A"/>
    <w:rsid w:val="00415B3B"/>
    <w:rsid w:val="00416047"/>
    <w:rsid w:val="0041719A"/>
    <w:rsid w:val="00420CAD"/>
    <w:rsid w:val="00421872"/>
    <w:rsid w:val="00421E05"/>
    <w:rsid w:val="004224E3"/>
    <w:rsid w:val="00423853"/>
    <w:rsid w:val="00423A5F"/>
    <w:rsid w:val="00423CFA"/>
    <w:rsid w:val="00424B8D"/>
    <w:rsid w:val="0042525F"/>
    <w:rsid w:val="00427888"/>
    <w:rsid w:val="00430F73"/>
    <w:rsid w:val="00431E9D"/>
    <w:rsid w:val="00432722"/>
    <w:rsid w:val="004327DA"/>
    <w:rsid w:val="00432ED8"/>
    <w:rsid w:val="0043356B"/>
    <w:rsid w:val="00433CD1"/>
    <w:rsid w:val="00433D9A"/>
    <w:rsid w:val="00434373"/>
    <w:rsid w:val="004353DF"/>
    <w:rsid w:val="00435F1B"/>
    <w:rsid w:val="00436676"/>
    <w:rsid w:val="00436C1A"/>
    <w:rsid w:val="00437617"/>
    <w:rsid w:val="00437A6F"/>
    <w:rsid w:val="00437B93"/>
    <w:rsid w:val="00442C00"/>
    <w:rsid w:val="0044302C"/>
    <w:rsid w:val="00443679"/>
    <w:rsid w:val="0044380A"/>
    <w:rsid w:val="00443966"/>
    <w:rsid w:val="004445CE"/>
    <w:rsid w:val="00444F2C"/>
    <w:rsid w:val="004455DD"/>
    <w:rsid w:val="004455F5"/>
    <w:rsid w:val="00445E82"/>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10EB"/>
    <w:rsid w:val="00462110"/>
    <w:rsid w:val="00462522"/>
    <w:rsid w:val="00462820"/>
    <w:rsid w:val="00465885"/>
    <w:rsid w:val="00467254"/>
    <w:rsid w:val="004706F2"/>
    <w:rsid w:val="00470B8C"/>
    <w:rsid w:val="0047102F"/>
    <w:rsid w:val="00472B44"/>
    <w:rsid w:val="00473106"/>
    <w:rsid w:val="004734BD"/>
    <w:rsid w:val="00473933"/>
    <w:rsid w:val="004745EE"/>
    <w:rsid w:val="00474FFC"/>
    <w:rsid w:val="004763DE"/>
    <w:rsid w:val="00477EA2"/>
    <w:rsid w:val="0048040B"/>
    <w:rsid w:val="004821AE"/>
    <w:rsid w:val="00482239"/>
    <w:rsid w:val="00482A26"/>
    <w:rsid w:val="00482C32"/>
    <w:rsid w:val="00484DA0"/>
    <w:rsid w:val="00485B2D"/>
    <w:rsid w:val="00486BB3"/>
    <w:rsid w:val="00486DC1"/>
    <w:rsid w:val="00486F48"/>
    <w:rsid w:val="0048747B"/>
    <w:rsid w:val="0048762D"/>
    <w:rsid w:val="00487C4A"/>
    <w:rsid w:val="00491FC8"/>
    <w:rsid w:val="00492A60"/>
    <w:rsid w:val="00493AFC"/>
    <w:rsid w:val="0049468C"/>
    <w:rsid w:val="00495700"/>
    <w:rsid w:val="00496547"/>
    <w:rsid w:val="004977EB"/>
    <w:rsid w:val="0049783F"/>
    <w:rsid w:val="004A1F9D"/>
    <w:rsid w:val="004A2919"/>
    <w:rsid w:val="004A2B10"/>
    <w:rsid w:val="004A3BA7"/>
    <w:rsid w:val="004A3D5C"/>
    <w:rsid w:val="004A4F21"/>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18A"/>
    <w:rsid w:val="004B5820"/>
    <w:rsid w:val="004B5BC5"/>
    <w:rsid w:val="004B609D"/>
    <w:rsid w:val="004B67F3"/>
    <w:rsid w:val="004C0C72"/>
    <w:rsid w:val="004C213C"/>
    <w:rsid w:val="004C2DF8"/>
    <w:rsid w:val="004C2EAF"/>
    <w:rsid w:val="004C3FC5"/>
    <w:rsid w:val="004C4D0B"/>
    <w:rsid w:val="004C4D5E"/>
    <w:rsid w:val="004C51B9"/>
    <w:rsid w:val="004C54D3"/>
    <w:rsid w:val="004C5BC2"/>
    <w:rsid w:val="004C5FBE"/>
    <w:rsid w:val="004C64C7"/>
    <w:rsid w:val="004C67DC"/>
    <w:rsid w:val="004C6D85"/>
    <w:rsid w:val="004C736D"/>
    <w:rsid w:val="004C7695"/>
    <w:rsid w:val="004C779D"/>
    <w:rsid w:val="004C7A8B"/>
    <w:rsid w:val="004D0A47"/>
    <w:rsid w:val="004D1CB0"/>
    <w:rsid w:val="004D5363"/>
    <w:rsid w:val="004D6969"/>
    <w:rsid w:val="004D6E5D"/>
    <w:rsid w:val="004D7723"/>
    <w:rsid w:val="004E0C6A"/>
    <w:rsid w:val="004E10F6"/>
    <w:rsid w:val="004E13D1"/>
    <w:rsid w:val="004E1849"/>
    <w:rsid w:val="004E2CB8"/>
    <w:rsid w:val="004E36F9"/>
    <w:rsid w:val="004E3990"/>
    <w:rsid w:val="004E547C"/>
    <w:rsid w:val="004E5A51"/>
    <w:rsid w:val="004E5EE5"/>
    <w:rsid w:val="004E65C8"/>
    <w:rsid w:val="004F0090"/>
    <w:rsid w:val="004F1649"/>
    <w:rsid w:val="004F296E"/>
    <w:rsid w:val="004F2CA5"/>
    <w:rsid w:val="004F2E2F"/>
    <w:rsid w:val="004F4D04"/>
    <w:rsid w:val="004F4F12"/>
    <w:rsid w:val="004F5022"/>
    <w:rsid w:val="004F5663"/>
    <w:rsid w:val="004F6AFF"/>
    <w:rsid w:val="00501A3B"/>
    <w:rsid w:val="00501EF9"/>
    <w:rsid w:val="0050432F"/>
    <w:rsid w:val="00504F48"/>
    <w:rsid w:val="00505A67"/>
    <w:rsid w:val="00505B56"/>
    <w:rsid w:val="00505EA6"/>
    <w:rsid w:val="00507276"/>
    <w:rsid w:val="005078C6"/>
    <w:rsid w:val="005106F6"/>
    <w:rsid w:val="0051131D"/>
    <w:rsid w:val="0051137A"/>
    <w:rsid w:val="00511B57"/>
    <w:rsid w:val="0051212B"/>
    <w:rsid w:val="005128F3"/>
    <w:rsid w:val="00512CAE"/>
    <w:rsid w:val="00513D05"/>
    <w:rsid w:val="005140D6"/>
    <w:rsid w:val="005147A7"/>
    <w:rsid w:val="005156BD"/>
    <w:rsid w:val="005159D7"/>
    <w:rsid w:val="00515C65"/>
    <w:rsid w:val="005161E1"/>
    <w:rsid w:val="00516680"/>
    <w:rsid w:val="00516A86"/>
    <w:rsid w:val="00517488"/>
    <w:rsid w:val="005178C4"/>
    <w:rsid w:val="00520405"/>
    <w:rsid w:val="00520A38"/>
    <w:rsid w:val="00520ACB"/>
    <w:rsid w:val="00520E32"/>
    <w:rsid w:val="005212E3"/>
    <w:rsid w:val="005220DF"/>
    <w:rsid w:val="00522134"/>
    <w:rsid w:val="0052387D"/>
    <w:rsid w:val="00523D09"/>
    <w:rsid w:val="00525533"/>
    <w:rsid w:val="00525565"/>
    <w:rsid w:val="00525D46"/>
    <w:rsid w:val="00525F18"/>
    <w:rsid w:val="005267A4"/>
    <w:rsid w:val="00526C2F"/>
    <w:rsid w:val="005272BC"/>
    <w:rsid w:val="00531421"/>
    <w:rsid w:val="005317FB"/>
    <w:rsid w:val="005317FE"/>
    <w:rsid w:val="005324BA"/>
    <w:rsid w:val="00532DE5"/>
    <w:rsid w:val="00532EE2"/>
    <w:rsid w:val="0053384B"/>
    <w:rsid w:val="005338C5"/>
    <w:rsid w:val="00534670"/>
    <w:rsid w:val="005348E4"/>
    <w:rsid w:val="0053511A"/>
    <w:rsid w:val="0053576F"/>
    <w:rsid w:val="00535C20"/>
    <w:rsid w:val="0053767B"/>
    <w:rsid w:val="00537843"/>
    <w:rsid w:val="005407AD"/>
    <w:rsid w:val="00540A61"/>
    <w:rsid w:val="00542E64"/>
    <w:rsid w:val="005433E9"/>
    <w:rsid w:val="0054366E"/>
    <w:rsid w:val="00543F05"/>
    <w:rsid w:val="00544A34"/>
    <w:rsid w:val="005460F6"/>
    <w:rsid w:val="00546B43"/>
    <w:rsid w:val="005479CF"/>
    <w:rsid w:val="0055076C"/>
    <w:rsid w:val="00550BE9"/>
    <w:rsid w:val="00550EE9"/>
    <w:rsid w:val="005510F3"/>
    <w:rsid w:val="00551C25"/>
    <w:rsid w:val="0055251D"/>
    <w:rsid w:val="005544CA"/>
    <w:rsid w:val="0055508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8F3"/>
    <w:rsid w:val="00565C7E"/>
    <w:rsid w:val="00566458"/>
    <w:rsid w:val="00566D37"/>
    <w:rsid w:val="005677F7"/>
    <w:rsid w:val="00570212"/>
    <w:rsid w:val="00570A31"/>
    <w:rsid w:val="00570D8C"/>
    <w:rsid w:val="00570F66"/>
    <w:rsid w:val="00573FA1"/>
    <w:rsid w:val="00574212"/>
    <w:rsid w:val="00574D44"/>
    <w:rsid w:val="005753DA"/>
    <w:rsid w:val="00575514"/>
    <w:rsid w:val="00575BC9"/>
    <w:rsid w:val="0057753A"/>
    <w:rsid w:val="0057785A"/>
    <w:rsid w:val="00580D3D"/>
    <w:rsid w:val="0058103E"/>
    <w:rsid w:val="00581E66"/>
    <w:rsid w:val="005820B6"/>
    <w:rsid w:val="005822A2"/>
    <w:rsid w:val="005825A8"/>
    <w:rsid w:val="005825F5"/>
    <w:rsid w:val="00583E38"/>
    <w:rsid w:val="00583EFC"/>
    <w:rsid w:val="00583F9E"/>
    <w:rsid w:val="00586072"/>
    <w:rsid w:val="0058655B"/>
    <w:rsid w:val="00586F93"/>
    <w:rsid w:val="005875E2"/>
    <w:rsid w:val="00587B2D"/>
    <w:rsid w:val="00590BFA"/>
    <w:rsid w:val="0059291D"/>
    <w:rsid w:val="00592D7C"/>
    <w:rsid w:val="00592E08"/>
    <w:rsid w:val="005932C3"/>
    <w:rsid w:val="005934B5"/>
    <w:rsid w:val="0059354D"/>
    <w:rsid w:val="0059404E"/>
    <w:rsid w:val="0059416C"/>
    <w:rsid w:val="00594476"/>
    <w:rsid w:val="0059447C"/>
    <w:rsid w:val="00594781"/>
    <w:rsid w:val="00595A43"/>
    <w:rsid w:val="00595D18"/>
    <w:rsid w:val="00596F7D"/>
    <w:rsid w:val="00597ADB"/>
    <w:rsid w:val="005A0131"/>
    <w:rsid w:val="005A02FD"/>
    <w:rsid w:val="005A0DC9"/>
    <w:rsid w:val="005A125B"/>
    <w:rsid w:val="005A15AE"/>
    <w:rsid w:val="005A215D"/>
    <w:rsid w:val="005A263B"/>
    <w:rsid w:val="005A2693"/>
    <w:rsid w:val="005A35CC"/>
    <w:rsid w:val="005A39D8"/>
    <w:rsid w:val="005A5E9D"/>
    <w:rsid w:val="005A6467"/>
    <w:rsid w:val="005A708B"/>
    <w:rsid w:val="005A73B9"/>
    <w:rsid w:val="005A76D9"/>
    <w:rsid w:val="005A7BCA"/>
    <w:rsid w:val="005B0B6A"/>
    <w:rsid w:val="005B1A18"/>
    <w:rsid w:val="005B26F2"/>
    <w:rsid w:val="005B2A9D"/>
    <w:rsid w:val="005B45F8"/>
    <w:rsid w:val="005B5656"/>
    <w:rsid w:val="005B5E07"/>
    <w:rsid w:val="005B62D5"/>
    <w:rsid w:val="005C0809"/>
    <w:rsid w:val="005C1408"/>
    <w:rsid w:val="005C2069"/>
    <w:rsid w:val="005C250A"/>
    <w:rsid w:val="005C4504"/>
    <w:rsid w:val="005C5951"/>
    <w:rsid w:val="005C6AA6"/>
    <w:rsid w:val="005C725D"/>
    <w:rsid w:val="005D0A08"/>
    <w:rsid w:val="005D1076"/>
    <w:rsid w:val="005D17CF"/>
    <w:rsid w:val="005D1DAD"/>
    <w:rsid w:val="005D228C"/>
    <w:rsid w:val="005D2961"/>
    <w:rsid w:val="005D2E5A"/>
    <w:rsid w:val="005D49A8"/>
    <w:rsid w:val="005D513D"/>
    <w:rsid w:val="005D5F80"/>
    <w:rsid w:val="005D6307"/>
    <w:rsid w:val="005D6ED3"/>
    <w:rsid w:val="005D7248"/>
    <w:rsid w:val="005E0062"/>
    <w:rsid w:val="005E14CE"/>
    <w:rsid w:val="005E16D2"/>
    <w:rsid w:val="005E1875"/>
    <w:rsid w:val="005E1FFB"/>
    <w:rsid w:val="005E20BD"/>
    <w:rsid w:val="005E3291"/>
    <w:rsid w:val="005E3523"/>
    <w:rsid w:val="005E3832"/>
    <w:rsid w:val="005E42B9"/>
    <w:rsid w:val="005E4C42"/>
    <w:rsid w:val="005E75F6"/>
    <w:rsid w:val="005E76D6"/>
    <w:rsid w:val="005E78EB"/>
    <w:rsid w:val="005F17C9"/>
    <w:rsid w:val="005F1A91"/>
    <w:rsid w:val="005F22E5"/>
    <w:rsid w:val="005F2478"/>
    <w:rsid w:val="005F2EB9"/>
    <w:rsid w:val="005F320E"/>
    <w:rsid w:val="005F34CD"/>
    <w:rsid w:val="005F36F3"/>
    <w:rsid w:val="005F4535"/>
    <w:rsid w:val="005F4F88"/>
    <w:rsid w:val="005F64ED"/>
    <w:rsid w:val="005F6733"/>
    <w:rsid w:val="005F77C3"/>
    <w:rsid w:val="00602190"/>
    <w:rsid w:val="00602AAB"/>
    <w:rsid w:val="00602BBD"/>
    <w:rsid w:val="00602F95"/>
    <w:rsid w:val="0060358C"/>
    <w:rsid w:val="00603CA7"/>
    <w:rsid w:val="0060507F"/>
    <w:rsid w:val="006060B5"/>
    <w:rsid w:val="006066AC"/>
    <w:rsid w:val="00606945"/>
    <w:rsid w:val="0060707F"/>
    <w:rsid w:val="00607181"/>
    <w:rsid w:val="006075CE"/>
    <w:rsid w:val="00610EAC"/>
    <w:rsid w:val="0061166D"/>
    <w:rsid w:val="00611D40"/>
    <w:rsid w:val="00611F12"/>
    <w:rsid w:val="00612766"/>
    <w:rsid w:val="00612BF5"/>
    <w:rsid w:val="0061349C"/>
    <w:rsid w:val="00614231"/>
    <w:rsid w:val="00614404"/>
    <w:rsid w:val="00614891"/>
    <w:rsid w:val="0061594A"/>
    <w:rsid w:val="00616487"/>
    <w:rsid w:val="00617245"/>
    <w:rsid w:val="00617F27"/>
    <w:rsid w:val="00620EDC"/>
    <w:rsid w:val="006217A4"/>
    <w:rsid w:val="00621E90"/>
    <w:rsid w:val="00623232"/>
    <w:rsid w:val="0062393C"/>
    <w:rsid w:val="00623F1F"/>
    <w:rsid w:val="0062511A"/>
    <w:rsid w:val="00626486"/>
    <w:rsid w:val="0062766C"/>
    <w:rsid w:val="00631550"/>
    <w:rsid w:val="006333D7"/>
    <w:rsid w:val="0063350A"/>
    <w:rsid w:val="006336AA"/>
    <w:rsid w:val="00635597"/>
    <w:rsid w:val="00635828"/>
    <w:rsid w:val="00635D05"/>
    <w:rsid w:val="00635D3A"/>
    <w:rsid w:val="00635DD4"/>
    <w:rsid w:val="00640099"/>
    <w:rsid w:val="006430EA"/>
    <w:rsid w:val="006435AE"/>
    <w:rsid w:val="00644AC0"/>
    <w:rsid w:val="00644FD3"/>
    <w:rsid w:val="00645136"/>
    <w:rsid w:val="00645692"/>
    <w:rsid w:val="00645ED3"/>
    <w:rsid w:val="006472D8"/>
    <w:rsid w:val="0065110B"/>
    <w:rsid w:val="00652E8D"/>
    <w:rsid w:val="00654E4F"/>
    <w:rsid w:val="0065516D"/>
    <w:rsid w:val="00655451"/>
    <w:rsid w:val="00657C50"/>
    <w:rsid w:val="00660BEB"/>
    <w:rsid w:val="006610F2"/>
    <w:rsid w:val="00661F6D"/>
    <w:rsid w:val="006622D9"/>
    <w:rsid w:val="00662CB4"/>
    <w:rsid w:val="006630C0"/>
    <w:rsid w:val="00663161"/>
    <w:rsid w:val="00664376"/>
    <w:rsid w:val="00666270"/>
    <w:rsid w:val="00666AB1"/>
    <w:rsid w:val="00666D70"/>
    <w:rsid w:val="00666F13"/>
    <w:rsid w:val="00667F50"/>
    <w:rsid w:val="00670366"/>
    <w:rsid w:val="00671D26"/>
    <w:rsid w:val="006722F5"/>
    <w:rsid w:val="006727CD"/>
    <w:rsid w:val="00673095"/>
    <w:rsid w:val="006731F9"/>
    <w:rsid w:val="006732AE"/>
    <w:rsid w:val="0067387B"/>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7550"/>
    <w:rsid w:val="00687C82"/>
    <w:rsid w:val="00690055"/>
    <w:rsid w:val="006905BD"/>
    <w:rsid w:val="00690630"/>
    <w:rsid w:val="00690926"/>
    <w:rsid w:val="006909A4"/>
    <w:rsid w:val="00690DD1"/>
    <w:rsid w:val="006920A0"/>
    <w:rsid w:val="006920F2"/>
    <w:rsid w:val="0069379F"/>
    <w:rsid w:val="00694789"/>
    <w:rsid w:val="00694848"/>
    <w:rsid w:val="00694C3B"/>
    <w:rsid w:val="0069534E"/>
    <w:rsid w:val="00695B1B"/>
    <w:rsid w:val="00695FA3"/>
    <w:rsid w:val="006960C2"/>
    <w:rsid w:val="00696CF8"/>
    <w:rsid w:val="00696E75"/>
    <w:rsid w:val="00697073"/>
    <w:rsid w:val="00697ABA"/>
    <w:rsid w:val="00697C16"/>
    <w:rsid w:val="006A012F"/>
    <w:rsid w:val="006A0276"/>
    <w:rsid w:val="006A0C47"/>
    <w:rsid w:val="006A19C7"/>
    <w:rsid w:val="006A243A"/>
    <w:rsid w:val="006A37D7"/>
    <w:rsid w:val="006A4393"/>
    <w:rsid w:val="006A57ED"/>
    <w:rsid w:val="006A5CB2"/>
    <w:rsid w:val="006A6128"/>
    <w:rsid w:val="006A6831"/>
    <w:rsid w:val="006A74E3"/>
    <w:rsid w:val="006A7C22"/>
    <w:rsid w:val="006B0117"/>
    <w:rsid w:val="006B0F7A"/>
    <w:rsid w:val="006B127D"/>
    <w:rsid w:val="006B1CEE"/>
    <w:rsid w:val="006B1D25"/>
    <w:rsid w:val="006B2E77"/>
    <w:rsid w:val="006B373F"/>
    <w:rsid w:val="006B658E"/>
    <w:rsid w:val="006B6948"/>
    <w:rsid w:val="006B73C1"/>
    <w:rsid w:val="006B7C0F"/>
    <w:rsid w:val="006C01F6"/>
    <w:rsid w:val="006C0DE5"/>
    <w:rsid w:val="006C171E"/>
    <w:rsid w:val="006C1CF3"/>
    <w:rsid w:val="006C2DAD"/>
    <w:rsid w:val="006C32B7"/>
    <w:rsid w:val="006C38C2"/>
    <w:rsid w:val="006C3AAE"/>
    <w:rsid w:val="006C4950"/>
    <w:rsid w:val="006C4F49"/>
    <w:rsid w:val="006C4FD1"/>
    <w:rsid w:val="006C5778"/>
    <w:rsid w:val="006C58A6"/>
    <w:rsid w:val="006C6529"/>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E05C3"/>
    <w:rsid w:val="006E0C78"/>
    <w:rsid w:val="006E0E50"/>
    <w:rsid w:val="006E160A"/>
    <w:rsid w:val="006E1AE8"/>
    <w:rsid w:val="006E2B74"/>
    <w:rsid w:val="006E3B25"/>
    <w:rsid w:val="006E43F3"/>
    <w:rsid w:val="006E54D6"/>
    <w:rsid w:val="006E580E"/>
    <w:rsid w:val="006E6050"/>
    <w:rsid w:val="006E64DE"/>
    <w:rsid w:val="006E696D"/>
    <w:rsid w:val="006F034D"/>
    <w:rsid w:val="006F117C"/>
    <w:rsid w:val="006F2CB4"/>
    <w:rsid w:val="006F3323"/>
    <w:rsid w:val="006F3490"/>
    <w:rsid w:val="006F36E5"/>
    <w:rsid w:val="006F3876"/>
    <w:rsid w:val="006F481F"/>
    <w:rsid w:val="006F50B2"/>
    <w:rsid w:val="006F52F9"/>
    <w:rsid w:val="006F5F87"/>
    <w:rsid w:val="006F72B6"/>
    <w:rsid w:val="006F72FB"/>
    <w:rsid w:val="0070068A"/>
    <w:rsid w:val="00701AA4"/>
    <w:rsid w:val="00701FA7"/>
    <w:rsid w:val="007040A8"/>
    <w:rsid w:val="00704427"/>
    <w:rsid w:val="00706156"/>
    <w:rsid w:val="007062FE"/>
    <w:rsid w:val="0070658C"/>
    <w:rsid w:val="00706AF8"/>
    <w:rsid w:val="00706E4C"/>
    <w:rsid w:val="0070708B"/>
    <w:rsid w:val="0070764C"/>
    <w:rsid w:val="00710010"/>
    <w:rsid w:val="00710804"/>
    <w:rsid w:val="007109C8"/>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1EA1"/>
    <w:rsid w:val="007224D5"/>
    <w:rsid w:val="0072359C"/>
    <w:rsid w:val="00723711"/>
    <w:rsid w:val="00723F07"/>
    <w:rsid w:val="00724272"/>
    <w:rsid w:val="00724884"/>
    <w:rsid w:val="007327CF"/>
    <w:rsid w:val="007377FB"/>
    <w:rsid w:val="00737D1E"/>
    <w:rsid w:val="00740589"/>
    <w:rsid w:val="00740692"/>
    <w:rsid w:val="00741569"/>
    <w:rsid w:val="007417FB"/>
    <w:rsid w:val="00741C02"/>
    <w:rsid w:val="007420A5"/>
    <w:rsid w:val="00742D2F"/>
    <w:rsid w:val="007434E6"/>
    <w:rsid w:val="0074390C"/>
    <w:rsid w:val="007439B2"/>
    <w:rsid w:val="00743F53"/>
    <w:rsid w:val="007451AA"/>
    <w:rsid w:val="007523DD"/>
    <w:rsid w:val="007531F4"/>
    <w:rsid w:val="007547B5"/>
    <w:rsid w:val="007547E8"/>
    <w:rsid w:val="00755282"/>
    <w:rsid w:val="00755885"/>
    <w:rsid w:val="00755C11"/>
    <w:rsid w:val="007567D8"/>
    <w:rsid w:val="0075684D"/>
    <w:rsid w:val="00756C2D"/>
    <w:rsid w:val="00757F1E"/>
    <w:rsid w:val="0076070F"/>
    <w:rsid w:val="00760C06"/>
    <w:rsid w:val="00760F0E"/>
    <w:rsid w:val="00760F4C"/>
    <w:rsid w:val="0076131F"/>
    <w:rsid w:val="00762839"/>
    <w:rsid w:val="00762AF1"/>
    <w:rsid w:val="00763037"/>
    <w:rsid w:val="00763128"/>
    <w:rsid w:val="0076343E"/>
    <w:rsid w:val="0076370F"/>
    <w:rsid w:val="00765A66"/>
    <w:rsid w:val="00766747"/>
    <w:rsid w:val="00766B07"/>
    <w:rsid w:val="00766B97"/>
    <w:rsid w:val="00767A75"/>
    <w:rsid w:val="00767B6D"/>
    <w:rsid w:val="00767D53"/>
    <w:rsid w:val="007700B2"/>
    <w:rsid w:val="007701B5"/>
    <w:rsid w:val="0077116F"/>
    <w:rsid w:val="007713E6"/>
    <w:rsid w:val="00771DC7"/>
    <w:rsid w:val="00771F2D"/>
    <w:rsid w:val="00772410"/>
    <w:rsid w:val="00772A91"/>
    <w:rsid w:val="0077407C"/>
    <w:rsid w:val="00774362"/>
    <w:rsid w:val="0077473B"/>
    <w:rsid w:val="00775917"/>
    <w:rsid w:val="0077708B"/>
    <w:rsid w:val="00777118"/>
    <w:rsid w:val="007771EC"/>
    <w:rsid w:val="007774C4"/>
    <w:rsid w:val="00780DB3"/>
    <w:rsid w:val="00781AEA"/>
    <w:rsid w:val="007822D7"/>
    <w:rsid w:val="0078241E"/>
    <w:rsid w:val="00782C3B"/>
    <w:rsid w:val="00783C5B"/>
    <w:rsid w:val="00784762"/>
    <w:rsid w:val="0078477C"/>
    <w:rsid w:val="007854D8"/>
    <w:rsid w:val="00786C63"/>
    <w:rsid w:val="00791430"/>
    <w:rsid w:val="00792953"/>
    <w:rsid w:val="00792ED3"/>
    <w:rsid w:val="00793444"/>
    <w:rsid w:val="00793D99"/>
    <w:rsid w:val="0079403F"/>
    <w:rsid w:val="00794BDC"/>
    <w:rsid w:val="0079541C"/>
    <w:rsid w:val="00796124"/>
    <w:rsid w:val="00796330"/>
    <w:rsid w:val="007963A4"/>
    <w:rsid w:val="00797EC9"/>
    <w:rsid w:val="007A025F"/>
    <w:rsid w:val="007A05D7"/>
    <w:rsid w:val="007A0BFE"/>
    <w:rsid w:val="007A14DA"/>
    <w:rsid w:val="007A241A"/>
    <w:rsid w:val="007A2E9C"/>
    <w:rsid w:val="007A3FDA"/>
    <w:rsid w:val="007A465F"/>
    <w:rsid w:val="007A5389"/>
    <w:rsid w:val="007A5F13"/>
    <w:rsid w:val="007A5FA7"/>
    <w:rsid w:val="007B20CB"/>
    <w:rsid w:val="007B2246"/>
    <w:rsid w:val="007B48C1"/>
    <w:rsid w:val="007B4911"/>
    <w:rsid w:val="007B5813"/>
    <w:rsid w:val="007B58EC"/>
    <w:rsid w:val="007B5CA6"/>
    <w:rsid w:val="007B6190"/>
    <w:rsid w:val="007B6390"/>
    <w:rsid w:val="007B6A6B"/>
    <w:rsid w:val="007B6EF5"/>
    <w:rsid w:val="007B71A4"/>
    <w:rsid w:val="007B7E65"/>
    <w:rsid w:val="007B7FB8"/>
    <w:rsid w:val="007C041C"/>
    <w:rsid w:val="007C2759"/>
    <w:rsid w:val="007C27EF"/>
    <w:rsid w:val="007C5012"/>
    <w:rsid w:val="007C6751"/>
    <w:rsid w:val="007C69D3"/>
    <w:rsid w:val="007C771D"/>
    <w:rsid w:val="007D0ABA"/>
    <w:rsid w:val="007D0B31"/>
    <w:rsid w:val="007D0BC5"/>
    <w:rsid w:val="007D1634"/>
    <w:rsid w:val="007D243C"/>
    <w:rsid w:val="007D332E"/>
    <w:rsid w:val="007D3D74"/>
    <w:rsid w:val="007D5871"/>
    <w:rsid w:val="007D6F09"/>
    <w:rsid w:val="007E1255"/>
    <w:rsid w:val="007E126B"/>
    <w:rsid w:val="007E1DBB"/>
    <w:rsid w:val="007E338B"/>
    <w:rsid w:val="007E3E7E"/>
    <w:rsid w:val="007E52AC"/>
    <w:rsid w:val="007F0184"/>
    <w:rsid w:val="007F1A0C"/>
    <w:rsid w:val="007F328D"/>
    <w:rsid w:val="007F44B4"/>
    <w:rsid w:val="007F45FB"/>
    <w:rsid w:val="007F48A8"/>
    <w:rsid w:val="007F4DCA"/>
    <w:rsid w:val="007F555A"/>
    <w:rsid w:val="007F58C4"/>
    <w:rsid w:val="007F59F3"/>
    <w:rsid w:val="007F5E32"/>
    <w:rsid w:val="0080009D"/>
    <w:rsid w:val="008004E5"/>
    <w:rsid w:val="00800A1B"/>
    <w:rsid w:val="008018DB"/>
    <w:rsid w:val="00801F69"/>
    <w:rsid w:val="00802F06"/>
    <w:rsid w:val="0080306B"/>
    <w:rsid w:val="00803EC8"/>
    <w:rsid w:val="008041E9"/>
    <w:rsid w:val="008045B5"/>
    <w:rsid w:val="00804CF9"/>
    <w:rsid w:val="00805E4B"/>
    <w:rsid w:val="00807634"/>
    <w:rsid w:val="00807753"/>
    <w:rsid w:val="0081160A"/>
    <w:rsid w:val="00811E91"/>
    <w:rsid w:val="008123D9"/>
    <w:rsid w:val="00812A98"/>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7AD9"/>
    <w:rsid w:val="00827C90"/>
    <w:rsid w:val="00827D5D"/>
    <w:rsid w:val="00830EFD"/>
    <w:rsid w:val="008320A9"/>
    <w:rsid w:val="00833199"/>
    <w:rsid w:val="008345D6"/>
    <w:rsid w:val="00834C26"/>
    <w:rsid w:val="00834F30"/>
    <w:rsid w:val="00835803"/>
    <w:rsid w:val="0083581F"/>
    <w:rsid w:val="00835CA8"/>
    <w:rsid w:val="00835CDC"/>
    <w:rsid w:val="00837B26"/>
    <w:rsid w:val="00837F41"/>
    <w:rsid w:val="00841AE0"/>
    <w:rsid w:val="00841CCB"/>
    <w:rsid w:val="00844770"/>
    <w:rsid w:val="008447E4"/>
    <w:rsid w:val="00844AFE"/>
    <w:rsid w:val="00846019"/>
    <w:rsid w:val="00846BA3"/>
    <w:rsid w:val="00846F4E"/>
    <w:rsid w:val="00847143"/>
    <w:rsid w:val="00847637"/>
    <w:rsid w:val="0084776A"/>
    <w:rsid w:val="008478AC"/>
    <w:rsid w:val="00850207"/>
    <w:rsid w:val="00850A4D"/>
    <w:rsid w:val="00850E4D"/>
    <w:rsid w:val="0085168E"/>
    <w:rsid w:val="008532CE"/>
    <w:rsid w:val="008532DF"/>
    <w:rsid w:val="008550E5"/>
    <w:rsid w:val="0085579B"/>
    <w:rsid w:val="00855CA5"/>
    <w:rsid w:val="00856084"/>
    <w:rsid w:val="0085692E"/>
    <w:rsid w:val="00857177"/>
    <w:rsid w:val="00860405"/>
    <w:rsid w:val="008605AF"/>
    <w:rsid w:val="00860E83"/>
    <w:rsid w:val="008640B0"/>
    <w:rsid w:val="00864C03"/>
    <w:rsid w:val="00865718"/>
    <w:rsid w:val="008659A8"/>
    <w:rsid w:val="00866729"/>
    <w:rsid w:val="008709E5"/>
    <w:rsid w:val="0087120C"/>
    <w:rsid w:val="00871335"/>
    <w:rsid w:val="008723E5"/>
    <w:rsid w:val="00873971"/>
    <w:rsid w:val="008754D3"/>
    <w:rsid w:val="0087601F"/>
    <w:rsid w:val="00876B3C"/>
    <w:rsid w:val="00876C73"/>
    <w:rsid w:val="00876EFE"/>
    <w:rsid w:val="00877819"/>
    <w:rsid w:val="00880FCC"/>
    <w:rsid w:val="008810C0"/>
    <w:rsid w:val="00881651"/>
    <w:rsid w:val="008821EF"/>
    <w:rsid w:val="008839EA"/>
    <w:rsid w:val="00883ACB"/>
    <w:rsid w:val="00884AEB"/>
    <w:rsid w:val="00885D90"/>
    <w:rsid w:val="0088662B"/>
    <w:rsid w:val="00887D84"/>
    <w:rsid w:val="008908D1"/>
    <w:rsid w:val="0089091E"/>
    <w:rsid w:val="00890EE1"/>
    <w:rsid w:val="008916F1"/>
    <w:rsid w:val="00891F14"/>
    <w:rsid w:val="008921E2"/>
    <w:rsid w:val="00892335"/>
    <w:rsid w:val="008925C1"/>
    <w:rsid w:val="008925D7"/>
    <w:rsid w:val="008927B2"/>
    <w:rsid w:val="00893681"/>
    <w:rsid w:val="00893BEE"/>
    <w:rsid w:val="008958F1"/>
    <w:rsid w:val="00895E69"/>
    <w:rsid w:val="00895E92"/>
    <w:rsid w:val="008961E9"/>
    <w:rsid w:val="00896491"/>
    <w:rsid w:val="008965F5"/>
    <w:rsid w:val="00897949"/>
    <w:rsid w:val="00897F65"/>
    <w:rsid w:val="00897FA3"/>
    <w:rsid w:val="008A05DA"/>
    <w:rsid w:val="008A1E6C"/>
    <w:rsid w:val="008A26F3"/>
    <w:rsid w:val="008A2D1C"/>
    <w:rsid w:val="008A36BC"/>
    <w:rsid w:val="008A4524"/>
    <w:rsid w:val="008A4B9B"/>
    <w:rsid w:val="008A6066"/>
    <w:rsid w:val="008A61D2"/>
    <w:rsid w:val="008A635D"/>
    <w:rsid w:val="008A76FB"/>
    <w:rsid w:val="008B2D5D"/>
    <w:rsid w:val="008B397B"/>
    <w:rsid w:val="008B3AD7"/>
    <w:rsid w:val="008B4677"/>
    <w:rsid w:val="008B6B41"/>
    <w:rsid w:val="008B795F"/>
    <w:rsid w:val="008C0917"/>
    <w:rsid w:val="008C0DF9"/>
    <w:rsid w:val="008C0DFA"/>
    <w:rsid w:val="008C1700"/>
    <w:rsid w:val="008C1708"/>
    <w:rsid w:val="008C2261"/>
    <w:rsid w:val="008C2B06"/>
    <w:rsid w:val="008C2BBB"/>
    <w:rsid w:val="008C2FDC"/>
    <w:rsid w:val="008C6B1F"/>
    <w:rsid w:val="008C74F9"/>
    <w:rsid w:val="008C76C1"/>
    <w:rsid w:val="008C7B3E"/>
    <w:rsid w:val="008C7D6F"/>
    <w:rsid w:val="008C7E06"/>
    <w:rsid w:val="008D030C"/>
    <w:rsid w:val="008D0810"/>
    <w:rsid w:val="008D12D0"/>
    <w:rsid w:val="008D1A34"/>
    <w:rsid w:val="008D328D"/>
    <w:rsid w:val="008D4F34"/>
    <w:rsid w:val="008D7948"/>
    <w:rsid w:val="008E1322"/>
    <w:rsid w:val="008E1F55"/>
    <w:rsid w:val="008E2AB7"/>
    <w:rsid w:val="008E32CC"/>
    <w:rsid w:val="008E44D3"/>
    <w:rsid w:val="008E50EF"/>
    <w:rsid w:val="008E5521"/>
    <w:rsid w:val="008E5F5B"/>
    <w:rsid w:val="008E6122"/>
    <w:rsid w:val="008E6C97"/>
    <w:rsid w:val="008E6EC0"/>
    <w:rsid w:val="008F0735"/>
    <w:rsid w:val="008F0DBD"/>
    <w:rsid w:val="008F0DD9"/>
    <w:rsid w:val="008F1599"/>
    <w:rsid w:val="008F18E3"/>
    <w:rsid w:val="008F1A19"/>
    <w:rsid w:val="008F2D78"/>
    <w:rsid w:val="008F337F"/>
    <w:rsid w:val="008F3996"/>
    <w:rsid w:val="008F463D"/>
    <w:rsid w:val="008F4C66"/>
    <w:rsid w:val="008F57F1"/>
    <w:rsid w:val="008F6599"/>
    <w:rsid w:val="008F6CDA"/>
    <w:rsid w:val="008F70DE"/>
    <w:rsid w:val="008F782D"/>
    <w:rsid w:val="00900289"/>
    <w:rsid w:val="00900433"/>
    <w:rsid w:val="00901D79"/>
    <w:rsid w:val="0090222F"/>
    <w:rsid w:val="00903399"/>
    <w:rsid w:val="00903A56"/>
    <w:rsid w:val="00903DE7"/>
    <w:rsid w:val="00903ECC"/>
    <w:rsid w:val="00904634"/>
    <w:rsid w:val="00904FF8"/>
    <w:rsid w:val="009057C9"/>
    <w:rsid w:val="00906B20"/>
    <w:rsid w:val="00906CDA"/>
    <w:rsid w:val="0090735F"/>
    <w:rsid w:val="00907880"/>
    <w:rsid w:val="00910DF8"/>
    <w:rsid w:val="009116D6"/>
    <w:rsid w:val="009134B4"/>
    <w:rsid w:val="0091400A"/>
    <w:rsid w:val="00914070"/>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5782"/>
    <w:rsid w:val="009260C7"/>
    <w:rsid w:val="00926D6A"/>
    <w:rsid w:val="00926F99"/>
    <w:rsid w:val="009325AC"/>
    <w:rsid w:val="009327AF"/>
    <w:rsid w:val="009334A0"/>
    <w:rsid w:val="00933F29"/>
    <w:rsid w:val="009341AF"/>
    <w:rsid w:val="00934374"/>
    <w:rsid w:val="00934726"/>
    <w:rsid w:val="009356AA"/>
    <w:rsid w:val="00935930"/>
    <w:rsid w:val="009378D6"/>
    <w:rsid w:val="009400D6"/>
    <w:rsid w:val="009414B1"/>
    <w:rsid w:val="0094219C"/>
    <w:rsid w:val="00942F01"/>
    <w:rsid w:val="00943311"/>
    <w:rsid w:val="0094447A"/>
    <w:rsid w:val="00944554"/>
    <w:rsid w:val="00944AFE"/>
    <w:rsid w:val="0094501D"/>
    <w:rsid w:val="009450DB"/>
    <w:rsid w:val="00945A02"/>
    <w:rsid w:val="00946414"/>
    <w:rsid w:val="00946A50"/>
    <w:rsid w:val="00946C7E"/>
    <w:rsid w:val="0095080E"/>
    <w:rsid w:val="00950EB6"/>
    <w:rsid w:val="0095118B"/>
    <w:rsid w:val="00951780"/>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4B7F"/>
    <w:rsid w:val="00964E1A"/>
    <w:rsid w:val="00965725"/>
    <w:rsid w:val="00966574"/>
    <w:rsid w:val="0096720A"/>
    <w:rsid w:val="00970AE9"/>
    <w:rsid w:val="009717E8"/>
    <w:rsid w:val="009718F2"/>
    <w:rsid w:val="0097210A"/>
    <w:rsid w:val="009724CE"/>
    <w:rsid w:val="009732D6"/>
    <w:rsid w:val="00973404"/>
    <w:rsid w:val="00973BA8"/>
    <w:rsid w:val="00974623"/>
    <w:rsid w:val="00974929"/>
    <w:rsid w:val="00974BE8"/>
    <w:rsid w:val="00974EFA"/>
    <w:rsid w:val="00977131"/>
    <w:rsid w:val="009777FE"/>
    <w:rsid w:val="00977DEB"/>
    <w:rsid w:val="009805D4"/>
    <w:rsid w:val="009817C7"/>
    <w:rsid w:val="00981BB4"/>
    <w:rsid w:val="00981CC6"/>
    <w:rsid w:val="00982B50"/>
    <w:rsid w:val="009840D8"/>
    <w:rsid w:val="00984E7F"/>
    <w:rsid w:val="00985139"/>
    <w:rsid w:val="009853B0"/>
    <w:rsid w:val="009854DE"/>
    <w:rsid w:val="009905DD"/>
    <w:rsid w:val="00990749"/>
    <w:rsid w:val="00990BAD"/>
    <w:rsid w:val="00990E45"/>
    <w:rsid w:val="0099107D"/>
    <w:rsid w:val="009923A1"/>
    <w:rsid w:val="009925F1"/>
    <w:rsid w:val="00995E45"/>
    <w:rsid w:val="0099631B"/>
    <w:rsid w:val="00996934"/>
    <w:rsid w:val="00996BD3"/>
    <w:rsid w:val="00997C50"/>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2FCC"/>
    <w:rsid w:val="009B51A9"/>
    <w:rsid w:val="009B5452"/>
    <w:rsid w:val="009B54C2"/>
    <w:rsid w:val="009B5A15"/>
    <w:rsid w:val="009B5B93"/>
    <w:rsid w:val="009B6168"/>
    <w:rsid w:val="009B65F0"/>
    <w:rsid w:val="009B66F8"/>
    <w:rsid w:val="009B7C4C"/>
    <w:rsid w:val="009C1E87"/>
    <w:rsid w:val="009C2D58"/>
    <w:rsid w:val="009C4A3B"/>
    <w:rsid w:val="009C5171"/>
    <w:rsid w:val="009C53FE"/>
    <w:rsid w:val="009C6804"/>
    <w:rsid w:val="009C6D33"/>
    <w:rsid w:val="009C7030"/>
    <w:rsid w:val="009C7C15"/>
    <w:rsid w:val="009D08A6"/>
    <w:rsid w:val="009D0D16"/>
    <w:rsid w:val="009D2ED6"/>
    <w:rsid w:val="009D399F"/>
    <w:rsid w:val="009D6F1E"/>
    <w:rsid w:val="009E0744"/>
    <w:rsid w:val="009E0823"/>
    <w:rsid w:val="009E1396"/>
    <w:rsid w:val="009E17F4"/>
    <w:rsid w:val="009E2716"/>
    <w:rsid w:val="009E3D07"/>
    <w:rsid w:val="009E43D8"/>
    <w:rsid w:val="009E5419"/>
    <w:rsid w:val="009E5D9B"/>
    <w:rsid w:val="009E5FD3"/>
    <w:rsid w:val="009E6A87"/>
    <w:rsid w:val="009E6D70"/>
    <w:rsid w:val="009E7A59"/>
    <w:rsid w:val="009E7BFB"/>
    <w:rsid w:val="009F0C30"/>
    <w:rsid w:val="009F1FA5"/>
    <w:rsid w:val="009F251F"/>
    <w:rsid w:val="009F2D1F"/>
    <w:rsid w:val="009F38C8"/>
    <w:rsid w:val="009F4213"/>
    <w:rsid w:val="009F5F6D"/>
    <w:rsid w:val="009F634D"/>
    <w:rsid w:val="009F7068"/>
    <w:rsid w:val="009F7C5B"/>
    <w:rsid w:val="00A003BC"/>
    <w:rsid w:val="00A0041C"/>
    <w:rsid w:val="00A01A25"/>
    <w:rsid w:val="00A02013"/>
    <w:rsid w:val="00A0253C"/>
    <w:rsid w:val="00A0291F"/>
    <w:rsid w:val="00A03CFF"/>
    <w:rsid w:val="00A06442"/>
    <w:rsid w:val="00A06687"/>
    <w:rsid w:val="00A115FD"/>
    <w:rsid w:val="00A11B10"/>
    <w:rsid w:val="00A13862"/>
    <w:rsid w:val="00A13BA2"/>
    <w:rsid w:val="00A14AF6"/>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479"/>
    <w:rsid w:val="00A3066C"/>
    <w:rsid w:val="00A30A13"/>
    <w:rsid w:val="00A30C15"/>
    <w:rsid w:val="00A3132A"/>
    <w:rsid w:val="00A313DC"/>
    <w:rsid w:val="00A323D7"/>
    <w:rsid w:val="00A32E4A"/>
    <w:rsid w:val="00A33A16"/>
    <w:rsid w:val="00A3407F"/>
    <w:rsid w:val="00A35DF2"/>
    <w:rsid w:val="00A365D0"/>
    <w:rsid w:val="00A36767"/>
    <w:rsid w:val="00A36D8F"/>
    <w:rsid w:val="00A37E33"/>
    <w:rsid w:val="00A40216"/>
    <w:rsid w:val="00A42D60"/>
    <w:rsid w:val="00A43F34"/>
    <w:rsid w:val="00A448C9"/>
    <w:rsid w:val="00A44E10"/>
    <w:rsid w:val="00A4618B"/>
    <w:rsid w:val="00A4629A"/>
    <w:rsid w:val="00A46994"/>
    <w:rsid w:val="00A50030"/>
    <w:rsid w:val="00A501E0"/>
    <w:rsid w:val="00A501F0"/>
    <w:rsid w:val="00A50335"/>
    <w:rsid w:val="00A50D7D"/>
    <w:rsid w:val="00A5129F"/>
    <w:rsid w:val="00A51606"/>
    <w:rsid w:val="00A527B9"/>
    <w:rsid w:val="00A53171"/>
    <w:rsid w:val="00A532C1"/>
    <w:rsid w:val="00A534AC"/>
    <w:rsid w:val="00A54387"/>
    <w:rsid w:val="00A545D4"/>
    <w:rsid w:val="00A54778"/>
    <w:rsid w:val="00A5485E"/>
    <w:rsid w:val="00A5555E"/>
    <w:rsid w:val="00A56647"/>
    <w:rsid w:val="00A568C8"/>
    <w:rsid w:val="00A569CA"/>
    <w:rsid w:val="00A602A4"/>
    <w:rsid w:val="00A60FA3"/>
    <w:rsid w:val="00A6349B"/>
    <w:rsid w:val="00A64AF6"/>
    <w:rsid w:val="00A64F45"/>
    <w:rsid w:val="00A65CE1"/>
    <w:rsid w:val="00A662F1"/>
    <w:rsid w:val="00A664A3"/>
    <w:rsid w:val="00A666AB"/>
    <w:rsid w:val="00A6698A"/>
    <w:rsid w:val="00A67270"/>
    <w:rsid w:val="00A67AFB"/>
    <w:rsid w:val="00A701AA"/>
    <w:rsid w:val="00A73E2A"/>
    <w:rsid w:val="00A74214"/>
    <w:rsid w:val="00A74718"/>
    <w:rsid w:val="00A7696C"/>
    <w:rsid w:val="00A76DE3"/>
    <w:rsid w:val="00A77F78"/>
    <w:rsid w:val="00A80EEB"/>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9"/>
    <w:rsid w:val="00A9251C"/>
    <w:rsid w:val="00A9269C"/>
    <w:rsid w:val="00A9356C"/>
    <w:rsid w:val="00A9492A"/>
    <w:rsid w:val="00A94CF1"/>
    <w:rsid w:val="00A955C5"/>
    <w:rsid w:val="00A960E2"/>
    <w:rsid w:val="00A96BA6"/>
    <w:rsid w:val="00A96C60"/>
    <w:rsid w:val="00A970D9"/>
    <w:rsid w:val="00A9724A"/>
    <w:rsid w:val="00A97E6D"/>
    <w:rsid w:val="00AA1026"/>
    <w:rsid w:val="00AA1108"/>
    <w:rsid w:val="00AA166A"/>
    <w:rsid w:val="00AA1760"/>
    <w:rsid w:val="00AA3247"/>
    <w:rsid w:val="00AA4670"/>
    <w:rsid w:val="00AA4DF3"/>
    <w:rsid w:val="00AA6078"/>
    <w:rsid w:val="00AA63E4"/>
    <w:rsid w:val="00AA751C"/>
    <w:rsid w:val="00AB1655"/>
    <w:rsid w:val="00AB1D77"/>
    <w:rsid w:val="00AB3529"/>
    <w:rsid w:val="00AB35E6"/>
    <w:rsid w:val="00AB3CA1"/>
    <w:rsid w:val="00AB3D49"/>
    <w:rsid w:val="00AB44D7"/>
    <w:rsid w:val="00AB5291"/>
    <w:rsid w:val="00AB5777"/>
    <w:rsid w:val="00AB70BA"/>
    <w:rsid w:val="00AC035B"/>
    <w:rsid w:val="00AC053D"/>
    <w:rsid w:val="00AC08AC"/>
    <w:rsid w:val="00AC12BB"/>
    <w:rsid w:val="00AC214F"/>
    <w:rsid w:val="00AC2327"/>
    <w:rsid w:val="00AC301B"/>
    <w:rsid w:val="00AC399D"/>
    <w:rsid w:val="00AC3CB0"/>
    <w:rsid w:val="00AC404C"/>
    <w:rsid w:val="00AC41E4"/>
    <w:rsid w:val="00AC4D57"/>
    <w:rsid w:val="00AC5333"/>
    <w:rsid w:val="00AC5713"/>
    <w:rsid w:val="00AC60AF"/>
    <w:rsid w:val="00AC74E9"/>
    <w:rsid w:val="00AD000B"/>
    <w:rsid w:val="00AD0129"/>
    <w:rsid w:val="00AD0666"/>
    <w:rsid w:val="00AD11FE"/>
    <w:rsid w:val="00AD120C"/>
    <w:rsid w:val="00AD13DC"/>
    <w:rsid w:val="00AD23B5"/>
    <w:rsid w:val="00AD3494"/>
    <w:rsid w:val="00AD4536"/>
    <w:rsid w:val="00AD59E5"/>
    <w:rsid w:val="00AE03B1"/>
    <w:rsid w:val="00AE063A"/>
    <w:rsid w:val="00AE129B"/>
    <w:rsid w:val="00AE255E"/>
    <w:rsid w:val="00AE2851"/>
    <w:rsid w:val="00AE35FA"/>
    <w:rsid w:val="00AE36A3"/>
    <w:rsid w:val="00AE45B0"/>
    <w:rsid w:val="00AE501E"/>
    <w:rsid w:val="00AE50F1"/>
    <w:rsid w:val="00AE64AB"/>
    <w:rsid w:val="00AE7227"/>
    <w:rsid w:val="00AE7D04"/>
    <w:rsid w:val="00AF053D"/>
    <w:rsid w:val="00AF0851"/>
    <w:rsid w:val="00AF10B2"/>
    <w:rsid w:val="00AF2929"/>
    <w:rsid w:val="00AF2CD1"/>
    <w:rsid w:val="00AF3142"/>
    <w:rsid w:val="00AF3E02"/>
    <w:rsid w:val="00AF3E11"/>
    <w:rsid w:val="00AF5106"/>
    <w:rsid w:val="00AF57EB"/>
    <w:rsid w:val="00AF6111"/>
    <w:rsid w:val="00AF653A"/>
    <w:rsid w:val="00AF6709"/>
    <w:rsid w:val="00AF67E5"/>
    <w:rsid w:val="00AF6BF5"/>
    <w:rsid w:val="00B00799"/>
    <w:rsid w:val="00B008F6"/>
    <w:rsid w:val="00B00C37"/>
    <w:rsid w:val="00B01B68"/>
    <w:rsid w:val="00B01DAA"/>
    <w:rsid w:val="00B02875"/>
    <w:rsid w:val="00B02D33"/>
    <w:rsid w:val="00B02ED8"/>
    <w:rsid w:val="00B0325D"/>
    <w:rsid w:val="00B041CB"/>
    <w:rsid w:val="00B04C1C"/>
    <w:rsid w:val="00B055FE"/>
    <w:rsid w:val="00B0569D"/>
    <w:rsid w:val="00B05CC3"/>
    <w:rsid w:val="00B0791B"/>
    <w:rsid w:val="00B07B20"/>
    <w:rsid w:val="00B1015E"/>
    <w:rsid w:val="00B1092D"/>
    <w:rsid w:val="00B11536"/>
    <w:rsid w:val="00B1383C"/>
    <w:rsid w:val="00B14ED8"/>
    <w:rsid w:val="00B15CBE"/>
    <w:rsid w:val="00B15E57"/>
    <w:rsid w:val="00B1612A"/>
    <w:rsid w:val="00B164D0"/>
    <w:rsid w:val="00B1738E"/>
    <w:rsid w:val="00B17AD4"/>
    <w:rsid w:val="00B17B5B"/>
    <w:rsid w:val="00B20124"/>
    <w:rsid w:val="00B20578"/>
    <w:rsid w:val="00B20981"/>
    <w:rsid w:val="00B21651"/>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4C1"/>
    <w:rsid w:val="00B315A9"/>
    <w:rsid w:val="00B32041"/>
    <w:rsid w:val="00B3243A"/>
    <w:rsid w:val="00B32612"/>
    <w:rsid w:val="00B32CC9"/>
    <w:rsid w:val="00B32E54"/>
    <w:rsid w:val="00B32F83"/>
    <w:rsid w:val="00B3319D"/>
    <w:rsid w:val="00B33856"/>
    <w:rsid w:val="00B34271"/>
    <w:rsid w:val="00B35ADD"/>
    <w:rsid w:val="00B367D8"/>
    <w:rsid w:val="00B36944"/>
    <w:rsid w:val="00B376E1"/>
    <w:rsid w:val="00B40703"/>
    <w:rsid w:val="00B41A21"/>
    <w:rsid w:val="00B41F00"/>
    <w:rsid w:val="00B43394"/>
    <w:rsid w:val="00B435F2"/>
    <w:rsid w:val="00B450FD"/>
    <w:rsid w:val="00B45589"/>
    <w:rsid w:val="00B469B9"/>
    <w:rsid w:val="00B50452"/>
    <w:rsid w:val="00B50CDB"/>
    <w:rsid w:val="00B52046"/>
    <w:rsid w:val="00B52BB3"/>
    <w:rsid w:val="00B53B97"/>
    <w:rsid w:val="00B55EC1"/>
    <w:rsid w:val="00B5643E"/>
    <w:rsid w:val="00B567FA"/>
    <w:rsid w:val="00B56F09"/>
    <w:rsid w:val="00B5705D"/>
    <w:rsid w:val="00B574D6"/>
    <w:rsid w:val="00B57D31"/>
    <w:rsid w:val="00B6033F"/>
    <w:rsid w:val="00B61EF8"/>
    <w:rsid w:val="00B62BC8"/>
    <w:rsid w:val="00B638C5"/>
    <w:rsid w:val="00B63A01"/>
    <w:rsid w:val="00B63AC9"/>
    <w:rsid w:val="00B63B2C"/>
    <w:rsid w:val="00B6425F"/>
    <w:rsid w:val="00B6427F"/>
    <w:rsid w:val="00B656BF"/>
    <w:rsid w:val="00B65ECE"/>
    <w:rsid w:val="00B66723"/>
    <w:rsid w:val="00B67B70"/>
    <w:rsid w:val="00B67BD0"/>
    <w:rsid w:val="00B67CEE"/>
    <w:rsid w:val="00B706E7"/>
    <w:rsid w:val="00B71702"/>
    <w:rsid w:val="00B72101"/>
    <w:rsid w:val="00B73305"/>
    <w:rsid w:val="00B73A2C"/>
    <w:rsid w:val="00B75BE8"/>
    <w:rsid w:val="00B76BE8"/>
    <w:rsid w:val="00B77A9F"/>
    <w:rsid w:val="00B77CAF"/>
    <w:rsid w:val="00B81277"/>
    <w:rsid w:val="00B828E2"/>
    <w:rsid w:val="00B82AC6"/>
    <w:rsid w:val="00B84B96"/>
    <w:rsid w:val="00B85CE2"/>
    <w:rsid w:val="00B86AD6"/>
    <w:rsid w:val="00B86CED"/>
    <w:rsid w:val="00B87B94"/>
    <w:rsid w:val="00B902B0"/>
    <w:rsid w:val="00B9193C"/>
    <w:rsid w:val="00B9216C"/>
    <w:rsid w:val="00B93CB2"/>
    <w:rsid w:val="00B93F33"/>
    <w:rsid w:val="00B95D3F"/>
    <w:rsid w:val="00B96A3A"/>
    <w:rsid w:val="00B9763A"/>
    <w:rsid w:val="00BA0D08"/>
    <w:rsid w:val="00BA156B"/>
    <w:rsid w:val="00BA2122"/>
    <w:rsid w:val="00BA2C5D"/>
    <w:rsid w:val="00BA3286"/>
    <w:rsid w:val="00BA38EB"/>
    <w:rsid w:val="00BA5883"/>
    <w:rsid w:val="00BB1C26"/>
    <w:rsid w:val="00BB2E23"/>
    <w:rsid w:val="00BB3166"/>
    <w:rsid w:val="00BB3E3C"/>
    <w:rsid w:val="00BB49EA"/>
    <w:rsid w:val="00BB594C"/>
    <w:rsid w:val="00BB5A3F"/>
    <w:rsid w:val="00BB5BBC"/>
    <w:rsid w:val="00BB5D5C"/>
    <w:rsid w:val="00BB7864"/>
    <w:rsid w:val="00BC2407"/>
    <w:rsid w:val="00BC29C8"/>
    <w:rsid w:val="00BC2F32"/>
    <w:rsid w:val="00BC464C"/>
    <w:rsid w:val="00BC5607"/>
    <w:rsid w:val="00BC5E25"/>
    <w:rsid w:val="00BC64A1"/>
    <w:rsid w:val="00BC73AD"/>
    <w:rsid w:val="00BD027C"/>
    <w:rsid w:val="00BD0746"/>
    <w:rsid w:val="00BD08A1"/>
    <w:rsid w:val="00BD1A9D"/>
    <w:rsid w:val="00BD1E1C"/>
    <w:rsid w:val="00BD22D7"/>
    <w:rsid w:val="00BD5F46"/>
    <w:rsid w:val="00BD6470"/>
    <w:rsid w:val="00BD6988"/>
    <w:rsid w:val="00BD7162"/>
    <w:rsid w:val="00BD72B5"/>
    <w:rsid w:val="00BE0197"/>
    <w:rsid w:val="00BE1003"/>
    <w:rsid w:val="00BE2701"/>
    <w:rsid w:val="00BE3C0E"/>
    <w:rsid w:val="00BE40B1"/>
    <w:rsid w:val="00BE4A2A"/>
    <w:rsid w:val="00BE6142"/>
    <w:rsid w:val="00BF0178"/>
    <w:rsid w:val="00BF1F40"/>
    <w:rsid w:val="00BF2820"/>
    <w:rsid w:val="00BF289C"/>
    <w:rsid w:val="00BF3968"/>
    <w:rsid w:val="00BF399F"/>
    <w:rsid w:val="00BF4268"/>
    <w:rsid w:val="00BF5039"/>
    <w:rsid w:val="00BF55C9"/>
    <w:rsid w:val="00BF63D7"/>
    <w:rsid w:val="00BF63F6"/>
    <w:rsid w:val="00BF643A"/>
    <w:rsid w:val="00BF6A97"/>
    <w:rsid w:val="00BF7D94"/>
    <w:rsid w:val="00C0056A"/>
    <w:rsid w:val="00C015F9"/>
    <w:rsid w:val="00C01AB5"/>
    <w:rsid w:val="00C023AD"/>
    <w:rsid w:val="00C029DD"/>
    <w:rsid w:val="00C02B15"/>
    <w:rsid w:val="00C0411C"/>
    <w:rsid w:val="00C060E5"/>
    <w:rsid w:val="00C06785"/>
    <w:rsid w:val="00C07DAF"/>
    <w:rsid w:val="00C07FFA"/>
    <w:rsid w:val="00C11894"/>
    <w:rsid w:val="00C11929"/>
    <w:rsid w:val="00C128EB"/>
    <w:rsid w:val="00C129E4"/>
    <w:rsid w:val="00C13224"/>
    <w:rsid w:val="00C13B44"/>
    <w:rsid w:val="00C13BEB"/>
    <w:rsid w:val="00C13C51"/>
    <w:rsid w:val="00C13D13"/>
    <w:rsid w:val="00C13DFA"/>
    <w:rsid w:val="00C14B4C"/>
    <w:rsid w:val="00C162C1"/>
    <w:rsid w:val="00C165D4"/>
    <w:rsid w:val="00C16964"/>
    <w:rsid w:val="00C17BE3"/>
    <w:rsid w:val="00C20301"/>
    <w:rsid w:val="00C20380"/>
    <w:rsid w:val="00C2052A"/>
    <w:rsid w:val="00C20999"/>
    <w:rsid w:val="00C20BDF"/>
    <w:rsid w:val="00C20C54"/>
    <w:rsid w:val="00C20D93"/>
    <w:rsid w:val="00C22181"/>
    <w:rsid w:val="00C2225C"/>
    <w:rsid w:val="00C223AA"/>
    <w:rsid w:val="00C2296D"/>
    <w:rsid w:val="00C22BB1"/>
    <w:rsid w:val="00C233F0"/>
    <w:rsid w:val="00C23E1A"/>
    <w:rsid w:val="00C24442"/>
    <w:rsid w:val="00C24E23"/>
    <w:rsid w:val="00C252DE"/>
    <w:rsid w:val="00C25E45"/>
    <w:rsid w:val="00C2700D"/>
    <w:rsid w:val="00C27364"/>
    <w:rsid w:val="00C31275"/>
    <w:rsid w:val="00C31577"/>
    <w:rsid w:val="00C33004"/>
    <w:rsid w:val="00C33202"/>
    <w:rsid w:val="00C33E38"/>
    <w:rsid w:val="00C33FE5"/>
    <w:rsid w:val="00C35854"/>
    <w:rsid w:val="00C35D8F"/>
    <w:rsid w:val="00C40A16"/>
    <w:rsid w:val="00C40C86"/>
    <w:rsid w:val="00C41FD2"/>
    <w:rsid w:val="00C42796"/>
    <w:rsid w:val="00C42FE8"/>
    <w:rsid w:val="00C43992"/>
    <w:rsid w:val="00C43A6A"/>
    <w:rsid w:val="00C44748"/>
    <w:rsid w:val="00C44A2E"/>
    <w:rsid w:val="00C44D26"/>
    <w:rsid w:val="00C44F66"/>
    <w:rsid w:val="00C467F9"/>
    <w:rsid w:val="00C4696D"/>
    <w:rsid w:val="00C46C31"/>
    <w:rsid w:val="00C46D9D"/>
    <w:rsid w:val="00C47D14"/>
    <w:rsid w:val="00C514DD"/>
    <w:rsid w:val="00C515F3"/>
    <w:rsid w:val="00C5251F"/>
    <w:rsid w:val="00C52867"/>
    <w:rsid w:val="00C52A00"/>
    <w:rsid w:val="00C52C45"/>
    <w:rsid w:val="00C533F0"/>
    <w:rsid w:val="00C5559E"/>
    <w:rsid w:val="00C574FF"/>
    <w:rsid w:val="00C60C98"/>
    <w:rsid w:val="00C612CD"/>
    <w:rsid w:val="00C61B43"/>
    <w:rsid w:val="00C61BFC"/>
    <w:rsid w:val="00C6212E"/>
    <w:rsid w:val="00C639D0"/>
    <w:rsid w:val="00C63BD0"/>
    <w:rsid w:val="00C64111"/>
    <w:rsid w:val="00C646B6"/>
    <w:rsid w:val="00C64C75"/>
    <w:rsid w:val="00C6508B"/>
    <w:rsid w:val="00C652AC"/>
    <w:rsid w:val="00C65C1C"/>
    <w:rsid w:val="00C65DAF"/>
    <w:rsid w:val="00C66220"/>
    <w:rsid w:val="00C66643"/>
    <w:rsid w:val="00C67146"/>
    <w:rsid w:val="00C677EF"/>
    <w:rsid w:val="00C67BD3"/>
    <w:rsid w:val="00C67DAA"/>
    <w:rsid w:val="00C705EE"/>
    <w:rsid w:val="00C70A43"/>
    <w:rsid w:val="00C7129D"/>
    <w:rsid w:val="00C7209F"/>
    <w:rsid w:val="00C73151"/>
    <w:rsid w:val="00C7395E"/>
    <w:rsid w:val="00C740C1"/>
    <w:rsid w:val="00C7410F"/>
    <w:rsid w:val="00C75654"/>
    <w:rsid w:val="00C75CA1"/>
    <w:rsid w:val="00C76CD5"/>
    <w:rsid w:val="00C77E73"/>
    <w:rsid w:val="00C803F8"/>
    <w:rsid w:val="00C8057E"/>
    <w:rsid w:val="00C80711"/>
    <w:rsid w:val="00C82758"/>
    <w:rsid w:val="00C82A71"/>
    <w:rsid w:val="00C82AC8"/>
    <w:rsid w:val="00C83ED3"/>
    <w:rsid w:val="00C849D2"/>
    <w:rsid w:val="00C87965"/>
    <w:rsid w:val="00C87CC9"/>
    <w:rsid w:val="00C9118C"/>
    <w:rsid w:val="00C93A46"/>
    <w:rsid w:val="00C94BBF"/>
    <w:rsid w:val="00C95F74"/>
    <w:rsid w:val="00C96444"/>
    <w:rsid w:val="00CA0181"/>
    <w:rsid w:val="00CA09F9"/>
    <w:rsid w:val="00CA1A02"/>
    <w:rsid w:val="00CA1CF1"/>
    <w:rsid w:val="00CA4377"/>
    <w:rsid w:val="00CA4DA7"/>
    <w:rsid w:val="00CA559D"/>
    <w:rsid w:val="00CA5952"/>
    <w:rsid w:val="00CA5A5C"/>
    <w:rsid w:val="00CA673F"/>
    <w:rsid w:val="00CB02FC"/>
    <w:rsid w:val="00CB0D2D"/>
    <w:rsid w:val="00CB0E29"/>
    <w:rsid w:val="00CB1A6D"/>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C95"/>
    <w:rsid w:val="00CC23BB"/>
    <w:rsid w:val="00CC3AFB"/>
    <w:rsid w:val="00CC4A30"/>
    <w:rsid w:val="00CC5E21"/>
    <w:rsid w:val="00CC6F29"/>
    <w:rsid w:val="00CC7A2B"/>
    <w:rsid w:val="00CD133D"/>
    <w:rsid w:val="00CD18D4"/>
    <w:rsid w:val="00CD24E7"/>
    <w:rsid w:val="00CD33DA"/>
    <w:rsid w:val="00CD407D"/>
    <w:rsid w:val="00CD4470"/>
    <w:rsid w:val="00CD4806"/>
    <w:rsid w:val="00CD4EEF"/>
    <w:rsid w:val="00CD597A"/>
    <w:rsid w:val="00CD5B42"/>
    <w:rsid w:val="00CD5F97"/>
    <w:rsid w:val="00CD6ED0"/>
    <w:rsid w:val="00CD7CF5"/>
    <w:rsid w:val="00CE0782"/>
    <w:rsid w:val="00CE1F43"/>
    <w:rsid w:val="00CE2D15"/>
    <w:rsid w:val="00CE30EA"/>
    <w:rsid w:val="00CE33B1"/>
    <w:rsid w:val="00CE372D"/>
    <w:rsid w:val="00CE39D4"/>
    <w:rsid w:val="00CE418C"/>
    <w:rsid w:val="00CE48D2"/>
    <w:rsid w:val="00CE493A"/>
    <w:rsid w:val="00CE4F69"/>
    <w:rsid w:val="00CE657D"/>
    <w:rsid w:val="00CF117E"/>
    <w:rsid w:val="00CF1BFC"/>
    <w:rsid w:val="00CF2C6B"/>
    <w:rsid w:val="00CF2FC1"/>
    <w:rsid w:val="00CF300C"/>
    <w:rsid w:val="00CF317C"/>
    <w:rsid w:val="00CF48B5"/>
    <w:rsid w:val="00CF4D61"/>
    <w:rsid w:val="00CF5625"/>
    <w:rsid w:val="00CF5E82"/>
    <w:rsid w:val="00CF688E"/>
    <w:rsid w:val="00CF68B5"/>
    <w:rsid w:val="00D004FA"/>
    <w:rsid w:val="00D0118A"/>
    <w:rsid w:val="00D01DDA"/>
    <w:rsid w:val="00D020A6"/>
    <w:rsid w:val="00D04359"/>
    <w:rsid w:val="00D04524"/>
    <w:rsid w:val="00D04698"/>
    <w:rsid w:val="00D04ED2"/>
    <w:rsid w:val="00D05411"/>
    <w:rsid w:val="00D062AD"/>
    <w:rsid w:val="00D074A2"/>
    <w:rsid w:val="00D07588"/>
    <w:rsid w:val="00D105D7"/>
    <w:rsid w:val="00D1112D"/>
    <w:rsid w:val="00D11266"/>
    <w:rsid w:val="00D11977"/>
    <w:rsid w:val="00D11D5D"/>
    <w:rsid w:val="00D121B8"/>
    <w:rsid w:val="00D14625"/>
    <w:rsid w:val="00D14A7F"/>
    <w:rsid w:val="00D14D14"/>
    <w:rsid w:val="00D1551F"/>
    <w:rsid w:val="00D16874"/>
    <w:rsid w:val="00D17BB2"/>
    <w:rsid w:val="00D202CC"/>
    <w:rsid w:val="00D2046B"/>
    <w:rsid w:val="00D20FB9"/>
    <w:rsid w:val="00D22034"/>
    <w:rsid w:val="00D221EB"/>
    <w:rsid w:val="00D22FCE"/>
    <w:rsid w:val="00D23ECA"/>
    <w:rsid w:val="00D24B3D"/>
    <w:rsid w:val="00D25482"/>
    <w:rsid w:val="00D2561F"/>
    <w:rsid w:val="00D26B7C"/>
    <w:rsid w:val="00D26C1F"/>
    <w:rsid w:val="00D26E9F"/>
    <w:rsid w:val="00D277CF"/>
    <w:rsid w:val="00D30787"/>
    <w:rsid w:val="00D30B4C"/>
    <w:rsid w:val="00D33A25"/>
    <w:rsid w:val="00D33A5F"/>
    <w:rsid w:val="00D33B37"/>
    <w:rsid w:val="00D33F80"/>
    <w:rsid w:val="00D35503"/>
    <w:rsid w:val="00D3564E"/>
    <w:rsid w:val="00D36D58"/>
    <w:rsid w:val="00D375CC"/>
    <w:rsid w:val="00D3779A"/>
    <w:rsid w:val="00D37D78"/>
    <w:rsid w:val="00D404B9"/>
    <w:rsid w:val="00D4069C"/>
    <w:rsid w:val="00D424D0"/>
    <w:rsid w:val="00D42C3C"/>
    <w:rsid w:val="00D42CA2"/>
    <w:rsid w:val="00D436A8"/>
    <w:rsid w:val="00D44B55"/>
    <w:rsid w:val="00D45703"/>
    <w:rsid w:val="00D461D7"/>
    <w:rsid w:val="00D46312"/>
    <w:rsid w:val="00D467C2"/>
    <w:rsid w:val="00D47755"/>
    <w:rsid w:val="00D501B7"/>
    <w:rsid w:val="00D5031B"/>
    <w:rsid w:val="00D508A7"/>
    <w:rsid w:val="00D50E93"/>
    <w:rsid w:val="00D52759"/>
    <w:rsid w:val="00D52843"/>
    <w:rsid w:val="00D53CD3"/>
    <w:rsid w:val="00D53D99"/>
    <w:rsid w:val="00D54861"/>
    <w:rsid w:val="00D54B78"/>
    <w:rsid w:val="00D5704D"/>
    <w:rsid w:val="00D578E1"/>
    <w:rsid w:val="00D60F48"/>
    <w:rsid w:val="00D61A1F"/>
    <w:rsid w:val="00D625CD"/>
    <w:rsid w:val="00D625FE"/>
    <w:rsid w:val="00D62901"/>
    <w:rsid w:val="00D62AF5"/>
    <w:rsid w:val="00D62EA8"/>
    <w:rsid w:val="00D633E7"/>
    <w:rsid w:val="00D6539C"/>
    <w:rsid w:val="00D70538"/>
    <w:rsid w:val="00D70F03"/>
    <w:rsid w:val="00D710B4"/>
    <w:rsid w:val="00D71997"/>
    <w:rsid w:val="00D73980"/>
    <w:rsid w:val="00D73A0B"/>
    <w:rsid w:val="00D73BA6"/>
    <w:rsid w:val="00D740B2"/>
    <w:rsid w:val="00D74A21"/>
    <w:rsid w:val="00D74F83"/>
    <w:rsid w:val="00D74FFF"/>
    <w:rsid w:val="00D7561D"/>
    <w:rsid w:val="00D77501"/>
    <w:rsid w:val="00D775ED"/>
    <w:rsid w:val="00D77DE2"/>
    <w:rsid w:val="00D804E8"/>
    <w:rsid w:val="00D81D15"/>
    <w:rsid w:val="00D8251E"/>
    <w:rsid w:val="00D82D22"/>
    <w:rsid w:val="00D83296"/>
    <w:rsid w:val="00D83750"/>
    <w:rsid w:val="00D850D9"/>
    <w:rsid w:val="00D8586C"/>
    <w:rsid w:val="00D85FC8"/>
    <w:rsid w:val="00D87776"/>
    <w:rsid w:val="00D87E72"/>
    <w:rsid w:val="00D900CB"/>
    <w:rsid w:val="00D90D6A"/>
    <w:rsid w:val="00D917BD"/>
    <w:rsid w:val="00D93853"/>
    <w:rsid w:val="00D93893"/>
    <w:rsid w:val="00D93AC7"/>
    <w:rsid w:val="00D94A54"/>
    <w:rsid w:val="00D97349"/>
    <w:rsid w:val="00D97901"/>
    <w:rsid w:val="00D979B2"/>
    <w:rsid w:val="00D97DF9"/>
    <w:rsid w:val="00DA07A1"/>
    <w:rsid w:val="00DA2944"/>
    <w:rsid w:val="00DA4371"/>
    <w:rsid w:val="00DA44B4"/>
    <w:rsid w:val="00DA51AC"/>
    <w:rsid w:val="00DA5307"/>
    <w:rsid w:val="00DA59B4"/>
    <w:rsid w:val="00DA6623"/>
    <w:rsid w:val="00DB0B34"/>
    <w:rsid w:val="00DB12C4"/>
    <w:rsid w:val="00DB1FF9"/>
    <w:rsid w:val="00DB20D4"/>
    <w:rsid w:val="00DB27A6"/>
    <w:rsid w:val="00DB2CA9"/>
    <w:rsid w:val="00DB315A"/>
    <w:rsid w:val="00DB37FF"/>
    <w:rsid w:val="00DB38F1"/>
    <w:rsid w:val="00DB3ABF"/>
    <w:rsid w:val="00DB4B88"/>
    <w:rsid w:val="00DB55A5"/>
    <w:rsid w:val="00DB6116"/>
    <w:rsid w:val="00DB6785"/>
    <w:rsid w:val="00DC0BBB"/>
    <w:rsid w:val="00DC1CAF"/>
    <w:rsid w:val="00DC21E8"/>
    <w:rsid w:val="00DC2581"/>
    <w:rsid w:val="00DC2D27"/>
    <w:rsid w:val="00DC4552"/>
    <w:rsid w:val="00DC47CA"/>
    <w:rsid w:val="00DC4831"/>
    <w:rsid w:val="00DC4CB8"/>
    <w:rsid w:val="00DC4D54"/>
    <w:rsid w:val="00DC530F"/>
    <w:rsid w:val="00DC6C0F"/>
    <w:rsid w:val="00DC7204"/>
    <w:rsid w:val="00DC73BD"/>
    <w:rsid w:val="00DC74C2"/>
    <w:rsid w:val="00DC7C90"/>
    <w:rsid w:val="00DD0491"/>
    <w:rsid w:val="00DD05FF"/>
    <w:rsid w:val="00DD07CE"/>
    <w:rsid w:val="00DD1849"/>
    <w:rsid w:val="00DD1C0D"/>
    <w:rsid w:val="00DD2439"/>
    <w:rsid w:val="00DD3142"/>
    <w:rsid w:val="00DD374F"/>
    <w:rsid w:val="00DD50DA"/>
    <w:rsid w:val="00DD58D3"/>
    <w:rsid w:val="00DD6D28"/>
    <w:rsid w:val="00DD6F39"/>
    <w:rsid w:val="00DD7C4C"/>
    <w:rsid w:val="00DE1298"/>
    <w:rsid w:val="00DE13CB"/>
    <w:rsid w:val="00DE1ADB"/>
    <w:rsid w:val="00DE2393"/>
    <w:rsid w:val="00DE2F4C"/>
    <w:rsid w:val="00DE332D"/>
    <w:rsid w:val="00DE36E4"/>
    <w:rsid w:val="00DE3ACB"/>
    <w:rsid w:val="00DE507D"/>
    <w:rsid w:val="00DE574B"/>
    <w:rsid w:val="00DE5FAA"/>
    <w:rsid w:val="00DE636B"/>
    <w:rsid w:val="00DE681F"/>
    <w:rsid w:val="00DE7D58"/>
    <w:rsid w:val="00DF12E2"/>
    <w:rsid w:val="00DF1396"/>
    <w:rsid w:val="00DF158B"/>
    <w:rsid w:val="00DF219D"/>
    <w:rsid w:val="00DF2500"/>
    <w:rsid w:val="00DF2D1D"/>
    <w:rsid w:val="00DF448F"/>
    <w:rsid w:val="00DF50EC"/>
    <w:rsid w:val="00DF546A"/>
    <w:rsid w:val="00DF5A35"/>
    <w:rsid w:val="00DF5CFA"/>
    <w:rsid w:val="00DF6496"/>
    <w:rsid w:val="00DF653C"/>
    <w:rsid w:val="00DF75ED"/>
    <w:rsid w:val="00DF7F17"/>
    <w:rsid w:val="00E0024C"/>
    <w:rsid w:val="00E006C2"/>
    <w:rsid w:val="00E00F5A"/>
    <w:rsid w:val="00E015F3"/>
    <w:rsid w:val="00E01635"/>
    <w:rsid w:val="00E02086"/>
    <w:rsid w:val="00E02C08"/>
    <w:rsid w:val="00E02C65"/>
    <w:rsid w:val="00E035DA"/>
    <w:rsid w:val="00E03628"/>
    <w:rsid w:val="00E038EF"/>
    <w:rsid w:val="00E04148"/>
    <w:rsid w:val="00E04304"/>
    <w:rsid w:val="00E0507F"/>
    <w:rsid w:val="00E05624"/>
    <w:rsid w:val="00E0572C"/>
    <w:rsid w:val="00E05B10"/>
    <w:rsid w:val="00E05C1F"/>
    <w:rsid w:val="00E06A52"/>
    <w:rsid w:val="00E070D8"/>
    <w:rsid w:val="00E10FB9"/>
    <w:rsid w:val="00E11815"/>
    <w:rsid w:val="00E11ADF"/>
    <w:rsid w:val="00E11ED6"/>
    <w:rsid w:val="00E1337B"/>
    <w:rsid w:val="00E1465C"/>
    <w:rsid w:val="00E14FC7"/>
    <w:rsid w:val="00E15A3B"/>
    <w:rsid w:val="00E15F82"/>
    <w:rsid w:val="00E161D3"/>
    <w:rsid w:val="00E1778E"/>
    <w:rsid w:val="00E20E41"/>
    <w:rsid w:val="00E21085"/>
    <w:rsid w:val="00E21A59"/>
    <w:rsid w:val="00E21F6F"/>
    <w:rsid w:val="00E221F1"/>
    <w:rsid w:val="00E222E1"/>
    <w:rsid w:val="00E22E06"/>
    <w:rsid w:val="00E24ED7"/>
    <w:rsid w:val="00E25714"/>
    <w:rsid w:val="00E25B33"/>
    <w:rsid w:val="00E26A8E"/>
    <w:rsid w:val="00E26C20"/>
    <w:rsid w:val="00E26F83"/>
    <w:rsid w:val="00E301A9"/>
    <w:rsid w:val="00E31C4A"/>
    <w:rsid w:val="00E3343E"/>
    <w:rsid w:val="00E338AC"/>
    <w:rsid w:val="00E338F9"/>
    <w:rsid w:val="00E34DEC"/>
    <w:rsid w:val="00E35FFD"/>
    <w:rsid w:val="00E370D0"/>
    <w:rsid w:val="00E4075C"/>
    <w:rsid w:val="00E40C8D"/>
    <w:rsid w:val="00E40E00"/>
    <w:rsid w:val="00E41AAE"/>
    <w:rsid w:val="00E427CE"/>
    <w:rsid w:val="00E427E5"/>
    <w:rsid w:val="00E4417E"/>
    <w:rsid w:val="00E44479"/>
    <w:rsid w:val="00E44CBD"/>
    <w:rsid w:val="00E4618F"/>
    <w:rsid w:val="00E462CD"/>
    <w:rsid w:val="00E468C3"/>
    <w:rsid w:val="00E46994"/>
    <w:rsid w:val="00E47B2D"/>
    <w:rsid w:val="00E504E6"/>
    <w:rsid w:val="00E50D79"/>
    <w:rsid w:val="00E522FC"/>
    <w:rsid w:val="00E52B45"/>
    <w:rsid w:val="00E5494B"/>
    <w:rsid w:val="00E554B3"/>
    <w:rsid w:val="00E5626E"/>
    <w:rsid w:val="00E56A21"/>
    <w:rsid w:val="00E56FAE"/>
    <w:rsid w:val="00E56FC1"/>
    <w:rsid w:val="00E57D02"/>
    <w:rsid w:val="00E60BB1"/>
    <w:rsid w:val="00E61F5F"/>
    <w:rsid w:val="00E62AAE"/>
    <w:rsid w:val="00E62DC3"/>
    <w:rsid w:val="00E633D1"/>
    <w:rsid w:val="00E635E4"/>
    <w:rsid w:val="00E63977"/>
    <w:rsid w:val="00E6502E"/>
    <w:rsid w:val="00E66E47"/>
    <w:rsid w:val="00E66F5A"/>
    <w:rsid w:val="00E702BA"/>
    <w:rsid w:val="00E70446"/>
    <w:rsid w:val="00E7060E"/>
    <w:rsid w:val="00E709E2"/>
    <w:rsid w:val="00E70A15"/>
    <w:rsid w:val="00E71842"/>
    <w:rsid w:val="00E71B73"/>
    <w:rsid w:val="00E71F23"/>
    <w:rsid w:val="00E73779"/>
    <w:rsid w:val="00E73ECE"/>
    <w:rsid w:val="00E74D97"/>
    <w:rsid w:val="00E74F3D"/>
    <w:rsid w:val="00E75309"/>
    <w:rsid w:val="00E76DE3"/>
    <w:rsid w:val="00E77A2E"/>
    <w:rsid w:val="00E80A19"/>
    <w:rsid w:val="00E80BEA"/>
    <w:rsid w:val="00E824E8"/>
    <w:rsid w:val="00E82D77"/>
    <w:rsid w:val="00E832F0"/>
    <w:rsid w:val="00E83D74"/>
    <w:rsid w:val="00E83D88"/>
    <w:rsid w:val="00E84148"/>
    <w:rsid w:val="00E843A3"/>
    <w:rsid w:val="00E85202"/>
    <w:rsid w:val="00E85FE3"/>
    <w:rsid w:val="00E867E4"/>
    <w:rsid w:val="00E9006C"/>
    <w:rsid w:val="00E91CFB"/>
    <w:rsid w:val="00E92BDC"/>
    <w:rsid w:val="00E93701"/>
    <w:rsid w:val="00E94AE4"/>
    <w:rsid w:val="00E955B8"/>
    <w:rsid w:val="00E95825"/>
    <w:rsid w:val="00E9617E"/>
    <w:rsid w:val="00E9648F"/>
    <w:rsid w:val="00E96C8A"/>
    <w:rsid w:val="00E96E3F"/>
    <w:rsid w:val="00E971B1"/>
    <w:rsid w:val="00E97EC8"/>
    <w:rsid w:val="00EA00EC"/>
    <w:rsid w:val="00EA0E7D"/>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C01B2"/>
    <w:rsid w:val="00EC09DF"/>
    <w:rsid w:val="00EC0A72"/>
    <w:rsid w:val="00EC1735"/>
    <w:rsid w:val="00EC238D"/>
    <w:rsid w:val="00EC42E6"/>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43FB"/>
    <w:rsid w:val="00ED5167"/>
    <w:rsid w:val="00ED55A5"/>
    <w:rsid w:val="00ED5C57"/>
    <w:rsid w:val="00ED5F48"/>
    <w:rsid w:val="00ED647A"/>
    <w:rsid w:val="00ED76DC"/>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995"/>
    <w:rsid w:val="00EF095D"/>
    <w:rsid w:val="00EF0E77"/>
    <w:rsid w:val="00EF1343"/>
    <w:rsid w:val="00EF1BCF"/>
    <w:rsid w:val="00EF1DD5"/>
    <w:rsid w:val="00EF284E"/>
    <w:rsid w:val="00EF2E88"/>
    <w:rsid w:val="00EF39D3"/>
    <w:rsid w:val="00EF3DC0"/>
    <w:rsid w:val="00EF438F"/>
    <w:rsid w:val="00EF5194"/>
    <w:rsid w:val="00EF538B"/>
    <w:rsid w:val="00EF5500"/>
    <w:rsid w:val="00EF6D88"/>
    <w:rsid w:val="00EF7042"/>
    <w:rsid w:val="00F0122F"/>
    <w:rsid w:val="00F014F8"/>
    <w:rsid w:val="00F0160B"/>
    <w:rsid w:val="00F01EDC"/>
    <w:rsid w:val="00F020B2"/>
    <w:rsid w:val="00F02164"/>
    <w:rsid w:val="00F022FF"/>
    <w:rsid w:val="00F02A0E"/>
    <w:rsid w:val="00F02BD1"/>
    <w:rsid w:val="00F02EB2"/>
    <w:rsid w:val="00F0504F"/>
    <w:rsid w:val="00F05861"/>
    <w:rsid w:val="00F063EF"/>
    <w:rsid w:val="00F06576"/>
    <w:rsid w:val="00F065CD"/>
    <w:rsid w:val="00F1016F"/>
    <w:rsid w:val="00F1018A"/>
    <w:rsid w:val="00F103C9"/>
    <w:rsid w:val="00F109F6"/>
    <w:rsid w:val="00F11175"/>
    <w:rsid w:val="00F1139C"/>
    <w:rsid w:val="00F117CE"/>
    <w:rsid w:val="00F14A86"/>
    <w:rsid w:val="00F15996"/>
    <w:rsid w:val="00F164B7"/>
    <w:rsid w:val="00F16544"/>
    <w:rsid w:val="00F16CBA"/>
    <w:rsid w:val="00F17447"/>
    <w:rsid w:val="00F17754"/>
    <w:rsid w:val="00F204FE"/>
    <w:rsid w:val="00F20C77"/>
    <w:rsid w:val="00F20F76"/>
    <w:rsid w:val="00F21E33"/>
    <w:rsid w:val="00F223E5"/>
    <w:rsid w:val="00F2373A"/>
    <w:rsid w:val="00F2423B"/>
    <w:rsid w:val="00F2590D"/>
    <w:rsid w:val="00F25A9D"/>
    <w:rsid w:val="00F265E4"/>
    <w:rsid w:val="00F2665C"/>
    <w:rsid w:val="00F272A7"/>
    <w:rsid w:val="00F27DEC"/>
    <w:rsid w:val="00F3024D"/>
    <w:rsid w:val="00F313F2"/>
    <w:rsid w:val="00F3165C"/>
    <w:rsid w:val="00F31C2F"/>
    <w:rsid w:val="00F3247F"/>
    <w:rsid w:val="00F32AF4"/>
    <w:rsid w:val="00F33B0C"/>
    <w:rsid w:val="00F33B96"/>
    <w:rsid w:val="00F341DA"/>
    <w:rsid w:val="00F3439C"/>
    <w:rsid w:val="00F34F86"/>
    <w:rsid w:val="00F35172"/>
    <w:rsid w:val="00F359AA"/>
    <w:rsid w:val="00F369C8"/>
    <w:rsid w:val="00F370C4"/>
    <w:rsid w:val="00F37931"/>
    <w:rsid w:val="00F400AB"/>
    <w:rsid w:val="00F40CCB"/>
    <w:rsid w:val="00F41209"/>
    <w:rsid w:val="00F42235"/>
    <w:rsid w:val="00F431E7"/>
    <w:rsid w:val="00F43A07"/>
    <w:rsid w:val="00F44533"/>
    <w:rsid w:val="00F44753"/>
    <w:rsid w:val="00F44AD9"/>
    <w:rsid w:val="00F45BE2"/>
    <w:rsid w:val="00F465A1"/>
    <w:rsid w:val="00F465C7"/>
    <w:rsid w:val="00F466E0"/>
    <w:rsid w:val="00F47716"/>
    <w:rsid w:val="00F47DDA"/>
    <w:rsid w:val="00F51608"/>
    <w:rsid w:val="00F524DA"/>
    <w:rsid w:val="00F52FC1"/>
    <w:rsid w:val="00F53142"/>
    <w:rsid w:val="00F544EB"/>
    <w:rsid w:val="00F5460D"/>
    <w:rsid w:val="00F563B6"/>
    <w:rsid w:val="00F56908"/>
    <w:rsid w:val="00F56B7D"/>
    <w:rsid w:val="00F5710C"/>
    <w:rsid w:val="00F629E2"/>
    <w:rsid w:val="00F63873"/>
    <w:rsid w:val="00F63E8F"/>
    <w:rsid w:val="00F65C1F"/>
    <w:rsid w:val="00F66BFE"/>
    <w:rsid w:val="00F67997"/>
    <w:rsid w:val="00F67BF6"/>
    <w:rsid w:val="00F67EB5"/>
    <w:rsid w:val="00F70185"/>
    <w:rsid w:val="00F70C36"/>
    <w:rsid w:val="00F71A2D"/>
    <w:rsid w:val="00F71FBE"/>
    <w:rsid w:val="00F7235D"/>
    <w:rsid w:val="00F72CBF"/>
    <w:rsid w:val="00F73300"/>
    <w:rsid w:val="00F736BE"/>
    <w:rsid w:val="00F7409E"/>
    <w:rsid w:val="00F7421D"/>
    <w:rsid w:val="00F74950"/>
    <w:rsid w:val="00F7513B"/>
    <w:rsid w:val="00F756B9"/>
    <w:rsid w:val="00F75D3B"/>
    <w:rsid w:val="00F762D0"/>
    <w:rsid w:val="00F76F0F"/>
    <w:rsid w:val="00F779C0"/>
    <w:rsid w:val="00F77BBD"/>
    <w:rsid w:val="00F77F9A"/>
    <w:rsid w:val="00F812D6"/>
    <w:rsid w:val="00F82C97"/>
    <w:rsid w:val="00F82D32"/>
    <w:rsid w:val="00F83370"/>
    <w:rsid w:val="00F83CFB"/>
    <w:rsid w:val="00F84302"/>
    <w:rsid w:val="00F84A85"/>
    <w:rsid w:val="00F85A3A"/>
    <w:rsid w:val="00F875AC"/>
    <w:rsid w:val="00F91121"/>
    <w:rsid w:val="00F911EC"/>
    <w:rsid w:val="00F916CA"/>
    <w:rsid w:val="00F91876"/>
    <w:rsid w:val="00F92255"/>
    <w:rsid w:val="00F93501"/>
    <w:rsid w:val="00F935DD"/>
    <w:rsid w:val="00F959D5"/>
    <w:rsid w:val="00F96FA4"/>
    <w:rsid w:val="00F9798F"/>
    <w:rsid w:val="00F97F4D"/>
    <w:rsid w:val="00FA0273"/>
    <w:rsid w:val="00FA197B"/>
    <w:rsid w:val="00FA230C"/>
    <w:rsid w:val="00FA29C8"/>
    <w:rsid w:val="00FA2CDA"/>
    <w:rsid w:val="00FA2E93"/>
    <w:rsid w:val="00FA3E9D"/>
    <w:rsid w:val="00FA4247"/>
    <w:rsid w:val="00FA44EB"/>
    <w:rsid w:val="00FA4874"/>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78CA"/>
    <w:rsid w:val="00FC0428"/>
    <w:rsid w:val="00FC044C"/>
    <w:rsid w:val="00FC08E4"/>
    <w:rsid w:val="00FC0CF8"/>
    <w:rsid w:val="00FC0E00"/>
    <w:rsid w:val="00FC49CA"/>
    <w:rsid w:val="00FC5635"/>
    <w:rsid w:val="00FC5B1B"/>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9EE"/>
    <w:rsid w:val="00FD6C2D"/>
    <w:rsid w:val="00FD6F62"/>
    <w:rsid w:val="00FD71C2"/>
    <w:rsid w:val="00FD7B2B"/>
    <w:rsid w:val="00FE0843"/>
    <w:rsid w:val="00FE1520"/>
    <w:rsid w:val="00FE17C2"/>
    <w:rsid w:val="00FE2327"/>
    <w:rsid w:val="00FE3BD5"/>
    <w:rsid w:val="00FE43C6"/>
    <w:rsid w:val="00FE473E"/>
    <w:rsid w:val="00FE4BE0"/>
    <w:rsid w:val="00FE6907"/>
    <w:rsid w:val="00FE700E"/>
    <w:rsid w:val="00FE73FC"/>
    <w:rsid w:val="00FF084A"/>
    <w:rsid w:val="00FF2327"/>
    <w:rsid w:val="00FF42B4"/>
    <w:rsid w:val="00FF42B9"/>
    <w:rsid w:val="00FF5C15"/>
    <w:rsid w:val="00FF74CE"/>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DAF9BD949013A71BA5129D568C369DF989EC513C840B59A85CC4135E0A147ED8485919693BE142BEEAB0CF82D2D153052D616gDR9O" TargetMode="External"/><Relationship Id="rId18" Type="http://schemas.openxmlformats.org/officeDocument/2006/relationships/hyperlink" Target="consultantplus://offline/ref=CD18472E4AD8990571206C47021C344E0D5FF27C23B0252D8178CDDE6290CC0479F91693114914H2lAG" TargetMode="External"/><Relationship Id="rId26" Type="http://schemas.openxmlformats.org/officeDocument/2006/relationships/hyperlink" Target="consultantplus://offline/ref=41D708E8E951D634F21D2ABDB656B80386067AFD291537289CEF4DFF1D7DF27F3CBE376FE5B9AF7ADDF78D0E650B70N" TargetMode="External"/><Relationship Id="rId39" Type="http://schemas.openxmlformats.org/officeDocument/2006/relationships/hyperlink" Target="consultantplus://offline/ref=968126CBF168FCC31F449177E3C2E80560F3328499D1C85CF35BF6A4875E49C031DDED08DBF63DBBaEd0N" TargetMode="External"/><Relationship Id="rId21" Type="http://schemas.openxmlformats.org/officeDocument/2006/relationships/hyperlink" Target="consultantplus://offline/ref=54C84EE6FE2787B243165EC6700615C6FE95450489D5992409BD84DEEDEE52F273F092B12E30B4ACZ4g8M" TargetMode="External"/><Relationship Id="rId34" Type="http://schemas.openxmlformats.org/officeDocument/2006/relationships/hyperlink" Target="consultantplus://offline/ref=54C84EE6FE2787B243165EC6700615C6FE954A0E8FD3992409BD84DEEDEE52F273F092B12E30B2ADZ4g9M" TargetMode="External"/><Relationship Id="rId42" Type="http://schemas.openxmlformats.org/officeDocument/2006/relationships/hyperlink" Target="consultantplus://offline/ref=4E137D57F3CFBD25DC72E814BF85F5F31F020FDF1A7933EACD404B1A5505AB474B2AA46935E91B3DD8AD60867582653AF5BDDD492924D891c673I" TargetMode="External"/><Relationship Id="rId47" Type="http://schemas.openxmlformats.org/officeDocument/2006/relationships/hyperlink" Target="consultantplus://offline/ref=BC2AF0067846AB2FC499652063BBF89176E2716BA2A990E64DDFD5A96142h7M" TargetMode="External"/><Relationship Id="rId50" Type="http://schemas.openxmlformats.org/officeDocument/2006/relationships/hyperlink" Target="consultantplus://offline/ref=CF112B5C2B6C08D2B54A4FCE85F9568905DDFEE09AF6B75FB4BF8003F86716747167AF8A6F0E549E28m5H" TargetMode="External"/><Relationship Id="rId55" Type="http://schemas.openxmlformats.org/officeDocument/2006/relationships/hyperlink" Target="consultantplus://offline/ref=9EE352E8F1449390D4750EAEDE709E10B536C9AE77F48C9A40F59606DF28077AECB57F7B6724A061lCG" TargetMode="External"/><Relationship Id="rId63" Type="http://schemas.openxmlformats.org/officeDocument/2006/relationships/hyperlink" Target="consultantplus://offline/ref=9EE352E8F1449390D4750EAEDE709E10B536C9AE77F48C9A40F59606DF28077AECB57F7B6726A061l4G" TargetMode="External"/><Relationship Id="rId68" Type="http://schemas.openxmlformats.org/officeDocument/2006/relationships/hyperlink" Target="consultantplus://offline/ref=9EE352E8F1449390D4750EAEDE709E10B536C9AE77F48C9A40F59606DF28077AECB57F7B6721A261lBG" TargetMode="External"/><Relationship Id="rId76" Type="http://schemas.openxmlformats.org/officeDocument/2006/relationships/hyperlink" Target="consultantplus://offline/ref=9EE352E8F1449390D4750EAEDE709E10B536C9AE77F48C9A40F59606DF28077AECB57F7B6720A361lF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EE352E8F1449390D4750EAEDE709E10B536C9AE77F48C9A40F59606DF28077AECB57F7B6721A161lBG" TargetMode="External"/><Relationship Id="rId2" Type="http://schemas.openxmlformats.org/officeDocument/2006/relationships/numbering" Target="numbering.xml"/><Relationship Id="rId16" Type="http://schemas.openxmlformats.org/officeDocument/2006/relationships/hyperlink" Target="consultantplus://offline/ref=5790222E01224F0895741484119D46218DB0AE5273AD35B8AB353DA47DA33A0F0991EA00C8EBA14153EE63F1D6BD692B85B2D92CE02B9C4DdE22L" TargetMode="External"/><Relationship Id="rId29" Type="http://schemas.openxmlformats.org/officeDocument/2006/relationships/hyperlink" Target="consultantplus://offline/ref=FFEEC7C97BFA78FE04E5C8F82F9B759144E1A99849A57E72253969FEAFE43911A2E0598E924165A1b4q9H" TargetMode="External"/><Relationship Id="rId11" Type="http://schemas.openxmlformats.org/officeDocument/2006/relationships/hyperlink" Target="consultantplus://offline/ref=BB7ED69B09AFF765CF365E0219D6E9DADE62908CFCA27291868FE5FCB99FDEE92EDB6E66DDBA1EBF9825D0D5B5C9E322A8ECA8C1B5E0BE18WFaCI" TargetMode="External"/><Relationship Id="rId24" Type="http://schemas.openxmlformats.org/officeDocument/2006/relationships/hyperlink" Target="consultantplus://offline/ref=41D708E8E951D634F21D2ABDB656B803850C7EFA24196A2294B641FD1A72AD7A29AF6F63E3A0B079C1EB8F0F067CN" TargetMode="External"/><Relationship Id="rId32" Type="http://schemas.openxmlformats.org/officeDocument/2006/relationships/hyperlink" Target="consultantplus://offline/ref=31D5C690F4C6AF2731F147EEA1D22A3CDB8652A24F027E238B62353DEEE080FE327682D4501EA7y8r4J" TargetMode="External"/><Relationship Id="rId37" Type="http://schemas.openxmlformats.org/officeDocument/2006/relationships/hyperlink" Target="consultantplus://offline/ref=65858469A99725D5D99DFA05B4AEF38739E076326C60019A8AEB2180817EB1F09A25523702D79B13o7B5O" TargetMode="External"/><Relationship Id="rId40" Type="http://schemas.openxmlformats.org/officeDocument/2006/relationships/hyperlink" Target="consultantplus://offline/ref=FDA2D7C4FD2324C39DD94FE5CE99C41853B1375E99AD10BEB7C3AA0AA7B2CD613245A031F1EDDC9DH4r3J" TargetMode="External"/><Relationship Id="rId45" Type="http://schemas.openxmlformats.org/officeDocument/2006/relationships/hyperlink" Target="consultantplus://offline/ref=BC2AF0067846AB2FC499652063BBF89176E27E6EA0A690E64DDFD5A96127C6CB67ABF46DA125C73643h3M" TargetMode="External"/><Relationship Id="rId53" Type="http://schemas.openxmlformats.org/officeDocument/2006/relationships/hyperlink" Target="consultantplus://offline/ref=9EE352E8F1449390D4750EAEDE709E10B536C9AE77F48C9A40F59606DF28077AECB57F7B6725AB61lAG" TargetMode="External"/><Relationship Id="rId58" Type="http://schemas.openxmlformats.org/officeDocument/2006/relationships/hyperlink" Target="consultantplus://offline/ref=9EE352E8F1449390D4750EAEDE709E10B536C9AE77F48C9A40F59606DF28077AECB57F7B6727A361l4G" TargetMode="External"/><Relationship Id="rId66" Type="http://schemas.openxmlformats.org/officeDocument/2006/relationships/hyperlink" Target="consultantplus://offline/ref=9EE352E8F1449390D4750EAEDE709E10B536C9AE77F48C9A40F59606DF28077AECB57F7B6726A461l5G" TargetMode="External"/><Relationship Id="rId74" Type="http://schemas.openxmlformats.org/officeDocument/2006/relationships/hyperlink" Target="consultantplus://offline/ref=9EE352E8F1449390D4750EAEDE709E10B536C9AE77F48C9A40F59606DF28077AECB57F7B6721A561l5G" TargetMode="External"/><Relationship Id="rId79" Type="http://schemas.openxmlformats.org/officeDocument/2006/relationships/hyperlink" Target="consultantplus://offline/ref=9EE352E8F1449390D4750EAEDE709E10B536C9AE77F48C9A40F59606DF28077AECB57F7B672DA361lAG" TargetMode="External"/><Relationship Id="rId5" Type="http://schemas.openxmlformats.org/officeDocument/2006/relationships/webSettings" Target="webSettings.xml"/><Relationship Id="rId61" Type="http://schemas.openxmlformats.org/officeDocument/2006/relationships/hyperlink" Target="consultantplus://offline/ref=9EE352E8F1449390D4750EAEDE709E10B536C9AE77F48C9A40F59606DF28077AECB57F7B6726A261l8G" TargetMode="External"/><Relationship Id="rId82" Type="http://schemas.openxmlformats.org/officeDocument/2006/relationships/hyperlink" Target="consultantplus://offline/ref=9EE352E8F1449390D4750EAEDE709E10B536C9AE77F48C9A40F59606DF28077AECB57F7B6720A461l8G" TargetMode="External"/><Relationship Id="rId19" Type="http://schemas.openxmlformats.org/officeDocument/2006/relationships/hyperlink" Target="consultantplus://offline/ref=CD18472E4AD8990571206C47021C344E0D5FF27C23B0252D8178CDDE6290CC0479F91693114914H2lAG" TargetMode="External"/><Relationship Id="rId4" Type="http://schemas.openxmlformats.org/officeDocument/2006/relationships/settings" Target="settings.xml"/><Relationship Id="rId9" Type="http://schemas.openxmlformats.org/officeDocument/2006/relationships/hyperlink" Target="consultantplus://offline/ref=BC2AF0067846AB2FC499652063BBF89176E27E6EA0A690E64DDFD5A96127C6CB67ABF46DA127C63243h8M" TargetMode="External"/><Relationship Id="rId14" Type="http://schemas.openxmlformats.org/officeDocument/2006/relationships/hyperlink" Target="consultantplus://offline/ref=885A8B91A7098733FAF794D4F6EA562F79802B96E731037388DDD26C3A1F67AD91D991E5617BF0E1C12DC6715EA2B91991A62053A4F7C28C02e4L" TargetMode="External"/><Relationship Id="rId22" Type="http://schemas.openxmlformats.org/officeDocument/2006/relationships/hyperlink" Target="consultantplus://offline/ref=54C84EE6FE2787B243165EC6700615C6FE95460A8ED4992409BD84DEEDZEgEM" TargetMode="External"/><Relationship Id="rId27" Type="http://schemas.openxmlformats.org/officeDocument/2006/relationships/hyperlink" Target="consultantplus://offline/ref=41D708E8E951D634F21D2ABDB656B803840F7EF8261537289CEF4DFF1D7DF27F3CBE376FE5B9AF7ADDF78D0E650B70N" TargetMode="External"/><Relationship Id="rId30" Type="http://schemas.openxmlformats.org/officeDocument/2006/relationships/hyperlink" Target="consultantplus://offline/ref=7E4CF39B32ECC5D07FD27FF1BB4925A9C7B204C5F54BDED6E94DA625CC7895AA201D0F99AA707FCBnCa7I" TargetMode="External"/><Relationship Id="rId35" Type="http://schemas.openxmlformats.org/officeDocument/2006/relationships/hyperlink" Target="consultantplus://offline/ref=F5324D4BAA3FD7E730B03C26B3AD3280C0F985C4F0875FA898B2B1D05032A13F1F3C117D1D525DEEI8M8G" TargetMode="External"/><Relationship Id="rId43" Type="http://schemas.openxmlformats.org/officeDocument/2006/relationships/hyperlink" Target="consultantplus://offline/ref=E9C025BB03547AF261D0A00D50FA4EC6C9FD6ECABA94AC051F6FC23F5B928DC44CD46D83C5D5B55CADED0F354024E2E7759C80CFE3D58A25SCA3K" TargetMode="External"/><Relationship Id="rId48" Type="http://schemas.openxmlformats.org/officeDocument/2006/relationships/hyperlink" Target="consultantplus://offline/ref=BC2AF0067846AB2FC499652063BBF89176E2716BA2A990E64DDFD5A96142h7M" TargetMode="External"/><Relationship Id="rId56" Type="http://schemas.openxmlformats.org/officeDocument/2006/relationships/hyperlink" Target="consultantplus://offline/ref=9EE352E8F1449390D4750EAEDE709E10B536C9AE77F48C9A40F59606DF28077AECB57F7B6724A161lDG" TargetMode="External"/><Relationship Id="rId64" Type="http://schemas.openxmlformats.org/officeDocument/2006/relationships/hyperlink" Target="consultantplus://offline/ref=9EE352E8F1449390D4750EAEDE709E10B536C9AE77F48C9A40F59606DF28077AECB57F7B6726A661l8G" TargetMode="External"/><Relationship Id="rId69" Type="http://schemas.openxmlformats.org/officeDocument/2006/relationships/hyperlink" Target="consultantplus://offline/ref=9EE352E8F1449390D4750EAEDE709E10B536C9AE77F48C9A40F59606DF28077AECB57F7B6721A061lCG" TargetMode="External"/><Relationship Id="rId77" Type="http://schemas.openxmlformats.org/officeDocument/2006/relationships/hyperlink" Target="consultantplus://offline/ref=9EE352E8F1449390D4750EAEDE709E10B536C9AE77F48C9A40F59606DF28077AECB57F7B6720A361l4G" TargetMode="External"/><Relationship Id="rId8" Type="http://schemas.openxmlformats.org/officeDocument/2006/relationships/image" Target="media/image1.png"/><Relationship Id="rId51" Type="http://schemas.openxmlformats.org/officeDocument/2006/relationships/header" Target="header1.xml"/><Relationship Id="rId72" Type="http://schemas.openxmlformats.org/officeDocument/2006/relationships/hyperlink" Target="consultantplus://offline/ref=9EE352E8F1449390D4750EAEDE709E10B536C9AE77F48C9A40F59606DF28077AECB57F7B6721A661lEG" TargetMode="External"/><Relationship Id="rId80" Type="http://schemas.openxmlformats.org/officeDocument/2006/relationships/hyperlink" Target="consultantplus://offline/ref=9EE352E8F1449390D4750EAEDE709E10B536C9AE77F48C9A40F59606DF28077AECB57F7B6720A161l5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6519E5755E496365D09B239DF27E95EE77E1D7D9F154638C6AF8787316ADCE55FFF524331D82F798E7018BD83D7CC1A29A386A138B1F7067y5J" TargetMode="External"/><Relationship Id="rId17" Type="http://schemas.openxmlformats.org/officeDocument/2006/relationships/hyperlink" Target="consultantplus://offline/ref=5790222E01224F0895741484119D46218DB0AE5273AD35B8AB353DA47DA33A0F0991EA00C8EBA14E56EE63F1D6BD692B85B2D92CE02B9C4DdE22L" TargetMode="External"/><Relationship Id="rId25" Type="http://schemas.openxmlformats.org/officeDocument/2006/relationships/hyperlink" Target="consultantplus://offline/ref=41D708E8E951D634F21D2ABDB656B803840F7EF8261537289CEF4DFF1D7DF27F3CBE376FE5B9AF7ADDF78D0E650B70N" TargetMode="External"/><Relationship Id="rId33" Type="http://schemas.openxmlformats.org/officeDocument/2006/relationships/hyperlink" Target="consultantplus://offline/ref=31D5C690F4C6AF2731F14EF7A6D22A3CDC875AA24E082329833B393FE9EFDFE9353F8ED55118A682y5r1J" TargetMode="External"/><Relationship Id="rId38" Type="http://schemas.openxmlformats.org/officeDocument/2006/relationships/hyperlink" Target="consultantplus://offline/ref=65858469A99725D5D99DFA05B4AEF38739E076326C60019A8AEB2180817EB1F09A25523702D79B13o7B5O" TargetMode="External"/><Relationship Id="rId46" Type="http://schemas.openxmlformats.org/officeDocument/2006/relationships/hyperlink" Target="consultantplus://offline/ref=BC2AF0067846AB2FC499652063BBF89176E27E6EA0A690E64DDFD5A96127C6CB67ABF46DA125C73643h3M" TargetMode="External"/><Relationship Id="rId59" Type="http://schemas.openxmlformats.org/officeDocument/2006/relationships/hyperlink" Target="consultantplus://offline/ref=9EE352E8F1449390D4750EAEDE709E10B536C9AE77F48C9A40F59606DF28077AECB57F7B6727A161lBG" TargetMode="External"/><Relationship Id="rId67" Type="http://schemas.openxmlformats.org/officeDocument/2006/relationships/hyperlink" Target="consultantplus://offline/ref=9EE352E8F1449390D4750EAEDE709E10B536C9AE77F48C9A40F59606DF28077AECB57F7B6726AA61lFG" TargetMode="External"/><Relationship Id="rId20" Type="http://schemas.openxmlformats.org/officeDocument/2006/relationships/hyperlink" Target="consultantplus://offline/ref=54C84EE6FE2787B243165EC6700615C6FE95450489D5992409BD84DEEDEE52F273F092B12E30B4ACZ4g8M" TargetMode="External"/><Relationship Id="rId41" Type="http://schemas.openxmlformats.org/officeDocument/2006/relationships/hyperlink" Target="consultantplus://offline/ref=81B79CA9D8BB136AB315F3DF085711ED866C37D5855CC5818CE09BE513B11F5471CDA7B4CC4B37CETCiDN" TargetMode="External"/><Relationship Id="rId54" Type="http://schemas.openxmlformats.org/officeDocument/2006/relationships/hyperlink" Target="consultantplus://offline/ref=9EE352E8F1449390D4750EAEDE709E10B536C9AE77F48C9A40F59606DF28077AECB57F7B6724A361lCG" TargetMode="External"/><Relationship Id="rId62" Type="http://schemas.openxmlformats.org/officeDocument/2006/relationships/hyperlink" Target="consultantplus://offline/ref=9EE352E8F1449390D4750EAEDE709E10B536C9AE77F48C9A40F59606DF28077AECB57F7B6726A361l8G" TargetMode="External"/><Relationship Id="rId70" Type="http://schemas.openxmlformats.org/officeDocument/2006/relationships/hyperlink" Target="consultantplus://offline/ref=9EE352E8F1449390D4750EAEDE709E10B536C9AE77F48C9A40F59606DF28077AECB57F7B6721A061l5G" TargetMode="External"/><Relationship Id="rId75" Type="http://schemas.openxmlformats.org/officeDocument/2006/relationships/hyperlink" Target="consultantplus://offline/ref=9EE352E8F1449390D4750EAEDE709E10B536C9AE77F48C9A40F59606DF28077AECB57F7B6721AB61lB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90222E01224F0895741484119D46218DB0AE5273AD35B8AB353DA47DA33A0F0991EA00C8E9A14052EE63F1D6BD692B85B2D92CE02B9C4DdE22L" TargetMode="External"/><Relationship Id="rId23" Type="http://schemas.openxmlformats.org/officeDocument/2006/relationships/hyperlink" Target="consultantplus://offline/ref=54C84EE6FE2787B2431657D4720615C6FB9C400A8182CE2658E88AZDgBM" TargetMode="External"/><Relationship Id="rId28" Type="http://schemas.openxmlformats.org/officeDocument/2006/relationships/hyperlink" Target="consultantplus://offline/ref=41D708E8E951D634F21D2ABDB656B803850C7EFA24196A2294B641FD1A72AD7A29AF6F63E3A0B079C1EB8F0F067CN" TargetMode="External"/><Relationship Id="rId36" Type="http://schemas.openxmlformats.org/officeDocument/2006/relationships/hyperlink" Target="consultantplus://offline/ref=CF112B5C2B6C08D2B54A4FCE85F9568905DDFEE09AF6B75FB4BF8003F86716747167AF8A6F0E549E28m5H" TargetMode="External"/><Relationship Id="rId49" Type="http://schemas.openxmlformats.org/officeDocument/2006/relationships/hyperlink" Target="consultantplus://offline/ref=BC2AF0067846AB2FC499652063BBF89176E2716BA2A990E64DDFD5A96142h7M" TargetMode="External"/><Relationship Id="rId57" Type="http://schemas.openxmlformats.org/officeDocument/2006/relationships/hyperlink" Target="consultantplus://offline/ref=9EE352E8F1449390D4750EAEDE709E10B536C9AE77F48C9A40F59606DF28077AECB57F7B6724A661lCG" TargetMode="External"/><Relationship Id="rId10" Type="http://schemas.openxmlformats.org/officeDocument/2006/relationships/hyperlink" Target="consultantplus://offline/ref=BB7ED69B09AFF765CF365E0219D6E9DADE62908CFCA27291868FE5FCB99FDEE92EDB6E66DDBA1EBF9825D0D5B5C9E322A8ECA8C1B5E0BE18WFaCI" TargetMode="External"/><Relationship Id="rId31" Type="http://schemas.openxmlformats.org/officeDocument/2006/relationships/hyperlink" Target="consultantplus://offline/ref=54C84EE6FE2787B243165EC6700615C6FB954A0E8ADFC42E01E488DCEAE10DE574B99EB02E30B7ZAg5M" TargetMode="External"/><Relationship Id="rId44" Type="http://schemas.openxmlformats.org/officeDocument/2006/relationships/hyperlink" Target="consultantplus://offline/ref=E9C025BB03547AF261D0A00D50FA4EC6C9FD6ECABA94AC051F6FC23F5B928DC44CD46D83C5D5B55CADED0F354024E2E7759C80CFE3D58A25SCA3K" TargetMode="External"/><Relationship Id="rId52" Type="http://schemas.openxmlformats.org/officeDocument/2006/relationships/hyperlink" Target="consultantplus://offline/ref=9EE352E8F1449390D4750EAEDE709E10B536C9AE77F48C9A40F59606DF28077AECB57F7B6725A561lFG" TargetMode="External"/><Relationship Id="rId60" Type="http://schemas.openxmlformats.org/officeDocument/2006/relationships/hyperlink" Target="consultantplus://offline/ref=9EE352E8F1449390D4750EAEDE709E10B536C9AE77F48C9A40F59606DF28077AECB57F7B6727A761lCG" TargetMode="External"/><Relationship Id="rId65" Type="http://schemas.openxmlformats.org/officeDocument/2006/relationships/hyperlink" Target="consultantplus://offline/ref=9EE352E8F1449390D4750EAEDE709E10B536C9AE77F48C9A40F59606DF28077AECB57F7B6726A761l8G" TargetMode="External"/><Relationship Id="rId73" Type="http://schemas.openxmlformats.org/officeDocument/2006/relationships/hyperlink" Target="consultantplus://offline/ref=9EE352E8F1449390D4750EAEDE709E10B536C9AE77F48C9A40F59606DF28077AECB57F7B6721A461l9G" TargetMode="External"/><Relationship Id="rId78" Type="http://schemas.openxmlformats.org/officeDocument/2006/relationships/hyperlink" Target="consultantplus://offline/ref=9EE352E8F1449390D4750EAEDE709E10B536C9AE77F48C9A40F59606DF28077AECB57F7B6720A061l4G" TargetMode="External"/><Relationship Id="rId81" Type="http://schemas.openxmlformats.org/officeDocument/2006/relationships/hyperlink" Target="consultantplus://offline/ref=9EE352E8F1449390D4750EAEDE709E10B536C9AE77F48C9A40F59606DF28077AECB57F7B6720A661lBG"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7F57-353C-4487-AEB5-754090ED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36404</Words>
  <Characters>207507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243425</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glbuh</cp:lastModifiedBy>
  <cp:revision>25</cp:revision>
  <cp:lastPrinted>2021-06-29T12:54:00Z</cp:lastPrinted>
  <dcterms:created xsi:type="dcterms:W3CDTF">2019-05-21T12:42:00Z</dcterms:created>
  <dcterms:modified xsi:type="dcterms:W3CDTF">2021-06-29T13:04:00Z</dcterms:modified>
</cp:coreProperties>
</file>