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ind w:hanging="0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704850" cy="866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«ДЕМИДОВСКИЙ  РАЙОН» СМОЛЕНСКОЙ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 04.12.2020 №  763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87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5627"/>
      </w:tblGrid>
      <w:tr>
        <w:trPr>
          <w:trHeight w:val="2350" w:hRule="atLeast"/>
        </w:trPr>
        <w:tc>
          <w:tcPr>
            <w:tcW w:w="52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муниципального образования «Демидовский район» Смоленской области, утвержденное постановлением Администрацией муниципального образования «Демидовский район» Смоленской области от 23.10.2016 № 571</w:t>
            </w:r>
          </w:p>
          <w:p>
            <w:pPr>
              <w:pStyle w:val="Normal"/>
              <w:widowControl w:val="false"/>
              <w:snapToGrid w:val="false"/>
              <w:ind w:left="5" w:right="-31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auto" w:val="clear"/>
          </w:tcPr>
          <w:p>
            <w:pPr>
              <w:pStyle w:val="Style22"/>
              <w:widowControl w:val="false"/>
              <w:snapToGrid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ConsPlusNormal"/>
        <w:widowControl/>
        <w:ind w:hanging="0"/>
        <w:jc w:val="both"/>
        <w:rPr/>
      </w:pPr>
      <w:r>
        <w:rPr/>
      </w:r>
    </w:p>
    <w:p>
      <w:pPr>
        <w:pStyle w:val="ConsPlusNormal"/>
        <w:widowControl/>
        <w:ind w:hanging="0"/>
        <w:jc w:val="both"/>
        <w:rPr/>
      </w:pPr>
      <w:r>
        <w:rPr/>
      </w:r>
    </w:p>
    <w:p>
      <w:pPr>
        <w:pStyle w:val="ConsPlusTitle"/>
        <w:widowControl/>
        <w:ind w:firstLine="708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 соответствии с Приказом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Администрация муниципального образования «Демидовский район» Смоленской области</w:t>
      </w:r>
    </w:p>
    <w:p>
      <w:pPr>
        <w:pStyle w:val="ConsPlusTitle"/>
        <w:widowControl/>
        <w:ind w:firstLine="708"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ConsPlusTitle"/>
        <w:widowControl/>
        <w:ind w:firstLine="708"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муниципального образования «Демидовский район» Смоленской области, утвержденное постановлением Администрацией муниципального образования «Демидовский район» Смоленской области от 23.10.2016 № 571, следующие изменения: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2.8 раздела 2 «Общие вопросы по организации деятельности муниципальных образовательных организаций» 1 абзац изложить в новой редакции: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обучающихся, программу воспитания.»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2.8 раздела 2 «Общие вопросы по организации деятельности муниципальных образовательных организаций» дополнить абзацем: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 осуществляется </w:t>
      </w:r>
      <w:bookmarkStart w:id="0" w:name="_GoBack"/>
      <w:bookmarkEnd w:id="0"/>
      <w:r>
        <w:rPr>
          <w:sz w:val="28"/>
          <w:szCs w:val="28"/>
        </w:rPr>
        <w:t>по заявлениям родителей (законных представителей) детей»;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2.10 раздела 2 «Общие вопросы по организации деятельности муниципальных образовательных организаций» 2 абзац изложить в новой редакции: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обновления и совершенствования содержания и методов обучения по обязательным учебным предметам предметной области «Технология» и других предметных областей с учетом Стратегии научно-технологического развития Российской Федерации общеобразовательные программы могут реализовываться образовательными организациями посредством сетевой формы с привлечением ресурсов организаций, обладающих соответствующим оборудованием, материально-техническим, кадровым и финансовым обеспечением»;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2.16 раздела 2 «Общие вопросы по организации деятельности муниципальных образовательных организаций» изложить в новой редакции: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«Наполняемость классов, за исключением классов компенсирующего обучения, определяется согласно санитарно-эпидемиологическим правилам и нормам.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и наличии необходимых условий (кадровых, финансовых, материально-технических и иных условий) образовательная организация делит классы на группы при проведении учебных занятий, курсов, дисциплин (модулей).»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Пункт 2.18 раздела 2 «Общие вопросы по организации деятельности муниципальных образовательных организаций» исключить.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5 абзац пункта 2.20 «Общие вопросы по организации деятельности муниципальных образовательных организаций» исключить.</w:t>
      </w:r>
    </w:p>
    <w:p>
      <w:pPr>
        <w:pStyle w:val="Normal"/>
        <w:snapToGrid w:val="false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информационно-телекоммуникационной сети «Интернет».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«Демидовский район»  Смоленской области Крапивину Т.Н.</w:t>
      </w:r>
    </w:p>
    <w:p>
      <w:pPr>
        <w:pStyle w:val="Normal"/>
        <w:ind w:left="105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5" w:firstLin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5" w:firstLin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5" w:firstLin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5" w:firstLin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5" w:firstLin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5" w:firstLine="1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>
      <w:pPr>
        <w:pStyle w:val="Normal"/>
        <w:ind w:left="105" w:firstLine="15"/>
        <w:rPr>
          <w:sz w:val="28"/>
          <w:szCs w:val="28"/>
        </w:rPr>
      </w:pPr>
      <w:r>
        <w:rPr>
          <w:sz w:val="28"/>
          <w:szCs w:val="28"/>
        </w:rPr>
        <w:t>«Демидовский район» Смоленскойбласти                                            А.Ф. Семенов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3662985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179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9179e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7023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7023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sid w:val="008c6278"/>
    <w:rPr/>
  </w:style>
  <w:style w:type="character" w:styleId="Strong">
    <w:name w:val="Strong"/>
    <w:basedOn w:val="DefaultParagraphFont"/>
    <w:uiPriority w:val="22"/>
    <w:qFormat/>
    <w:rsid w:val="00c052d3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59179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9179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2" w:customStyle="1">
    <w:name w:val="Содержимое таблицы"/>
    <w:basedOn w:val="Normal"/>
    <w:qFormat/>
    <w:rsid w:val="0059179e"/>
    <w:pPr>
      <w:suppressLineNumbers/>
      <w:suppressAutoHyphens w:val="true"/>
    </w:pPr>
    <w:rPr>
      <w:rFonts w:ascii="Calibri" w:hAnsi="Calibri" w:eastAsia="Calibri" w:cs="Calibri"/>
      <w:lang w:val="en-US" w:eastAsia="en-US" w:bidi="en-U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9179e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70234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unhideWhenUsed/>
    <w:rsid w:val="0070234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390b4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LibreOffice/7.1.0.3$Windows_X86_64 LibreOffice_project/f6099ecf3d29644b5008cc8f48f42f4a40986e4c</Application>
  <AppVersion>15.0000</AppVersion>
  <DocSecurity>0</DocSecurity>
  <Pages>3</Pages>
  <Words>516</Words>
  <Characters>4214</Characters>
  <CharactersWithSpaces>4754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2016-08-04T11:49:00Z</dcterms:created>
  <dc:creator>User</dc:creator>
  <dc:description/>
  <dc:language>ru-RU</dc:language>
  <cp:lastModifiedBy/>
  <cp:lastPrinted>2020-12-09T07:34:00Z</cp:lastPrinted>
  <dcterms:modified xsi:type="dcterms:W3CDTF">2021-02-25T14:45:06Z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