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D2" w:rsidRDefault="004937D2" w:rsidP="005055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1242E9">
        <w:rPr>
          <w:sz w:val="32"/>
          <w:szCs w:val="32"/>
        </w:rPr>
        <w:t>за</w:t>
      </w:r>
      <w:r w:rsidR="0021197E">
        <w:rPr>
          <w:b/>
          <w:bCs/>
          <w:sz w:val="32"/>
          <w:szCs w:val="32"/>
          <w:shd w:val="clear" w:color="auto" w:fill="FFFF00"/>
        </w:rPr>
        <w:t xml:space="preserve"> 2021</w:t>
      </w: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4937D2" w:rsidRDefault="004937D2"/>
    <w:p w:rsidR="004937D2" w:rsidRDefault="004937D2" w:rsidP="006E1695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4937D2" w:rsidRDefault="004937D2" w:rsidP="006E1695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4937D2" w:rsidRDefault="004937D2" w:rsidP="006E1695">
      <w:pPr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4937D2" w:rsidRDefault="004937D2">
      <w:pPr>
        <w:ind w:firstLine="855"/>
        <w:jc w:val="both"/>
        <w:rPr>
          <w:sz w:val="28"/>
          <w:szCs w:val="28"/>
        </w:rPr>
      </w:pPr>
    </w:p>
    <w:p w:rsidR="004937D2" w:rsidRDefault="004937D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Нормативно-правовыми актами, являющимися основаниями для исполнения функций  муниципального земельного контроля  на территории муниципального образования «Демидовский район» Смоленской области, являются:</w:t>
      </w:r>
    </w:p>
    <w:p w:rsidR="004937D2" w:rsidRDefault="0049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Конституция Российской Федерации;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Кодекс Российской Федерации об административных нарушениях;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26.12.2008 № 294-ФЗ «О защите прав юридических лиц и  индивидуальных предпринимателей при осуществлении государственного контроля (надзора) и муниципального контроля»;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937D2" w:rsidRDefault="004937D2">
      <w:pPr>
        <w:tabs>
          <w:tab w:val="left" w:pos="380"/>
        </w:tabs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Областным законом от 28 сентября 2012 года № 74-з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контроля»;</w:t>
      </w:r>
      <w:proofErr w:type="gramEnd"/>
    </w:p>
    <w:p w:rsidR="004937D2" w:rsidRDefault="004937D2">
      <w:pPr>
        <w:tabs>
          <w:tab w:val="left" w:pos="380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28.10.2016 № 105-з «О внесении изменений в статью 3 областного закона «О порядке осуществления муниципального земельного контроля в Смоленской области»;</w:t>
      </w:r>
    </w:p>
    <w:p w:rsidR="00431C41" w:rsidRPr="00431C41" w:rsidRDefault="004937D2" w:rsidP="00431C41">
      <w:pPr>
        <w:tabs>
          <w:tab w:val="left" w:pos="380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Областным законом от 28.10.2016 № 106-з «О внесении изменения  в статью 1 областного закона «О закреплении за сельскими поселениями Смоленской области отдельных вопросов  местного значения»;</w:t>
      </w:r>
    </w:p>
    <w:p w:rsidR="00431C41" w:rsidRPr="00431C41" w:rsidRDefault="004937D2" w:rsidP="00431C41">
      <w:pPr>
        <w:tabs>
          <w:tab w:val="left" w:pos="380"/>
        </w:tabs>
        <w:ind w:firstLine="696"/>
        <w:jc w:val="both"/>
        <w:rPr>
          <w:sz w:val="28"/>
          <w:szCs w:val="28"/>
        </w:rPr>
      </w:pPr>
      <w:r w:rsidRPr="00D530B3">
        <w:rPr>
          <w:sz w:val="28"/>
          <w:szCs w:val="28"/>
        </w:rPr>
        <w:t>Областным законом от 08.07.2015 № 102-з «О порядке осуществления муниципального земельного контроля на территории Смоленской области»;</w:t>
      </w:r>
    </w:p>
    <w:p w:rsidR="004937D2" w:rsidRPr="00D530B3" w:rsidRDefault="004937D2" w:rsidP="00431C41">
      <w:pPr>
        <w:tabs>
          <w:tab w:val="left" w:pos="380"/>
        </w:tabs>
        <w:ind w:firstLine="696"/>
        <w:jc w:val="both"/>
        <w:rPr>
          <w:sz w:val="28"/>
          <w:szCs w:val="28"/>
        </w:rPr>
      </w:pPr>
      <w:r w:rsidRPr="00D530B3">
        <w:rPr>
          <w:sz w:val="28"/>
          <w:szCs w:val="28"/>
        </w:rPr>
        <w:t>Административным регламентом исполнения муниципальной функции Администрации муниципального образования «Демидовский район» Смоленской области от 04.04.2017 № 243 «Осуществление муниципального земельного контроля на территории муниципального образования «Демидовский район» Смоленской области»</w:t>
      </w:r>
    </w:p>
    <w:p w:rsidR="004937D2" w:rsidRDefault="004937D2">
      <w:pPr>
        <w:ind w:firstLine="705"/>
        <w:jc w:val="both"/>
        <w:rPr>
          <w:sz w:val="28"/>
          <w:szCs w:val="28"/>
        </w:rPr>
      </w:pPr>
    </w:p>
    <w:p w:rsidR="004937D2" w:rsidRDefault="004937D2">
      <w:pPr>
        <w:ind w:firstLine="705"/>
        <w:jc w:val="both"/>
        <w:rPr>
          <w:sz w:val="28"/>
          <w:szCs w:val="28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Раздел 2.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937D2" w:rsidRDefault="004937D2">
      <w:pPr>
        <w:rPr>
          <w:sz w:val="32"/>
          <w:szCs w:val="32"/>
        </w:rPr>
      </w:pPr>
    </w:p>
    <w:p w:rsidR="004937D2" w:rsidRDefault="00166B26" w:rsidP="002D5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1197E">
        <w:rPr>
          <w:sz w:val="28"/>
          <w:szCs w:val="28"/>
        </w:rPr>
        <w:t>2021</w:t>
      </w:r>
      <w:r w:rsidR="004937D2">
        <w:rPr>
          <w:sz w:val="28"/>
          <w:szCs w:val="28"/>
        </w:rPr>
        <w:t xml:space="preserve"> года в муниципальном образовании «Демидовский район» Смоленской области было проведено </w:t>
      </w:r>
      <w:r w:rsidR="002D5520">
        <w:rPr>
          <w:sz w:val="28"/>
          <w:szCs w:val="28"/>
        </w:rPr>
        <w:t>36</w:t>
      </w:r>
      <w:r w:rsidR="00495C32">
        <w:rPr>
          <w:sz w:val="28"/>
          <w:szCs w:val="28"/>
        </w:rPr>
        <w:t xml:space="preserve"> проверок, из них 1</w:t>
      </w:r>
      <w:r w:rsidR="004937D2">
        <w:rPr>
          <w:sz w:val="28"/>
          <w:szCs w:val="28"/>
        </w:rPr>
        <w:t xml:space="preserve"> планов</w:t>
      </w:r>
      <w:r w:rsidR="00495C32">
        <w:rPr>
          <w:sz w:val="28"/>
          <w:szCs w:val="28"/>
        </w:rPr>
        <w:t>ая проверка</w:t>
      </w:r>
      <w:r w:rsidR="004937D2">
        <w:rPr>
          <w:sz w:val="28"/>
          <w:szCs w:val="28"/>
        </w:rPr>
        <w:t xml:space="preserve"> соблюдения земельного законодательства физическими лицами</w:t>
      </w:r>
      <w:r w:rsidR="00495C32">
        <w:rPr>
          <w:sz w:val="28"/>
          <w:szCs w:val="28"/>
        </w:rPr>
        <w:t xml:space="preserve"> и </w:t>
      </w:r>
      <w:r w:rsidR="002D5520">
        <w:rPr>
          <w:sz w:val="28"/>
          <w:szCs w:val="28"/>
        </w:rPr>
        <w:t>35</w:t>
      </w:r>
      <w:r w:rsidR="00495C32">
        <w:rPr>
          <w:sz w:val="28"/>
          <w:szCs w:val="28"/>
        </w:rPr>
        <w:t xml:space="preserve"> внеплановых</w:t>
      </w:r>
      <w:r w:rsidR="002D5520">
        <w:rPr>
          <w:sz w:val="28"/>
          <w:szCs w:val="28"/>
        </w:rPr>
        <w:t xml:space="preserve">, 24 проверки были направлены в Управление </w:t>
      </w:r>
      <w:proofErr w:type="spellStart"/>
      <w:r w:rsidR="002D5520">
        <w:rPr>
          <w:sz w:val="28"/>
          <w:szCs w:val="28"/>
        </w:rPr>
        <w:t>Россельхознадзора</w:t>
      </w:r>
      <w:proofErr w:type="spellEnd"/>
      <w:r w:rsidR="002D5520">
        <w:rPr>
          <w:sz w:val="28"/>
          <w:szCs w:val="28"/>
        </w:rPr>
        <w:t xml:space="preserve">, по 12 проверкам возбуждено дело </w:t>
      </w:r>
      <w:proofErr w:type="gramStart"/>
      <w:r w:rsidR="002D5520">
        <w:rPr>
          <w:sz w:val="28"/>
          <w:szCs w:val="28"/>
        </w:rPr>
        <w:t>об</w:t>
      </w:r>
      <w:proofErr w:type="gramEnd"/>
      <w:r w:rsidR="002D5520">
        <w:rPr>
          <w:sz w:val="28"/>
          <w:szCs w:val="28"/>
        </w:rPr>
        <w:t xml:space="preserve"> административном </w:t>
      </w:r>
      <w:proofErr w:type="spellStart"/>
      <w:r w:rsidR="002D5520">
        <w:rPr>
          <w:sz w:val="28"/>
          <w:szCs w:val="28"/>
        </w:rPr>
        <w:t>провонарушении</w:t>
      </w:r>
      <w:proofErr w:type="spellEnd"/>
      <w:r w:rsidR="002D5520">
        <w:rPr>
          <w:sz w:val="28"/>
          <w:szCs w:val="28"/>
        </w:rPr>
        <w:t>.</w:t>
      </w:r>
    </w:p>
    <w:p w:rsidR="004937D2" w:rsidRDefault="004937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муниципального земельного контроля учитывались выполнения юридическими и физическими лицами требований земельного законодательства, а именно: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недопущения самовольного занятия земельных участков, самовольного обмена земельными участками, использования земельных участков без оформленных на них в установленном порядке право устанавливающих документов, использования земельных участков без документов, разрешающих осуществление хозяйственной деятельности;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переуступки права пользования землей;</w:t>
      </w:r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по целевому назначению;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по разрешенному виду использования и выполнение обязанностей по привидению земель в состояние, пригодное для использования по целевому назначению;</w:t>
      </w:r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сохранность межевых знаков границ земельных участков;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обязанностей по рекультивации земель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требований законодательства Российской Федерации о недопущении использования участков лесного фонда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участков;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использования земельных участков и лесов в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 и прибрежных полосах водных объектов;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требований по предотвращению самовольного снятия, перемещения и уничтожения плодородного слоя почвы, а так же порчи земель в результате нарушения правил обращения с пестицидами, </w:t>
      </w:r>
      <w:proofErr w:type="spellStart"/>
      <w:r>
        <w:rPr>
          <w:sz w:val="28"/>
          <w:szCs w:val="28"/>
        </w:rPr>
        <w:lastRenderedPageBreak/>
        <w:t>агрохимикатами</w:t>
      </w:r>
      <w:proofErr w:type="spellEnd"/>
      <w:r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937D2" w:rsidRDefault="004937D2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мероприятий по сохранению и воспроизводству плодородия земель сельскохозяйственного назначения, включая мелиоративные земли;</w:t>
      </w:r>
    </w:p>
    <w:p w:rsidR="004937D2" w:rsidRDefault="004937D2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иных требований земельного законодательства по вопросам использования и охраны земель.</w:t>
      </w:r>
    </w:p>
    <w:p w:rsidR="004937D2" w:rsidRDefault="004937D2">
      <w:pPr>
        <w:pStyle w:val="Style14"/>
        <w:widowControl/>
        <w:spacing w:line="240" w:lineRule="auto"/>
        <w:ind w:firstLine="703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Основными полномочиями и функциями по осуществлению муниципального жилищного контроля  являются: </w:t>
      </w:r>
    </w:p>
    <w:p w:rsidR="004937D2" w:rsidRDefault="004937D2">
      <w:pPr>
        <w:pStyle w:val="Style14"/>
        <w:widowControl/>
        <w:spacing w:line="240" w:lineRule="auto"/>
        <w:ind w:firstLine="703"/>
        <w:rPr>
          <w:rStyle w:val="FontStyle27"/>
          <w:sz w:val="28"/>
          <w:szCs w:val="28"/>
        </w:rPr>
      </w:pPr>
      <w:proofErr w:type="gramStart"/>
      <w:r>
        <w:rPr>
          <w:rStyle w:val="FontStyle27"/>
          <w:sz w:val="28"/>
          <w:szCs w:val="28"/>
        </w:rPr>
        <w:t>- организация и осуществление муниципального жилищного контроля за соблюдением обязательных требований по использованию и сохранностью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</w:t>
      </w:r>
      <w:proofErr w:type="gramEnd"/>
      <w:r>
        <w:rPr>
          <w:rStyle w:val="FontStyle27"/>
          <w:sz w:val="28"/>
          <w:szCs w:val="28"/>
        </w:rPr>
        <w:t xml:space="preserve"> </w:t>
      </w:r>
      <w:proofErr w:type="gramStart"/>
      <w:r>
        <w:rPr>
          <w:rStyle w:val="FontStyle27"/>
          <w:sz w:val="28"/>
          <w:szCs w:val="28"/>
        </w:rPr>
        <w:t>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нарушений.</w:t>
      </w:r>
      <w:proofErr w:type="gramEnd"/>
    </w:p>
    <w:p w:rsidR="004937D2" w:rsidRDefault="004937D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муниципального контроля  на территории муниципального образования «Демидовский район» Смоленской области   осуществляется в форме плановых проверок, проводимых в соотве</w:t>
      </w:r>
      <w:r w:rsidR="00D02871">
        <w:rPr>
          <w:sz w:val="28"/>
          <w:szCs w:val="28"/>
        </w:rPr>
        <w:t xml:space="preserve">тствии с планами, утвержденные </w:t>
      </w:r>
      <w:r>
        <w:rPr>
          <w:sz w:val="28"/>
          <w:szCs w:val="28"/>
        </w:rPr>
        <w:t xml:space="preserve">Административного регламента Администрации муниципального образования «Демидовский район» Смоленской области,  а также внеплановых проверок с соблюдением прав и законных интересов юридических  лиц, индивидуальных предпринимателей. </w:t>
      </w:r>
    </w:p>
    <w:p w:rsidR="004937D2" w:rsidRDefault="004937D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плановые, так и внеплановые проверки могут  осуществляться  в форме документарных и (или) выездных  проверок. 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Конечным результатом исполнения муниципальной функции является составление акта проверки, а при выявлении фактов нарушений земельного законодательства также направление полученных в ходе проверки  материалов по компетенции в адрес соответствующего специально уполномоченного органа  государственного земельного контроля. 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бюджете муниципального образования «Демидовский район» Смоленской области расходы на осуществление муниципального контроля не предусмотрены.</w:t>
      </w:r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Органом муниципального контроля, уполномоченным на осуществлени</w:t>
      </w:r>
      <w:r w:rsidR="00D02871">
        <w:rPr>
          <w:sz w:val="28"/>
          <w:szCs w:val="28"/>
        </w:rPr>
        <w:t>е мероприятий по муниципальному контролю,</w:t>
      </w:r>
      <w:r>
        <w:rPr>
          <w:sz w:val="28"/>
          <w:szCs w:val="28"/>
        </w:rPr>
        <w:t xml:space="preserve"> является муниципальное образование «Демидовский район»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937D2" w:rsidRDefault="004937D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по муниципальному контролю возложены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</w:t>
      </w:r>
      <w:proofErr w:type="gramEnd"/>
      <w:r>
        <w:rPr>
          <w:sz w:val="28"/>
          <w:szCs w:val="28"/>
        </w:rPr>
        <w:t xml:space="preserve"> городски</w:t>
      </w:r>
      <w:r w:rsidR="00D02871">
        <w:rPr>
          <w:sz w:val="28"/>
          <w:szCs w:val="28"/>
        </w:rPr>
        <w:t>х поселений Демидовского района</w:t>
      </w:r>
      <w:r>
        <w:rPr>
          <w:sz w:val="28"/>
          <w:szCs w:val="28"/>
        </w:rPr>
        <w:t xml:space="preserve"> Смоленской области и муниципальное образование Демидовский район Смоленской области. </w:t>
      </w:r>
    </w:p>
    <w:p w:rsidR="004937D2" w:rsidRDefault="004937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Специалистам, осуществляющим муниципальные проверки необходимо повышать знания и умения для выполнения функций муниципального контроля, путем проведения обучающих семинаров.</w:t>
      </w:r>
    </w:p>
    <w:p w:rsidR="004937D2" w:rsidRDefault="004937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4937D2" w:rsidRDefault="004937D2">
      <w:pPr>
        <w:rPr>
          <w:sz w:val="32"/>
          <w:szCs w:val="32"/>
        </w:rPr>
      </w:pPr>
    </w:p>
    <w:p w:rsidR="004937D2" w:rsidRDefault="00D028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 w:rsidR="004937D2">
        <w:rPr>
          <w:sz w:val="28"/>
          <w:szCs w:val="28"/>
        </w:rPr>
        <w:t xml:space="preserve"> </w:t>
      </w:r>
      <w:r w:rsidR="0021197E">
        <w:rPr>
          <w:sz w:val="28"/>
          <w:szCs w:val="28"/>
        </w:rPr>
        <w:t>2021</w:t>
      </w:r>
      <w:r w:rsidR="004937D2">
        <w:rPr>
          <w:sz w:val="28"/>
          <w:szCs w:val="28"/>
        </w:rPr>
        <w:t xml:space="preserve"> года на территории муниципального образования «Демидовский район» Смоленской области в отношении юридических лиц и индивидуальных предпринимателей земельный контроль осуществлялся</w:t>
      </w:r>
      <w:r w:rsidR="002D5520">
        <w:rPr>
          <w:sz w:val="28"/>
          <w:szCs w:val="28"/>
        </w:rPr>
        <w:t xml:space="preserve"> 1 проверка</w:t>
      </w:r>
      <w:r w:rsidR="004937D2">
        <w:rPr>
          <w:sz w:val="28"/>
          <w:szCs w:val="28"/>
        </w:rPr>
        <w:t>.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937D2" w:rsidRDefault="004937D2">
      <w:pPr>
        <w:rPr>
          <w:sz w:val="32"/>
          <w:szCs w:val="32"/>
        </w:rPr>
      </w:pPr>
    </w:p>
    <w:p w:rsidR="004937D2" w:rsidRDefault="00D028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21197E">
        <w:rPr>
          <w:sz w:val="28"/>
          <w:szCs w:val="28"/>
        </w:rPr>
        <w:t>2021</w:t>
      </w:r>
      <w:r w:rsidR="004937D2">
        <w:rPr>
          <w:sz w:val="28"/>
          <w:szCs w:val="28"/>
        </w:rPr>
        <w:t xml:space="preserve"> года на территории муниципального образования «Демидовский район» Смоленской области в отношении юридических лиц </w:t>
      </w:r>
      <w:r w:rsidR="002D5520">
        <w:rPr>
          <w:sz w:val="28"/>
          <w:szCs w:val="28"/>
        </w:rPr>
        <w:t>осуществлялась 1 проверка, по индивидуальным предпринимателям</w:t>
      </w:r>
      <w:r w:rsidR="004937D2">
        <w:rPr>
          <w:sz w:val="28"/>
          <w:szCs w:val="28"/>
        </w:rPr>
        <w:t xml:space="preserve"> земельный контроль не осуществлялся.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проведения мероприятий п</w:t>
      </w:r>
      <w:r w:rsidR="00431C41">
        <w:rPr>
          <w:sz w:val="28"/>
          <w:szCs w:val="28"/>
        </w:rPr>
        <w:t xml:space="preserve">о осуществлению муниципального </w:t>
      </w:r>
      <w:r>
        <w:rPr>
          <w:sz w:val="28"/>
          <w:szCs w:val="28"/>
        </w:rPr>
        <w:t xml:space="preserve">контроля </w:t>
      </w:r>
      <w:r w:rsidR="00D02871">
        <w:rPr>
          <w:sz w:val="28"/>
          <w:szCs w:val="28"/>
        </w:rPr>
        <w:t>за</w:t>
      </w:r>
      <w:r w:rsidR="00495C32">
        <w:rPr>
          <w:sz w:val="28"/>
          <w:szCs w:val="28"/>
        </w:rPr>
        <w:t xml:space="preserve"> </w:t>
      </w:r>
      <w:r w:rsidR="00D02871">
        <w:rPr>
          <w:sz w:val="28"/>
          <w:szCs w:val="28"/>
        </w:rPr>
        <w:t>202</w:t>
      </w:r>
      <w:r w:rsidR="00495C32">
        <w:rPr>
          <w:sz w:val="28"/>
          <w:szCs w:val="28"/>
        </w:rPr>
        <w:t>1</w:t>
      </w:r>
      <w:r>
        <w:rPr>
          <w:sz w:val="28"/>
          <w:szCs w:val="28"/>
        </w:rPr>
        <w:t xml:space="preserve"> год с</w:t>
      </w:r>
      <w:r w:rsidR="002D5520">
        <w:rPr>
          <w:sz w:val="28"/>
          <w:szCs w:val="28"/>
        </w:rPr>
        <w:t>оставляет 7</w:t>
      </w:r>
      <w:r w:rsidR="00D02871">
        <w:rPr>
          <w:sz w:val="28"/>
          <w:szCs w:val="28"/>
        </w:rPr>
        <w:t>0</w:t>
      </w:r>
      <w:r>
        <w:rPr>
          <w:sz w:val="28"/>
          <w:szCs w:val="28"/>
        </w:rPr>
        <w:t xml:space="preserve"> 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юридических лиц, индивидуальных предпринимателей, в отношении к</w:t>
      </w:r>
      <w:r w:rsidR="002D5520">
        <w:rPr>
          <w:sz w:val="28"/>
          <w:szCs w:val="28"/>
        </w:rPr>
        <w:t>оторых были проведены проверки-1</w:t>
      </w:r>
      <w:r>
        <w:rPr>
          <w:sz w:val="28"/>
          <w:szCs w:val="28"/>
        </w:rPr>
        <w:t>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проведения внеплановых проверок (в процентах общего коли</w:t>
      </w:r>
      <w:r w:rsidR="002D5520">
        <w:rPr>
          <w:sz w:val="28"/>
          <w:szCs w:val="28"/>
        </w:rPr>
        <w:t>чества проведенных проверок) – 7</w:t>
      </w:r>
      <w:r>
        <w:rPr>
          <w:sz w:val="28"/>
          <w:szCs w:val="28"/>
        </w:rPr>
        <w:t>0 %.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по итогам которых по фактам выявленных нарушений возбуждены дела об  адми</w:t>
      </w:r>
      <w:r w:rsidR="002D5520">
        <w:rPr>
          <w:sz w:val="28"/>
          <w:szCs w:val="28"/>
        </w:rPr>
        <w:t>нистративных правонарушениях - 33</w:t>
      </w:r>
      <w:r>
        <w:rPr>
          <w:sz w:val="28"/>
          <w:szCs w:val="28"/>
        </w:rPr>
        <w:t>%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проверок, по итогам которых по фактам выявленных нарушений наложены административные взыскания, в </w:t>
      </w:r>
      <w:r w:rsidR="002D5520">
        <w:rPr>
          <w:sz w:val="28"/>
          <w:szCs w:val="28"/>
        </w:rPr>
        <w:t>том числе по видам наказаний - 33</w:t>
      </w:r>
      <w:r>
        <w:rPr>
          <w:sz w:val="28"/>
          <w:szCs w:val="28"/>
        </w:rPr>
        <w:t xml:space="preserve"> 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по итогам которых  по фактам выявленных нарушений материалы переданы в правоохранительные органы для возбуждения уголовных дел - 0%.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проведенных органами государственного контроля (надзора), муниципального контроля с нарушением требований законодательства о порядке их проведения, по результатам выявления которых,  к  должностным лицам органов государственного контроля (надзора), муниципального контроля, осуществившим  такие проверки, применены меры дисциплинарного,</w:t>
      </w:r>
      <w:r w:rsidR="002D5520">
        <w:rPr>
          <w:sz w:val="28"/>
          <w:szCs w:val="28"/>
        </w:rPr>
        <w:t xml:space="preserve"> административного наказания  -33</w:t>
      </w:r>
      <w:r>
        <w:rPr>
          <w:sz w:val="28"/>
          <w:szCs w:val="28"/>
        </w:rPr>
        <w:t>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- 0 %.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– 0%.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>
        <w:rPr>
          <w:sz w:val="28"/>
          <w:szCs w:val="28"/>
        </w:rPr>
        <w:t xml:space="preserve"> (в процентах  общего количества проведенных внеплановых проверок) – 0 %;</w:t>
      </w:r>
    </w:p>
    <w:p w:rsidR="004937D2" w:rsidRDefault="004937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0%.</w:t>
      </w:r>
      <w:proofErr w:type="gramEnd"/>
    </w:p>
    <w:p w:rsidR="004937D2" w:rsidRDefault="004937D2">
      <w:pPr>
        <w:rPr>
          <w:sz w:val="32"/>
          <w:szCs w:val="32"/>
        </w:rPr>
      </w:pP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4937D2" w:rsidRDefault="004937D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4937D2" w:rsidRPr="00D530B3" w:rsidRDefault="004937D2">
      <w:pPr>
        <w:rPr>
          <w:sz w:val="32"/>
          <w:szCs w:val="32"/>
        </w:rPr>
      </w:pPr>
    </w:p>
    <w:p w:rsidR="004937D2" w:rsidRDefault="00D02871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197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4937D2">
        <w:rPr>
          <w:sz w:val="28"/>
          <w:szCs w:val="28"/>
        </w:rPr>
        <w:t xml:space="preserve"> проверки по муниципальному земельному контролю на территории муниципального образования «Демидовский район» Смоленской области осуществлялись в отношении физических лиц</w:t>
      </w:r>
      <w:r w:rsidR="002D5520">
        <w:rPr>
          <w:sz w:val="28"/>
          <w:szCs w:val="28"/>
        </w:rPr>
        <w:t xml:space="preserve"> и одного юридического лица</w:t>
      </w:r>
      <w:r w:rsidR="004937D2">
        <w:rPr>
          <w:sz w:val="28"/>
          <w:szCs w:val="28"/>
        </w:rPr>
        <w:t xml:space="preserve">. </w:t>
      </w:r>
    </w:p>
    <w:p w:rsidR="004937D2" w:rsidRPr="00D530B3" w:rsidRDefault="004937D2">
      <w:pPr>
        <w:ind w:firstLine="709"/>
        <w:jc w:val="both"/>
        <w:rPr>
          <w:sz w:val="28"/>
          <w:szCs w:val="28"/>
        </w:rPr>
      </w:pPr>
      <w:proofErr w:type="gramStart"/>
      <w:r w:rsidRPr="00D530B3">
        <w:rPr>
          <w:sz w:val="28"/>
          <w:szCs w:val="28"/>
        </w:rPr>
        <w:t>Для проведения качественного муниципального земельного и жилищного контроля, своевременного предотвращения нарушений земельного и жилищного законодательства и более эффективного выполнения обязательных требований по использованию земель и объектов муниципальной собственности на территории  муниципального образования «Демидовский район» Смоленской области и в связи с постоянными   изменениями законодательства, необходимо регулярное проведение  семинаров для уполномоченных ли</w:t>
      </w:r>
      <w:r>
        <w:rPr>
          <w:sz w:val="28"/>
          <w:szCs w:val="28"/>
        </w:rPr>
        <w:t>ц</w:t>
      </w:r>
      <w:r w:rsidRPr="00D530B3">
        <w:rPr>
          <w:sz w:val="28"/>
          <w:szCs w:val="28"/>
        </w:rPr>
        <w:t xml:space="preserve"> по осуществлению муниципального контроля.</w:t>
      </w:r>
      <w:proofErr w:type="gramEnd"/>
    </w:p>
    <w:p w:rsidR="004937D2" w:rsidRPr="00D530B3" w:rsidRDefault="004937D2">
      <w:pPr>
        <w:rPr>
          <w:sz w:val="32"/>
          <w:szCs w:val="32"/>
        </w:rPr>
      </w:pPr>
    </w:p>
    <w:sectPr w:rsidR="004937D2" w:rsidRPr="00D530B3" w:rsidSect="00887B2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32" w:rsidRDefault="00C54932" w:rsidP="00887B26">
      <w:r>
        <w:separator/>
      </w:r>
    </w:p>
  </w:endnote>
  <w:endnote w:type="continuationSeparator" w:id="0">
    <w:p w:rsidR="00C54932" w:rsidRDefault="00C54932" w:rsidP="0088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2" w:rsidRDefault="00C81D58">
    <w:pPr>
      <w:pStyle w:val="ac"/>
      <w:jc w:val="center"/>
    </w:pPr>
    <w:fldSimple w:instr="PAGE">
      <w:r w:rsidR="006E1695">
        <w:rPr>
          <w:noProof/>
        </w:rPr>
        <w:t>1</w:t>
      </w:r>
    </w:fldSimple>
  </w:p>
  <w:p w:rsidR="004937D2" w:rsidRDefault="004937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32" w:rsidRDefault="00C54932" w:rsidP="00887B26">
      <w:r>
        <w:separator/>
      </w:r>
    </w:p>
  </w:footnote>
  <w:footnote w:type="continuationSeparator" w:id="0">
    <w:p w:rsidR="00C54932" w:rsidRDefault="00C54932" w:rsidP="00887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D2" w:rsidRDefault="004937D2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B26"/>
    <w:rsid w:val="00002756"/>
    <w:rsid w:val="00040414"/>
    <w:rsid w:val="000C5F15"/>
    <w:rsid w:val="001242E9"/>
    <w:rsid w:val="00166B26"/>
    <w:rsid w:val="001C6E47"/>
    <w:rsid w:val="0021197E"/>
    <w:rsid w:val="00211D5B"/>
    <w:rsid w:val="00231271"/>
    <w:rsid w:val="0027663E"/>
    <w:rsid w:val="002D5520"/>
    <w:rsid w:val="002F7083"/>
    <w:rsid w:val="00364242"/>
    <w:rsid w:val="00431C41"/>
    <w:rsid w:val="004937D2"/>
    <w:rsid w:val="00494CB2"/>
    <w:rsid w:val="00495C32"/>
    <w:rsid w:val="004B12AB"/>
    <w:rsid w:val="004E2E8D"/>
    <w:rsid w:val="005055CD"/>
    <w:rsid w:val="00574ECC"/>
    <w:rsid w:val="005C32B7"/>
    <w:rsid w:val="005E21E9"/>
    <w:rsid w:val="006169D0"/>
    <w:rsid w:val="006E1695"/>
    <w:rsid w:val="00720D0E"/>
    <w:rsid w:val="00781E41"/>
    <w:rsid w:val="007C2B72"/>
    <w:rsid w:val="007C4B28"/>
    <w:rsid w:val="00887B26"/>
    <w:rsid w:val="00890FCC"/>
    <w:rsid w:val="008F7AB3"/>
    <w:rsid w:val="009F4917"/>
    <w:rsid w:val="00A01888"/>
    <w:rsid w:val="00A2170F"/>
    <w:rsid w:val="00A2428C"/>
    <w:rsid w:val="00C54932"/>
    <w:rsid w:val="00C81D58"/>
    <w:rsid w:val="00C93F9E"/>
    <w:rsid w:val="00C946F1"/>
    <w:rsid w:val="00CA5DC9"/>
    <w:rsid w:val="00CA6DDB"/>
    <w:rsid w:val="00D02871"/>
    <w:rsid w:val="00D530B3"/>
    <w:rsid w:val="00EA1AB5"/>
    <w:rsid w:val="00EC2B2C"/>
    <w:rsid w:val="00EF37AD"/>
    <w:rsid w:val="00F17114"/>
    <w:rsid w:val="00F9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26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uiPriority w:val="99"/>
    <w:rsid w:val="00887B26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a0"/>
    <w:uiPriority w:val="99"/>
    <w:rsid w:val="00887B26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a0"/>
    <w:uiPriority w:val="99"/>
    <w:rsid w:val="00887B26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87B26"/>
    <w:rPr>
      <w:rFonts w:ascii="Times New Roman" w:hAnsi="Times New Roman" w:cs="Times New Roman"/>
      <w:sz w:val="26"/>
      <w:szCs w:val="26"/>
    </w:rPr>
  </w:style>
  <w:style w:type="paragraph" w:customStyle="1" w:styleId="a3">
    <w:name w:val="Заголовок"/>
    <w:basedOn w:val="a"/>
    <w:next w:val="a4"/>
    <w:uiPriority w:val="99"/>
    <w:rsid w:val="00887B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887B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C6E47"/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4"/>
    <w:uiPriority w:val="99"/>
    <w:rsid w:val="00887B26"/>
  </w:style>
  <w:style w:type="paragraph" w:styleId="a7">
    <w:name w:val="Title"/>
    <w:basedOn w:val="a"/>
    <w:link w:val="a8"/>
    <w:uiPriority w:val="99"/>
    <w:qFormat/>
    <w:rsid w:val="00887B26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1C6E47"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6169D0"/>
    <w:pPr>
      <w:ind w:left="240" w:hanging="240"/>
    </w:pPr>
  </w:style>
  <w:style w:type="paragraph" w:styleId="a9">
    <w:name w:val="index heading"/>
    <w:basedOn w:val="a"/>
    <w:uiPriority w:val="99"/>
    <w:semiHidden/>
    <w:rsid w:val="00887B26"/>
    <w:pPr>
      <w:suppressLineNumbers/>
    </w:pPr>
  </w:style>
  <w:style w:type="paragraph" w:styleId="aa">
    <w:name w:val="header"/>
    <w:basedOn w:val="a"/>
    <w:link w:val="ab"/>
    <w:uiPriority w:val="99"/>
    <w:rsid w:val="00887B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C6E4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7B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C6E47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87B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C6E47"/>
    <w:rPr>
      <w:rFonts w:ascii="Times New Roman" w:hAnsi="Times New Roman" w:cs="Times New Roman"/>
      <w:sz w:val="2"/>
      <w:szCs w:val="2"/>
    </w:rPr>
  </w:style>
  <w:style w:type="paragraph" w:customStyle="1" w:styleId="Style14">
    <w:name w:val="Style14"/>
    <w:basedOn w:val="a"/>
    <w:uiPriority w:val="99"/>
    <w:rsid w:val="00887B26"/>
    <w:pPr>
      <w:widowControl w:val="0"/>
      <w:suppressAutoHyphens w:val="0"/>
      <w:autoSpaceDE w:val="0"/>
      <w:spacing w:line="326" w:lineRule="exact"/>
      <w:ind w:firstLine="696"/>
      <w:jc w:val="both"/>
    </w:pPr>
  </w:style>
  <w:style w:type="paragraph" w:customStyle="1" w:styleId="western">
    <w:name w:val="western"/>
    <w:basedOn w:val="a"/>
    <w:uiPriority w:val="99"/>
    <w:rsid w:val="00D530B3"/>
    <w:pPr>
      <w:suppressAutoHyphens w:val="0"/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государственного контроля (надзора), муниципального контроля за укажите год в формате ГГГГ год</vt:lpstr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укажите год в формате ГГГГ год</dc:title>
  <dc:subject/>
  <dc:creator>EkonomPMA</dc:creator>
  <cp:keywords/>
  <dc:description/>
  <cp:lastModifiedBy>USER</cp:lastModifiedBy>
  <cp:revision>16</cp:revision>
  <cp:lastPrinted>2022-01-28T11:43:00Z</cp:lastPrinted>
  <dcterms:created xsi:type="dcterms:W3CDTF">2018-07-03T09:55:00Z</dcterms:created>
  <dcterms:modified xsi:type="dcterms:W3CDTF">2022-01-28T11:44:00Z</dcterms:modified>
</cp:coreProperties>
</file>