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hd w:fill="FFFFFF" w:val="clear"/>
        <w:tabs>
          <w:tab w:val="left" w:pos="1795" w:leader="underscore"/>
        </w:tabs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670560" cy="79946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fill="FFFFFF" w:val="clear"/>
        <w:tabs>
          <w:tab w:val="left" w:pos="1795" w:leader="underscore"/>
        </w:tabs>
        <w:spacing w:lineRule="auto" w:line="240" w:before="0"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ДЕМИДОВСКИЙ РАЙОННЫЙ СОВЕТ ДЕПУТАТОВ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от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 октября 2017 года                                                                                        № 117/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16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5671" w:hanging="0"/>
        <w:jc w:val="both"/>
        <w:rPr>
          <w:rFonts w:cs="Times New Roman" w:ascii="Times New Roman" w:hAnsi="Times New Roman"/>
          <w:bCs/>
          <w:sz w:val="28"/>
          <w:szCs w:val="28"/>
        </w:rPr>
      </w:pPr>
      <w:bookmarkStart w:id="0" w:name="__DdeLink__229_1989192000"/>
      <w:r>
        <w:rPr>
          <w:rFonts w:cs="Times New Roman" w:ascii="Times New Roman" w:hAnsi="Times New Roman"/>
          <w:bCs/>
          <w:sz w:val="28"/>
          <w:szCs w:val="28"/>
        </w:rPr>
        <w:t xml:space="preserve">Об утверждении Положения об осуществлении международного межмуниципального сотрудничества </w:t>
      </w:r>
      <w:bookmarkStart w:id="1" w:name="__DdeLink__2755_901064185"/>
      <w:bookmarkEnd w:id="0"/>
      <w:bookmarkEnd w:id="1"/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«Демидовский район» Смоленской области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Европейской 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Хартией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4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11 апреля 1998 года № 55-ФЗ, Федеральным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</w:t>
      </w:r>
      <w:hyperlink r:id="rId5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Федеральным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«Демидовский район» Смоленской области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w:anchor="Par36">
        <w:r>
          <w:rPr>
            <w:rStyle w:val="Style14"/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«Демидовский район» Смоленской области согласно приложению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Настоящее решение подлежит обнародованию в порядке, установленном Уставом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«Демидовский район» Смоленской области.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со дня обнародования.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1"/>
        <w:gridCol w:w="4933"/>
      </w:tblGrid>
      <w:tr>
        <w:trPr>
          <w:cantSplit w:val="false"/>
        </w:trPr>
        <w:tc>
          <w:tcPr>
            <w:tcW w:w="5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Демидовского районного Совета депутатов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Козлов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113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«Демидовский район» Смоленской области</w:t>
            </w:r>
          </w:p>
          <w:p>
            <w:pPr>
              <w:pStyle w:val="Style28"/>
              <w:spacing w:lineRule="auto" w:line="240"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А.Ф. Семенов</w:t>
            </w:r>
          </w:p>
        </w:tc>
      </w:tr>
    </w:tbl>
    <w:p>
      <w:pPr>
        <w:pStyle w:val="Normal"/>
        <w:spacing w:lineRule="auto" w:line="240" w:before="0" w:after="0"/>
        <w:jc w:val="right"/>
        <w:outlineLvl w:val="0"/>
        <w:rPr/>
      </w:pPr>
      <w:r>
        <w:rPr/>
      </w:r>
    </w:p>
    <w:p>
      <w:pPr>
        <w:sectPr>
          <w:headerReference w:type="default" r:id="rId8"/>
          <w:type w:val="nextPage"/>
          <w:pgSz w:w="11906" w:h="16838"/>
          <w:pgMar w:left="1133" w:right="566" w:header="0" w:top="851" w:footer="0" w:bottom="1560" w:gutter="0"/>
          <w:pgNumType w:fmt="decimal"/>
          <w:formProt w:val="false"/>
          <w:titlePg/>
          <w:textDirection w:val="lrTb"/>
          <w:docGrid w:type="default" w:linePitch="299" w:charSpace="4294965247"/>
        </w:sectPr>
        <w:pStyle w:val="Normal"/>
        <w:spacing w:lineRule="auto" w:line="240" w:before="0" w:after="0"/>
        <w:jc w:val="right"/>
        <w:outlineLvl w:val="0"/>
        <w:rPr/>
      </w:pPr>
      <w:r>
        <w:rPr/>
      </w:r>
    </w:p>
    <w:p>
      <w:pPr>
        <w:pStyle w:val="Normal"/>
        <w:spacing w:lineRule="auto" w:line="240" w:before="0" w:after="0"/>
        <w:jc w:val="right"/>
        <w:outlineLvl w:val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решению </w:t>
      </w:r>
      <w:r>
        <w:rPr>
          <w:rFonts w:eastAsia="Times New Roman" w:cs="Times New Roman" w:ascii="Times New Roman" w:hAnsi="Times New Roman"/>
          <w:sz w:val="28"/>
          <w:szCs w:val="28"/>
        </w:rPr>
        <w:t>Демидовского районного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Совета депутатов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19.10.2017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117/16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bookmarkStart w:id="2" w:name="Par36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осуществлении международного межмуниципального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сотрудничества муниципального образования «Демидовский район» Смоленской области</w:t>
      </w:r>
    </w:p>
    <w:p>
      <w:pPr>
        <w:pStyle w:val="Normal"/>
        <w:spacing w:lineRule="auto" w:line="240" w:before="0" w:after="0"/>
        <w:jc w:val="center"/>
        <w:outlineLvl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outlineLvl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муниципального образования «Демидовский район» Смоленской области </w:t>
      </w:r>
      <w:r>
        <w:rPr>
          <w:rFonts w:cs="Times New Roman" w:ascii="Times New Roman" w:hAnsi="Times New Roman"/>
          <w:bCs/>
          <w:sz w:val="28"/>
          <w:szCs w:val="28"/>
        </w:rPr>
        <w:t>(далее также – Демидовского района</w:t>
      </w:r>
      <w:r>
        <w:rPr>
          <w:rFonts w:cs="Times New Roman" w:ascii="Times New Roman" w:hAnsi="Times New Roman"/>
          <w:sz w:val="28"/>
          <w:szCs w:val="28"/>
        </w:rPr>
        <w:t>) с муниципальными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>
        <w:rPr>
          <w:rFonts w:cs="Times New Roman" w:ascii="Times New Roman" w:hAnsi="Times New Roman"/>
          <w:bCs/>
          <w:sz w:val="28"/>
          <w:szCs w:val="28"/>
        </w:rPr>
        <w:t>Демидовского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составляют: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Конституция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Европейская </w:t>
      </w:r>
      <w:hyperlink r:id="rId10">
        <w:r>
          <w:rPr>
            <w:rStyle w:val="Style14"/>
            <w:rFonts w:cs="Times New Roman" w:ascii="Times New Roman" w:hAnsi="Times New Roman"/>
            <w:sz w:val="28"/>
            <w:szCs w:val="28"/>
          </w:rPr>
          <w:t>Хартия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местного самоуправления, Федеральный </w:t>
      </w:r>
      <w:hyperlink r:id="rId11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Федеральный </w:t>
      </w:r>
      <w:hyperlink r:id="rId12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13">
        <w:r>
          <w:rPr>
            <w:rStyle w:val="Style14"/>
            <w:rFonts w:cs="Times New Roman" w:ascii="Times New Roman" w:hAnsi="Times New Roman"/>
            <w:sz w:val="28"/>
            <w:szCs w:val="28"/>
          </w:rPr>
          <w:t>Устав</w:t>
        </w:r>
      </w:hyperlink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cs="Times New Roman" w:ascii="Times New Roman" w:hAnsi="Times New Roman"/>
          <w:sz w:val="28"/>
          <w:szCs w:val="28"/>
        </w:rPr>
        <w:t>, настоящее Положение.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outlineLvl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Цели международного межмуниципального сотрудничества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Содействие взаимопониманию и дружбе между народами.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Сотрудничества при осуществлении инвестиционных проектов.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outlineLvl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Формы осуществления международного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межмуниципального сотрудничества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outlineLvl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Порядок осуществления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муниципального образования «Демидовский район» Смоленской области </w:t>
      </w:r>
      <w:r>
        <w:rPr>
          <w:rFonts w:cs="Times New Roman" w:ascii="Times New Roman" w:hAnsi="Times New Roman"/>
          <w:sz w:val="28"/>
          <w:szCs w:val="28"/>
        </w:rPr>
        <w:t>международного межмуниципального сотрудничества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Глава муниципального образования </w:t>
      </w:r>
      <w:r>
        <w:rPr>
          <w:rFonts w:cs="Times New Roman" w:ascii="Times New Roman" w:hAnsi="Times New Roman"/>
          <w:bCs/>
          <w:sz w:val="28"/>
          <w:szCs w:val="28"/>
        </w:rPr>
        <w:t xml:space="preserve">«Демидовский район» Смоленской области </w:t>
      </w:r>
      <w:r>
        <w:rPr>
          <w:rFonts w:cs="Times New Roman" w:ascii="Times New Roman" w:hAnsi="Times New Roman"/>
          <w:sz w:val="28"/>
          <w:szCs w:val="28"/>
        </w:rPr>
        <w:t>(далее также – Глава муниципального образования) представляет в Демидовский районный Совет депутатов (далее также – Совет депутатов)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4.4. На основании вынесенного решения от имени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право подписания соглашения и других документов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предоставляется Главе муниципального образования или уполномоченному Главой муниципального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образования лицу.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муниципального образования «Демидовский район» Смоленской области или уполномоченным Главой муниципального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образования лицом.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4.6. Соглашение о международном межмуниципальном сотрудничестве, не требующее выделения средств из местного бюджета, может заключаться Главой муниципального образования</w:t>
      </w:r>
      <w:r>
        <w:rPr>
          <w:rFonts w:eastAsia="Times New Roman"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или уполномоченным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Главой муниципального образования лицом.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4.7. Интересы </w:t>
      </w:r>
      <w:r>
        <w:rPr>
          <w:rFonts w:cs="Times New Roman" w:ascii="Times New Roman" w:hAnsi="Times New Roman"/>
          <w:bCs/>
          <w:sz w:val="28"/>
          <w:szCs w:val="28"/>
        </w:rPr>
        <w:t>Демидовского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на съезде или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заседании международных объединений российских и иностранных органов местного самоуправления представляет Глава муниципального образования или уполномоченное Главой муниципального образования лицо.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4.8. Глава муниципального образования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Администрации муниципального образования «Демидовский район» Смоленской области</w:t>
      </w:r>
      <w:r>
        <w:rPr>
          <w:rFonts w:cs="Times New Roman" w:ascii="Times New Roman" w:hAnsi="Times New Roman"/>
          <w:bCs/>
          <w:sz w:val="28"/>
          <w:szCs w:val="28"/>
        </w:rPr>
        <w:t xml:space="preserve"> (далее также – Администрация)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Глава муниципального образования 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>
        <w:rPr>
          <w:rFonts w:cs="Times New Roman" w:ascii="Times New Roman" w:hAnsi="Times New Roman"/>
          <w:bCs/>
          <w:sz w:val="28"/>
          <w:szCs w:val="28"/>
        </w:rPr>
        <w:t>Демидовского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и за его пределами (в том числе за пределами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территории Российской Федерации).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или уполномоченного Главой муниципального образования лица, Совета депутатов.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рабочим визитам относятся визиты по обмену опытом в рамках полномочий Главы муниципального образования 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4.12 Демидовский районный Совет депутатов может принять решение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4.13. Глава муниципального образования на основании такого решения расторгает соглашение в порядке, установленном действующим законодательством и данным соглашением.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4.14. Глава муниципального образования 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outlineLvl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Порядок участия муниципального образования в создании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деятельности международных объединений российских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иностранных органов местного самоуправления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>
        <w:rPr>
          <w:rFonts w:cs="Times New Roman" w:ascii="Times New Roman" w:hAnsi="Times New Roman"/>
          <w:bCs/>
          <w:sz w:val="28"/>
          <w:szCs w:val="28"/>
        </w:rPr>
        <w:t>Демидовского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в его создании и деятельности рассматривается Главой муниципального образования и выносится на заседание Совета депутатов.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В осуществлении международного межмуниципального сотрудничества по вопросам компетенции Администрации установленной </w:t>
      </w:r>
      <w:hyperlink r:id="rId14">
        <w:r>
          <w:rPr>
            <w:rStyle w:val="Style14"/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cs="Times New Roman" w:ascii="Times New Roman" w:hAnsi="Times New Roman"/>
          <w:sz w:val="28"/>
          <w:szCs w:val="28"/>
        </w:rPr>
        <w:t>, вправе принимать участие Глава муниципального образования, депутаты Совета депутатов, муниципальные служащие Администрации.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Муниципальные служащие Администрации 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Обеспечение представительских функций Главы муниципального образования, связанных с осуществлением международного межмуниципального сотрудничества,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</w:t>
      </w:r>
      <w:r>
        <w:rPr>
          <w:rFonts w:cs="Times New Roman" w:ascii="Times New Roman" w:hAnsi="Times New Roman"/>
          <w:bCs/>
          <w:sz w:val="28"/>
          <w:szCs w:val="28"/>
        </w:rPr>
        <w:t>, которые должны содержать: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цель проведения мероприятия;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место проведения мероприятия;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дату проведения мероприятия;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 участников с указанием должностей, Ф.И.О.;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программу проведения мероприятий;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outlineLvl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Отчет о проведенных мероприятиях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международному межмуниципальному сотрудничеству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6.1. По результатам проведенных за пределами территории </w:t>
      </w:r>
      <w:r>
        <w:rPr>
          <w:rFonts w:cs="Times New Roman" w:ascii="Times New Roman" w:hAnsi="Times New Roman"/>
          <w:bCs/>
          <w:sz w:val="28"/>
          <w:szCs w:val="28"/>
        </w:rPr>
        <w:t>Демидовского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образования.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6.2. По результатам проведенных на территории </w:t>
      </w:r>
      <w:r>
        <w:rPr>
          <w:rFonts w:cs="Times New Roman" w:ascii="Times New Roman" w:hAnsi="Times New Roman"/>
          <w:bCs/>
          <w:sz w:val="28"/>
          <w:szCs w:val="28"/>
        </w:rPr>
        <w:t>Демидовского района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outlineLvl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Порядок прекращения международного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межмуниципального сотрудничества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Инициатива принятия решения о прекращении м</w:t>
      </w:r>
      <w:bookmarkStart w:id="3" w:name="_GoBack"/>
      <w:bookmarkEnd w:id="3"/>
      <w:r>
        <w:rPr>
          <w:rFonts w:cs="Times New Roman" w:ascii="Times New Roman" w:hAnsi="Times New Roman"/>
          <w:sz w:val="28"/>
          <w:szCs w:val="28"/>
        </w:rPr>
        <w:t>еждународного межмуниципального сотрудничества может исходить от Главы муниципального образования, депутатов Совета депутатов, а также населения Демидовского района в порядке правотворческой инициативы.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15"/>
      <w:headerReference w:type="first" r:id="rId16"/>
      <w:type w:val="nextPage"/>
      <w:pgSz w:w="11906" w:h="16838"/>
      <w:pgMar w:left="1133" w:right="566" w:header="0" w:top="851" w:footer="0" w:bottom="1560" w:gutter="0"/>
      <w:pgNumType w:fmt="decimal"/>
      <w:formProt w:val="false"/>
      <w:titlePg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" w:cs="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footnote reference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604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rsid w:val="004b0549"/>
    <w:basedOn w:val="Normal"/>
    <w:pPr>
      <w:keepNext/>
      <w:keepLines/>
      <w:spacing w:before="480" w:after="0"/>
      <w:outlineLvl w:val="0"/>
    </w:pPr>
    <w:rPr>
      <w:rFonts w:ascii="Cambria" w:hAnsi="Cambria" w:eastAsia="" w:cs=""/>
      <w:b/>
      <w:bCs/>
      <w:color w:val="365F91"/>
      <w:sz w:val="28"/>
      <w:szCs w:val="28"/>
    </w:rPr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1" w:customStyle="1">
    <w:name w:val="Верхний колонтитул Знак"/>
    <w:uiPriority w:val="99"/>
    <w:qFormat/>
    <w:link w:val="a3"/>
    <w:rsid w:val="000869fe"/>
    <w:basedOn w:val="DefaultParagraphFont"/>
    <w:rPr/>
  </w:style>
  <w:style w:type="character" w:styleId="Style12" w:customStyle="1">
    <w:name w:val="Нижний колонтитул Знак"/>
    <w:uiPriority w:val="99"/>
    <w:qFormat/>
    <w:link w:val="a5"/>
    <w:rsid w:val="000869fe"/>
    <w:basedOn w:val="DefaultParagraphFont"/>
    <w:rPr/>
  </w:style>
  <w:style w:type="character" w:styleId="Style13" w:customStyle="1">
    <w:name w:val="Текст сноски Знак"/>
    <w:qFormat/>
    <w:semiHidden/>
    <w:link w:val="a7"/>
    <w:rsid w:val="009d75e5"/>
    <w:basedOn w:val="DefaultParagraphFont"/>
    <w:rPr>
      <w:rFonts w:ascii="Times New Roman" w:hAnsi="Times New Roman" w:eastAsia="Times New Roman" w:cs="Times New Roman"/>
      <w:sz w:val="24"/>
      <w:szCs w:val="20"/>
    </w:rPr>
  </w:style>
  <w:style w:type="character" w:styleId="Footnotereference">
    <w:name w:val="footnote reference"/>
    <w:qFormat/>
    <w:semiHidden/>
    <w:rsid w:val="009d75e5"/>
    <w:basedOn w:val="DefaultParagraphFont"/>
    <w:rPr>
      <w:vertAlign w:val="superscript"/>
    </w:rPr>
  </w:style>
  <w:style w:type="character" w:styleId="11" w:customStyle="1">
    <w:name w:val="Заголовок 1 Знак"/>
    <w:uiPriority w:val="9"/>
    <w:qFormat/>
    <w:link w:val="1"/>
    <w:rsid w:val="004b0549"/>
    <w:basedOn w:val="DefaultParagraphFont"/>
    <w:rPr>
      <w:rFonts w:ascii="Cambria" w:hAnsi="Cambria" w:eastAsia="" w:cs=""/>
      <w:b/>
      <w:bCs/>
      <w:color w:val="365F91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paragraph" w:styleId="Style17">
    <w:name w:val="Заголовок"/>
    <w:qFormat/>
    <w:basedOn w:val="Normal"/>
    <w:next w:val="Style18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qFormat/>
    <w:basedOn w:val="Normal"/>
    <w:pPr>
      <w:suppressLineNumbers/>
    </w:pPr>
    <w:rPr>
      <w:rFonts w:cs="Mangal"/>
    </w:rPr>
  </w:style>
  <w:style w:type="paragraph" w:styleId="Style22">
    <w:name w:val="Верхний колонтитул"/>
    <w:uiPriority w:val="99"/>
    <w:unhideWhenUsed/>
    <w:link w:val="a4"/>
    <w:rsid w:val="000869f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6"/>
    <w:rsid w:val="000869f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uiPriority w:val="99"/>
    <w:qFormat/>
    <w:rsid w:val="00375430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00000A"/>
      <w:sz w:val="20"/>
      <w:szCs w:val="20"/>
      <w:lang w:val="ru-RU" w:eastAsia="en-US" w:bidi="ar-SA"/>
    </w:rPr>
  </w:style>
  <w:style w:type="paragraph" w:styleId="Footnotetext">
    <w:name w:val="footnote text"/>
    <w:qFormat/>
    <w:semiHidden/>
    <w:link w:val="a8"/>
    <w:rsid w:val="009d75e5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Style24">
    <w:name w:val="Сноска"/>
    <w:basedOn w:val="Normal"/>
    <w:pPr/>
    <w:rPr/>
  </w:style>
  <w:style w:type="paragraph" w:styleId="Style25">
    <w:name w:val="Блочная цитата"/>
    <w:qFormat/>
    <w:basedOn w:val="Normal"/>
    <w:pPr/>
    <w:rPr/>
  </w:style>
  <w:style w:type="paragraph" w:styleId="Style26">
    <w:name w:val="Заглавие"/>
    <w:basedOn w:val="Style17"/>
    <w:pPr/>
    <w:rPr/>
  </w:style>
  <w:style w:type="paragraph" w:styleId="Style27">
    <w:name w:val="Подзаголовок"/>
    <w:basedOn w:val="Style17"/>
    <w:pPr/>
    <w:rPr/>
  </w:style>
  <w:style w:type="paragraph" w:styleId="Style28">
    <w:name w:val="Содержимое таблицы"/>
    <w:qFormat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E5AFB6B66886CB7F17984AA697974A5174664365BD414D44C68CDFCz2BBH" TargetMode="External"/><Relationship Id="rId4" Type="http://schemas.openxmlformats.org/officeDocument/2006/relationships/hyperlink" Target="consultantplus://offline/ref=0E5AFB6B66886CB7F17984AA697974A5144E643953D414D44C68CDFCz2BBH" TargetMode="External"/><Relationship Id="rId5" Type="http://schemas.openxmlformats.org/officeDocument/2006/relationships/hyperlink" Target="consultantplus://offline/ref=0E5AFB6B66886CB7F17984AA697974A5174767315ED849DE4431C1FE2Cz7B8H" TargetMode="External"/><Relationship Id="rId6" Type="http://schemas.openxmlformats.org/officeDocument/2006/relationships/hyperlink" Target="consultantplus://offline/ref=0E5AFB6B66886CB7F17984AA697974A5144F633952D949DE4431C1FE2Cz7B8H" TargetMode="External"/><Relationship Id="rId7" Type="http://schemas.openxmlformats.org/officeDocument/2006/relationships/hyperlink" Target="consultantplus://offline/ref=0E5AFB6B66886CB7F17985A47C7974A517456E335ED949DE4431C1FE2Cz7B8H" TargetMode="External"/><Relationship Id="rId8" Type="http://schemas.openxmlformats.org/officeDocument/2006/relationships/header" Target="header1.xml"/><Relationship Id="rId9" Type="http://schemas.openxmlformats.org/officeDocument/2006/relationships/hyperlink" Target="consultantplus://offline/ref=0E5AFB6B66886CB7F17984AA697974A5174E603551891EDC1564CFzFBBH" TargetMode="External"/><Relationship Id="rId10" Type="http://schemas.openxmlformats.org/officeDocument/2006/relationships/hyperlink" Target="consultantplus://offline/ref=0E5AFB6B66886CB7F17984AA697974A5174664365BD414D44C68CDFCz2BBH" TargetMode="External"/><Relationship Id="rId11" Type="http://schemas.openxmlformats.org/officeDocument/2006/relationships/hyperlink" Target="consultantplus://offline/ref=0E5AFB6B66886CB7F17984AA697974A5174767315ED849DE4431C1FE2Cz7B8H" TargetMode="External"/><Relationship Id="rId12" Type="http://schemas.openxmlformats.org/officeDocument/2006/relationships/hyperlink" Target="consultantplus://offline/ref=0E5AFB6B66886CB7F17984AA697974A5144F633952D949DE4431C1FE2Cz7B8H" TargetMode="External"/><Relationship Id="rId13" Type="http://schemas.openxmlformats.org/officeDocument/2006/relationships/hyperlink" Target="consultantplus://offline/ref=0E5AFB6B66886CB7F17985A47C7974A517456E335ED949DE4431C1FE2Cz7B8H" TargetMode="External"/><Relationship Id="rId14" Type="http://schemas.openxmlformats.org/officeDocument/2006/relationships/hyperlink" Target="consultantplus://offline/ref=0E5AFB6B66886CB7F17985A47C7974A517456E335ED949DE4431C1FE2Cz7B8H" TargetMode="Externa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D780-A314-4795-AFCC-B5878CBD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LibreOffice/5.0.0.5$Windows_x86 LibreOffice_project/1b1a90865e348b492231e1c451437d7a15bb262b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2017-08-13T08:33:00Z</dcterms:created>
  <dc:creator>Karnyshina_TP</dc:creator>
  <dc:language>ru-RU</dc:language>
  <cp:lastPrinted>2017-10-18T10:30:39Z</cp:lastPrinted>
  <dcterms:modified xsi:type="dcterms:W3CDTF">2017-10-06T10:04:15Z</dcterms:modified>
  <cp:revision>8</cp:revision>
</cp:coreProperties>
</file>